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Digital Image Processing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kern w:val="0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Fall 20</w:t>
      </w:r>
      <w:r>
        <w:rPr>
          <w:rFonts w:hint="eastAsia" w:ascii="Arial" w:hAnsi="Arial" w:cs="Arial"/>
          <w:sz w:val="30"/>
          <w:szCs w:val="30"/>
        </w:rPr>
        <w:t>21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kern w:val="0"/>
          <w:sz w:val="32"/>
          <w:szCs w:val="24"/>
        </w:rPr>
      </w:pPr>
      <w:r>
        <w:rPr>
          <w:rFonts w:ascii="Arial" w:hAnsi="Arial" w:cs="Arial"/>
          <w:b/>
          <w:kern w:val="0"/>
          <w:sz w:val="32"/>
          <w:szCs w:val="24"/>
        </w:rPr>
        <w:t>Assignment #6</w:t>
      </w:r>
    </w:p>
    <w:p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line="360" w:lineRule="auto"/>
        <w:ind w:left="1" w:firstLine="0" w:firstLineChars="0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 Objective Fidelity Criteria</w:t>
      </w:r>
    </w:p>
    <w:p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Write a program to compute the </w:t>
      </w:r>
      <w:r>
        <w:rPr>
          <w:rFonts w:ascii="Arial" w:hAnsi="Arial" w:cs="Arial"/>
          <w:i/>
          <w:color w:val="000000"/>
          <w:kern w:val="0"/>
          <w:sz w:val="24"/>
          <w:szCs w:val="24"/>
        </w:rPr>
        <w:t>root-mean-square error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[see Eq. 8.1-10] and </w:t>
      </w:r>
      <w:r>
        <w:rPr>
          <w:rFonts w:ascii="Arial" w:hAnsi="Arial" w:cs="Arial"/>
          <w:i/>
          <w:color w:val="000000"/>
          <w:kern w:val="0"/>
          <w:sz w:val="24"/>
          <w:szCs w:val="24"/>
        </w:rPr>
        <w:t>mean-square signal-to-noise ratio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[see Eq. 8.1-11] of a compressed-decompressed image. This project is generic in the sense that it will be used in other projects that follow.</w:t>
      </w:r>
    </w:p>
    <w:p>
      <w:pPr>
        <w:autoSpaceDE w:val="0"/>
        <w:autoSpaceDN w:val="0"/>
        <w:adjustRightInd w:val="0"/>
        <w:spacing w:line="360" w:lineRule="auto"/>
        <w:rPr>
          <w:rFonts w:hint="default" w:ascii="Arial" w:hAnsi="Arial" w:cs="Arial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计算均方根 均方信噪比</w:t>
      </w:r>
    </w:p>
    <w:p>
      <w:pPr>
        <w:pStyle w:val="9"/>
        <w:autoSpaceDE w:val="0"/>
        <w:autoSpaceDN w:val="0"/>
        <w:adjustRightInd w:val="0"/>
        <w:spacing w:line="360" w:lineRule="auto"/>
        <w:ind w:left="1" w:firstLine="0" w:firstLineChars="0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2. Transform Coding</w:t>
      </w:r>
    </w:p>
    <w:p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(a) Write a program to compute the information loss associated with the following transform coding schemes: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drawing>
          <wp:inline distT="0" distB="0" distL="0" distR="0">
            <wp:extent cx="3954780" cy="1059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5335" b="2830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Use part of transform coefficients (</w:t>
      </w:r>
      <w:r>
        <w:rPr>
          <w:rFonts w:hint="eastAsia" w:ascii="Arial" w:hAnsi="Arial" w:cs="Arial"/>
          <w:color w:val="000000"/>
          <w:kern w:val="0"/>
          <w:sz w:val="24"/>
          <w:szCs w:val="24"/>
        </w:rPr>
        <w:t xml:space="preserve">first 32, 16 and 8 coefficients based on </w:t>
      </w:r>
      <w:r>
        <w:rPr>
          <w:rFonts w:ascii="Arial" w:hAnsi="Arial" w:cs="Arial"/>
          <w:color w:val="000000"/>
          <w:kern w:val="0"/>
          <w:sz w:val="24"/>
          <w:szCs w:val="24"/>
        </w:rPr>
        <w:t>zig-zag ordering</w:t>
      </w:r>
      <w:r>
        <w:rPr>
          <w:rFonts w:hint="eastAsia" w:ascii="Arial" w:hAnsi="Arial" w:cs="Arial"/>
          <w:color w:val="000000"/>
          <w:kern w:val="0"/>
          <w:sz w:val="24"/>
          <w:szCs w:val="24"/>
        </w:rPr>
        <w:t>)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to do inverse transform, and use your </w:t>
      </w:r>
      <w:bookmarkStart w:id="0" w:name="OLE_LINK1"/>
      <w:r>
        <w:rPr>
          <w:rFonts w:ascii="Arial" w:hAnsi="Arial" w:cs="Arial"/>
          <w:color w:val="000000"/>
          <w:kern w:val="0"/>
          <w:sz w:val="24"/>
          <w:szCs w:val="24"/>
        </w:rPr>
        <w:t>Objective Fidelity Criteria routines</w:t>
      </w:r>
      <w:bookmarkEnd w:id="0"/>
      <w:r>
        <w:rPr>
          <w:rFonts w:ascii="Arial" w:hAnsi="Arial" w:cs="Arial"/>
          <w:color w:val="000000"/>
          <w:kern w:val="0"/>
          <w:sz w:val="24"/>
          <w:szCs w:val="24"/>
        </w:rPr>
        <w:t xml:space="preserve"> to quantify the loss of information. Download the image in Fig. 8.9(a) and use the program to compare Cases 1 and 2.</w:t>
      </w:r>
      <w:bookmarkStart w:id="1" w:name="_GoBack"/>
      <w:bookmarkEnd w:id="1"/>
    </w:p>
    <w:p>
      <w:pPr>
        <w:autoSpaceDE w:val="0"/>
        <w:autoSpaceDN w:val="0"/>
        <w:adjustRightInd w:val="0"/>
        <w:spacing w:line="360" w:lineRule="auto"/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使用部分系数进行逆变换</w:t>
      </w:r>
    </w:p>
    <w:p>
      <w:pPr>
        <w:autoSpaceDE w:val="0"/>
        <w:autoSpaceDN w:val="0"/>
        <w:adjustRightInd w:val="0"/>
        <w:spacing w:line="360" w:lineRule="auto"/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default" w:ascii="Arial" w:hAnsi="Arial" w:cs="Arial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使用</w:t>
      </w:r>
      <w:r>
        <w:rPr>
          <w:rFonts w:ascii="Arial" w:hAnsi="Arial" w:cs="Arial"/>
          <w:color w:val="000000"/>
          <w:kern w:val="0"/>
          <w:sz w:val="24"/>
          <w:szCs w:val="24"/>
        </w:rPr>
        <w:t>Objective Fidelity Criteria routines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来量化信息损失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DAB"/>
    <w:rsid w:val="00036FF0"/>
    <w:rsid w:val="0008592C"/>
    <w:rsid w:val="000931FD"/>
    <w:rsid w:val="000F3A73"/>
    <w:rsid w:val="00100837"/>
    <w:rsid w:val="00157C12"/>
    <w:rsid w:val="00196F77"/>
    <w:rsid w:val="00243C93"/>
    <w:rsid w:val="00281CC7"/>
    <w:rsid w:val="0031417A"/>
    <w:rsid w:val="00314D09"/>
    <w:rsid w:val="003549C3"/>
    <w:rsid w:val="003D35B9"/>
    <w:rsid w:val="00400CCA"/>
    <w:rsid w:val="00470BC8"/>
    <w:rsid w:val="00470E95"/>
    <w:rsid w:val="004B4263"/>
    <w:rsid w:val="004C3B25"/>
    <w:rsid w:val="00507674"/>
    <w:rsid w:val="00561BCD"/>
    <w:rsid w:val="005715BB"/>
    <w:rsid w:val="00585DAB"/>
    <w:rsid w:val="005A644B"/>
    <w:rsid w:val="00600558"/>
    <w:rsid w:val="00606C84"/>
    <w:rsid w:val="00643512"/>
    <w:rsid w:val="00646061"/>
    <w:rsid w:val="00654B91"/>
    <w:rsid w:val="0065658F"/>
    <w:rsid w:val="006621F0"/>
    <w:rsid w:val="006665E4"/>
    <w:rsid w:val="0068240B"/>
    <w:rsid w:val="006E62BA"/>
    <w:rsid w:val="006E6561"/>
    <w:rsid w:val="0075243A"/>
    <w:rsid w:val="0076384A"/>
    <w:rsid w:val="007F3E81"/>
    <w:rsid w:val="00824BF4"/>
    <w:rsid w:val="00853858"/>
    <w:rsid w:val="00885C75"/>
    <w:rsid w:val="008A3497"/>
    <w:rsid w:val="008A5AD0"/>
    <w:rsid w:val="008D3DDB"/>
    <w:rsid w:val="00983F28"/>
    <w:rsid w:val="009E4116"/>
    <w:rsid w:val="009E7AFE"/>
    <w:rsid w:val="00A40ED5"/>
    <w:rsid w:val="00A41018"/>
    <w:rsid w:val="00AC4D41"/>
    <w:rsid w:val="00B4635E"/>
    <w:rsid w:val="00BE10F8"/>
    <w:rsid w:val="00C05D12"/>
    <w:rsid w:val="00C71457"/>
    <w:rsid w:val="00CB59D2"/>
    <w:rsid w:val="00D277DE"/>
    <w:rsid w:val="00D5338B"/>
    <w:rsid w:val="00D65F3C"/>
    <w:rsid w:val="00E94259"/>
    <w:rsid w:val="00F85235"/>
    <w:rsid w:val="00FC3460"/>
    <w:rsid w:val="06763EE9"/>
    <w:rsid w:val="0BE07D1E"/>
    <w:rsid w:val="2A125DAC"/>
    <w:rsid w:val="38E13E6B"/>
    <w:rsid w:val="774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481</TotalTime>
  <ScaleCrop>false</ScaleCrop>
  <LinksUpToDate>false</LinksUpToDate>
  <CharactersWithSpaces>750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2014-03-10T01:36:00Z</dcterms:created>
  <dc:creator>flong</dc:creator>
  <cp:lastModifiedBy>Petrichor</cp:lastModifiedBy>
  <dcterms:modified xsi:type="dcterms:W3CDTF">2021-12-07T07:08:04Z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EB519A9EC1064608BB6B3EDC3D51FA41</vt:lpwstr>
  </property>
</Properties>
</file>