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A9A" w:rsidRPr="006D0ADB" w:rsidRDefault="00C65A9A" w:rsidP="006D0ADB">
      <w:pPr>
        <w:jc w:val="both"/>
        <w:rPr>
          <w:rFonts w:ascii="Times New Roman" w:hAnsi="Times New Roman" w:cs="Times New Roman"/>
          <w:b/>
          <w:noProof/>
          <w:color w:val="FF0000"/>
          <w:sz w:val="26"/>
          <w:szCs w:val="26"/>
          <w:lang w:val="en-US" w:eastAsia="en-IN"/>
        </w:rPr>
      </w:pPr>
      <w:r w:rsidRPr="006D0ADB">
        <w:rPr>
          <w:rFonts w:ascii="Times New Roman" w:hAnsi="Times New Roman" w:cs="Times New Roman"/>
          <w:b/>
          <w:noProof/>
          <w:color w:val="FF0000"/>
          <w:sz w:val="26"/>
          <w:szCs w:val="26"/>
          <w:lang w:val="en-US" w:eastAsia="en-IN"/>
        </w:rPr>
        <w:t>Why Microservices:</w:t>
      </w:r>
    </w:p>
    <w:p w:rsidR="00C65A9A" w:rsidRPr="00C65A9A" w:rsidRDefault="00C65A9A" w:rsidP="006D0ADB">
      <w:pPr>
        <w:widowControl/>
        <w:shd w:val="clear" w:color="auto" w:fill="FFFFFF"/>
        <w:autoSpaceDE/>
        <w:autoSpaceDN/>
        <w:spacing w:before="75" w:after="225"/>
        <w:jc w:val="both"/>
        <w:rPr>
          <w:rFonts w:ascii="Times New Roman" w:eastAsia="Times New Roman" w:hAnsi="Times New Roman" w:cs="Times New Roman"/>
          <w:color w:val="222635"/>
          <w:sz w:val="26"/>
          <w:szCs w:val="26"/>
          <w:lang w:eastAsia="en-IN"/>
        </w:rPr>
      </w:pPr>
      <w:r w:rsidRPr="006D0ADB">
        <w:rPr>
          <w:rFonts w:ascii="Times New Roman" w:eastAsia="Times New Roman" w:hAnsi="Times New Roman" w:cs="Times New Roman"/>
          <w:color w:val="222635"/>
          <w:sz w:val="26"/>
          <w:szCs w:val="26"/>
          <w:lang w:eastAsia="en-IN"/>
        </w:rPr>
        <w:t>To understand microservice</w:t>
      </w:r>
      <w:r w:rsidRPr="00C65A9A">
        <w:rPr>
          <w:rFonts w:ascii="Times New Roman" w:eastAsia="Times New Roman" w:hAnsi="Times New Roman" w:cs="Times New Roman"/>
          <w:color w:val="222635"/>
          <w:sz w:val="26"/>
          <w:szCs w:val="26"/>
          <w:lang w:eastAsia="en-IN"/>
        </w:rPr>
        <w:t>, let's first take a look at monolithic software.</w:t>
      </w:r>
      <w:r w:rsidR="00683AB8" w:rsidRPr="006D0ADB">
        <w:rPr>
          <w:rFonts w:ascii="Times New Roman" w:eastAsia="Times New Roman" w:hAnsi="Times New Roman" w:cs="Times New Roman"/>
          <w:color w:val="222635"/>
          <w:sz w:val="26"/>
          <w:szCs w:val="26"/>
          <w:lang w:eastAsia="en-IN"/>
        </w:rPr>
        <w:t xml:space="preserve"> </w:t>
      </w:r>
      <w:r w:rsidRPr="00C65A9A">
        <w:rPr>
          <w:rFonts w:ascii="Times New Roman" w:eastAsia="Times New Roman" w:hAnsi="Times New Roman" w:cs="Times New Roman"/>
          <w:color w:val="222635"/>
          <w:sz w:val="26"/>
          <w:szCs w:val="26"/>
          <w:lang w:eastAsia="en-IN"/>
        </w:rPr>
        <w:t xml:space="preserve">In monolithic software, we mainly use </w:t>
      </w:r>
      <w:r w:rsidR="00683AB8" w:rsidRPr="006D0ADB">
        <w:rPr>
          <w:rFonts w:ascii="Times New Roman" w:eastAsia="Times New Roman" w:hAnsi="Times New Roman" w:cs="Times New Roman"/>
          <w:color w:val="222635"/>
          <w:sz w:val="26"/>
          <w:szCs w:val="26"/>
          <w:lang w:eastAsia="en-IN"/>
        </w:rPr>
        <w:t>three</w:t>
      </w:r>
      <w:r w:rsidRPr="00C65A9A">
        <w:rPr>
          <w:rFonts w:ascii="Times New Roman" w:eastAsia="Times New Roman" w:hAnsi="Times New Roman" w:cs="Times New Roman"/>
          <w:color w:val="222635"/>
          <w:sz w:val="26"/>
          <w:szCs w:val="26"/>
          <w:lang w:eastAsia="en-IN"/>
        </w:rPr>
        <w:t>-tier architecture:</w:t>
      </w:r>
    </w:p>
    <w:p w:rsidR="00C65A9A" w:rsidRPr="00C65A9A" w:rsidRDefault="00C65A9A" w:rsidP="006D0ADB">
      <w:pPr>
        <w:widowControl/>
        <w:numPr>
          <w:ilvl w:val="0"/>
          <w:numId w:val="1"/>
        </w:numPr>
        <w:shd w:val="clear" w:color="auto" w:fill="FFFFFF"/>
        <w:autoSpaceDE/>
        <w:autoSpaceDN/>
        <w:spacing w:before="100" w:beforeAutospacing="1" w:after="100" w:afterAutospacing="1"/>
        <w:jc w:val="both"/>
        <w:rPr>
          <w:rFonts w:ascii="Times New Roman" w:eastAsia="Times New Roman" w:hAnsi="Times New Roman" w:cs="Times New Roman"/>
          <w:color w:val="222635"/>
          <w:sz w:val="26"/>
          <w:szCs w:val="26"/>
          <w:lang w:eastAsia="en-IN"/>
        </w:rPr>
      </w:pPr>
      <w:r w:rsidRPr="00C65A9A">
        <w:rPr>
          <w:rFonts w:ascii="Times New Roman" w:eastAsia="Times New Roman" w:hAnsi="Times New Roman" w:cs="Times New Roman"/>
          <w:color w:val="222635"/>
          <w:sz w:val="26"/>
          <w:szCs w:val="26"/>
          <w:lang w:eastAsia="en-IN"/>
        </w:rPr>
        <w:t>Presentation layer</w:t>
      </w:r>
    </w:p>
    <w:p w:rsidR="00C65A9A" w:rsidRPr="00C65A9A" w:rsidRDefault="00C65A9A" w:rsidP="006D0ADB">
      <w:pPr>
        <w:widowControl/>
        <w:numPr>
          <w:ilvl w:val="0"/>
          <w:numId w:val="1"/>
        </w:numPr>
        <w:shd w:val="clear" w:color="auto" w:fill="FFFFFF"/>
        <w:autoSpaceDE/>
        <w:autoSpaceDN/>
        <w:spacing w:before="100" w:beforeAutospacing="1" w:after="100" w:afterAutospacing="1"/>
        <w:jc w:val="both"/>
        <w:rPr>
          <w:rFonts w:ascii="Times New Roman" w:eastAsia="Times New Roman" w:hAnsi="Times New Roman" w:cs="Times New Roman"/>
          <w:color w:val="222635"/>
          <w:sz w:val="26"/>
          <w:szCs w:val="26"/>
          <w:lang w:eastAsia="en-IN"/>
        </w:rPr>
      </w:pPr>
      <w:r w:rsidRPr="00C65A9A">
        <w:rPr>
          <w:rFonts w:ascii="Times New Roman" w:eastAsia="Times New Roman" w:hAnsi="Times New Roman" w:cs="Times New Roman"/>
          <w:color w:val="222635"/>
          <w:sz w:val="26"/>
          <w:szCs w:val="26"/>
          <w:lang w:eastAsia="en-IN"/>
        </w:rPr>
        <w:t>Business layer</w:t>
      </w:r>
    </w:p>
    <w:p w:rsidR="00683AB8" w:rsidRPr="006D0ADB" w:rsidRDefault="00C65A9A" w:rsidP="006D0ADB">
      <w:pPr>
        <w:widowControl/>
        <w:numPr>
          <w:ilvl w:val="0"/>
          <w:numId w:val="1"/>
        </w:numPr>
        <w:shd w:val="clear" w:color="auto" w:fill="FFFFFF"/>
        <w:autoSpaceDE/>
        <w:autoSpaceDN/>
        <w:spacing w:before="100" w:beforeAutospacing="1" w:after="100" w:afterAutospacing="1"/>
        <w:jc w:val="both"/>
        <w:rPr>
          <w:rFonts w:ascii="Times New Roman" w:eastAsia="Times New Roman" w:hAnsi="Times New Roman" w:cs="Times New Roman"/>
          <w:color w:val="222635"/>
          <w:sz w:val="26"/>
          <w:szCs w:val="26"/>
          <w:lang w:eastAsia="en-IN"/>
        </w:rPr>
      </w:pPr>
      <w:r w:rsidRPr="00C65A9A">
        <w:rPr>
          <w:rFonts w:ascii="Times New Roman" w:eastAsia="Times New Roman" w:hAnsi="Times New Roman" w:cs="Times New Roman"/>
          <w:color w:val="222635"/>
          <w:sz w:val="26"/>
          <w:szCs w:val="26"/>
          <w:lang w:eastAsia="en-IN"/>
        </w:rPr>
        <w:t>Data access layer</w:t>
      </w:r>
    </w:p>
    <w:p w:rsidR="00C9434E" w:rsidRDefault="00C9434E" w:rsidP="006D0ADB">
      <w:pPr>
        <w:widowControl/>
        <w:shd w:val="clear" w:color="auto" w:fill="FFFFFF"/>
        <w:autoSpaceDE/>
        <w:autoSpaceDN/>
        <w:spacing w:before="100" w:beforeAutospacing="1" w:after="100" w:afterAutospacing="1"/>
        <w:jc w:val="both"/>
        <w:rPr>
          <w:rFonts w:ascii="Times New Roman" w:eastAsia="Times New Roman" w:hAnsi="Times New Roman" w:cs="Times New Roman"/>
          <w:color w:val="222635"/>
          <w:sz w:val="26"/>
          <w:szCs w:val="26"/>
          <w:lang w:eastAsia="en-IN"/>
        </w:rPr>
      </w:pPr>
      <w:r w:rsidRPr="006D0ADB">
        <w:rPr>
          <w:rFonts w:ascii="Times New Roman" w:eastAsia="Times New Roman" w:hAnsi="Times New Roman" w:cs="Times New Roman"/>
          <w:color w:val="222635"/>
          <w:sz w:val="26"/>
          <w:szCs w:val="26"/>
          <w:lang w:eastAsia="en-IN"/>
        </w:rPr>
        <w:t>In monolithic application follows multi mo</w:t>
      </w:r>
      <w:r w:rsidR="00683AB8" w:rsidRPr="006D0ADB">
        <w:rPr>
          <w:rFonts w:ascii="Times New Roman" w:eastAsia="Times New Roman" w:hAnsi="Times New Roman" w:cs="Times New Roman"/>
          <w:color w:val="222635"/>
          <w:sz w:val="26"/>
          <w:szCs w:val="26"/>
          <w:lang w:eastAsia="en-IN"/>
        </w:rPr>
        <w:t>dule</w:t>
      </w:r>
      <w:r w:rsidRPr="006D0ADB">
        <w:rPr>
          <w:rFonts w:ascii="Times New Roman" w:eastAsia="Times New Roman" w:hAnsi="Times New Roman" w:cs="Times New Roman"/>
          <w:color w:val="222635"/>
          <w:sz w:val="26"/>
          <w:szCs w:val="26"/>
          <w:lang w:eastAsia="en-IN"/>
        </w:rPr>
        <w:t xml:space="preserve"> project, one module is depended on another module. If we need to changes occurs in one module it will affect another module. Entire project one code base follow like java or .net.</w:t>
      </w:r>
    </w:p>
    <w:p w:rsidR="00777316" w:rsidRDefault="00777316" w:rsidP="006D0ADB">
      <w:pPr>
        <w:widowControl/>
        <w:shd w:val="clear" w:color="auto" w:fill="FFFFFF"/>
        <w:autoSpaceDE/>
        <w:autoSpaceDN/>
        <w:spacing w:before="100" w:beforeAutospacing="1" w:after="100" w:afterAutospacing="1"/>
        <w:jc w:val="both"/>
        <w:rPr>
          <w:rFonts w:ascii="Times New Roman" w:eastAsia="Times New Roman" w:hAnsi="Times New Roman" w:cs="Times New Roman"/>
          <w:b/>
          <w:color w:val="FF0000"/>
          <w:sz w:val="26"/>
          <w:szCs w:val="26"/>
          <w:lang w:eastAsia="en-IN"/>
        </w:rPr>
      </w:pPr>
      <w:r w:rsidRPr="00777316">
        <w:rPr>
          <w:rFonts w:ascii="Times New Roman" w:eastAsia="Times New Roman" w:hAnsi="Times New Roman" w:cs="Times New Roman"/>
          <w:b/>
          <w:color w:val="FF0000"/>
          <w:sz w:val="26"/>
          <w:szCs w:val="26"/>
          <w:lang w:eastAsia="en-IN"/>
        </w:rPr>
        <w:t>How many ways to communicate two microservices:</w:t>
      </w:r>
    </w:p>
    <w:p w:rsidR="00DE43A9" w:rsidRPr="00DE5A7E" w:rsidRDefault="00DE43A9" w:rsidP="004F5147">
      <w:pPr>
        <w:pStyle w:val="NormalWeb"/>
        <w:shd w:val="clear" w:color="auto" w:fill="FFFFFF"/>
        <w:jc w:val="both"/>
        <w:rPr>
          <w:color w:val="171717"/>
          <w:sz w:val="26"/>
          <w:szCs w:val="26"/>
        </w:rPr>
      </w:pPr>
      <w:r w:rsidRPr="00DE5A7E">
        <w:rPr>
          <w:color w:val="171717"/>
          <w:sz w:val="26"/>
          <w:szCs w:val="26"/>
        </w:rPr>
        <w:t>There are two basic messaging patterns that microservices can use to communicate with other microservices.</w:t>
      </w:r>
    </w:p>
    <w:p w:rsidR="00DE43A9" w:rsidRPr="00DE5A7E" w:rsidRDefault="004A3F6D" w:rsidP="004F5147">
      <w:pPr>
        <w:pStyle w:val="NormalWeb"/>
        <w:numPr>
          <w:ilvl w:val="0"/>
          <w:numId w:val="8"/>
        </w:numPr>
        <w:shd w:val="clear" w:color="auto" w:fill="FFFFFF"/>
        <w:ind w:left="570"/>
        <w:jc w:val="both"/>
        <w:rPr>
          <w:color w:val="171717"/>
          <w:sz w:val="26"/>
          <w:szCs w:val="26"/>
        </w:rPr>
      </w:pPr>
      <w:r w:rsidRPr="004A3F6D">
        <w:rPr>
          <w:b/>
          <w:color w:val="0070C0"/>
          <w:sz w:val="26"/>
          <w:szCs w:val="26"/>
        </w:rPr>
        <w:t>Synchronous communication:</w:t>
      </w:r>
      <w:r w:rsidR="00DE43A9" w:rsidRPr="004A3F6D">
        <w:rPr>
          <w:color w:val="0070C0"/>
          <w:sz w:val="26"/>
          <w:szCs w:val="26"/>
        </w:rPr>
        <w:t xml:space="preserve"> </w:t>
      </w:r>
      <w:r w:rsidR="00DE43A9" w:rsidRPr="00DE5A7E">
        <w:rPr>
          <w:color w:val="171717"/>
          <w:sz w:val="26"/>
          <w:szCs w:val="26"/>
        </w:rPr>
        <w:t>In this pattern, a service calls an API that another service exposes, us</w:t>
      </w:r>
      <w:r w:rsidR="00DB4DE1">
        <w:rPr>
          <w:color w:val="171717"/>
          <w:sz w:val="26"/>
          <w:szCs w:val="26"/>
        </w:rPr>
        <w:t xml:space="preserve">ing a protocol such as HTTP or </w:t>
      </w:r>
      <w:r w:rsidR="00DE43A9" w:rsidRPr="00DE5A7E">
        <w:rPr>
          <w:color w:val="171717"/>
          <w:sz w:val="26"/>
          <w:szCs w:val="26"/>
        </w:rPr>
        <w:t>RPC. This option is a synchronous messaging pattern because the caller waits for a response from the receiver.</w:t>
      </w:r>
    </w:p>
    <w:p w:rsidR="00F84B1B" w:rsidRPr="00DE5A7E" w:rsidRDefault="00F84B1B" w:rsidP="004F5147">
      <w:pPr>
        <w:pStyle w:val="NormalWeb"/>
        <w:shd w:val="clear" w:color="auto" w:fill="FFFFFF"/>
        <w:ind w:left="570"/>
        <w:jc w:val="both"/>
        <w:rPr>
          <w:color w:val="171717"/>
          <w:sz w:val="26"/>
          <w:szCs w:val="26"/>
        </w:rPr>
      </w:pPr>
      <w:r w:rsidRPr="00DE5A7E">
        <w:rPr>
          <w:color w:val="171717"/>
          <w:sz w:val="26"/>
          <w:szCs w:val="26"/>
        </w:rPr>
        <w:t xml:space="preserve">Ex: </w:t>
      </w:r>
      <w:proofErr w:type="spellStart"/>
      <w:r w:rsidRPr="00DE5A7E">
        <w:rPr>
          <w:color w:val="171717"/>
          <w:sz w:val="26"/>
          <w:szCs w:val="26"/>
        </w:rPr>
        <w:t>RestTemplate</w:t>
      </w:r>
      <w:proofErr w:type="spellEnd"/>
      <w:r w:rsidRPr="00DE5A7E">
        <w:rPr>
          <w:color w:val="171717"/>
          <w:sz w:val="26"/>
          <w:szCs w:val="26"/>
        </w:rPr>
        <w:t xml:space="preserve">, </w:t>
      </w:r>
      <w:proofErr w:type="spellStart"/>
      <w:r w:rsidRPr="00DE5A7E">
        <w:rPr>
          <w:color w:val="171717"/>
          <w:sz w:val="26"/>
          <w:szCs w:val="26"/>
        </w:rPr>
        <w:t>F</w:t>
      </w:r>
      <w:r w:rsidR="00DE5A7E" w:rsidRPr="00DE5A7E">
        <w:rPr>
          <w:color w:val="171717"/>
          <w:sz w:val="26"/>
          <w:szCs w:val="26"/>
        </w:rPr>
        <w:t>eignC</w:t>
      </w:r>
      <w:r w:rsidRPr="00DE5A7E">
        <w:rPr>
          <w:color w:val="171717"/>
          <w:sz w:val="26"/>
          <w:szCs w:val="26"/>
        </w:rPr>
        <w:t>lien</w:t>
      </w:r>
      <w:r w:rsidR="00DE5A7E" w:rsidRPr="00DE5A7E">
        <w:rPr>
          <w:color w:val="171717"/>
          <w:sz w:val="26"/>
          <w:szCs w:val="26"/>
        </w:rPr>
        <w:t>t</w:t>
      </w:r>
      <w:proofErr w:type="spellEnd"/>
      <w:r w:rsidR="00DE5A7E" w:rsidRPr="00DE5A7E">
        <w:rPr>
          <w:color w:val="171717"/>
          <w:sz w:val="26"/>
          <w:szCs w:val="26"/>
        </w:rPr>
        <w:t xml:space="preserve"> and </w:t>
      </w:r>
      <w:proofErr w:type="spellStart"/>
      <w:r w:rsidR="00DE5A7E" w:rsidRPr="00DE5A7E">
        <w:rPr>
          <w:color w:val="171717"/>
          <w:sz w:val="26"/>
          <w:szCs w:val="26"/>
        </w:rPr>
        <w:t>etc</w:t>
      </w:r>
      <w:proofErr w:type="spellEnd"/>
    </w:p>
    <w:p w:rsidR="00F84B1B" w:rsidRPr="00DE5A7E" w:rsidRDefault="00F84B1B" w:rsidP="00F84B1B">
      <w:pPr>
        <w:pStyle w:val="NormalWeb"/>
        <w:shd w:val="clear" w:color="auto" w:fill="FFFFFF"/>
        <w:ind w:left="570"/>
        <w:rPr>
          <w:color w:val="171717"/>
          <w:sz w:val="26"/>
          <w:szCs w:val="26"/>
        </w:rPr>
      </w:pPr>
      <w:r w:rsidRPr="00DE5A7E">
        <w:rPr>
          <w:noProof/>
          <w:sz w:val="26"/>
          <w:szCs w:val="26"/>
        </w:rPr>
        <w:drawing>
          <wp:inline distT="0" distB="0" distL="0" distR="0" wp14:anchorId="2979458C" wp14:editId="2C6DD5D1">
            <wp:extent cx="5794744" cy="2753261"/>
            <wp:effectExtent l="0" t="0" r="0" b="9525"/>
            <wp:docPr id="4" name="Picture 4" descr="im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311" cy="2753530"/>
                    </a:xfrm>
                    <a:prstGeom prst="rect">
                      <a:avLst/>
                    </a:prstGeom>
                    <a:noFill/>
                    <a:ln>
                      <a:noFill/>
                    </a:ln>
                  </pic:spPr>
                </pic:pic>
              </a:graphicData>
            </a:graphic>
          </wp:inline>
        </w:drawing>
      </w:r>
    </w:p>
    <w:p w:rsidR="00DE43A9" w:rsidRPr="00DE5A7E" w:rsidRDefault="004A3F6D" w:rsidP="004F5147">
      <w:pPr>
        <w:pStyle w:val="NormalWeb"/>
        <w:numPr>
          <w:ilvl w:val="0"/>
          <w:numId w:val="8"/>
        </w:numPr>
        <w:shd w:val="clear" w:color="auto" w:fill="FFFFFF"/>
        <w:ind w:left="570"/>
        <w:jc w:val="both"/>
        <w:rPr>
          <w:color w:val="171717"/>
          <w:sz w:val="26"/>
          <w:szCs w:val="26"/>
        </w:rPr>
      </w:pPr>
      <w:r w:rsidRPr="004A3F6D">
        <w:rPr>
          <w:b/>
          <w:color w:val="0070C0"/>
          <w:sz w:val="26"/>
          <w:szCs w:val="26"/>
        </w:rPr>
        <w:t>Asynchronous message passing:</w:t>
      </w:r>
      <w:r w:rsidR="00DE43A9" w:rsidRPr="004A3F6D">
        <w:rPr>
          <w:b/>
          <w:color w:val="0070C0"/>
          <w:sz w:val="26"/>
          <w:szCs w:val="26"/>
        </w:rPr>
        <w:t xml:space="preserve"> </w:t>
      </w:r>
      <w:r w:rsidR="00DE43A9" w:rsidRPr="00DE5A7E">
        <w:rPr>
          <w:color w:val="171717"/>
          <w:sz w:val="26"/>
          <w:szCs w:val="26"/>
        </w:rPr>
        <w:t>In this pattern, a service sends message without waiting for a response, and one or more services process the message asynchronously.</w:t>
      </w:r>
    </w:p>
    <w:p w:rsidR="00DE5A7E" w:rsidRPr="00DE5A7E" w:rsidRDefault="00DE5A7E" w:rsidP="004F5147">
      <w:pPr>
        <w:widowControl/>
        <w:shd w:val="clear" w:color="auto" w:fill="FFFFFF"/>
        <w:autoSpaceDE/>
        <w:autoSpaceDN/>
        <w:ind w:firstLine="210"/>
        <w:jc w:val="both"/>
        <w:textAlignment w:val="baseline"/>
        <w:rPr>
          <w:rFonts w:ascii="Times New Roman" w:eastAsia="Times New Roman" w:hAnsi="Times New Roman" w:cs="Times New Roman"/>
          <w:color w:val="000000"/>
          <w:sz w:val="26"/>
          <w:szCs w:val="26"/>
          <w:lang w:eastAsia="en-IN"/>
        </w:rPr>
      </w:pPr>
      <w:r w:rsidRPr="00DE5A7E">
        <w:rPr>
          <w:rFonts w:ascii="Times New Roman" w:hAnsi="Times New Roman" w:cs="Times New Roman"/>
          <w:color w:val="171717"/>
          <w:sz w:val="26"/>
          <w:szCs w:val="26"/>
        </w:rPr>
        <w:t xml:space="preserve">Ex:  </w:t>
      </w:r>
      <w:proofErr w:type="spellStart"/>
      <w:r w:rsidRPr="00DE5A7E">
        <w:rPr>
          <w:rFonts w:ascii="Times New Roman" w:hAnsi="Times New Roman" w:cs="Times New Roman"/>
          <w:color w:val="171717"/>
          <w:sz w:val="26"/>
          <w:szCs w:val="26"/>
        </w:rPr>
        <w:t>RabbitMQ</w:t>
      </w:r>
      <w:proofErr w:type="spellEnd"/>
      <w:r w:rsidRPr="00DE5A7E">
        <w:rPr>
          <w:rFonts w:ascii="Times New Roman" w:eastAsia="Times New Roman" w:hAnsi="Times New Roman" w:cs="Times New Roman"/>
          <w:color w:val="000000"/>
          <w:sz w:val="26"/>
          <w:szCs w:val="26"/>
          <w:lang w:eastAsia="en-IN"/>
        </w:rPr>
        <w:t xml:space="preserve">, Apache Kafka, Apache </w:t>
      </w:r>
      <w:proofErr w:type="spellStart"/>
      <w:r w:rsidRPr="00DE5A7E">
        <w:rPr>
          <w:rFonts w:ascii="Times New Roman" w:eastAsia="Times New Roman" w:hAnsi="Times New Roman" w:cs="Times New Roman"/>
          <w:color w:val="000000"/>
          <w:sz w:val="26"/>
          <w:szCs w:val="26"/>
          <w:lang w:eastAsia="en-IN"/>
        </w:rPr>
        <w:t>ActiveMQ</w:t>
      </w:r>
      <w:proofErr w:type="spellEnd"/>
      <w:r w:rsidRPr="00DE5A7E">
        <w:rPr>
          <w:rFonts w:ascii="Times New Roman" w:eastAsia="Times New Roman" w:hAnsi="Times New Roman" w:cs="Times New Roman"/>
          <w:color w:val="000000"/>
          <w:sz w:val="26"/>
          <w:szCs w:val="26"/>
          <w:lang w:eastAsia="en-IN"/>
        </w:rPr>
        <w:t xml:space="preserve"> and etc.</w:t>
      </w:r>
    </w:p>
    <w:p w:rsidR="00DE5A7E" w:rsidRPr="00DE5A7E" w:rsidRDefault="00DE5A7E" w:rsidP="00DE5A7E">
      <w:pPr>
        <w:pStyle w:val="NormalWeb"/>
        <w:shd w:val="clear" w:color="auto" w:fill="FFFFFF"/>
        <w:ind w:left="570"/>
        <w:rPr>
          <w:color w:val="171717"/>
          <w:sz w:val="26"/>
          <w:szCs w:val="26"/>
        </w:rPr>
      </w:pPr>
    </w:p>
    <w:p w:rsidR="00B42B7F" w:rsidRPr="00DE5A7E" w:rsidRDefault="00DE43A9" w:rsidP="00DE43A9">
      <w:pPr>
        <w:widowControl/>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DE5A7E">
        <w:rPr>
          <w:rFonts w:ascii="Times New Roman" w:hAnsi="Times New Roman" w:cs="Times New Roman"/>
          <w:noProof/>
          <w:sz w:val="26"/>
          <w:szCs w:val="26"/>
          <w:lang w:eastAsia="en-IN"/>
        </w:rPr>
        <w:lastRenderedPageBreak/>
        <w:drawing>
          <wp:inline distT="0" distB="0" distL="0" distR="0" wp14:anchorId="0CB0711F" wp14:editId="67F05C98">
            <wp:extent cx="6018457" cy="2809875"/>
            <wp:effectExtent l="0" t="0" r="1905" b="0"/>
            <wp:docPr id="1" name="Picture 1" descr="Asynchronous communication with queues and microservices -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hronous communication with queues and microservices - 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7214" cy="2813964"/>
                    </a:xfrm>
                    <a:prstGeom prst="rect">
                      <a:avLst/>
                    </a:prstGeom>
                    <a:noFill/>
                    <a:ln>
                      <a:noFill/>
                    </a:ln>
                  </pic:spPr>
                </pic:pic>
              </a:graphicData>
            </a:graphic>
          </wp:inline>
        </w:drawing>
      </w:r>
    </w:p>
    <w:p w:rsidR="00B42B7F" w:rsidRPr="00DE5A7E" w:rsidRDefault="00DE5A7E" w:rsidP="004F5147">
      <w:pPr>
        <w:widowControl/>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DE5A7E">
        <w:rPr>
          <w:rFonts w:ascii="Times New Roman" w:eastAsia="Times New Roman" w:hAnsi="Times New Roman" w:cs="Times New Roman"/>
          <w:sz w:val="26"/>
          <w:szCs w:val="26"/>
          <w:lang w:eastAsia="en-IN"/>
        </w:rPr>
        <w:t>Advantages:</w:t>
      </w:r>
    </w:p>
    <w:p w:rsidR="00DE5A7E" w:rsidRPr="00DE5A7E" w:rsidRDefault="00DE5A7E" w:rsidP="004F5147">
      <w:pPr>
        <w:pStyle w:val="NormalWeb"/>
        <w:numPr>
          <w:ilvl w:val="0"/>
          <w:numId w:val="10"/>
        </w:numPr>
        <w:shd w:val="clear" w:color="auto" w:fill="FFFFFF"/>
        <w:ind w:left="570"/>
        <w:jc w:val="both"/>
        <w:rPr>
          <w:color w:val="171717"/>
          <w:sz w:val="26"/>
          <w:szCs w:val="26"/>
        </w:rPr>
      </w:pPr>
      <w:r w:rsidRPr="00DE5A7E">
        <w:rPr>
          <w:rStyle w:val="Strong"/>
          <w:color w:val="171717"/>
          <w:sz w:val="26"/>
          <w:szCs w:val="26"/>
        </w:rPr>
        <w:t>Reduced coupling</w:t>
      </w:r>
      <w:r w:rsidRPr="00DE5A7E">
        <w:rPr>
          <w:color w:val="171717"/>
          <w:sz w:val="26"/>
          <w:szCs w:val="26"/>
        </w:rPr>
        <w:t>. The message sender does not need to know about the consumer.</w:t>
      </w:r>
    </w:p>
    <w:p w:rsidR="00DE5A7E" w:rsidRPr="00DE5A7E" w:rsidRDefault="00DE5A7E" w:rsidP="004F5147">
      <w:pPr>
        <w:pStyle w:val="NormalWeb"/>
        <w:numPr>
          <w:ilvl w:val="0"/>
          <w:numId w:val="10"/>
        </w:numPr>
        <w:shd w:val="clear" w:color="auto" w:fill="FFFFFF"/>
        <w:ind w:left="570"/>
        <w:jc w:val="both"/>
        <w:rPr>
          <w:sz w:val="26"/>
          <w:szCs w:val="26"/>
          <w:u w:val="single" w:color="FFFFFF" w:themeColor="background1"/>
        </w:rPr>
      </w:pPr>
      <w:r w:rsidRPr="00DE5A7E">
        <w:rPr>
          <w:rStyle w:val="Strong"/>
          <w:color w:val="171717"/>
          <w:sz w:val="26"/>
          <w:szCs w:val="26"/>
        </w:rPr>
        <w:t>Multiple subscribers</w:t>
      </w:r>
      <w:r w:rsidRPr="00DE5A7E">
        <w:rPr>
          <w:color w:val="171717"/>
          <w:sz w:val="26"/>
          <w:szCs w:val="26"/>
        </w:rPr>
        <w:t>. Using a pub/sub model, multiple consumers can subscribe to receive events. See </w:t>
      </w:r>
      <w:hyperlink r:id="rId11" w:history="1">
        <w:r w:rsidRPr="00DE5A7E">
          <w:rPr>
            <w:rStyle w:val="Hyperlink"/>
            <w:color w:val="auto"/>
            <w:sz w:val="26"/>
            <w:szCs w:val="26"/>
            <w:u w:color="FFFFFF" w:themeColor="background1"/>
          </w:rPr>
          <w:t>Event-driven architecture style</w:t>
        </w:r>
      </w:hyperlink>
      <w:r w:rsidRPr="00DE5A7E">
        <w:rPr>
          <w:sz w:val="26"/>
          <w:szCs w:val="26"/>
          <w:u w:val="single" w:color="FFFFFF" w:themeColor="background1"/>
        </w:rPr>
        <w:t>.</w:t>
      </w:r>
    </w:p>
    <w:p w:rsidR="00DE5A7E" w:rsidRPr="00DE5A7E" w:rsidRDefault="00DE5A7E" w:rsidP="004F5147">
      <w:pPr>
        <w:pStyle w:val="NormalWeb"/>
        <w:numPr>
          <w:ilvl w:val="0"/>
          <w:numId w:val="10"/>
        </w:numPr>
        <w:shd w:val="clear" w:color="auto" w:fill="FFFFFF"/>
        <w:ind w:left="570"/>
        <w:jc w:val="both"/>
        <w:rPr>
          <w:color w:val="171717"/>
          <w:sz w:val="26"/>
          <w:szCs w:val="26"/>
        </w:rPr>
      </w:pPr>
      <w:r w:rsidRPr="00DE5A7E">
        <w:rPr>
          <w:rStyle w:val="Strong"/>
          <w:color w:val="171717"/>
          <w:sz w:val="26"/>
          <w:szCs w:val="26"/>
        </w:rPr>
        <w:t>Failure isolation</w:t>
      </w:r>
      <w:r w:rsidRPr="00DE5A7E">
        <w:rPr>
          <w:color w:val="171717"/>
          <w:sz w:val="26"/>
          <w:szCs w:val="26"/>
        </w:rPr>
        <w:t>. If the consumer fails, the sender can still send messages. The messages will be picked up when the consumer recovers. This ability is especially useful in microservices architecture, because each service has its own lifecycle. Synchronous APIs, on the other hand, require the downstream service to be available or the operation fails.</w:t>
      </w:r>
    </w:p>
    <w:p w:rsidR="00DE5A7E" w:rsidRPr="00DE5A7E" w:rsidRDefault="00DE5A7E" w:rsidP="004F5147">
      <w:pPr>
        <w:pStyle w:val="NormalWeb"/>
        <w:numPr>
          <w:ilvl w:val="0"/>
          <w:numId w:val="10"/>
        </w:numPr>
        <w:shd w:val="clear" w:color="auto" w:fill="FFFFFF"/>
        <w:ind w:left="570"/>
        <w:jc w:val="both"/>
        <w:rPr>
          <w:color w:val="171717"/>
          <w:sz w:val="26"/>
          <w:szCs w:val="26"/>
        </w:rPr>
      </w:pPr>
      <w:r w:rsidRPr="00DE5A7E">
        <w:rPr>
          <w:rStyle w:val="Strong"/>
          <w:color w:val="171717"/>
          <w:sz w:val="26"/>
          <w:szCs w:val="26"/>
        </w:rPr>
        <w:t>Responsiveness</w:t>
      </w:r>
      <w:r w:rsidRPr="00DE5A7E">
        <w:rPr>
          <w:color w:val="171717"/>
          <w:sz w:val="26"/>
          <w:szCs w:val="26"/>
        </w:rPr>
        <w:t xml:space="preserve">. An upstream service can reply faster if it does not wait on downstream services. This is especially useful in microservices architecture. If there is a chain of service dependencies (service </w:t>
      </w:r>
      <w:proofErr w:type="gramStart"/>
      <w:r w:rsidRPr="00DE5A7E">
        <w:rPr>
          <w:color w:val="171717"/>
          <w:sz w:val="26"/>
          <w:szCs w:val="26"/>
        </w:rPr>
        <w:t>A</w:t>
      </w:r>
      <w:proofErr w:type="gramEnd"/>
      <w:r w:rsidRPr="00DE5A7E">
        <w:rPr>
          <w:color w:val="171717"/>
          <w:sz w:val="26"/>
          <w:szCs w:val="26"/>
        </w:rPr>
        <w:t xml:space="preserve"> calls B, which calls C, and so on), waiting on synchronous calls can add unacceptable amounts of latency.</w:t>
      </w:r>
    </w:p>
    <w:p w:rsidR="00DE5A7E" w:rsidRPr="00DE5A7E" w:rsidRDefault="00DE5A7E" w:rsidP="004F5147">
      <w:pPr>
        <w:pStyle w:val="NormalWeb"/>
        <w:numPr>
          <w:ilvl w:val="0"/>
          <w:numId w:val="10"/>
        </w:numPr>
        <w:shd w:val="clear" w:color="auto" w:fill="FFFFFF"/>
        <w:ind w:left="570"/>
        <w:jc w:val="both"/>
        <w:rPr>
          <w:color w:val="171717"/>
          <w:sz w:val="26"/>
          <w:szCs w:val="26"/>
        </w:rPr>
      </w:pPr>
      <w:r w:rsidRPr="00DE5A7E">
        <w:rPr>
          <w:rStyle w:val="Strong"/>
          <w:color w:val="171717"/>
          <w:sz w:val="26"/>
          <w:szCs w:val="26"/>
        </w:rPr>
        <w:t>Load leveling</w:t>
      </w:r>
      <w:r w:rsidRPr="00DE5A7E">
        <w:rPr>
          <w:color w:val="171717"/>
          <w:sz w:val="26"/>
          <w:szCs w:val="26"/>
        </w:rPr>
        <w:t>. A queue can act as a buffer to level the workload, so that receivers can process messages at their own rate.</w:t>
      </w:r>
    </w:p>
    <w:p w:rsidR="00DE5A7E" w:rsidRPr="00DE5A7E" w:rsidRDefault="00DE5A7E" w:rsidP="004F5147">
      <w:pPr>
        <w:pStyle w:val="NormalWeb"/>
        <w:numPr>
          <w:ilvl w:val="0"/>
          <w:numId w:val="10"/>
        </w:numPr>
        <w:shd w:val="clear" w:color="auto" w:fill="FFFFFF"/>
        <w:ind w:left="570"/>
        <w:jc w:val="both"/>
        <w:rPr>
          <w:color w:val="171717"/>
          <w:sz w:val="26"/>
          <w:szCs w:val="26"/>
        </w:rPr>
      </w:pPr>
      <w:r w:rsidRPr="00DE5A7E">
        <w:rPr>
          <w:rStyle w:val="Strong"/>
          <w:color w:val="171717"/>
          <w:sz w:val="26"/>
          <w:szCs w:val="26"/>
        </w:rPr>
        <w:t>Workflows</w:t>
      </w:r>
      <w:r w:rsidRPr="00DE5A7E">
        <w:rPr>
          <w:color w:val="171717"/>
          <w:sz w:val="26"/>
          <w:szCs w:val="26"/>
        </w:rPr>
        <w:t>. Queues can be used to manage a workflow, by check-pointing the message after each step in the workflow.</w:t>
      </w:r>
    </w:p>
    <w:p w:rsidR="00DE5A7E" w:rsidRPr="000F109B" w:rsidRDefault="00DE5A7E" w:rsidP="006D0ADB">
      <w:pPr>
        <w:widowControl/>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p>
    <w:p w:rsidR="00E04286" w:rsidRPr="006D0ADB" w:rsidRDefault="00E04286" w:rsidP="006D0ADB">
      <w:pPr>
        <w:widowControl/>
        <w:shd w:val="clear" w:color="auto" w:fill="FFFFFF"/>
        <w:autoSpaceDE/>
        <w:autoSpaceDN/>
        <w:spacing w:before="45" w:after="285"/>
        <w:jc w:val="both"/>
        <w:outlineLvl w:val="2"/>
        <w:rPr>
          <w:rFonts w:ascii="Times New Roman" w:eastAsia="Times New Roman" w:hAnsi="Times New Roman" w:cs="Times New Roman"/>
          <w:b/>
          <w:color w:val="FF0000"/>
          <w:sz w:val="26"/>
          <w:szCs w:val="26"/>
          <w:lang w:eastAsia="en-IN"/>
        </w:rPr>
      </w:pPr>
      <w:r w:rsidRPr="006D0ADB">
        <w:rPr>
          <w:rFonts w:ascii="Times New Roman" w:eastAsia="Times New Roman" w:hAnsi="Times New Roman" w:cs="Times New Roman"/>
          <w:b/>
          <w:color w:val="FF0000"/>
          <w:sz w:val="26"/>
          <w:szCs w:val="26"/>
          <w:lang w:eastAsia="en-IN"/>
        </w:rPr>
        <w:t>E</w:t>
      </w:r>
      <w:r w:rsidRPr="00E04286">
        <w:rPr>
          <w:rFonts w:ascii="Times New Roman" w:eastAsia="Times New Roman" w:hAnsi="Times New Roman" w:cs="Times New Roman"/>
          <w:b/>
          <w:color w:val="FF0000"/>
          <w:sz w:val="26"/>
          <w:szCs w:val="26"/>
          <w:lang w:eastAsia="en-IN"/>
        </w:rPr>
        <w:t>vent-driven architecture with microservice</w:t>
      </w:r>
      <w:r w:rsidRPr="006D0ADB">
        <w:rPr>
          <w:rFonts w:ascii="Times New Roman" w:eastAsia="Times New Roman" w:hAnsi="Times New Roman" w:cs="Times New Roman"/>
          <w:b/>
          <w:color w:val="FF0000"/>
          <w:sz w:val="26"/>
          <w:szCs w:val="26"/>
          <w:lang w:eastAsia="en-IN"/>
        </w:rPr>
        <w:t>s using event sourcing and CQRS</w:t>
      </w:r>
      <w:r w:rsidR="00A47BE6">
        <w:rPr>
          <w:rFonts w:ascii="Times New Roman" w:eastAsia="Times New Roman" w:hAnsi="Times New Roman" w:cs="Times New Roman"/>
          <w:b/>
          <w:color w:val="FF0000"/>
          <w:sz w:val="26"/>
          <w:szCs w:val="26"/>
          <w:lang w:eastAsia="en-IN"/>
        </w:rPr>
        <w:t xml:space="preserve"> </w:t>
      </w:r>
      <w:r w:rsidR="00A47BE6" w:rsidRPr="00A47BE6">
        <w:rPr>
          <w:rFonts w:ascii="Times New Roman" w:eastAsia="Times New Roman" w:hAnsi="Times New Roman" w:cs="Times New Roman"/>
          <w:b/>
          <w:color w:val="FF0000"/>
          <w:sz w:val="26"/>
          <w:szCs w:val="26"/>
          <w:lang w:eastAsia="en-IN"/>
        </w:rPr>
        <w:t>(Command Query Responsibility Segregation</w:t>
      </w:r>
      <w:r w:rsidR="00A47BE6">
        <w:rPr>
          <w:rFonts w:ascii="Times New Roman" w:eastAsia="Times New Roman" w:hAnsi="Times New Roman" w:cs="Times New Roman"/>
          <w:b/>
          <w:color w:val="FF0000"/>
          <w:sz w:val="26"/>
          <w:szCs w:val="26"/>
          <w:lang w:eastAsia="en-IN"/>
        </w:rPr>
        <w:t>)</w:t>
      </w:r>
      <w:r w:rsidRPr="006D0ADB">
        <w:rPr>
          <w:rFonts w:ascii="Times New Roman" w:eastAsia="Times New Roman" w:hAnsi="Times New Roman" w:cs="Times New Roman"/>
          <w:b/>
          <w:color w:val="FF0000"/>
          <w:sz w:val="26"/>
          <w:szCs w:val="26"/>
          <w:lang w:eastAsia="en-IN"/>
        </w:rPr>
        <w:t>:</w:t>
      </w:r>
    </w:p>
    <w:p w:rsidR="00E04286" w:rsidRPr="00B17021" w:rsidRDefault="00E04286" w:rsidP="006D0ADB">
      <w:pPr>
        <w:widowControl/>
        <w:shd w:val="clear" w:color="auto" w:fill="FFFFFF"/>
        <w:tabs>
          <w:tab w:val="left" w:pos="284"/>
        </w:tabs>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hAnsi="Times New Roman" w:cs="Times New Roman"/>
          <w:sz w:val="26"/>
          <w:szCs w:val="26"/>
          <w:shd w:val="clear" w:color="auto" w:fill="FFFFFF"/>
        </w:rPr>
        <w:t>For example, there are two microservices running in their own containers: 'Order' and 'Customer.'</w:t>
      </w:r>
    </w:p>
    <w:p w:rsidR="00E04286" w:rsidRPr="00B17021" w:rsidRDefault="00E04286" w:rsidP="006D0ADB">
      <w:pPr>
        <w:widowControl/>
        <w:shd w:val="clear" w:color="auto" w:fill="FFFFFF"/>
        <w:tabs>
          <w:tab w:val="left" w:pos="284"/>
        </w:tabs>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As part of microservices best practices, each microservice should have its own database.</w:t>
      </w:r>
    </w:p>
    <w:p w:rsidR="00E04286" w:rsidRPr="00B17021" w:rsidRDefault="00E04286" w:rsidP="006D0ADB">
      <w:pPr>
        <w:widowControl/>
        <w:shd w:val="clear" w:color="auto" w:fill="FFFFFF"/>
        <w:tabs>
          <w:tab w:val="left" w:pos="284"/>
        </w:tabs>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lastRenderedPageBreak/>
        <w:t xml:space="preserve">The Order </w:t>
      </w:r>
      <w:r w:rsidR="006D0ADB" w:rsidRPr="00B17021">
        <w:rPr>
          <w:rFonts w:ascii="Times New Roman" w:eastAsia="Times New Roman" w:hAnsi="Times New Roman" w:cs="Times New Roman"/>
          <w:sz w:val="26"/>
          <w:szCs w:val="26"/>
          <w:lang w:eastAsia="en-IN"/>
        </w:rPr>
        <w:t>microservices access</w:t>
      </w:r>
      <w:r w:rsidRPr="00B17021">
        <w:rPr>
          <w:rFonts w:ascii="Times New Roman" w:eastAsia="Times New Roman" w:hAnsi="Times New Roman" w:cs="Times New Roman"/>
          <w:sz w:val="26"/>
          <w:szCs w:val="26"/>
          <w:lang w:eastAsia="en-IN"/>
        </w:rPr>
        <w:t xml:space="preserve"> the Order database and the Customer microservice access the Customer database.</w:t>
      </w:r>
    </w:p>
    <w:p w:rsidR="00E04286" w:rsidRPr="00B17021" w:rsidRDefault="00E04286" w:rsidP="006D0ADB">
      <w:pPr>
        <w:widowControl/>
        <w:shd w:val="clear" w:color="auto" w:fill="FFFFFF"/>
        <w:tabs>
          <w:tab w:val="left" w:pos="284"/>
        </w:tabs>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In this scenario, the relationships among the tables cannot be established, as both tables are in separate databases.</w:t>
      </w:r>
    </w:p>
    <w:p w:rsidR="00E04286" w:rsidRPr="00B17021" w:rsidRDefault="00E04286" w:rsidP="006D0ADB">
      <w:pPr>
        <w:widowControl/>
        <w:shd w:val="clear" w:color="auto" w:fill="FFFFFF"/>
        <w:tabs>
          <w:tab w:val="left" w:pos="284"/>
        </w:tabs>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If the Customer microservice wants to update the Order data like address, the Customer microservice can pass the customer id as a request parameter to the HTTP service of the Order microservice to update the Order data for the corresponding customer id in the Order database.</w:t>
      </w:r>
    </w:p>
    <w:p w:rsidR="00E04286" w:rsidRPr="00B17021" w:rsidRDefault="00E04286" w:rsidP="006D0ADB">
      <w:pPr>
        <w:widowControl/>
        <w:shd w:val="clear" w:color="auto" w:fill="FFFFFF"/>
        <w:tabs>
          <w:tab w:val="left" w:pos="284"/>
        </w:tabs>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The limitation of this approach is that transaction management cannot be properly handled. If customer data is deleted, the corresponding order also has to be deleted for that customer.</w:t>
      </w:r>
    </w:p>
    <w:p w:rsidR="00E04286" w:rsidRPr="00B17021" w:rsidRDefault="00E04286"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Though this can be achieved with workarounds, like calling a delete service in the Order service, atomicity is not achievable in a straight forward way. This needs to be handled with customization.</w:t>
      </w:r>
    </w:p>
    <w:p w:rsidR="00E04286" w:rsidRPr="00B17021" w:rsidRDefault="00E04286"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To overcome this limitation, we can integrate an event-driven architecture with our microservices components.</w:t>
      </w:r>
    </w:p>
    <w:p w:rsidR="00E04286" w:rsidRPr="00B17021" w:rsidRDefault="00E04286"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As per the below diagram, any change in the customer data will be published as an event to the messaging system, so that the event consumer consumes the data and updates the order data for the given customer changed event.</w:t>
      </w:r>
    </w:p>
    <w:p w:rsidR="00E04286" w:rsidRPr="00B17021" w:rsidRDefault="00E04286"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noProof/>
          <w:sz w:val="26"/>
          <w:szCs w:val="26"/>
          <w:lang w:eastAsia="en-IN"/>
        </w:rPr>
        <w:drawing>
          <wp:inline distT="0" distB="0" distL="0" distR="0" wp14:anchorId="3E79397F" wp14:editId="4B9F99D3">
            <wp:extent cx="5731510" cy="3394768"/>
            <wp:effectExtent l="0" t="0" r="2540" b="0"/>
            <wp:docPr id="2" name="Picture 2" descr="C:\Users\ADMIN\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ig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94768"/>
                    </a:xfrm>
                    <a:prstGeom prst="rect">
                      <a:avLst/>
                    </a:prstGeom>
                    <a:noFill/>
                    <a:ln>
                      <a:noFill/>
                    </a:ln>
                  </pic:spPr>
                </pic:pic>
              </a:graphicData>
            </a:graphic>
          </wp:inline>
        </w:drawing>
      </w:r>
    </w:p>
    <w:p w:rsidR="006D0ADB" w:rsidRPr="00B17021"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 xml:space="preserve">The limitation of this approach is the atomic updates between the database and publish events to the message queue cannot be handled easily. Though these types of transactions can be handled by distributed transaction management, this is not </w:t>
      </w:r>
      <w:r w:rsidRPr="00B17021">
        <w:rPr>
          <w:rFonts w:ascii="Times New Roman" w:eastAsia="Times New Roman" w:hAnsi="Times New Roman" w:cs="Times New Roman"/>
          <w:sz w:val="26"/>
          <w:szCs w:val="26"/>
          <w:lang w:eastAsia="en-IN"/>
        </w:rPr>
        <w:lastRenderedPageBreak/>
        <w:t>recommended in a microservices approach, as there might not be support for XA transactions in all scenarios.</w:t>
      </w:r>
    </w:p>
    <w:p w:rsidR="006D0ADB" w:rsidRPr="00B17021"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To avoid these limitations, event-sourcing can be introduced in this microservices architecture.</w:t>
      </w:r>
    </w:p>
    <w:p w:rsidR="006D0ADB" w:rsidRPr="00B17021"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In event-sourcing, any event triggered will be stored in an event store. There is no update or delete operations on the data, and every event generated will be stored as a record in the database. If there is a failure in the transaction, the failure event is added as a record in the database. Each record entry will be an atomic operation.</w:t>
      </w:r>
    </w:p>
    <w:p w:rsidR="006D0ADB" w:rsidRPr="00B17021"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The advantages of event-sourcing are as follows:</w:t>
      </w:r>
    </w:p>
    <w:p w:rsidR="006D0ADB" w:rsidRPr="00B17021" w:rsidRDefault="006D0ADB" w:rsidP="006D0ADB">
      <w:pPr>
        <w:widowControl/>
        <w:numPr>
          <w:ilvl w:val="0"/>
          <w:numId w:val="2"/>
        </w:numPr>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Solves atomicity issues.</w:t>
      </w:r>
    </w:p>
    <w:p w:rsidR="006D0ADB" w:rsidRPr="00B17021" w:rsidRDefault="006D0ADB" w:rsidP="006D0ADB">
      <w:pPr>
        <w:widowControl/>
        <w:numPr>
          <w:ilvl w:val="0"/>
          <w:numId w:val="2"/>
        </w:numPr>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Maintains history and audit of records.</w:t>
      </w:r>
    </w:p>
    <w:p w:rsidR="006D0ADB" w:rsidRPr="00B17021" w:rsidRDefault="006D0ADB" w:rsidP="006D0ADB">
      <w:pPr>
        <w:widowControl/>
        <w:numPr>
          <w:ilvl w:val="0"/>
          <w:numId w:val="2"/>
        </w:numPr>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Can be integrated with data analytics as historical records are maintained.</w:t>
      </w:r>
    </w:p>
    <w:p w:rsidR="006D0ADB" w:rsidRPr="00B17021"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There are a few limitations, which are:</w:t>
      </w:r>
    </w:p>
    <w:p w:rsidR="006D0ADB" w:rsidRPr="00B17021" w:rsidRDefault="006D0ADB" w:rsidP="006D0ADB">
      <w:pPr>
        <w:widowControl/>
        <w:numPr>
          <w:ilvl w:val="0"/>
          <w:numId w:val="3"/>
        </w:numPr>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Queries on the latest data or a particular piece of data in the event store involve complex handlings.</w:t>
      </w:r>
    </w:p>
    <w:p w:rsidR="006D0ADB" w:rsidRPr="00B17021" w:rsidRDefault="006D0ADB" w:rsidP="006D0ADB">
      <w:pPr>
        <w:widowControl/>
        <w:numPr>
          <w:ilvl w:val="0"/>
          <w:numId w:val="3"/>
        </w:numPr>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To make the data eventually consistent, this involves asynchronous operations because the data flow integrates with messaging systems.</w:t>
      </w:r>
    </w:p>
    <w:p w:rsidR="006D0ADB" w:rsidRPr="00B17021" w:rsidRDefault="006D0ADB" w:rsidP="006D0ADB">
      <w:pPr>
        <w:widowControl/>
        <w:numPr>
          <w:ilvl w:val="0"/>
          <w:numId w:val="3"/>
        </w:numPr>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The model that involves inserting and querying the data is the same and might lead to complexity in the model for mapping with the event store.</w:t>
      </w:r>
    </w:p>
    <w:p w:rsidR="006D0ADB" w:rsidRPr="00B17021" w:rsidRDefault="006D0ADB" w:rsidP="004A3F6D">
      <w:pPr>
        <w:widowControl/>
        <w:numPr>
          <w:ilvl w:val="0"/>
          <w:numId w:val="3"/>
        </w:numPr>
        <w:shd w:val="clear" w:color="auto" w:fill="FFFFFF"/>
        <w:autoSpaceDE/>
        <w:autoSpaceDN/>
        <w:spacing w:before="100" w:beforeAutospacing="1" w:after="100" w:afterAutospacing="1"/>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The event store capacity has to be larger in storing all the history of records.</w:t>
      </w:r>
    </w:p>
    <w:p w:rsidR="006D0ADB" w:rsidRPr="00B17021"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Now we integrate CQRS (Command Query Responsibility Segregation) with event sourcing to overcome the above limitations.</w:t>
      </w:r>
    </w:p>
    <w:p w:rsidR="006D0ADB" w:rsidRPr="00B17021"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noProof/>
          <w:sz w:val="26"/>
          <w:szCs w:val="26"/>
          <w:lang w:eastAsia="en-IN"/>
        </w:rPr>
        <w:drawing>
          <wp:inline distT="0" distB="0" distL="0" distR="0" wp14:anchorId="517D72B3" wp14:editId="54A611FF">
            <wp:extent cx="5731510" cy="2353032"/>
            <wp:effectExtent l="0" t="0" r="2540" b="9525"/>
            <wp:docPr id="3" name="Picture 3" descr="C:\Users\ADMIN\Desktop\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53032"/>
                    </a:xfrm>
                    <a:prstGeom prst="rect">
                      <a:avLst/>
                    </a:prstGeom>
                    <a:noFill/>
                    <a:ln>
                      <a:noFill/>
                    </a:ln>
                  </pic:spPr>
                </pic:pic>
              </a:graphicData>
            </a:graphic>
          </wp:inline>
        </w:drawing>
      </w:r>
    </w:p>
    <w:p w:rsidR="006D0ADB" w:rsidRPr="004A3F6D" w:rsidRDefault="006D0ADB" w:rsidP="006D0ADB">
      <w:pPr>
        <w:widowControl/>
        <w:shd w:val="clear" w:color="auto" w:fill="FFFFFF"/>
        <w:autoSpaceDE/>
        <w:autoSpaceDN/>
        <w:spacing w:after="225"/>
        <w:jc w:val="both"/>
        <w:rPr>
          <w:rFonts w:ascii="Times New Roman" w:eastAsia="Times New Roman" w:hAnsi="Times New Roman" w:cs="Times New Roman"/>
          <w:sz w:val="26"/>
          <w:szCs w:val="26"/>
          <w:lang w:eastAsia="en-IN"/>
        </w:rPr>
      </w:pPr>
      <w:r w:rsidRPr="00B17021">
        <w:rPr>
          <w:rFonts w:ascii="Times New Roman" w:eastAsia="Times New Roman" w:hAnsi="Times New Roman" w:cs="Times New Roman"/>
          <w:sz w:val="26"/>
          <w:szCs w:val="26"/>
          <w:lang w:eastAsia="en-IN"/>
        </w:rPr>
        <w:t xml:space="preserve">CQRS is another design pattern used in microservices architecture which will have a separate service, model, and database for insert operations in the database. This acts as a command layer and separate service, model, and database for query data that acts as a query </w:t>
      </w:r>
      <w:r w:rsidRPr="004A3F6D">
        <w:rPr>
          <w:rFonts w:ascii="Times New Roman" w:eastAsia="Times New Roman" w:hAnsi="Times New Roman" w:cs="Times New Roman"/>
          <w:sz w:val="26"/>
          <w:szCs w:val="26"/>
          <w:lang w:eastAsia="en-IN"/>
        </w:rPr>
        <w:t>layer.</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lastRenderedPageBreak/>
        <w:t xml:space="preserve">The read database can store a </w:t>
      </w:r>
      <w:proofErr w:type="spellStart"/>
      <w:r w:rsidRPr="004A3F6D">
        <w:rPr>
          <w:rFonts w:ascii="Times New Roman" w:eastAsia="Times New Roman" w:hAnsi="Times New Roman" w:cs="Times New Roman"/>
          <w:sz w:val="26"/>
          <w:szCs w:val="26"/>
          <w:lang w:eastAsia="en-IN"/>
        </w:rPr>
        <w:t>denormalized</w:t>
      </w:r>
      <w:proofErr w:type="spellEnd"/>
      <w:r w:rsidRPr="004A3F6D">
        <w:rPr>
          <w:rFonts w:ascii="Times New Roman" w:eastAsia="Times New Roman" w:hAnsi="Times New Roman" w:cs="Times New Roman"/>
          <w:sz w:val="26"/>
          <w:szCs w:val="26"/>
          <w:lang w:eastAsia="en-IN"/>
        </w:rPr>
        <w:t xml:space="preserve"> model where databases like </w:t>
      </w:r>
      <w:proofErr w:type="spellStart"/>
      <w:r w:rsidRPr="004A3F6D">
        <w:rPr>
          <w:rFonts w:ascii="Times New Roman" w:eastAsia="Times New Roman" w:hAnsi="Times New Roman" w:cs="Times New Roman"/>
          <w:sz w:val="26"/>
          <w:szCs w:val="26"/>
          <w:lang w:eastAsia="en-IN"/>
        </w:rPr>
        <w:t>NoSQL</w:t>
      </w:r>
      <w:proofErr w:type="spellEnd"/>
      <w:r w:rsidRPr="004A3F6D">
        <w:rPr>
          <w:rFonts w:ascii="Times New Roman" w:eastAsia="Times New Roman" w:hAnsi="Times New Roman" w:cs="Times New Roman"/>
          <w:sz w:val="26"/>
          <w:szCs w:val="26"/>
          <w:lang w:eastAsia="en-IN"/>
        </w:rPr>
        <w:t xml:space="preserve"> (that are horizontally scalable) can be leveraged.</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The command layer is used for inserting data into a data store. The query layer is used for querying data from the data store.</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In the Customer microservice, when used as a command model, any event change in customer data, like a customer name being added or a customer address being updated, will generate events and publish to the messaging queue. This will also log events in the database in parallel.</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Th</w:t>
      </w:r>
      <w:r w:rsidR="00A43AAC" w:rsidRPr="004A3F6D">
        <w:rPr>
          <w:rFonts w:ascii="Times New Roman" w:eastAsia="Times New Roman" w:hAnsi="Times New Roman" w:cs="Times New Roman"/>
          <w:sz w:val="26"/>
          <w:szCs w:val="26"/>
          <w:lang w:eastAsia="en-IN"/>
        </w:rPr>
        <w:t>e</w:t>
      </w:r>
      <w:r w:rsidRPr="004A3F6D">
        <w:rPr>
          <w:rFonts w:ascii="Times New Roman" w:eastAsia="Times New Roman" w:hAnsi="Times New Roman" w:cs="Times New Roman"/>
          <w:sz w:val="26"/>
          <w:szCs w:val="26"/>
          <w:lang w:eastAsia="en-IN"/>
        </w:rPr>
        <w:t xml:space="preserve"> event published in the message queue will be consumed by the event consumer and update the data in the read storage.</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The Customer microservice, when used as a query model, needs to retrieve customer data that invokes a query service, which gets data from read storage.</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Similarly, events published across microservices also have to be passed through a message queue. </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The advantages of CQRS integrated with event sourcing and microservices are:</w:t>
      </w:r>
    </w:p>
    <w:p w:rsidR="006D0ADB" w:rsidRPr="004A3F6D" w:rsidRDefault="006D0ADB" w:rsidP="004A3F6D">
      <w:pPr>
        <w:widowControl/>
        <w:numPr>
          <w:ilvl w:val="0"/>
          <w:numId w:val="4"/>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Leveraging microservices for modularity with separate databases.</w:t>
      </w:r>
    </w:p>
    <w:p w:rsidR="006D0ADB" w:rsidRPr="004A3F6D" w:rsidRDefault="006D0ADB" w:rsidP="004A3F6D">
      <w:pPr>
        <w:widowControl/>
        <w:numPr>
          <w:ilvl w:val="0"/>
          <w:numId w:val="4"/>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Leveraging event sourcing for handling atomic operations.</w:t>
      </w:r>
    </w:p>
    <w:p w:rsidR="006D0ADB" w:rsidRPr="004A3F6D" w:rsidRDefault="006D0ADB" w:rsidP="004A3F6D">
      <w:pPr>
        <w:widowControl/>
        <w:numPr>
          <w:ilvl w:val="0"/>
          <w:numId w:val="4"/>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Maintain historical/audit data for analytics with the implementation of event sourcing.</w:t>
      </w:r>
    </w:p>
    <w:p w:rsidR="006D0ADB" w:rsidRPr="004A3F6D" w:rsidRDefault="006D0ADB" w:rsidP="004A3F6D">
      <w:pPr>
        <w:widowControl/>
        <w:numPr>
          <w:ilvl w:val="0"/>
          <w:numId w:val="4"/>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CQRS having separate models and services for read and insert operations.</w:t>
      </w:r>
    </w:p>
    <w:p w:rsidR="006D0ADB" w:rsidRPr="004A3F6D" w:rsidRDefault="006D0ADB" w:rsidP="004A3F6D">
      <w:pPr>
        <w:widowControl/>
        <w:numPr>
          <w:ilvl w:val="0"/>
          <w:numId w:val="4"/>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Request load can be distributed between read and insert operations.</w:t>
      </w:r>
    </w:p>
    <w:p w:rsidR="006D0ADB" w:rsidRPr="004A3F6D" w:rsidRDefault="006D0ADB" w:rsidP="004A3F6D">
      <w:pPr>
        <w:widowControl/>
        <w:numPr>
          <w:ilvl w:val="0"/>
          <w:numId w:val="4"/>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Read operations can be faster as the load is distributed between read and insert services.</w:t>
      </w:r>
    </w:p>
    <w:p w:rsidR="006D0ADB" w:rsidRPr="004A3F6D" w:rsidRDefault="006D0ADB" w:rsidP="004A3F6D">
      <w:pPr>
        <w:widowControl/>
        <w:numPr>
          <w:ilvl w:val="0"/>
          <w:numId w:val="4"/>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Read model or DTO need not have all the fields as a command model, and a read model can have required fields by the client view which can save the capacity of the read store.</w:t>
      </w:r>
    </w:p>
    <w:p w:rsidR="006D0ADB" w:rsidRPr="004A3F6D" w:rsidRDefault="006D0ADB" w:rsidP="006D0ADB">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The limitations of this approach are:</w:t>
      </w:r>
    </w:p>
    <w:p w:rsidR="006D0ADB" w:rsidRPr="004A3F6D" w:rsidRDefault="004F5147" w:rsidP="00703A79">
      <w:pPr>
        <w:widowControl/>
        <w:numPr>
          <w:ilvl w:val="0"/>
          <w:numId w:val="5"/>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Additional</w:t>
      </w:r>
      <w:r w:rsidR="006D0ADB" w:rsidRPr="004A3F6D">
        <w:rPr>
          <w:rFonts w:ascii="Times New Roman" w:eastAsia="Times New Roman" w:hAnsi="Times New Roman" w:cs="Times New Roman"/>
          <w:sz w:val="26"/>
          <w:szCs w:val="26"/>
          <w:lang w:eastAsia="en-IN"/>
        </w:rPr>
        <w:t xml:space="preserve"> maintenance of infrastructure, like having separate databases for command and query requests.</w:t>
      </w:r>
    </w:p>
    <w:p w:rsidR="006D0ADB" w:rsidRDefault="006D0ADB" w:rsidP="00703A79">
      <w:pPr>
        <w:widowControl/>
        <w:numPr>
          <w:ilvl w:val="0"/>
          <w:numId w:val="5"/>
        </w:numPr>
        <w:shd w:val="clear" w:color="auto" w:fill="FFFFFF"/>
        <w:autoSpaceDE/>
        <w:autoSpaceDN/>
        <w:ind w:left="360"/>
        <w:jc w:val="both"/>
        <w:rPr>
          <w:rFonts w:ascii="Times New Roman" w:eastAsia="Times New Roman" w:hAnsi="Times New Roman" w:cs="Times New Roman"/>
          <w:sz w:val="26"/>
          <w:szCs w:val="26"/>
          <w:lang w:eastAsia="en-IN"/>
        </w:rPr>
      </w:pPr>
      <w:r w:rsidRPr="004A3F6D">
        <w:rPr>
          <w:rFonts w:ascii="Times New Roman" w:eastAsia="Times New Roman" w:hAnsi="Times New Roman" w:cs="Times New Roman"/>
          <w:sz w:val="26"/>
          <w:szCs w:val="26"/>
          <w:lang w:eastAsia="en-IN"/>
        </w:rPr>
        <w:t>Models should be designed in an optimal way, or this will lead to complexity in handling and troubleshooting.</w:t>
      </w:r>
    </w:p>
    <w:p w:rsidR="005A62AF" w:rsidRDefault="005A62AF" w:rsidP="005A62AF">
      <w:pPr>
        <w:widowControl/>
        <w:shd w:val="clear" w:color="auto" w:fill="FFFFFF"/>
        <w:autoSpaceDE/>
        <w:autoSpaceDN/>
        <w:jc w:val="both"/>
      </w:pPr>
      <w:r w:rsidRPr="005A62AF">
        <w:rPr>
          <w:rFonts w:ascii="Times New Roman" w:eastAsia="Times New Roman" w:hAnsi="Times New Roman" w:cs="Times New Roman"/>
          <w:color w:val="FF0000"/>
          <w:sz w:val="26"/>
          <w:szCs w:val="26"/>
          <w:lang w:eastAsia="en-IN"/>
        </w:rPr>
        <w:t>More information</w:t>
      </w:r>
      <w:r>
        <w:rPr>
          <w:rFonts w:ascii="Times New Roman" w:eastAsia="Times New Roman" w:hAnsi="Times New Roman" w:cs="Times New Roman"/>
          <w:sz w:val="26"/>
          <w:szCs w:val="26"/>
          <w:lang w:eastAsia="en-IN"/>
        </w:rPr>
        <w:t xml:space="preserve">: </w:t>
      </w:r>
      <w:hyperlink r:id="rId14" w:history="1">
        <w:r>
          <w:rPr>
            <w:rStyle w:val="Hyperlink"/>
          </w:rPr>
          <w:t>https://blog.theodo.com/2019/08/event-driven-architectures-rabbitmq/</w:t>
        </w:r>
      </w:hyperlink>
    </w:p>
    <w:p w:rsidR="005A62AF" w:rsidRPr="004A3F6D" w:rsidRDefault="005A62AF" w:rsidP="005A62AF">
      <w:pPr>
        <w:widowControl/>
        <w:shd w:val="clear" w:color="auto" w:fill="FFFFFF"/>
        <w:autoSpaceDE/>
        <w:autoSpaceDN/>
        <w:jc w:val="both"/>
        <w:rPr>
          <w:rFonts w:ascii="Times New Roman" w:eastAsia="Times New Roman" w:hAnsi="Times New Roman" w:cs="Times New Roman"/>
          <w:sz w:val="26"/>
          <w:szCs w:val="26"/>
          <w:lang w:eastAsia="en-IN"/>
        </w:rPr>
      </w:pPr>
    </w:p>
    <w:p w:rsidR="006D0ADB" w:rsidRPr="004F5147" w:rsidRDefault="004F5147" w:rsidP="006D0ADB">
      <w:pPr>
        <w:widowControl/>
        <w:shd w:val="clear" w:color="auto" w:fill="FFFFFF"/>
        <w:autoSpaceDE/>
        <w:autoSpaceDN/>
        <w:spacing w:before="75" w:after="225"/>
        <w:jc w:val="both"/>
        <w:rPr>
          <w:rFonts w:ascii="Times New Roman" w:eastAsia="Times New Roman" w:hAnsi="Times New Roman" w:cs="Times New Roman"/>
          <w:b/>
          <w:color w:val="FF0000"/>
          <w:sz w:val="26"/>
          <w:szCs w:val="26"/>
          <w:lang w:eastAsia="en-IN"/>
        </w:rPr>
      </w:pPr>
      <w:r w:rsidRPr="004F5147">
        <w:rPr>
          <w:rFonts w:ascii="Times New Roman" w:eastAsia="Times New Roman" w:hAnsi="Times New Roman" w:cs="Times New Roman"/>
          <w:b/>
          <w:color w:val="FF0000"/>
          <w:sz w:val="26"/>
          <w:szCs w:val="26"/>
          <w:lang w:eastAsia="en-IN"/>
        </w:rPr>
        <w:t>Saga design pattern:</w:t>
      </w:r>
    </w:p>
    <w:p w:rsidR="00BB684A" w:rsidRPr="00BB684A" w:rsidRDefault="004F5147" w:rsidP="00BB684A">
      <w:pPr>
        <w:pStyle w:val="PlainText"/>
        <w:jc w:val="both"/>
        <w:rPr>
          <w:rFonts w:ascii="Times New Roman" w:hAnsi="Times New Roman" w:cs="Times New Roman"/>
          <w:sz w:val="26"/>
          <w:szCs w:val="26"/>
        </w:rPr>
      </w:pPr>
      <w:r w:rsidRPr="004F5147">
        <w:rPr>
          <w:rFonts w:ascii="Times New Roman" w:hAnsi="Times New Roman" w:cs="Times New Roman"/>
          <w:sz w:val="26"/>
          <w:szCs w:val="26"/>
        </w:rPr>
        <w:t>Saga desing pattern better which is an alternative to Two-Face commit.</w:t>
      </w:r>
      <w:r>
        <w:rPr>
          <w:rFonts w:ascii="Times New Roman" w:hAnsi="Times New Roman" w:cs="Times New Roman"/>
          <w:sz w:val="26"/>
          <w:szCs w:val="26"/>
        </w:rPr>
        <w:t xml:space="preserve"> </w:t>
      </w:r>
      <w:r w:rsidRPr="004F5147">
        <w:rPr>
          <w:rFonts w:ascii="Times New Roman" w:hAnsi="Times New Roman" w:cs="Times New Roman"/>
          <w:sz w:val="26"/>
          <w:szCs w:val="26"/>
        </w:rPr>
        <w:t xml:space="preserve">To manage distributed transactions saga and be considered a sequence of local transactions in different micro services each local transaction updates the database of the micro service and then publishes a message or event to trigger the next local transaction in </w:t>
      </w:r>
      <w:r w:rsidRPr="00BB684A">
        <w:rPr>
          <w:rFonts w:ascii="Times New Roman" w:hAnsi="Times New Roman" w:cs="Times New Roman"/>
          <w:sz w:val="26"/>
          <w:szCs w:val="26"/>
        </w:rPr>
        <w:t>the saga.</w:t>
      </w:r>
      <w:r w:rsidR="00BB684A" w:rsidRPr="00BB684A">
        <w:rPr>
          <w:rFonts w:ascii="Times New Roman" w:hAnsi="Times New Roman" w:cs="Times New Roman"/>
          <w:sz w:val="26"/>
          <w:szCs w:val="26"/>
        </w:rPr>
        <w:t xml:space="preserve"> If one local transaction fails the saga executes a series of compensating </w:t>
      </w:r>
      <w:r w:rsidR="00BB684A" w:rsidRPr="00BB684A">
        <w:rPr>
          <w:rFonts w:ascii="Times New Roman" w:hAnsi="Times New Roman" w:cs="Times New Roman"/>
          <w:sz w:val="26"/>
          <w:szCs w:val="26"/>
        </w:rPr>
        <w:lastRenderedPageBreak/>
        <w:t xml:space="preserve">transactions lateral exchanges of local transactions forming part of the distributive transaction that </w:t>
      </w:r>
      <w:r w:rsidR="004A3F6D" w:rsidRPr="00BB684A">
        <w:rPr>
          <w:rFonts w:ascii="Times New Roman" w:hAnsi="Times New Roman" w:cs="Times New Roman"/>
          <w:sz w:val="26"/>
          <w:szCs w:val="26"/>
        </w:rPr>
        <w:t>has</w:t>
      </w:r>
      <w:r w:rsidR="00BB684A" w:rsidRPr="00BB684A">
        <w:rPr>
          <w:rFonts w:ascii="Times New Roman" w:hAnsi="Times New Roman" w:cs="Times New Roman"/>
          <w:sz w:val="26"/>
          <w:szCs w:val="26"/>
        </w:rPr>
        <w:t xml:space="preserve"> already been executed.</w:t>
      </w:r>
    </w:p>
    <w:p w:rsidR="00BB684A" w:rsidRDefault="00BB684A" w:rsidP="00BB684A">
      <w:pPr>
        <w:pStyle w:val="PlainText"/>
        <w:jc w:val="both"/>
        <w:rPr>
          <w:rFonts w:ascii="Times New Roman" w:hAnsi="Times New Roman" w:cs="Times New Roman"/>
          <w:sz w:val="26"/>
          <w:szCs w:val="26"/>
        </w:rPr>
      </w:pPr>
      <w:r w:rsidRPr="00BB684A">
        <w:rPr>
          <w:rFonts w:ascii="Times New Roman" w:hAnsi="Times New Roman" w:cs="Times New Roman"/>
          <w:sz w:val="26"/>
          <w:szCs w:val="26"/>
        </w:rPr>
        <w:t>There are too many different types of Saga implementations.</w:t>
      </w:r>
    </w:p>
    <w:p w:rsidR="004A3F6D" w:rsidRDefault="00BB684A" w:rsidP="004A3F6D">
      <w:pPr>
        <w:pStyle w:val="PlainText"/>
        <w:jc w:val="both"/>
        <w:rPr>
          <w:rFonts w:ascii="Times New Roman" w:hAnsi="Times New Roman" w:cs="Times New Roman"/>
          <w:b/>
          <w:color w:val="0070C0"/>
          <w:sz w:val="26"/>
          <w:szCs w:val="26"/>
        </w:rPr>
      </w:pPr>
      <w:r w:rsidRPr="004A3F6D">
        <w:rPr>
          <w:rFonts w:ascii="Times New Roman" w:hAnsi="Times New Roman" w:cs="Times New Roman"/>
          <w:b/>
          <w:color w:val="0070C0"/>
          <w:sz w:val="26"/>
          <w:szCs w:val="26"/>
        </w:rPr>
        <w:t>Choreographic base:</w:t>
      </w:r>
    </w:p>
    <w:p w:rsidR="004A3F6D" w:rsidRDefault="004A3F6D" w:rsidP="004A3F6D">
      <w:pPr>
        <w:pStyle w:val="PlainText"/>
        <w:jc w:val="both"/>
        <w:rPr>
          <w:rFonts w:ascii="Times New Roman" w:hAnsi="Times New Roman" w:cs="Times New Roman"/>
          <w:spacing w:val="-1"/>
          <w:sz w:val="26"/>
          <w:szCs w:val="26"/>
        </w:rPr>
      </w:pPr>
      <w:r w:rsidRPr="004A3F6D">
        <w:rPr>
          <w:rFonts w:ascii="Times New Roman" w:hAnsi="Times New Roman" w:cs="Times New Roman"/>
          <w:spacing w:val="-1"/>
          <w:sz w:val="26"/>
          <w:szCs w:val="26"/>
        </w:rPr>
        <w:t>In this approach, there would be no orchestrator in the system. Each service performs its own process and if the result is successful, it fires a success event for the next step to continue with. In case of a failure it fires a failure event for the previous step. So the services that have worked before this step can sequentially perform rollbacks.</w:t>
      </w:r>
    </w:p>
    <w:p w:rsidR="004A3F6D" w:rsidRDefault="004A3F6D" w:rsidP="004A3F6D">
      <w:pPr>
        <w:pStyle w:val="PlainText"/>
        <w:ind w:firstLine="720"/>
        <w:jc w:val="both"/>
        <w:rPr>
          <w:rFonts w:ascii="Times New Roman" w:hAnsi="Times New Roman" w:cs="Times New Roman"/>
          <w:spacing w:val="-1"/>
          <w:sz w:val="26"/>
          <w:szCs w:val="26"/>
        </w:rPr>
      </w:pPr>
      <w:r w:rsidRPr="004A3F6D">
        <w:rPr>
          <w:rFonts w:ascii="Times New Roman" w:hAnsi="Times New Roman" w:cs="Times New Roman"/>
          <w:spacing w:val="-1"/>
          <w:sz w:val="26"/>
          <w:szCs w:val="26"/>
        </w:rPr>
        <w:t>This approach is useful for the cases which consist of only a few steps. As it includes more steps, the events and the design could get more complex to manage.</w:t>
      </w:r>
    </w:p>
    <w:p w:rsidR="004A3F6D" w:rsidRDefault="004A3F6D" w:rsidP="004A3F6D">
      <w:pPr>
        <w:pStyle w:val="PlainText"/>
        <w:ind w:firstLine="720"/>
        <w:jc w:val="both"/>
        <w:rPr>
          <w:rFonts w:ascii="Times New Roman" w:hAnsi="Times New Roman" w:cs="Times New Roman"/>
          <w:spacing w:val="-1"/>
          <w:sz w:val="26"/>
          <w:szCs w:val="26"/>
        </w:rPr>
      </w:pPr>
    </w:p>
    <w:p w:rsidR="004A3F6D" w:rsidRPr="004A3F6D" w:rsidRDefault="004A3F6D" w:rsidP="004A3F6D">
      <w:pPr>
        <w:pStyle w:val="PlainText"/>
        <w:jc w:val="both"/>
        <w:rPr>
          <w:rFonts w:ascii="Times New Roman" w:hAnsi="Times New Roman" w:cs="Times New Roman"/>
          <w:b/>
          <w:color w:val="0070C0"/>
          <w:sz w:val="26"/>
          <w:szCs w:val="26"/>
        </w:rPr>
      </w:pPr>
      <w:r>
        <w:rPr>
          <w:noProof/>
          <w:lang w:eastAsia="en-IN"/>
        </w:rPr>
        <w:drawing>
          <wp:inline distT="0" distB="0" distL="0" distR="0">
            <wp:extent cx="5730949" cy="3498112"/>
            <wp:effectExtent l="0" t="0" r="3175" b="7620"/>
            <wp:docPr id="6" name="Picture 6" descr="https://miro.medium.com/max/643/1*JQQxeyYNrsRE9koC5LkJ7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43/1*JQQxeyYNrsRE9koC5LkJ7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036" cy="3499386"/>
                    </a:xfrm>
                    <a:prstGeom prst="rect">
                      <a:avLst/>
                    </a:prstGeom>
                    <a:noFill/>
                    <a:ln>
                      <a:noFill/>
                    </a:ln>
                  </pic:spPr>
                </pic:pic>
              </a:graphicData>
            </a:graphic>
          </wp:inline>
        </w:drawing>
      </w:r>
    </w:p>
    <w:p w:rsidR="004A3F6D" w:rsidRPr="004A3F6D" w:rsidRDefault="004A3F6D" w:rsidP="00BB684A">
      <w:pPr>
        <w:pStyle w:val="PlainText"/>
        <w:jc w:val="both"/>
        <w:rPr>
          <w:rFonts w:ascii="Times New Roman" w:hAnsi="Times New Roman" w:cs="Times New Roman"/>
          <w:b/>
          <w:color w:val="0070C0"/>
          <w:sz w:val="26"/>
          <w:szCs w:val="26"/>
        </w:rPr>
      </w:pPr>
    </w:p>
    <w:p w:rsidR="00BB684A" w:rsidRPr="00BB684A" w:rsidRDefault="00BB684A" w:rsidP="00BB684A">
      <w:pPr>
        <w:pStyle w:val="PlainText"/>
        <w:jc w:val="both"/>
        <w:rPr>
          <w:rFonts w:ascii="Times New Roman" w:hAnsi="Times New Roman" w:cs="Times New Roman"/>
          <w:sz w:val="26"/>
          <w:szCs w:val="26"/>
        </w:rPr>
      </w:pPr>
    </w:p>
    <w:p w:rsidR="004A3F6D" w:rsidRDefault="004A3F6D" w:rsidP="004A3F6D">
      <w:pPr>
        <w:widowControl/>
        <w:numPr>
          <w:ilvl w:val="0"/>
          <w:numId w:val="14"/>
        </w:numPr>
        <w:shd w:val="clear" w:color="auto" w:fill="FFFFFF"/>
        <w:autoSpaceDE/>
        <w:autoSpaceDN/>
        <w:spacing w:line="480" w:lineRule="atLeast"/>
        <w:ind w:left="360"/>
        <w:jc w:val="both"/>
        <w:rPr>
          <w:rFonts w:ascii="Times New Roman" w:eastAsia="Times New Roman" w:hAnsi="Times New Roman" w:cs="Times New Roman"/>
          <w:spacing w:val="-1"/>
          <w:sz w:val="26"/>
          <w:szCs w:val="26"/>
          <w:lang w:eastAsia="en-IN"/>
        </w:rPr>
      </w:pPr>
      <w:r w:rsidRPr="004A3F6D">
        <w:rPr>
          <w:rFonts w:ascii="Times New Roman" w:eastAsia="Times New Roman" w:hAnsi="Times New Roman" w:cs="Times New Roman"/>
          <w:spacing w:val="-1"/>
          <w:sz w:val="26"/>
          <w:szCs w:val="26"/>
          <w:lang w:eastAsia="en-IN"/>
        </w:rPr>
        <w:t>Order Service creates the order and sends “</w:t>
      </w:r>
      <w:proofErr w:type="spellStart"/>
      <w:r w:rsidRPr="004A3F6D">
        <w:rPr>
          <w:rFonts w:ascii="Times New Roman" w:eastAsia="Times New Roman" w:hAnsi="Times New Roman" w:cs="Times New Roman"/>
          <w:spacing w:val="-1"/>
          <w:sz w:val="26"/>
          <w:szCs w:val="26"/>
          <w:lang w:eastAsia="en-IN"/>
        </w:rPr>
        <w:t>order_created_event</w:t>
      </w:r>
      <w:proofErr w:type="spellEnd"/>
      <w:r w:rsidRPr="004A3F6D">
        <w:rPr>
          <w:rFonts w:ascii="Times New Roman" w:eastAsia="Times New Roman" w:hAnsi="Times New Roman" w:cs="Times New Roman"/>
          <w:spacing w:val="-1"/>
          <w:sz w:val="26"/>
          <w:szCs w:val="26"/>
          <w:lang w:eastAsia="en-IN"/>
        </w:rPr>
        <w:t>” into the message queue.</w:t>
      </w:r>
    </w:p>
    <w:p w:rsidR="004A3F6D" w:rsidRPr="004A3F6D" w:rsidRDefault="004A3F6D" w:rsidP="004A3F6D">
      <w:pPr>
        <w:widowControl/>
        <w:numPr>
          <w:ilvl w:val="0"/>
          <w:numId w:val="14"/>
        </w:numPr>
        <w:shd w:val="clear" w:color="auto" w:fill="FFFFFF"/>
        <w:autoSpaceDE/>
        <w:autoSpaceDN/>
        <w:spacing w:line="480" w:lineRule="atLeast"/>
        <w:ind w:left="360"/>
        <w:jc w:val="both"/>
        <w:rPr>
          <w:rFonts w:ascii="Times New Roman" w:eastAsia="Times New Roman" w:hAnsi="Times New Roman" w:cs="Times New Roman"/>
          <w:spacing w:val="-1"/>
          <w:sz w:val="26"/>
          <w:szCs w:val="26"/>
          <w:lang w:eastAsia="en-IN"/>
        </w:rPr>
      </w:pPr>
      <w:r w:rsidRPr="004A3F6D">
        <w:rPr>
          <w:rFonts w:ascii="Times New Roman" w:eastAsia="Times New Roman" w:hAnsi="Times New Roman" w:cs="Times New Roman"/>
          <w:spacing w:val="-1"/>
          <w:sz w:val="26"/>
          <w:szCs w:val="26"/>
          <w:lang w:eastAsia="en-IN"/>
        </w:rPr>
        <w:t>Payment Service first receives the message and creates the payment and then sends “</w:t>
      </w:r>
      <w:proofErr w:type="spellStart"/>
      <w:r w:rsidRPr="004A3F6D">
        <w:rPr>
          <w:rFonts w:ascii="Times New Roman" w:eastAsia="Times New Roman" w:hAnsi="Times New Roman" w:cs="Times New Roman"/>
          <w:spacing w:val="-1"/>
          <w:sz w:val="26"/>
          <w:szCs w:val="26"/>
          <w:lang w:eastAsia="en-IN"/>
        </w:rPr>
        <w:t>payment_billed_event</w:t>
      </w:r>
      <w:proofErr w:type="spellEnd"/>
      <w:r w:rsidRPr="004A3F6D">
        <w:rPr>
          <w:rFonts w:ascii="Times New Roman" w:eastAsia="Times New Roman" w:hAnsi="Times New Roman" w:cs="Times New Roman"/>
          <w:spacing w:val="-1"/>
          <w:sz w:val="26"/>
          <w:szCs w:val="26"/>
          <w:lang w:eastAsia="en-IN"/>
        </w:rPr>
        <w:t>” into the message queue.</w:t>
      </w:r>
    </w:p>
    <w:p w:rsidR="004A3F6D" w:rsidRPr="004A3F6D" w:rsidRDefault="004A3F6D" w:rsidP="004A3F6D">
      <w:pPr>
        <w:widowControl/>
        <w:numPr>
          <w:ilvl w:val="0"/>
          <w:numId w:val="14"/>
        </w:numPr>
        <w:shd w:val="clear" w:color="auto" w:fill="FFFFFF"/>
        <w:autoSpaceDE/>
        <w:autoSpaceDN/>
        <w:spacing w:line="480" w:lineRule="atLeast"/>
        <w:ind w:left="360"/>
        <w:jc w:val="both"/>
        <w:rPr>
          <w:rFonts w:ascii="Times New Roman" w:eastAsia="Times New Roman" w:hAnsi="Times New Roman" w:cs="Times New Roman"/>
          <w:spacing w:val="-1"/>
          <w:sz w:val="26"/>
          <w:szCs w:val="26"/>
          <w:lang w:eastAsia="en-IN"/>
        </w:rPr>
      </w:pPr>
      <w:r w:rsidRPr="004A3F6D">
        <w:rPr>
          <w:rFonts w:ascii="Times New Roman" w:eastAsia="Times New Roman" w:hAnsi="Times New Roman" w:cs="Times New Roman"/>
          <w:spacing w:val="-1"/>
          <w:sz w:val="26"/>
          <w:szCs w:val="26"/>
          <w:lang w:eastAsia="en-IN"/>
        </w:rPr>
        <w:t>Stock Service receives this message from Payment Service, performs required processes and sends “</w:t>
      </w:r>
      <w:proofErr w:type="spellStart"/>
      <w:r w:rsidRPr="004A3F6D">
        <w:rPr>
          <w:rFonts w:ascii="Times New Roman" w:eastAsia="Times New Roman" w:hAnsi="Times New Roman" w:cs="Times New Roman"/>
          <w:spacing w:val="-1"/>
          <w:sz w:val="26"/>
          <w:szCs w:val="26"/>
          <w:lang w:eastAsia="en-IN"/>
        </w:rPr>
        <w:t>stock_prepared_event</w:t>
      </w:r>
      <w:proofErr w:type="spellEnd"/>
      <w:r w:rsidRPr="004A3F6D">
        <w:rPr>
          <w:rFonts w:ascii="Times New Roman" w:eastAsia="Times New Roman" w:hAnsi="Times New Roman" w:cs="Times New Roman"/>
          <w:spacing w:val="-1"/>
          <w:sz w:val="26"/>
          <w:szCs w:val="26"/>
          <w:lang w:eastAsia="en-IN"/>
        </w:rPr>
        <w:t>” to the message queue.</w:t>
      </w:r>
    </w:p>
    <w:p w:rsidR="004A3F6D" w:rsidRPr="004A3F6D" w:rsidRDefault="004A3F6D" w:rsidP="004A3F6D">
      <w:pPr>
        <w:widowControl/>
        <w:numPr>
          <w:ilvl w:val="0"/>
          <w:numId w:val="14"/>
        </w:numPr>
        <w:shd w:val="clear" w:color="auto" w:fill="FFFFFF"/>
        <w:autoSpaceDE/>
        <w:autoSpaceDN/>
        <w:spacing w:line="480" w:lineRule="atLeast"/>
        <w:ind w:left="360"/>
        <w:jc w:val="both"/>
        <w:rPr>
          <w:rFonts w:ascii="Times New Roman" w:eastAsia="Times New Roman" w:hAnsi="Times New Roman" w:cs="Times New Roman"/>
          <w:spacing w:val="-1"/>
          <w:sz w:val="26"/>
          <w:szCs w:val="26"/>
          <w:lang w:eastAsia="en-IN"/>
        </w:rPr>
      </w:pPr>
      <w:r w:rsidRPr="004A3F6D">
        <w:rPr>
          <w:rFonts w:ascii="Times New Roman" w:eastAsia="Times New Roman" w:hAnsi="Times New Roman" w:cs="Times New Roman"/>
          <w:spacing w:val="-1"/>
          <w:sz w:val="26"/>
          <w:szCs w:val="26"/>
          <w:lang w:eastAsia="en-IN"/>
        </w:rPr>
        <w:t>Delivery Service runs into an error when performing this event and sends back “</w:t>
      </w:r>
      <w:proofErr w:type="spellStart"/>
      <w:r w:rsidRPr="004A3F6D">
        <w:rPr>
          <w:rFonts w:ascii="Times New Roman" w:eastAsia="Times New Roman" w:hAnsi="Times New Roman" w:cs="Times New Roman"/>
          <w:spacing w:val="-1"/>
          <w:sz w:val="26"/>
          <w:szCs w:val="26"/>
          <w:lang w:eastAsia="en-IN"/>
        </w:rPr>
        <w:t>delivery_failed_event</w:t>
      </w:r>
      <w:proofErr w:type="spellEnd"/>
      <w:r w:rsidRPr="004A3F6D">
        <w:rPr>
          <w:rFonts w:ascii="Times New Roman" w:eastAsia="Times New Roman" w:hAnsi="Times New Roman" w:cs="Times New Roman"/>
          <w:spacing w:val="-1"/>
          <w:sz w:val="26"/>
          <w:szCs w:val="26"/>
          <w:lang w:eastAsia="en-IN"/>
        </w:rPr>
        <w:t xml:space="preserve">” message to </w:t>
      </w:r>
      <w:r w:rsidR="00690FCA" w:rsidRPr="004A3F6D">
        <w:rPr>
          <w:rFonts w:ascii="Times New Roman" w:eastAsia="Times New Roman" w:hAnsi="Times New Roman" w:cs="Times New Roman"/>
          <w:spacing w:val="-1"/>
          <w:sz w:val="26"/>
          <w:szCs w:val="26"/>
          <w:lang w:eastAsia="en-IN"/>
        </w:rPr>
        <w:t>roll back</w:t>
      </w:r>
      <w:r w:rsidRPr="004A3F6D">
        <w:rPr>
          <w:rFonts w:ascii="Times New Roman" w:eastAsia="Times New Roman" w:hAnsi="Times New Roman" w:cs="Times New Roman"/>
          <w:spacing w:val="-1"/>
          <w:sz w:val="26"/>
          <w:szCs w:val="26"/>
          <w:lang w:eastAsia="en-IN"/>
        </w:rPr>
        <w:t xml:space="preserve"> the entire process.</w:t>
      </w:r>
    </w:p>
    <w:p w:rsidR="004A3F6D" w:rsidRPr="004A3F6D" w:rsidRDefault="004A3F6D" w:rsidP="004A3F6D">
      <w:pPr>
        <w:widowControl/>
        <w:numPr>
          <w:ilvl w:val="0"/>
          <w:numId w:val="14"/>
        </w:numPr>
        <w:shd w:val="clear" w:color="auto" w:fill="FFFFFF"/>
        <w:autoSpaceDE/>
        <w:autoSpaceDN/>
        <w:spacing w:line="480" w:lineRule="atLeast"/>
        <w:ind w:left="360"/>
        <w:jc w:val="both"/>
        <w:rPr>
          <w:rFonts w:ascii="Times New Roman" w:eastAsia="Times New Roman" w:hAnsi="Times New Roman" w:cs="Times New Roman"/>
          <w:spacing w:val="-1"/>
          <w:sz w:val="26"/>
          <w:szCs w:val="26"/>
          <w:lang w:eastAsia="en-IN"/>
        </w:rPr>
      </w:pPr>
      <w:r w:rsidRPr="004A3F6D">
        <w:rPr>
          <w:rFonts w:ascii="Times New Roman" w:eastAsia="Times New Roman" w:hAnsi="Times New Roman" w:cs="Times New Roman"/>
          <w:spacing w:val="-1"/>
          <w:sz w:val="26"/>
          <w:szCs w:val="26"/>
          <w:lang w:eastAsia="en-IN"/>
        </w:rPr>
        <w:lastRenderedPageBreak/>
        <w:t>Stock Service receives this failure me</w:t>
      </w:r>
      <w:r w:rsidR="00690FCA">
        <w:rPr>
          <w:rFonts w:ascii="Times New Roman" w:eastAsia="Times New Roman" w:hAnsi="Times New Roman" w:cs="Times New Roman"/>
          <w:spacing w:val="-1"/>
          <w:sz w:val="26"/>
          <w:szCs w:val="26"/>
          <w:lang w:eastAsia="en-IN"/>
        </w:rPr>
        <w:t>ss</w:t>
      </w:r>
      <w:r w:rsidR="002F2E99">
        <w:rPr>
          <w:rFonts w:ascii="Times New Roman" w:eastAsia="Times New Roman" w:hAnsi="Times New Roman" w:cs="Times New Roman"/>
          <w:spacing w:val="-1"/>
          <w:sz w:val="26"/>
          <w:szCs w:val="26"/>
          <w:lang w:eastAsia="en-IN"/>
        </w:rPr>
        <w:t xml:space="preserve">age and using the </w:t>
      </w:r>
      <w:proofErr w:type="spellStart"/>
      <w:r w:rsidR="002F2E99">
        <w:rPr>
          <w:rFonts w:ascii="Times New Roman" w:eastAsia="Times New Roman" w:hAnsi="Times New Roman" w:cs="Times New Roman"/>
          <w:spacing w:val="-1"/>
          <w:sz w:val="26"/>
          <w:szCs w:val="26"/>
          <w:lang w:eastAsia="en-IN"/>
        </w:rPr>
        <w:t>transaction_</w:t>
      </w:r>
      <w:r w:rsidRPr="004A3F6D">
        <w:rPr>
          <w:rFonts w:ascii="Times New Roman" w:eastAsia="Times New Roman" w:hAnsi="Times New Roman" w:cs="Times New Roman"/>
          <w:spacing w:val="-1"/>
          <w:sz w:val="26"/>
          <w:szCs w:val="26"/>
          <w:lang w:eastAsia="en-IN"/>
        </w:rPr>
        <w:t>id</w:t>
      </w:r>
      <w:proofErr w:type="spellEnd"/>
      <w:r w:rsidRPr="004A3F6D">
        <w:rPr>
          <w:rFonts w:ascii="Times New Roman" w:eastAsia="Times New Roman" w:hAnsi="Times New Roman" w:cs="Times New Roman"/>
          <w:spacing w:val="-1"/>
          <w:sz w:val="26"/>
          <w:szCs w:val="26"/>
          <w:lang w:eastAsia="en-IN"/>
        </w:rPr>
        <w:t xml:space="preserve"> provided in it, performs a </w:t>
      </w:r>
      <w:r w:rsidR="002F2E99" w:rsidRPr="004A3F6D">
        <w:rPr>
          <w:rFonts w:ascii="Times New Roman" w:eastAsia="Times New Roman" w:hAnsi="Times New Roman" w:cs="Times New Roman"/>
          <w:spacing w:val="-1"/>
          <w:sz w:val="26"/>
          <w:szCs w:val="26"/>
          <w:lang w:eastAsia="en-IN"/>
        </w:rPr>
        <w:t>return</w:t>
      </w:r>
      <w:r w:rsidRPr="004A3F6D">
        <w:rPr>
          <w:rFonts w:ascii="Times New Roman" w:eastAsia="Times New Roman" w:hAnsi="Times New Roman" w:cs="Times New Roman"/>
          <w:spacing w:val="-1"/>
          <w:sz w:val="26"/>
          <w:szCs w:val="26"/>
          <w:lang w:eastAsia="en-IN"/>
        </w:rPr>
        <w:t xml:space="preserve"> process and sends </w:t>
      </w:r>
      <w:r w:rsidR="00690FCA">
        <w:rPr>
          <w:rFonts w:ascii="Times New Roman" w:eastAsia="Times New Roman" w:hAnsi="Times New Roman" w:cs="Times New Roman"/>
          <w:spacing w:val="-1"/>
          <w:sz w:val="26"/>
          <w:szCs w:val="26"/>
          <w:lang w:eastAsia="en-IN"/>
        </w:rPr>
        <w:t>back “</w:t>
      </w:r>
      <w:proofErr w:type="spellStart"/>
      <w:r w:rsidR="00690FCA">
        <w:rPr>
          <w:rFonts w:ascii="Times New Roman" w:eastAsia="Times New Roman" w:hAnsi="Times New Roman" w:cs="Times New Roman"/>
          <w:spacing w:val="-1"/>
          <w:sz w:val="26"/>
          <w:szCs w:val="26"/>
          <w:lang w:eastAsia="en-IN"/>
        </w:rPr>
        <w:t>stock_failed_</w:t>
      </w:r>
      <w:r w:rsidRPr="004A3F6D">
        <w:rPr>
          <w:rFonts w:ascii="Times New Roman" w:eastAsia="Times New Roman" w:hAnsi="Times New Roman" w:cs="Times New Roman"/>
          <w:spacing w:val="-1"/>
          <w:sz w:val="26"/>
          <w:szCs w:val="26"/>
          <w:lang w:eastAsia="en-IN"/>
        </w:rPr>
        <w:t>event</w:t>
      </w:r>
      <w:proofErr w:type="spellEnd"/>
      <w:r w:rsidRPr="004A3F6D">
        <w:rPr>
          <w:rFonts w:ascii="Times New Roman" w:eastAsia="Times New Roman" w:hAnsi="Times New Roman" w:cs="Times New Roman"/>
          <w:spacing w:val="-1"/>
          <w:sz w:val="26"/>
          <w:szCs w:val="26"/>
          <w:lang w:eastAsia="en-IN"/>
        </w:rPr>
        <w:t>”.</w:t>
      </w:r>
    </w:p>
    <w:p w:rsidR="004A3F6D" w:rsidRPr="004A3F6D" w:rsidRDefault="004A3F6D" w:rsidP="004A3F6D">
      <w:pPr>
        <w:widowControl/>
        <w:numPr>
          <w:ilvl w:val="0"/>
          <w:numId w:val="14"/>
        </w:numPr>
        <w:shd w:val="clear" w:color="auto" w:fill="FFFFFF"/>
        <w:autoSpaceDE/>
        <w:autoSpaceDN/>
        <w:spacing w:line="480" w:lineRule="atLeast"/>
        <w:ind w:left="360"/>
        <w:jc w:val="both"/>
        <w:rPr>
          <w:rFonts w:ascii="Times New Roman" w:eastAsia="Times New Roman" w:hAnsi="Times New Roman" w:cs="Times New Roman"/>
          <w:spacing w:val="-1"/>
          <w:sz w:val="26"/>
          <w:szCs w:val="26"/>
          <w:lang w:eastAsia="en-IN"/>
        </w:rPr>
      </w:pPr>
      <w:r w:rsidRPr="004A3F6D">
        <w:rPr>
          <w:rFonts w:ascii="Times New Roman" w:eastAsia="Times New Roman" w:hAnsi="Times New Roman" w:cs="Times New Roman"/>
          <w:spacing w:val="-1"/>
          <w:sz w:val="26"/>
          <w:szCs w:val="26"/>
          <w:lang w:eastAsia="en-IN"/>
        </w:rPr>
        <w:t>Finally Payment Service receives the failure message and performs its own compensation process and sends “</w:t>
      </w:r>
      <w:proofErr w:type="spellStart"/>
      <w:r w:rsidRPr="004A3F6D">
        <w:rPr>
          <w:rFonts w:ascii="Times New Roman" w:eastAsia="Times New Roman" w:hAnsi="Times New Roman" w:cs="Times New Roman"/>
          <w:spacing w:val="-1"/>
          <w:sz w:val="26"/>
          <w:szCs w:val="26"/>
          <w:lang w:eastAsia="en-IN"/>
        </w:rPr>
        <w:t>payment_failed_event</w:t>
      </w:r>
      <w:proofErr w:type="spellEnd"/>
      <w:r w:rsidRPr="004A3F6D">
        <w:rPr>
          <w:rFonts w:ascii="Times New Roman" w:eastAsia="Times New Roman" w:hAnsi="Times New Roman" w:cs="Times New Roman"/>
          <w:spacing w:val="-1"/>
          <w:sz w:val="26"/>
          <w:szCs w:val="26"/>
          <w:lang w:eastAsia="en-IN"/>
        </w:rPr>
        <w:t>” for Order Service.</w:t>
      </w:r>
    </w:p>
    <w:p w:rsidR="004F5147" w:rsidRPr="00703A79" w:rsidRDefault="004A3F6D" w:rsidP="00703A79">
      <w:pPr>
        <w:widowControl/>
        <w:numPr>
          <w:ilvl w:val="0"/>
          <w:numId w:val="14"/>
        </w:numPr>
        <w:shd w:val="clear" w:color="auto" w:fill="FFFFFF"/>
        <w:autoSpaceDE/>
        <w:autoSpaceDN/>
        <w:spacing w:line="480" w:lineRule="atLeast"/>
        <w:ind w:left="0"/>
        <w:jc w:val="both"/>
        <w:rPr>
          <w:rFonts w:ascii="Times New Roman" w:eastAsia="Times New Roman" w:hAnsi="Times New Roman" w:cs="Times New Roman"/>
          <w:spacing w:val="-1"/>
          <w:sz w:val="26"/>
          <w:szCs w:val="26"/>
          <w:lang w:eastAsia="en-IN"/>
        </w:rPr>
      </w:pPr>
      <w:r w:rsidRPr="004A3F6D">
        <w:rPr>
          <w:rFonts w:ascii="Times New Roman" w:eastAsia="Times New Roman" w:hAnsi="Times New Roman" w:cs="Times New Roman"/>
          <w:spacing w:val="-1"/>
          <w:sz w:val="26"/>
          <w:szCs w:val="26"/>
          <w:lang w:eastAsia="en-IN"/>
        </w:rPr>
        <w:t>Order Service for such cases can use a retry mechanism with some delay and if the error still persists, it can use some warning mechanisms for a manual check.</w:t>
      </w:r>
    </w:p>
    <w:p w:rsidR="00703A79" w:rsidRPr="00703A79" w:rsidRDefault="00703A79" w:rsidP="00703A79">
      <w:pPr>
        <w:widowControl/>
        <w:shd w:val="clear" w:color="auto" w:fill="FFFFFF"/>
        <w:autoSpaceDE/>
        <w:autoSpaceDN/>
        <w:spacing w:line="480" w:lineRule="atLeast"/>
        <w:rPr>
          <w:rFonts w:ascii="Times New Roman" w:eastAsia="Times New Roman" w:hAnsi="Times New Roman" w:cs="Times New Roman"/>
          <w:color w:val="0070C0"/>
          <w:spacing w:val="-1"/>
          <w:sz w:val="28"/>
          <w:szCs w:val="28"/>
          <w:lang w:eastAsia="en-IN"/>
        </w:rPr>
      </w:pPr>
      <w:r w:rsidRPr="00703A79">
        <w:rPr>
          <w:rFonts w:ascii="Times New Roman" w:eastAsia="Times New Roman" w:hAnsi="Times New Roman" w:cs="Times New Roman"/>
          <w:b/>
          <w:bCs/>
          <w:color w:val="0070C0"/>
          <w:spacing w:val="-1"/>
          <w:sz w:val="28"/>
          <w:szCs w:val="28"/>
          <w:lang w:eastAsia="en-IN"/>
        </w:rPr>
        <w:t>Orchestration-Based Saga</w:t>
      </w:r>
      <w:r>
        <w:rPr>
          <w:rFonts w:ascii="Times New Roman" w:eastAsia="Times New Roman" w:hAnsi="Times New Roman" w:cs="Times New Roman"/>
          <w:b/>
          <w:bCs/>
          <w:color w:val="0070C0"/>
          <w:spacing w:val="-1"/>
          <w:sz w:val="28"/>
          <w:szCs w:val="28"/>
          <w:lang w:eastAsia="en-IN"/>
        </w:rPr>
        <w:t>:</w:t>
      </w:r>
    </w:p>
    <w:p w:rsidR="00703A79" w:rsidRPr="00703A79" w:rsidRDefault="00703A79" w:rsidP="00703A79">
      <w:pPr>
        <w:widowControl/>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In this approach on the other hand, there would be an orchestrator to manage the entire operation from one canter. An orchestrator receives a start command from a source and begins calling related services sequentially. After each successful response, it makes the next call to the following service. If one of the steps fails and the service returns a failure message, the orchestrator makes rollback calls for each previous step/service.</w:t>
      </w:r>
    </w:p>
    <w:p w:rsidR="00703A79" w:rsidRDefault="00703A79" w:rsidP="00703A79">
      <w:pPr>
        <w:widowControl/>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As it also brings along some scalability issues and the risk of a single point of failure, developers should consider necessary recovery actions or simply go for Choreography-Based architecture if they can.</w:t>
      </w:r>
    </w:p>
    <w:p w:rsidR="00703A79" w:rsidRPr="00703A79" w:rsidRDefault="00703A79" w:rsidP="00703A79">
      <w:pPr>
        <w:widowControl/>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p>
    <w:p w:rsidR="00703A79" w:rsidRDefault="00703A79" w:rsidP="00703A79">
      <w:pPr>
        <w:widowControl/>
        <w:shd w:val="clear" w:color="auto" w:fill="FFFFFF"/>
        <w:autoSpaceDE/>
        <w:autoSpaceDN/>
        <w:spacing w:before="480" w:line="480" w:lineRule="atLeast"/>
        <w:rPr>
          <w:rFonts w:ascii="Georgia" w:eastAsia="Times New Roman" w:hAnsi="Georgia" w:cs="Times New Roman"/>
          <w:spacing w:val="-1"/>
          <w:sz w:val="32"/>
          <w:szCs w:val="32"/>
          <w:lang w:eastAsia="en-IN"/>
        </w:rPr>
      </w:pPr>
      <w:r>
        <w:rPr>
          <w:noProof/>
          <w:lang w:eastAsia="en-IN"/>
        </w:rPr>
        <w:drawing>
          <wp:inline distT="0" distB="0" distL="0" distR="0">
            <wp:extent cx="5443870" cy="3498111"/>
            <wp:effectExtent l="0" t="0" r="4445" b="7620"/>
            <wp:docPr id="8" name="Picture 8" descr="https://miro.medium.com/max/495/1*8FOOrg_zNTkIc4L-Czy8b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95/1*8FOOrg_zNTkIc4L-Czy8b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3994" cy="3498191"/>
                    </a:xfrm>
                    <a:prstGeom prst="rect">
                      <a:avLst/>
                    </a:prstGeom>
                    <a:noFill/>
                    <a:ln>
                      <a:noFill/>
                    </a:ln>
                  </pic:spPr>
                </pic:pic>
              </a:graphicData>
            </a:graphic>
          </wp:inline>
        </w:drawing>
      </w:r>
    </w:p>
    <w:p w:rsidR="00703A79" w:rsidRDefault="00703A79" w:rsidP="00703A79">
      <w:pPr>
        <w:widowControl/>
        <w:shd w:val="clear" w:color="auto" w:fill="FFFFFF"/>
        <w:autoSpaceDE/>
        <w:autoSpaceDN/>
        <w:spacing w:before="480" w:line="480" w:lineRule="atLeast"/>
        <w:rPr>
          <w:rFonts w:ascii="Georgia" w:eastAsia="Times New Roman" w:hAnsi="Georgia" w:cs="Times New Roman"/>
          <w:spacing w:val="-1"/>
          <w:sz w:val="32"/>
          <w:szCs w:val="32"/>
          <w:lang w:eastAsia="en-IN"/>
        </w:rPr>
      </w:pPr>
    </w:p>
    <w:p w:rsidR="00703A79" w:rsidRPr="00703A79" w:rsidRDefault="00703A79" w:rsidP="00703A79">
      <w:pPr>
        <w:widowControl/>
        <w:numPr>
          <w:ilvl w:val="0"/>
          <w:numId w:val="16"/>
        </w:numPr>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Order Service creates the order and employs Orchestrator.</w:t>
      </w:r>
    </w:p>
    <w:p w:rsidR="00703A79" w:rsidRPr="00703A79" w:rsidRDefault="00703A79" w:rsidP="00703A79">
      <w:pPr>
        <w:widowControl/>
        <w:numPr>
          <w:ilvl w:val="0"/>
          <w:numId w:val="16"/>
        </w:numPr>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Orchestrator sends “</w:t>
      </w:r>
      <w:proofErr w:type="spellStart"/>
      <w:r w:rsidRPr="00703A79">
        <w:rPr>
          <w:rFonts w:ascii="Times New Roman" w:eastAsia="Times New Roman" w:hAnsi="Times New Roman" w:cs="Times New Roman"/>
          <w:spacing w:val="-1"/>
          <w:sz w:val="26"/>
          <w:szCs w:val="26"/>
          <w:lang w:eastAsia="en-IN"/>
        </w:rPr>
        <w:t>order_created_event</w:t>
      </w:r>
      <w:proofErr w:type="spellEnd"/>
      <w:r w:rsidRPr="00703A79">
        <w:rPr>
          <w:rFonts w:ascii="Times New Roman" w:eastAsia="Times New Roman" w:hAnsi="Times New Roman" w:cs="Times New Roman"/>
          <w:spacing w:val="-1"/>
          <w:sz w:val="26"/>
          <w:szCs w:val="26"/>
          <w:lang w:eastAsia="en-IN"/>
        </w:rPr>
        <w:t>” for Payment Service.</w:t>
      </w:r>
    </w:p>
    <w:p w:rsidR="00703A79" w:rsidRPr="00703A79" w:rsidRDefault="00703A79" w:rsidP="00703A79">
      <w:pPr>
        <w:widowControl/>
        <w:numPr>
          <w:ilvl w:val="0"/>
          <w:numId w:val="16"/>
        </w:numPr>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Payment Service creates the payment and sends “</w:t>
      </w:r>
      <w:proofErr w:type="spellStart"/>
      <w:r w:rsidRPr="00703A79">
        <w:rPr>
          <w:rFonts w:ascii="Times New Roman" w:eastAsia="Times New Roman" w:hAnsi="Times New Roman" w:cs="Times New Roman"/>
          <w:spacing w:val="-1"/>
          <w:sz w:val="26"/>
          <w:szCs w:val="26"/>
          <w:lang w:eastAsia="en-IN"/>
        </w:rPr>
        <w:t>payment_billed_event</w:t>
      </w:r>
      <w:proofErr w:type="spellEnd"/>
      <w:r w:rsidRPr="00703A79">
        <w:rPr>
          <w:rFonts w:ascii="Times New Roman" w:eastAsia="Times New Roman" w:hAnsi="Times New Roman" w:cs="Times New Roman"/>
          <w:spacing w:val="-1"/>
          <w:sz w:val="26"/>
          <w:szCs w:val="26"/>
          <w:lang w:eastAsia="en-IN"/>
        </w:rPr>
        <w:t>” for Orchestrator.</w:t>
      </w:r>
    </w:p>
    <w:p w:rsidR="00703A79" w:rsidRPr="00703A79" w:rsidRDefault="00703A79" w:rsidP="00703A79">
      <w:pPr>
        <w:widowControl/>
        <w:numPr>
          <w:ilvl w:val="0"/>
          <w:numId w:val="16"/>
        </w:numPr>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Orchestrator this time sends “</w:t>
      </w:r>
      <w:proofErr w:type="spellStart"/>
      <w:r w:rsidRPr="00703A79">
        <w:rPr>
          <w:rFonts w:ascii="Times New Roman" w:eastAsia="Times New Roman" w:hAnsi="Times New Roman" w:cs="Times New Roman"/>
          <w:spacing w:val="-1"/>
          <w:sz w:val="26"/>
          <w:szCs w:val="26"/>
          <w:lang w:eastAsia="en-IN"/>
        </w:rPr>
        <w:t>payment_billed_event</w:t>
      </w:r>
      <w:proofErr w:type="spellEnd"/>
      <w:r w:rsidRPr="00703A79">
        <w:rPr>
          <w:rFonts w:ascii="Times New Roman" w:eastAsia="Times New Roman" w:hAnsi="Times New Roman" w:cs="Times New Roman"/>
          <w:spacing w:val="-1"/>
          <w:sz w:val="26"/>
          <w:szCs w:val="26"/>
          <w:lang w:eastAsia="en-IN"/>
        </w:rPr>
        <w:t>” for Stock Service.</w:t>
      </w:r>
    </w:p>
    <w:p w:rsidR="00703A79" w:rsidRPr="00703A79" w:rsidRDefault="00703A79" w:rsidP="00703A79">
      <w:pPr>
        <w:widowControl/>
        <w:numPr>
          <w:ilvl w:val="0"/>
          <w:numId w:val="16"/>
        </w:numPr>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Stock Service runs into an error when performing this event and sends “</w:t>
      </w:r>
      <w:proofErr w:type="spellStart"/>
      <w:r w:rsidRPr="00703A79">
        <w:rPr>
          <w:rFonts w:ascii="Times New Roman" w:eastAsia="Times New Roman" w:hAnsi="Times New Roman" w:cs="Times New Roman"/>
          <w:spacing w:val="-1"/>
          <w:sz w:val="26"/>
          <w:szCs w:val="26"/>
          <w:lang w:eastAsia="en-IN"/>
        </w:rPr>
        <w:t>stock_failed_event</w:t>
      </w:r>
      <w:proofErr w:type="spellEnd"/>
      <w:r w:rsidRPr="00703A79">
        <w:rPr>
          <w:rFonts w:ascii="Times New Roman" w:eastAsia="Times New Roman" w:hAnsi="Times New Roman" w:cs="Times New Roman"/>
          <w:spacing w:val="-1"/>
          <w:sz w:val="26"/>
          <w:szCs w:val="26"/>
          <w:lang w:eastAsia="en-IN"/>
        </w:rPr>
        <w:t>” for Orchestrator.</w:t>
      </w:r>
    </w:p>
    <w:p w:rsidR="00703A79" w:rsidRPr="00703A79" w:rsidRDefault="00703A79" w:rsidP="00703A79">
      <w:pPr>
        <w:widowControl/>
        <w:numPr>
          <w:ilvl w:val="0"/>
          <w:numId w:val="16"/>
        </w:numPr>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Orchestrator starts rollback cycle and sends “</w:t>
      </w:r>
      <w:proofErr w:type="spellStart"/>
      <w:r w:rsidRPr="00703A79">
        <w:rPr>
          <w:rFonts w:ascii="Times New Roman" w:eastAsia="Times New Roman" w:hAnsi="Times New Roman" w:cs="Times New Roman"/>
          <w:spacing w:val="-1"/>
          <w:sz w:val="26"/>
          <w:szCs w:val="26"/>
          <w:lang w:eastAsia="en-IN"/>
        </w:rPr>
        <w:t>rollback_event</w:t>
      </w:r>
      <w:proofErr w:type="spellEnd"/>
      <w:r w:rsidRPr="00703A79">
        <w:rPr>
          <w:rFonts w:ascii="Times New Roman" w:eastAsia="Times New Roman" w:hAnsi="Times New Roman" w:cs="Times New Roman"/>
          <w:spacing w:val="-1"/>
          <w:sz w:val="26"/>
          <w:szCs w:val="26"/>
          <w:lang w:eastAsia="en-IN"/>
        </w:rPr>
        <w:t>” for the previous service which is Payment Service in this scenario.</w:t>
      </w:r>
    </w:p>
    <w:p w:rsidR="00703A79" w:rsidRPr="00703A79" w:rsidRDefault="00703A79" w:rsidP="00703A79">
      <w:pPr>
        <w:widowControl/>
        <w:numPr>
          <w:ilvl w:val="0"/>
          <w:numId w:val="16"/>
        </w:numPr>
        <w:shd w:val="clear" w:color="auto" w:fill="FFFFFF"/>
        <w:autoSpaceDE/>
        <w:autoSpaceDN/>
        <w:spacing w:line="480" w:lineRule="atLeast"/>
        <w:jc w:val="both"/>
        <w:rPr>
          <w:rFonts w:ascii="Times New Roman" w:eastAsia="Times New Roman" w:hAnsi="Times New Roman" w:cs="Times New Roman"/>
          <w:spacing w:val="-1"/>
          <w:sz w:val="26"/>
          <w:szCs w:val="26"/>
          <w:lang w:eastAsia="en-IN"/>
        </w:rPr>
      </w:pPr>
      <w:r w:rsidRPr="00703A79">
        <w:rPr>
          <w:rFonts w:ascii="Times New Roman" w:eastAsia="Times New Roman" w:hAnsi="Times New Roman" w:cs="Times New Roman"/>
          <w:spacing w:val="-1"/>
          <w:sz w:val="26"/>
          <w:szCs w:val="26"/>
          <w:lang w:eastAsia="en-IN"/>
        </w:rPr>
        <w:t>Payment Service performs a compensation process after receiving this message.</w:t>
      </w:r>
    </w:p>
    <w:p w:rsidR="00703A79" w:rsidRPr="00703A79" w:rsidRDefault="00703A79" w:rsidP="00703A79">
      <w:pPr>
        <w:widowControl/>
        <w:autoSpaceDE/>
        <w:autoSpaceDN/>
        <w:rPr>
          <w:rFonts w:ascii="Times New Roman" w:eastAsia="Times New Roman" w:hAnsi="Times New Roman" w:cs="Times New Roman"/>
          <w:sz w:val="24"/>
          <w:szCs w:val="24"/>
          <w:lang w:eastAsia="en-IN"/>
        </w:rPr>
      </w:pPr>
    </w:p>
    <w:p w:rsidR="000E3330" w:rsidRPr="000E3330" w:rsidRDefault="000E3330" w:rsidP="000E3330">
      <w:pPr>
        <w:pStyle w:val="Heading3"/>
        <w:shd w:val="clear" w:color="auto" w:fill="FFFFFF"/>
        <w:spacing w:before="45" w:beforeAutospacing="0" w:after="285" w:afterAutospacing="0"/>
        <w:rPr>
          <w:b w:val="0"/>
          <w:bCs w:val="0"/>
          <w:color w:val="FF0000"/>
          <w:sz w:val="28"/>
          <w:szCs w:val="28"/>
        </w:rPr>
      </w:pPr>
      <w:proofErr w:type="spellStart"/>
      <w:r w:rsidRPr="000E3330">
        <w:rPr>
          <w:b w:val="0"/>
          <w:bCs w:val="0"/>
          <w:color w:val="FF0000"/>
          <w:sz w:val="28"/>
          <w:szCs w:val="28"/>
        </w:rPr>
        <w:t>RabbitMQ</w:t>
      </w:r>
      <w:proofErr w:type="spellEnd"/>
      <w:r w:rsidRPr="000E3330">
        <w:rPr>
          <w:b w:val="0"/>
          <w:bCs w:val="0"/>
          <w:color w:val="FF0000"/>
          <w:sz w:val="28"/>
          <w:szCs w:val="28"/>
        </w:rPr>
        <w:t xml:space="preserve"> message broker to enable communication between your distributed systems:</w:t>
      </w:r>
    </w:p>
    <w:p w:rsidR="000E3330" w:rsidRPr="000E3330" w:rsidRDefault="000E3330" w:rsidP="000E3330">
      <w:pPr>
        <w:pStyle w:val="NormalWeb"/>
        <w:shd w:val="clear" w:color="auto" w:fill="FFFFFF"/>
        <w:spacing w:before="75" w:beforeAutospacing="0" w:after="225" w:afterAutospacing="0"/>
        <w:jc w:val="both"/>
        <w:rPr>
          <w:sz w:val="26"/>
          <w:szCs w:val="26"/>
        </w:rPr>
      </w:pPr>
      <w:proofErr w:type="spellStart"/>
      <w:r w:rsidRPr="000E3330">
        <w:rPr>
          <w:rStyle w:val="Strong"/>
          <w:sz w:val="26"/>
          <w:szCs w:val="26"/>
        </w:rPr>
        <w:t>RabbitMQ</w:t>
      </w:r>
      <w:proofErr w:type="spellEnd"/>
      <w:r w:rsidRPr="000E3330">
        <w:rPr>
          <w:sz w:val="26"/>
          <w:szCs w:val="26"/>
        </w:rPr>
        <w:t>, also known as Open-Source Message Broker, supports multiple message protocols and can be deployed on distributed systems. It is lightweight and makes it easy to deploy applications. It mainly acts as a queue where a message which is entered can first be operated on. </w:t>
      </w:r>
      <w:proofErr w:type="spellStart"/>
      <w:r w:rsidRPr="000E3330">
        <w:rPr>
          <w:sz w:val="26"/>
          <w:szCs w:val="26"/>
        </w:rPr>
        <w:t>RabbitMQ</w:t>
      </w:r>
      <w:proofErr w:type="spellEnd"/>
      <w:r w:rsidRPr="000E3330">
        <w:rPr>
          <w:sz w:val="26"/>
          <w:szCs w:val="26"/>
        </w:rPr>
        <w:t xml:space="preserve"> runs on many operating systems and cloud environments and provides a wide range of developer tools for most popular languages. It is a Producer-Consumer style pattern where the producer sends a message and the consumer consumes it. The main features of </w:t>
      </w:r>
      <w:proofErr w:type="spellStart"/>
      <w:r w:rsidRPr="000E3330">
        <w:rPr>
          <w:sz w:val="26"/>
          <w:szCs w:val="26"/>
        </w:rPr>
        <w:t>RabbitMQ</w:t>
      </w:r>
      <w:proofErr w:type="spellEnd"/>
      <w:r w:rsidRPr="000E3330">
        <w:rPr>
          <w:sz w:val="26"/>
          <w:szCs w:val="26"/>
        </w:rPr>
        <w:t xml:space="preserve"> are mentioned below:</w:t>
      </w:r>
    </w:p>
    <w:p w:rsidR="000E3330" w:rsidRPr="000E3330" w:rsidRDefault="000E3330" w:rsidP="002F2E99">
      <w:pPr>
        <w:pStyle w:val="NormalWeb"/>
        <w:numPr>
          <w:ilvl w:val="0"/>
          <w:numId w:val="11"/>
        </w:numPr>
        <w:shd w:val="clear" w:color="auto" w:fill="FFFFFF"/>
        <w:spacing w:before="0" w:beforeAutospacing="0" w:after="0" w:afterAutospacing="0"/>
        <w:ind w:left="360"/>
        <w:jc w:val="both"/>
        <w:rPr>
          <w:sz w:val="26"/>
          <w:szCs w:val="26"/>
        </w:rPr>
      </w:pPr>
      <w:r w:rsidRPr="000E3330">
        <w:rPr>
          <w:sz w:val="26"/>
          <w:szCs w:val="26"/>
        </w:rPr>
        <w:t>Asynchronous Messaging</w:t>
      </w:r>
    </w:p>
    <w:p w:rsidR="000E3330" w:rsidRPr="000E3330" w:rsidRDefault="000E3330" w:rsidP="002F2E99">
      <w:pPr>
        <w:pStyle w:val="NormalWeb"/>
        <w:numPr>
          <w:ilvl w:val="0"/>
          <w:numId w:val="11"/>
        </w:numPr>
        <w:shd w:val="clear" w:color="auto" w:fill="FFFFFF"/>
        <w:spacing w:before="0" w:beforeAutospacing="0" w:after="0" w:afterAutospacing="0"/>
        <w:ind w:left="360"/>
        <w:jc w:val="both"/>
        <w:rPr>
          <w:sz w:val="26"/>
          <w:szCs w:val="26"/>
        </w:rPr>
      </w:pPr>
      <w:r w:rsidRPr="000E3330">
        <w:rPr>
          <w:sz w:val="26"/>
          <w:szCs w:val="26"/>
        </w:rPr>
        <w:t>Distributed Deployment</w:t>
      </w:r>
    </w:p>
    <w:p w:rsidR="000E3330" w:rsidRPr="000E3330" w:rsidRDefault="000E3330" w:rsidP="002F2E99">
      <w:pPr>
        <w:pStyle w:val="NormalWeb"/>
        <w:numPr>
          <w:ilvl w:val="0"/>
          <w:numId w:val="11"/>
        </w:numPr>
        <w:shd w:val="clear" w:color="auto" w:fill="FFFFFF"/>
        <w:spacing w:before="0" w:beforeAutospacing="0" w:after="0" w:afterAutospacing="0"/>
        <w:ind w:left="360"/>
        <w:jc w:val="both"/>
        <w:rPr>
          <w:sz w:val="26"/>
          <w:szCs w:val="26"/>
        </w:rPr>
      </w:pPr>
      <w:r w:rsidRPr="000E3330">
        <w:rPr>
          <w:sz w:val="26"/>
          <w:szCs w:val="26"/>
        </w:rPr>
        <w:t>Management &amp; Monitoring</w:t>
      </w:r>
    </w:p>
    <w:p w:rsidR="00683AB8" w:rsidRDefault="000E3330" w:rsidP="002F2E99">
      <w:pPr>
        <w:pStyle w:val="NormalWeb"/>
        <w:numPr>
          <w:ilvl w:val="0"/>
          <w:numId w:val="11"/>
        </w:numPr>
        <w:shd w:val="clear" w:color="auto" w:fill="FFFFFF"/>
        <w:spacing w:before="0" w:beforeAutospacing="0" w:after="0" w:afterAutospacing="0"/>
        <w:ind w:left="360"/>
        <w:jc w:val="both"/>
        <w:rPr>
          <w:sz w:val="26"/>
          <w:szCs w:val="26"/>
        </w:rPr>
      </w:pPr>
      <w:r w:rsidRPr="000E3330">
        <w:rPr>
          <w:sz w:val="26"/>
          <w:szCs w:val="26"/>
        </w:rPr>
        <w:t>Enterprise- and Cloud-Ready</w:t>
      </w:r>
    </w:p>
    <w:p w:rsidR="000E3330" w:rsidRDefault="000E3330" w:rsidP="000E3330">
      <w:pPr>
        <w:pStyle w:val="NormalWeb"/>
        <w:shd w:val="clear" w:color="auto" w:fill="FFFFFF"/>
        <w:spacing w:before="75" w:beforeAutospacing="0" w:after="225" w:afterAutospacing="0"/>
        <w:jc w:val="both"/>
        <w:rPr>
          <w:sz w:val="26"/>
          <w:szCs w:val="26"/>
          <w:shd w:val="clear" w:color="auto" w:fill="FFFFFF"/>
        </w:rPr>
      </w:pPr>
      <w:r w:rsidRPr="000E3330">
        <w:rPr>
          <w:sz w:val="26"/>
          <w:szCs w:val="26"/>
          <w:shd w:val="clear" w:color="auto" w:fill="FFFFFF"/>
        </w:rPr>
        <w:t xml:space="preserve">These queue patterns can help to scale your application by communicating between various </w:t>
      </w:r>
      <w:proofErr w:type="spellStart"/>
      <w:r w:rsidRPr="000E3330">
        <w:rPr>
          <w:sz w:val="26"/>
          <w:szCs w:val="26"/>
          <w:shd w:val="clear" w:color="auto" w:fill="FFFFFF"/>
        </w:rPr>
        <w:t>microservices</w:t>
      </w:r>
      <w:proofErr w:type="spellEnd"/>
      <w:r w:rsidRPr="000E3330">
        <w:rPr>
          <w:sz w:val="26"/>
          <w:szCs w:val="26"/>
          <w:shd w:val="clear" w:color="auto" w:fill="FFFFFF"/>
        </w:rPr>
        <w:t xml:space="preserve">. We can use these queues for various purposes, like </w:t>
      </w:r>
    </w:p>
    <w:p w:rsidR="000E3330" w:rsidRDefault="000E3330" w:rsidP="000E3330">
      <w:pPr>
        <w:pStyle w:val="NormalWeb"/>
        <w:shd w:val="clear" w:color="auto" w:fill="FFFFFF"/>
        <w:spacing w:before="75" w:beforeAutospacing="0" w:after="225" w:afterAutospacing="0"/>
        <w:jc w:val="both"/>
        <w:rPr>
          <w:sz w:val="26"/>
          <w:szCs w:val="26"/>
          <w:shd w:val="clear" w:color="auto" w:fill="FFFFFF"/>
        </w:rPr>
      </w:pPr>
      <w:r>
        <w:rPr>
          <w:sz w:val="26"/>
          <w:szCs w:val="26"/>
          <w:shd w:val="clear" w:color="auto" w:fill="FFFFFF"/>
        </w:rPr>
        <w:t>1. I</w:t>
      </w:r>
      <w:r w:rsidRPr="000E3330">
        <w:rPr>
          <w:sz w:val="26"/>
          <w:szCs w:val="26"/>
          <w:shd w:val="clear" w:color="auto" w:fill="FFFFFF"/>
        </w:rPr>
        <w:t>nteract</w:t>
      </w:r>
      <w:r>
        <w:rPr>
          <w:sz w:val="26"/>
          <w:szCs w:val="26"/>
          <w:shd w:val="clear" w:color="auto" w:fill="FFFFFF"/>
        </w:rPr>
        <w:t xml:space="preserve">ion between core </w:t>
      </w:r>
      <w:proofErr w:type="spellStart"/>
      <w:r>
        <w:rPr>
          <w:sz w:val="26"/>
          <w:szCs w:val="26"/>
          <w:shd w:val="clear" w:color="auto" w:fill="FFFFFF"/>
        </w:rPr>
        <w:t>microservices</w:t>
      </w:r>
      <w:proofErr w:type="spellEnd"/>
      <w:r>
        <w:rPr>
          <w:sz w:val="26"/>
          <w:szCs w:val="26"/>
          <w:shd w:val="clear" w:color="auto" w:fill="FFFFFF"/>
        </w:rPr>
        <w:t>.</w:t>
      </w:r>
    </w:p>
    <w:p w:rsidR="000E3330" w:rsidRDefault="000E3330" w:rsidP="000E3330">
      <w:pPr>
        <w:pStyle w:val="NormalWeb"/>
        <w:shd w:val="clear" w:color="auto" w:fill="FFFFFF"/>
        <w:spacing w:before="75" w:beforeAutospacing="0" w:after="225" w:afterAutospacing="0"/>
        <w:jc w:val="both"/>
        <w:rPr>
          <w:sz w:val="26"/>
          <w:szCs w:val="26"/>
          <w:shd w:val="clear" w:color="auto" w:fill="FFFFFF"/>
        </w:rPr>
      </w:pPr>
      <w:r>
        <w:rPr>
          <w:sz w:val="26"/>
          <w:szCs w:val="26"/>
          <w:shd w:val="clear" w:color="auto" w:fill="FFFFFF"/>
        </w:rPr>
        <w:t xml:space="preserve">2. Decoupling of </w:t>
      </w:r>
      <w:proofErr w:type="spellStart"/>
      <w:r>
        <w:rPr>
          <w:sz w:val="26"/>
          <w:szCs w:val="26"/>
          <w:shd w:val="clear" w:color="auto" w:fill="FFFFFF"/>
        </w:rPr>
        <w:t>microservices</w:t>
      </w:r>
      <w:proofErr w:type="spellEnd"/>
      <w:r>
        <w:rPr>
          <w:sz w:val="26"/>
          <w:szCs w:val="26"/>
          <w:shd w:val="clear" w:color="auto" w:fill="FFFFFF"/>
        </w:rPr>
        <w:t>.</w:t>
      </w:r>
    </w:p>
    <w:p w:rsidR="000E3330" w:rsidRDefault="000E3330" w:rsidP="000E3330">
      <w:pPr>
        <w:pStyle w:val="NormalWeb"/>
        <w:shd w:val="clear" w:color="auto" w:fill="FFFFFF"/>
        <w:spacing w:before="75" w:beforeAutospacing="0" w:after="225" w:afterAutospacing="0"/>
        <w:jc w:val="both"/>
        <w:rPr>
          <w:sz w:val="26"/>
          <w:szCs w:val="26"/>
          <w:shd w:val="clear" w:color="auto" w:fill="FFFFFF"/>
        </w:rPr>
      </w:pPr>
      <w:r>
        <w:rPr>
          <w:sz w:val="26"/>
          <w:szCs w:val="26"/>
          <w:shd w:val="clear" w:color="auto" w:fill="FFFFFF"/>
        </w:rPr>
        <w:t>3. I</w:t>
      </w:r>
      <w:r w:rsidRPr="000E3330">
        <w:rPr>
          <w:sz w:val="26"/>
          <w:szCs w:val="26"/>
          <w:shd w:val="clear" w:color="auto" w:fill="FFFFFF"/>
        </w:rPr>
        <w:t xml:space="preserve">mplementing failover mechanisms of </w:t>
      </w:r>
      <w:proofErr w:type="spellStart"/>
      <w:r w:rsidRPr="000E3330">
        <w:rPr>
          <w:sz w:val="26"/>
          <w:szCs w:val="26"/>
          <w:shd w:val="clear" w:color="auto" w:fill="FFFFFF"/>
        </w:rPr>
        <w:t>microservices</w:t>
      </w:r>
      <w:proofErr w:type="spellEnd"/>
      <w:r>
        <w:rPr>
          <w:sz w:val="26"/>
          <w:szCs w:val="26"/>
          <w:shd w:val="clear" w:color="auto" w:fill="FFFFFF"/>
        </w:rPr>
        <w:t xml:space="preserve">. </w:t>
      </w:r>
    </w:p>
    <w:p w:rsidR="000E3330" w:rsidRDefault="000E3330" w:rsidP="000E3330">
      <w:pPr>
        <w:pStyle w:val="NormalWeb"/>
        <w:shd w:val="clear" w:color="auto" w:fill="FFFFFF"/>
        <w:spacing w:before="75" w:beforeAutospacing="0" w:after="225" w:afterAutospacing="0"/>
        <w:jc w:val="both"/>
        <w:rPr>
          <w:sz w:val="26"/>
          <w:szCs w:val="26"/>
          <w:shd w:val="clear" w:color="auto" w:fill="FFFFFF"/>
        </w:rPr>
      </w:pPr>
      <w:r>
        <w:rPr>
          <w:sz w:val="26"/>
          <w:szCs w:val="26"/>
          <w:shd w:val="clear" w:color="auto" w:fill="FFFFFF"/>
        </w:rPr>
        <w:t>4. S</w:t>
      </w:r>
      <w:r w:rsidRPr="000E3330">
        <w:rPr>
          <w:sz w:val="26"/>
          <w:szCs w:val="26"/>
          <w:shd w:val="clear" w:color="auto" w:fill="FFFFFF"/>
        </w:rPr>
        <w:t>ending email notifications via message brokers</w:t>
      </w:r>
      <w:r>
        <w:rPr>
          <w:sz w:val="26"/>
          <w:szCs w:val="26"/>
          <w:shd w:val="clear" w:color="auto" w:fill="FFFFFF"/>
        </w:rPr>
        <w:t xml:space="preserve"> etc.</w:t>
      </w:r>
    </w:p>
    <w:p w:rsidR="000E3330" w:rsidRDefault="000E3330" w:rsidP="000E3330">
      <w:pPr>
        <w:pStyle w:val="NormalWeb"/>
        <w:shd w:val="clear" w:color="auto" w:fill="FFFFFF"/>
        <w:spacing w:before="75" w:beforeAutospacing="0" w:after="225" w:afterAutospacing="0"/>
        <w:jc w:val="both"/>
        <w:rPr>
          <w:sz w:val="26"/>
          <w:szCs w:val="26"/>
          <w:shd w:val="clear" w:color="auto" w:fill="FFFFFF"/>
        </w:rPr>
      </w:pPr>
      <w:r w:rsidRPr="0091529A">
        <w:rPr>
          <w:sz w:val="26"/>
          <w:szCs w:val="26"/>
          <w:shd w:val="clear" w:color="auto" w:fill="FFFFFF"/>
        </w:rPr>
        <w:t xml:space="preserve">Wherever two or more core modules need communicate with each other, we should not make direct HTTP calls, as they can make the core layer tightly coupled and it will </w:t>
      </w:r>
      <w:r w:rsidRPr="0091529A">
        <w:rPr>
          <w:sz w:val="26"/>
          <w:szCs w:val="26"/>
          <w:shd w:val="clear" w:color="auto" w:fill="FFFFFF"/>
        </w:rPr>
        <w:lastRenderedPageBreak/>
        <w:t xml:space="preserve">be difficult to manage when there are more instances of each core module. Also, whenever a service is down, the HTTP call pattern will fail, as after a restart, there is no way to track old HTTP request calls. This results in the need for </w:t>
      </w:r>
      <w:proofErr w:type="spellStart"/>
      <w:r w:rsidRPr="0091529A">
        <w:rPr>
          <w:sz w:val="26"/>
          <w:szCs w:val="26"/>
          <w:shd w:val="clear" w:color="auto" w:fill="FFFFFF"/>
        </w:rPr>
        <w:t>RabbitMQ</w:t>
      </w:r>
      <w:proofErr w:type="spellEnd"/>
      <w:r w:rsidRPr="0091529A">
        <w:rPr>
          <w:sz w:val="26"/>
          <w:szCs w:val="26"/>
          <w:shd w:val="clear" w:color="auto" w:fill="FFFFFF"/>
        </w:rPr>
        <w:t>. </w:t>
      </w:r>
    </w:p>
    <w:p w:rsidR="00A52958" w:rsidRDefault="00A52958" w:rsidP="000E3330">
      <w:pPr>
        <w:pStyle w:val="NormalWeb"/>
        <w:shd w:val="clear" w:color="auto" w:fill="FFFFFF"/>
        <w:spacing w:before="75" w:beforeAutospacing="0" w:after="225" w:afterAutospacing="0"/>
        <w:jc w:val="both"/>
        <w:rPr>
          <w:b/>
          <w:color w:val="0070C0"/>
          <w:sz w:val="26"/>
          <w:szCs w:val="26"/>
          <w:shd w:val="clear" w:color="auto" w:fill="FFFFFF"/>
        </w:rPr>
      </w:pPr>
      <w:r w:rsidRPr="00A52958">
        <w:rPr>
          <w:b/>
          <w:color w:val="0070C0"/>
          <w:sz w:val="26"/>
          <w:szCs w:val="26"/>
          <w:shd w:val="clear" w:color="auto" w:fill="FFFFFF"/>
        </w:rPr>
        <w:t>Installation process:</w:t>
      </w:r>
    </w:p>
    <w:p w:rsidR="00A52958" w:rsidRPr="00DB4DE1" w:rsidRDefault="00A52958" w:rsidP="00DB4DE1">
      <w:pPr>
        <w:pStyle w:val="NormalWeb"/>
        <w:numPr>
          <w:ilvl w:val="0"/>
          <w:numId w:val="12"/>
        </w:numPr>
        <w:shd w:val="clear" w:color="auto" w:fill="FFFFFF"/>
        <w:spacing w:before="0" w:beforeAutospacing="0"/>
        <w:jc w:val="both"/>
        <w:rPr>
          <w:sz w:val="26"/>
          <w:szCs w:val="26"/>
        </w:rPr>
      </w:pPr>
      <w:r w:rsidRPr="00A52958">
        <w:rPr>
          <w:sz w:val="26"/>
          <w:szCs w:val="26"/>
        </w:rPr>
        <w:t xml:space="preserve">Download the latest </w:t>
      </w:r>
      <w:proofErr w:type="spellStart"/>
      <w:r w:rsidRPr="00A52958">
        <w:rPr>
          <w:sz w:val="26"/>
          <w:szCs w:val="26"/>
        </w:rPr>
        <w:t>Erlang</w:t>
      </w:r>
      <w:proofErr w:type="spellEnd"/>
      <w:r w:rsidRPr="00A52958">
        <w:rPr>
          <w:sz w:val="26"/>
          <w:szCs w:val="26"/>
        </w:rPr>
        <w:t xml:space="preserve"> from the </w:t>
      </w:r>
      <w:hyperlink r:id="rId17" w:history="1">
        <w:r w:rsidRPr="00A52958">
          <w:rPr>
            <w:rStyle w:val="Hyperlink"/>
            <w:color w:val="auto"/>
            <w:sz w:val="26"/>
            <w:szCs w:val="26"/>
            <w:u w:val="none"/>
          </w:rPr>
          <w:t>official website</w:t>
        </w:r>
      </w:hyperlink>
      <w:r w:rsidRPr="00A52958">
        <w:rPr>
          <w:sz w:val="26"/>
          <w:szCs w:val="26"/>
        </w:rPr>
        <w:t> for me it is OTP 22.0</w:t>
      </w:r>
      <w:r>
        <w:rPr>
          <w:sz w:val="26"/>
          <w:szCs w:val="26"/>
        </w:rPr>
        <w:t>.</w:t>
      </w:r>
    </w:p>
    <w:p w:rsidR="00A52958" w:rsidRPr="00A52958" w:rsidRDefault="00A52958" w:rsidP="000E3330">
      <w:pPr>
        <w:pStyle w:val="NormalWeb"/>
        <w:shd w:val="clear" w:color="auto" w:fill="FFFFFF"/>
        <w:spacing w:before="75" w:beforeAutospacing="0" w:after="225" w:afterAutospacing="0"/>
        <w:jc w:val="both"/>
        <w:rPr>
          <w:b/>
          <w:color w:val="0070C0"/>
          <w:sz w:val="26"/>
          <w:szCs w:val="26"/>
          <w:shd w:val="clear" w:color="auto" w:fill="FFFFFF"/>
        </w:rPr>
      </w:pPr>
    </w:p>
    <w:p w:rsidR="0091529A" w:rsidRDefault="0091529A" w:rsidP="000E3330">
      <w:pPr>
        <w:pStyle w:val="NormalWeb"/>
        <w:shd w:val="clear" w:color="auto" w:fill="FFFFFF"/>
        <w:spacing w:before="75" w:beforeAutospacing="0" w:after="225" w:afterAutospacing="0"/>
        <w:jc w:val="both"/>
        <w:rPr>
          <w:sz w:val="26"/>
          <w:szCs w:val="26"/>
          <w:shd w:val="clear" w:color="auto" w:fill="FFFFFF"/>
        </w:rPr>
      </w:pPr>
      <w:r>
        <w:rPr>
          <w:noProof/>
        </w:rPr>
        <w:drawing>
          <wp:inline distT="0" distB="0" distL="0" distR="0">
            <wp:extent cx="5731510" cy="1531979"/>
            <wp:effectExtent l="0" t="0" r="254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531979"/>
                    </a:xfrm>
                    <a:prstGeom prst="rect">
                      <a:avLst/>
                    </a:prstGeom>
                    <a:noFill/>
                    <a:ln>
                      <a:noFill/>
                    </a:ln>
                  </pic:spPr>
                </pic:pic>
              </a:graphicData>
            </a:graphic>
          </wp:inline>
        </w:drawing>
      </w:r>
    </w:p>
    <w:p w:rsidR="0091529A" w:rsidRPr="0091529A" w:rsidRDefault="0091529A" w:rsidP="0091529A">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91529A">
        <w:rPr>
          <w:rFonts w:ascii="Times New Roman" w:eastAsia="Times New Roman" w:hAnsi="Times New Roman" w:cs="Times New Roman"/>
          <w:sz w:val="26"/>
          <w:szCs w:val="26"/>
          <w:lang w:eastAsia="en-IN"/>
        </w:rPr>
        <w:t xml:space="preserve">For example sending email notifications via various core </w:t>
      </w:r>
      <w:proofErr w:type="spellStart"/>
      <w:r w:rsidRPr="0091529A">
        <w:rPr>
          <w:rFonts w:ascii="Times New Roman" w:eastAsia="Times New Roman" w:hAnsi="Times New Roman" w:cs="Times New Roman"/>
          <w:sz w:val="26"/>
          <w:szCs w:val="26"/>
          <w:lang w:eastAsia="en-IN"/>
        </w:rPr>
        <w:t>microservices</w:t>
      </w:r>
      <w:proofErr w:type="spellEnd"/>
      <w:r w:rsidRPr="0091529A">
        <w:rPr>
          <w:rFonts w:ascii="Times New Roman" w:eastAsia="Times New Roman" w:hAnsi="Times New Roman" w:cs="Times New Roman"/>
          <w:sz w:val="26"/>
          <w:szCs w:val="26"/>
          <w:lang w:eastAsia="en-IN"/>
        </w:rPr>
        <w:t xml:space="preserve">. In this pattern, we will have a producer </w:t>
      </w:r>
      <w:proofErr w:type="spellStart"/>
      <w:r w:rsidRPr="0091529A">
        <w:rPr>
          <w:rFonts w:ascii="Times New Roman" w:eastAsia="Times New Roman" w:hAnsi="Times New Roman" w:cs="Times New Roman"/>
          <w:sz w:val="26"/>
          <w:szCs w:val="26"/>
          <w:lang w:eastAsia="en-IN"/>
        </w:rPr>
        <w:t>microservice</w:t>
      </w:r>
      <w:proofErr w:type="spellEnd"/>
      <w:r w:rsidRPr="0091529A">
        <w:rPr>
          <w:rFonts w:ascii="Times New Roman" w:eastAsia="Times New Roman" w:hAnsi="Times New Roman" w:cs="Times New Roman"/>
          <w:sz w:val="26"/>
          <w:szCs w:val="26"/>
          <w:lang w:eastAsia="en-IN"/>
        </w:rPr>
        <w:t xml:space="preserve"> generate the email content and pass it on to the queue. Then this email content is taken by the consumer, who is always listening to the queue for new messages.</w:t>
      </w:r>
    </w:p>
    <w:p w:rsidR="0091529A" w:rsidRPr="0091529A" w:rsidRDefault="0091529A" w:rsidP="0091529A">
      <w:pPr>
        <w:widowControl/>
        <w:shd w:val="clear" w:color="auto" w:fill="FFFFFF"/>
        <w:autoSpaceDE/>
        <w:autoSpaceDN/>
        <w:spacing w:before="75" w:after="225"/>
        <w:jc w:val="both"/>
        <w:rPr>
          <w:rFonts w:ascii="Times New Roman" w:eastAsia="Times New Roman" w:hAnsi="Times New Roman" w:cs="Times New Roman"/>
          <w:sz w:val="26"/>
          <w:szCs w:val="26"/>
          <w:lang w:eastAsia="en-IN"/>
        </w:rPr>
      </w:pPr>
      <w:r w:rsidRPr="0091529A">
        <w:rPr>
          <w:rFonts w:ascii="Times New Roman" w:eastAsia="Times New Roman" w:hAnsi="Times New Roman" w:cs="Times New Roman"/>
          <w:b/>
          <w:bCs/>
          <w:sz w:val="26"/>
          <w:szCs w:val="26"/>
          <w:lang w:eastAsia="en-IN"/>
        </w:rPr>
        <w:t>1) Producer: </w:t>
      </w:r>
      <w:r w:rsidRPr="0091529A">
        <w:rPr>
          <w:rFonts w:ascii="Times New Roman" w:eastAsia="Times New Roman" w:hAnsi="Times New Roman" w:cs="Times New Roman"/>
          <w:sz w:val="26"/>
          <w:szCs w:val="26"/>
          <w:lang w:eastAsia="en-IN"/>
        </w:rPr>
        <w:t xml:space="preserve">This layer is responsible for the generation of email content and passing on this content to the message broker in </w:t>
      </w:r>
      <w:proofErr w:type="spellStart"/>
      <w:r w:rsidRPr="0091529A">
        <w:rPr>
          <w:rFonts w:ascii="Times New Roman" w:eastAsia="Times New Roman" w:hAnsi="Times New Roman" w:cs="Times New Roman"/>
          <w:sz w:val="26"/>
          <w:szCs w:val="26"/>
          <w:lang w:eastAsia="en-IN"/>
        </w:rPr>
        <w:t>RabbitMQ</w:t>
      </w:r>
      <w:proofErr w:type="spellEnd"/>
      <w:r w:rsidRPr="0091529A">
        <w:rPr>
          <w:rFonts w:ascii="Times New Roman" w:eastAsia="Times New Roman" w:hAnsi="Times New Roman" w:cs="Times New Roman"/>
          <w:sz w:val="26"/>
          <w:szCs w:val="26"/>
          <w:lang w:eastAsia="en-IN"/>
        </w:rPr>
        <w:t>.</w:t>
      </w:r>
    </w:p>
    <w:p w:rsidR="00C65A9A" w:rsidRDefault="0091529A" w:rsidP="0091529A">
      <w:pPr>
        <w:pStyle w:val="NormalWeb"/>
        <w:shd w:val="clear" w:color="auto" w:fill="FFFFFF"/>
        <w:spacing w:before="75" w:beforeAutospacing="0" w:after="225" w:afterAutospacing="0"/>
        <w:jc w:val="both"/>
      </w:pPr>
      <w:r>
        <w:rPr>
          <w:sz w:val="26"/>
          <w:szCs w:val="26"/>
          <w:shd w:val="clear" w:color="auto" w:fill="FFFFFF"/>
        </w:rPr>
        <w:t xml:space="preserve">Example code looks here: </w:t>
      </w:r>
      <w:hyperlink r:id="rId19" w:history="1">
        <w:r>
          <w:rPr>
            <w:rStyle w:val="Hyperlink"/>
          </w:rPr>
          <w:t>https://dzone.com/articles/rabbitmq-in-microservices</w:t>
        </w:r>
      </w:hyperlink>
    </w:p>
    <w:p w:rsidR="0091529A" w:rsidRDefault="0091529A" w:rsidP="0091529A">
      <w:pPr>
        <w:pStyle w:val="NormalWeb"/>
        <w:shd w:val="clear" w:color="auto" w:fill="FFFFFF"/>
        <w:spacing w:before="75" w:beforeAutospacing="0" w:after="225" w:afterAutospacing="0"/>
        <w:jc w:val="both"/>
        <w:rPr>
          <w:sz w:val="26"/>
          <w:szCs w:val="26"/>
          <w:shd w:val="clear" w:color="auto" w:fill="FFFFFF"/>
        </w:rPr>
      </w:pPr>
      <w:r w:rsidRPr="0091529A">
        <w:rPr>
          <w:rStyle w:val="Strong"/>
          <w:sz w:val="26"/>
          <w:szCs w:val="26"/>
          <w:shd w:val="clear" w:color="auto" w:fill="FFFFFF"/>
        </w:rPr>
        <w:t>2) Consumer: </w:t>
      </w:r>
      <w:r w:rsidRPr="0091529A">
        <w:rPr>
          <w:sz w:val="26"/>
          <w:szCs w:val="26"/>
          <w:shd w:val="clear" w:color="auto" w:fill="FFFFFF"/>
        </w:rPr>
        <w:t xml:space="preserve">This layer is responsible for consuming the message from the </w:t>
      </w:r>
      <w:proofErr w:type="spellStart"/>
      <w:r w:rsidRPr="0091529A">
        <w:rPr>
          <w:sz w:val="26"/>
          <w:szCs w:val="26"/>
          <w:shd w:val="clear" w:color="auto" w:fill="FFFFFF"/>
        </w:rPr>
        <w:t>RabbitMQ</w:t>
      </w:r>
      <w:proofErr w:type="spellEnd"/>
      <w:r w:rsidRPr="0091529A">
        <w:rPr>
          <w:sz w:val="26"/>
          <w:szCs w:val="26"/>
          <w:shd w:val="clear" w:color="auto" w:fill="FFFFFF"/>
        </w:rPr>
        <w:t xml:space="preserve"> message broker with the FIFO method, then performing email-related operations.</w:t>
      </w:r>
    </w:p>
    <w:p w:rsidR="005A62AF" w:rsidRDefault="005A62AF" w:rsidP="0091529A">
      <w:pPr>
        <w:pStyle w:val="NormalWeb"/>
        <w:shd w:val="clear" w:color="auto" w:fill="FFFFFF"/>
        <w:spacing w:before="75" w:beforeAutospacing="0" w:after="225" w:afterAutospacing="0"/>
        <w:jc w:val="both"/>
        <w:rPr>
          <w:sz w:val="26"/>
          <w:szCs w:val="26"/>
          <w:shd w:val="clear" w:color="auto" w:fill="FFFFFF"/>
        </w:rPr>
      </w:pPr>
      <w:r w:rsidRPr="005A62AF">
        <w:rPr>
          <w:color w:val="FF0000"/>
          <w:sz w:val="26"/>
          <w:szCs w:val="26"/>
          <w:shd w:val="clear" w:color="auto" w:fill="FFFFFF"/>
        </w:rPr>
        <w:t xml:space="preserve">Brief explanation here: </w:t>
      </w:r>
      <w:hyperlink r:id="rId20" w:history="1">
        <w:r>
          <w:rPr>
            <w:rStyle w:val="Hyperlink"/>
          </w:rPr>
          <w:t>https://blog.theodo.com/2019/08/event-driven-architectures-rabbitmq/</w:t>
        </w:r>
      </w:hyperlink>
    </w:p>
    <w:p w:rsidR="0091529A" w:rsidRDefault="0091529A" w:rsidP="0091529A">
      <w:pPr>
        <w:pStyle w:val="NormalWeb"/>
        <w:shd w:val="clear" w:color="auto" w:fill="FFFFFF"/>
        <w:spacing w:before="75" w:beforeAutospacing="0" w:after="225" w:afterAutospacing="0"/>
        <w:jc w:val="both"/>
      </w:pPr>
      <w:r>
        <w:rPr>
          <w:sz w:val="26"/>
          <w:szCs w:val="26"/>
          <w:shd w:val="clear" w:color="auto" w:fill="FFFFFF"/>
        </w:rPr>
        <w:t xml:space="preserve">Example code looks here: </w:t>
      </w:r>
      <w:hyperlink r:id="rId21" w:history="1">
        <w:r>
          <w:rPr>
            <w:rStyle w:val="Hyperlink"/>
          </w:rPr>
          <w:t>https://dzone.com/articles/rabbitmq-in-microservices</w:t>
        </w:r>
      </w:hyperlink>
    </w:p>
    <w:p w:rsidR="0091529A" w:rsidRDefault="00521B6E" w:rsidP="0091529A">
      <w:pPr>
        <w:pStyle w:val="NormalWeb"/>
        <w:shd w:val="clear" w:color="auto" w:fill="FFFFFF"/>
        <w:spacing w:before="75" w:beforeAutospacing="0" w:after="225" w:afterAutospacing="0"/>
        <w:jc w:val="both"/>
      </w:pPr>
      <w:r>
        <w:rPr>
          <w:sz w:val="26"/>
          <w:szCs w:val="26"/>
          <w:shd w:val="clear" w:color="auto" w:fill="FFFFFF"/>
        </w:rPr>
        <w:t xml:space="preserve">Installation process looks here: </w:t>
      </w:r>
      <w:hyperlink r:id="rId22" w:history="1">
        <w:r>
          <w:rPr>
            <w:rStyle w:val="Hyperlink"/>
          </w:rPr>
          <w:t>https://www.onlinetutorialspoint.com/windows/how-to-install-rabbitmq-on-windows-10.html</w:t>
        </w:r>
      </w:hyperlink>
    </w:p>
    <w:p w:rsidR="00521B6E" w:rsidRDefault="0033102E" w:rsidP="0091529A">
      <w:pPr>
        <w:pStyle w:val="NormalWeb"/>
        <w:shd w:val="clear" w:color="auto" w:fill="FFFFFF"/>
        <w:spacing w:before="75" w:beforeAutospacing="0" w:after="225" w:afterAutospacing="0"/>
        <w:jc w:val="both"/>
        <w:rPr>
          <w:rStyle w:val="Hyperlink"/>
        </w:rPr>
      </w:pPr>
      <w:hyperlink r:id="rId23" w:history="1">
        <w:r w:rsidR="007867CD">
          <w:rPr>
            <w:rStyle w:val="Hyperlink"/>
          </w:rPr>
          <w:t>https://codenotfound.com/rabbitmq-download-install-windows.html</w:t>
        </w:r>
      </w:hyperlink>
    </w:p>
    <w:p w:rsidR="009E6FB2" w:rsidRDefault="009E6FB2" w:rsidP="0091529A">
      <w:pPr>
        <w:pStyle w:val="NormalWeb"/>
        <w:shd w:val="clear" w:color="auto" w:fill="FFFFFF"/>
        <w:spacing w:before="75" w:beforeAutospacing="0" w:after="225" w:afterAutospacing="0"/>
        <w:jc w:val="both"/>
        <w:rPr>
          <w:rStyle w:val="Hyperlink"/>
        </w:rPr>
      </w:pPr>
    </w:p>
    <w:p w:rsidR="009E6FB2" w:rsidRDefault="009E6FB2" w:rsidP="0091529A">
      <w:pPr>
        <w:pStyle w:val="NormalWeb"/>
        <w:shd w:val="clear" w:color="auto" w:fill="FFFFFF"/>
        <w:spacing w:before="75" w:beforeAutospacing="0" w:after="225" w:afterAutospacing="0"/>
        <w:jc w:val="both"/>
        <w:rPr>
          <w:rStyle w:val="Hyperlink"/>
        </w:rPr>
      </w:pPr>
    </w:p>
    <w:p w:rsidR="009E6FB2" w:rsidRDefault="009E6FB2" w:rsidP="0091529A">
      <w:pPr>
        <w:pStyle w:val="NormalWeb"/>
        <w:shd w:val="clear" w:color="auto" w:fill="FFFFFF"/>
        <w:spacing w:before="75" w:beforeAutospacing="0" w:after="225" w:afterAutospacing="0"/>
        <w:jc w:val="both"/>
        <w:rPr>
          <w:rStyle w:val="Hyperlink"/>
        </w:rPr>
      </w:pPr>
    </w:p>
    <w:p w:rsidR="009E6FB2" w:rsidRDefault="009E6FB2" w:rsidP="0091529A">
      <w:pPr>
        <w:pStyle w:val="NormalWeb"/>
        <w:shd w:val="clear" w:color="auto" w:fill="FFFFFF"/>
        <w:spacing w:before="75" w:beforeAutospacing="0" w:after="225" w:afterAutospacing="0"/>
        <w:jc w:val="both"/>
        <w:rPr>
          <w:rStyle w:val="Hyperlink"/>
        </w:rPr>
      </w:pPr>
    </w:p>
    <w:p w:rsidR="009E6FB2" w:rsidRPr="009E6FB2" w:rsidRDefault="009E6FB2" w:rsidP="009E6FB2">
      <w:pPr>
        <w:pStyle w:val="NormalWeb"/>
        <w:numPr>
          <w:ilvl w:val="1"/>
          <w:numId w:val="4"/>
        </w:numPr>
        <w:shd w:val="clear" w:color="auto" w:fill="FFFFFF"/>
        <w:spacing w:before="75" w:beforeAutospacing="0" w:after="225" w:afterAutospacing="0"/>
        <w:jc w:val="both"/>
        <w:rPr>
          <w:rStyle w:val="Hyperlink"/>
          <w:u w:val="none"/>
        </w:rPr>
      </w:pPr>
      <w:r w:rsidRPr="009E6FB2">
        <w:rPr>
          <w:rStyle w:val="Hyperlink"/>
          <w:color w:val="000000" w:themeColor="text1"/>
          <w:u w:val="none"/>
        </w:rPr>
        <w:lastRenderedPageBreak/>
        <w:t>Install Docker.</w:t>
      </w:r>
    </w:p>
    <w:p w:rsidR="009E6FB2" w:rsidRPr="009E6FB2" w:rsidRDefault="009E6FB2" w:rsidP="009E6FB2">
      <w:pPr>
        <w:pStyle w:val="NormalWeb"/>
        <w:numPr>
          <w:ilvl w:val="1"/>
          <w:numId w:val="4"/>
        </w:numPr>
        <w:shd w:val="clear" w:color="auto" w:fill="FFFFFF"/>
        <w:spacing w:before="75" w:beforeAutospacing="0" w:after="225" w:afterAutospacing="0"/>
        <w:jc w:val="both"/>
        <w:rPr>
          <w:rStyle w:val="Hyperlink"/>
          <w:u w:val="none"/>
        </w:rPr>
      </w:pPr>
      <w:r w:rsidRPr="009E6FB2">
        <w:rPr>
          <w:rStyle w:val="Hyperlink"/>
          <w:color w:val="000000" w:themeColor="text1"/>
          <w:u w:val="none"/>
        </w:rPr>
        <w:t xml:space="preserve">Check </w:t>
      </w:r>
      <w:proofErr w:type="spellStart"/>
      <w:r w:rsidRPr="009E6FB2">
        <w:rPr>
          <w:rStyle w:val="Hyperlink"/>
          <w:color w:val="000000" w:themeColor="text1"/>
          <w:u w:val="none"/>
        </w:rPr>
        <w:t>docker</w:t>
      </w:r>
      <w:proofErr w:type="spellEnd"/>
      <w:r w:rsidRPr="009E6FB2">
        <w:rPr>
          <w:rStyle w:val="Hyperlink"/>
          <w:color w:val="000000" w:themeColor="text1"/>
          <w:u w:val="none"/>
        </w:rPr>
        <w:t xml:space="preserve"> is proper installation or not using command prompt.</w:t>
      </w:r>
    </w:p>
    <w:p w:rsidR="009E6FB2" w:rsidRPr="009E6FB2" w:rsidRDefault="009E6FB2" w:rsidP="009E6FB2">
      <w:pPr>
        <w:pStyle w:val="NormalWeb"/>
        <w:shd w:val="clear" w:color="auto" w:fill="FFFFFF"/>
        <w:spacing w:before="75" w:beforeAutospacing="0" w:after="225" w:afterAutospacing="0"/>
        <w:ind w:left="1440"/>
        <w:jc w:val="both"/>
        <w:rPr>
          <w:rStyle w:val="Hyperlink"/>
          <w:u w:val="none"/>
        </w:rPr>
      </w:pPr>
      <w:r>
        <w:rPr>
          <w:rStyle w:val="Hyperlink"/>
          <w:color w:val="000000" w:themeColor="text1"/>
          <w:u w:val="none"/>
        </w:rPr>
        <w:t>Docker --version.</w:t>
      </w:r>
    </w:p>
    <w:p w:rsidR="009E6FB2" w:rsidRPr="009E6FB2" w:rsidRDefault="009E6FB2" w:rsidP="009E6FB2">
      <w:pPr>
        <w:pStyle w:val="NormalWeb"/>
        <w:numPr>
          <w:ilvl w:val="1"/>
          <w:numId w:val="4"/>
        </w:numPr>
        <w:shd w:val="clear" w:color="auto" w:fill="FFFFFF"/>
        <w:spacing w:before="75" w:beforeAutospacing="0" w:after="225" w:afterAutospacing="0"/>
        <w:jc w:val="both"/>
        <w:rPr>
          <w:rStyle w:val="Hyperlink"/>
          <w:u w:val="none"/>
        </w:rPr>
      </w:pPr>
      <w:bookmarkStart w:id="0" w:name="_GoBack"/>
      <w:bookmarkEnd w:id="0"/>
    </w:p>
    <w:p w:rsidR="009E6FB2" w:rsidRDefault="009E6FB2" w:rsidP="009E6FB2">
      <w:pPr>
        <w:pStyle w:val="NormalWeb"/>
        <w:shd w:val="clear" w:color="auto" w:fill="FFFFFF"/>
        <w:spacing w:before="75" w:beforeAutospacing="0" w:after="225" w:afterAutospacing="0"/>
        <w:ind w:left="2880" w:firstLine="720"/>
        <w:jc w:val="both"/>
        <w:rPr>
          <w:rStyle w:val="Hyperlink"/>
        </w:rPr>
      </w:pPr>
    </w:p>
    <w:p w:rsidR="009E6FB2" w:rsidRDefault="009E6FB2" w:rsidP="009E6FB2">
      <w:pPr>
        <w:pStyle w:val="NormalWeb"/>
        <w:shd w:val="clear" w:color="auto" w:fill="FFFFFF"/>
        <w:spacing w:before="75" w:beforeAutospacing="0" w:after="225" w:afterAutospacing="0"/>
        <w:ind w:left="2880" w:firstLine="720"/>
        <w:rPr>
          <w:rStyle w:val="Hyperlink"/>
        </w:rPr>
      </w:pPr>
    </w:p>
    <w:p w:rsidR="009E6FB2" w:rsidRDefault="009E6FB2" w:rsidP="009E6FB2">
      <w:pPr>
        <w:pStyle w:val="NormalWeb"/>
        <w:shd w:val="clear" w:color="auto" w:fill="FFFFFF"/>
        <w:spacing w:before="75" w:beforeAutospacing="0" w:after="225" w:afterAutospacing="0"/>
        <w:ind w:left="2880" w:firstLine="720"/>
        <w:rPr>
          <w:rStyle w:val="Hyperlink"/>
        </w:rPr>
      </w:pPr>
    </w:p>
    <w:p w:rsidR="009E6FB2" w:rsidRDefault="009E6FB2" w:rsidP="009E6FB2">
      <w:pPr>
        <w:pStyle w:val="NormalWeb"/>
        <w:shd w:val="clear" w:color="auto" w:fill="FFFFFF"/>
        <w:spacing w:before="75" w:beforeAutospacing="0" w:after="225" w:afterAutospacing="0"/>
        <w:ind w:left="2880" w:firstLine="720"/>
        <w:rPr>
          <w:rStyle w:val="Hyperlink"/>
        </w:rPr>
      </w:pPr>
    </w:p>
    <w:p w:rsidR="009E6FB2" w:rsidRPr="0091529A" w:rsidRDefault="009E6FB2" w:rsidP="009E6FB2">
      <w:pPr>
        <w:pStyle w:val="NormalWeb"/>
        <w:shd w:val="clear" w:color="auto" w:fill="FFFFFF"/>
        <w:spacing w:before="75" w:beforeAutospacing="0" w:after="225" w:afterAutospacing="0"/>
        <w:ind w:left="2880" w:firstLine="720"/>
        <w:jc w:val="both"/>
        <w:rPr>
          <w:sz w:val="26"/>
          <w:szCs w:val="26"/>
          <w:shd w:val="clear" w:color="auto" w:fill="FFFFFF"/>
        </w:rPr>
      </w:pPr>
    </w:p>
    <w:sectPr w:rsidR="009E6FB2" w:rsidRPr="0091529A" w:rsidSect="00C65A9A">
      <w:headerReference w:type="even" r:id="rId24"/>
      <w:headerReference w:type="default" r:id="rId25"/>
      <w:head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02E" w:rsidRDefault="0033102E" w:rsidP="00C65A9A">
      <w:r>
        <w:separator/>
      </w:r>
    </w:p>
  </w:endnote>
  <w:endnote w:type="continuationSeparator" w:id="0">
    <w:p w:rsidR="0033102E" w:rsidRDefault="0033102E" w:rsidP="00C6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02E" w:rsidRDefault="0033102E" w:rsidP="00C65A9A">
      <w:r>
        <w:separator/>
      </w:r>
    </w:p>
  </w:footnote>
  <w:footnote w:type="continuationSeparator" w:id="0">
    <w:p w:rsidR="0033102E" w:rsidRDefault="0033102E" w:rsidP="00C65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A9A" w:rsidRDefault="003310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49376" o:sp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Calibri&quot;;font-size:1pt" string="sivakuma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A9A" w:rsidRDefault="003310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49377" o:sp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Calibri&quot;;font-size:1pt" string="sivakuma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A9A" w:rsidRDefault="003310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49375"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alibri&quot;;font-size:1pt" string="sivakuma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B99"/>
    <w:multiLevelType w:val="multilevel"/>
    <w:tmpl w:val="92A42BA8"/>
    <w:lvl w:ilvl="0">
      <w:start w:val="1"/>
      <w:numFmt w:val="decimal"/>
      <w:lvlText w:val="%1."/>
      <w:lvlJc w:val="left"/>
      <w:pPr>
        <w:tabs>
          <w:tab w:val="num" w:pos="720"/>
        </w:tabs>
        <w:ind w:left="720" w:hanging="360"/>
      </w:pPr>
      <w:rPr>
        <w:b/>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37BEB"/>
    <w:multiLevelType w:val="multilevel"/>
    <w:tmpl w:val="8E8A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F31DD"/>
    <w:multiLevelType w:val="multilevel"/>
    <w:tmpl w:val="50AA16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CF4A57"/>
    <w:multiLevelType w:val="multilevel"/>
    <w:tmpl w:val="560E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92937"/>
    <w:multiLevelType w:val="multilevel"/>
    <w:tmpl w:val="BEE0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64E5A"/>
    <w:multiLevelType w:val="hybridMultilevel"/>
    <w:tmpl w:val="BE08C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644D02"/>
    <w:multiLevelType w:val="multilevel"/>
    <w:tmpl w:val="EF46E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22788"/>
    <w:multiLevelType w:val="multilevel"/>
    <w:tmpl w:val="B1A0FB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F913D7"/>
    <w:multiLevelType w:val="hybridMultilevel"/>
    <w:tmpl w:val="C290A8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160BCE"/>
    <w:multiLevelType w:val="multilevel"/>
    <w:tmpl w:val="416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E926A0"/>
    <w:multiLevelType w:val="multilevel"/>
    <w:tmpl w:val="E58A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F43E31"/>
    <w:multiLevelType w:val="multilevel"/>
    <w:tmpl w:val="39B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8A1326"/>
    <w:multiLevelType w:val="multilevel"/>
    <w:tmpl w:val="8208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0F1E5E"/>
    <w:multiLevelType w:val="multilevel"/>
    <w:tmpl w:val="855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621EA2"/>
    <w:multiLevelType w:val="multilevel"/>
    <w:tmpl w:val="C87CC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824881"/>
    <w:multiLevelType w:val="multilevel"/>
    <w:tmpl w:val="71B0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6"/>
  </w:num>
  <w:num w:numId="5">
    <w:abstractNumId w:val="15"/>
  </w:num>
  <w:num w:numId="6">
    <w:abstractNumId w:val="5"/>
  </w:num>
  <w:num w:numId="7">
    <w:abstractNumId w:val="11"/>
  </w:num>
  <w:num w:numId="8">
    <w:abstractNumId w:val="0"/>
  </w:num>
  <w:num w:numId="9">
    <w:abstractNumId w:val="14"/>
  </w:num>
  <w:num w:numId="10">
    <w:abstractNumId w:val="13"/>
  </w:num>
  <w:num w:numId="11">
    <w:abstractNumId w:val="9"/>
  </w:num>
  <w:num w:numId="12">
    <w:abstractNumId w:val="8"/>
  </w:num>
  <w:num w:numId="13">
    <w:abstractNumId w:val="3"/>
  </w:num>
  <w:num w:numId="14">
    <w:abstractNumId w:val="7"/>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A9A"/>
    <w:rsid w:val="000E3330"/>
    <w:rsid w:val="000F109B"/>
    <w:rsid w:val="00185537"/>
    <w:rsid w:val="0019634A"/>
    <w:rsid w:val="002206B8"/>
    <w:rsid w:val="002B2A5D"/>
    <w:rsid w:val="002C31CC"/>
    <w:rsid w:val="002C4EDD"/>
    <w:rsid w:val="002F2E99"/>
    <w:rsid w:val="0033102E"/>
    <w:rsid w:val="004A3F6D"/>
    <w:rsid w:val="004E6147"/>
    <w:rsid w:val="004F5147"/>
    <w:rsid w:val="00521B6E"/>
    <w:rsid w:val="005A62AF"/>
    <w:rsid w:val="00683AB8"/>
    <w:rsid w:val="00684E3C"/>
    <w:rsid w:val="00690FCA"/>
    <w:rsid w:val="006D0ADB"/>
    <w:rsid w:val="00703A79"/>
    <w:rsid w:val="00777316"/>
    <w:rsid w:val="007867CD"/>
    <w:rsid w:val="008B4D55"/>
    <w:rsid w:val="0091529A"/>
    <w:rsid w:val="0093337C"/>
    <w:rsid w:val="009E6FB2"/>
    <w:rsid w:val="00A43AAC"/>
    <w:rsid w:val="00A47BE6"/>
    <w:rsid w:val="00A52958"/>
    <w:rsid w:val="00A72822"/>
    <w:rsid w:val="00A92742"/>
    <w:rsid w:val="00B17021"/>
    <w:rsid w:val="00B42B7F"/>
    <w:rsid w:val="00B945D4"/>
    <w:rsid w:val="00BB684A"/>
    <w:rsid w:val="00C65A9A"/>
    <w:rsid w:val="00C9434E"/>
    <w:rsid w:val="00CE6768"/>
    <w:rsid w:val="00D92D8E"/>
    <w:rsid w:val="00DB4DE1"/>
    <w:rsid w:val="00DE43A9"/>
    <w:rsid w:val="00DE5A7E"/>
    <w:rsid w:val="00E04286"/>
    <w:rsid w:val="00F55553"/>
    <w:rsid w:val="00F84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uto"/>
    </w:pPr>
  </w:style>
  <w:style w:type="paragraph" w:styleId="Heading3">
    <w:name w:val="heading 3"/>
    <w:basedOn w:val="Normal"/>
    <w:link w:val="Heading3Char"/>
    <w:uiPriority w:val="9"/>
    <w:qFormat/>
    <w:rsid w:val="00E04286"/>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A9A"/>
    <w:pPr>
      <w:tabs>
        <w:tab w:val="center" w:pos="4513"/>
        <w:tab w:val="right" w:pos="9026"/>
      </w:tabs>
    </w:pPr>
  </w:style>
  <w:style w:type="character" w:customStyle="1" w:styleId="HeaderChar">
    <w:name w:val="Header Char"/>
    <w:basedOn w:val="DefaultParagraphFont"/>
    <w:link w:val="Header"/>
    <w:uiPriority w:val="99"/>
    <w:rsid w:val="00C65A9A"/>
  </w:style>
  <w:style w:type="paragraph" w:styleId="Footer">
    <w:name w:val="footer"/>
    <w:basedOn w:val="Normal"/>
    <w:link w:val="FooterChar"/>
    <w:uiPriority w:val="99"/>
    <w:unhideWhenUsed/>
    <w:rsid w:val="00C65A9A"/>
    <w:pPr>
      <w:tabs>
        <w:tab w:val="center" w:pos="4513"/>
        <w:tab w:val="right" w:pos="9026"/>
      </w:tabs>
    </w:pPr>
  </w:style>
  <w:style w:type="character" w:customStyle="1" w:styleId="FooterChar">
    <w:name w:val="Footer Char"/>
    <w:basedOn w:val="DefaultParagraphFont"/>
    <w:link w:val="Footer"/>
    <w:uiPriority w:val="99"/>
    <w:rsid w:val="00C65A9A"/>
  </w:style>
  <w:style w:type="paragraph" w:styleId="NormalWeb">
    <w:name w:val="Normal (Web)"/>
    <w:basedOn w:val="Normal"/>
    <w:uiPriority w:val="99"/>
    <w:unhideWhenUsed/>
    <w:rsid w:val="00C65A9A"/>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04286"/>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E04286"/>
    <w:rPr>
      <w:rFonts w:ascii="Tahoma" w:hAnsi="Tahoma" w:cs="Tahoma"/>
      <w:sz w:val="16"/>
      <w:szCs w:val="16"/>
    </w:rPr>
  </w:style>
  <w:style w:type="character" w:customStyle="1" w:styleId="BalloonTextChar">
    <w:name w:val="Balloon Text Char"/>
    <w:basedOn w:val="DefaultParagraphFont"/>
    <w:link w:val="BalloonText"/>
    <w:uiPriority w:val="99"/>
    <w:semiHidden/>
    <w:rsid w:val="00E04286"/>
    <w:rPr>
      <w:rFonts w:ascii="Tahoma" w:hAnsi="Tahoma" w:cs="Tahoma"/>
      <w:sz w:val="16"/>
      <w:szCs w:val="16"/>
    </w:rPr>
  </w:style>
  <w:style w:type="paragraph" w:styleId="ListParagraph">
    <w:name w:val="List Paragraph"/>
    <w:basedOn w:val="Normal"/>
    <w:uiPriority w:val="34"/>
    <w:qFormat/>
    <w:rsid w:val="00B42B7F"/>
    <w:pPr>
      <w:ind w:left="720"/>
      <w:contextualSpacing/>
    </w:pPr>
  </w:style>
  <w:style w:type="character" w:styleId="Strong">
    <w:name w:val="Strong"/>
    <w:basedOn w:val="DefaultParagraphFont"/>
    <w:uiPriority w:val="22"/>
    <w:qFormat/>
    <w:rsid w:val="00DE5A7E"/>
    <w:rPr>
      <w:b/>
      <w:bCs/>
    </w:rPr>
  </w:style>
  <w:style w:type="character" w:styleId="Hyperlink">
    <w:name w:val="Hyperlink"/>
    <w:basedOn w:val="DefaultParagraphFont"/>
    <w:uiPriority w:val="99"/>
    <w:semiHidden/>
    <w:unhideWhenUsed/>
    <w:rsid w:val="00DE5A7E"/>
    <w:rPr>
      <w:color w:val="0000FF"/>
      <w:u w:val="single"/>
    </w:rPr>
  </w:style>
  <w:style w:type="paragraph" w:styleId="PlainText">
    <w:name w:val="Plain Text"/>
    <w:basedOn w:val="Normal"/>
    <w:link w:val="PlainTextChar"/>
    <w:uiPriority w:val="99"/>
    <w:unhideWhenUsed/>
    <w:rsid w:val="004F5147"/>
    <w:rPr>
      <w:rFonts w:ascii="Consolas" w:hAnsi="Consolas"/>
      <w:sz w:val="21"/>
      <w:szCs w:val="21"/>
    </w:rPr>
  </w:style>
  <w:style w:type="character" w:customStyle="1" w:styleId="PlainTextChar">
    <w:name w:val="Plain Text Char"/>
    <w:basedOn w:val="DefaultParagraphFont"/>
    <w:link w:val="PlainText"/>
    <w:uiPriority w:val="99"/>
    <w:rsid w:val="004F5147"/>
    <w:rPr>
      <w:rFonts w:ascii="Consolas" w:hAnsi="Consolas"/>
      <w:sz w:val="21"/>
      <w:szCs w:val="21"/>
    </w:rPr>
  </w:style>
  <w:style w:type="paragraph" w:customStyle="1" w:styleId="hm">
    <w:name w:val="hm"/>
    <w:basedOn w:val="Normal"/>
    <w:rsid w:val="004A3F6D"/>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728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uto"/>
    </w:pPr>
  </w:style>
  <w:style w:type="paragraph" w:styleId="Heading3">
    <w:name w:val="heading 3"/>
    <w:basedOn w:val="Normal"/>
    <w:link w:val="Heading3Char"/>
    <w:uiPriority w:val="9"/>
    <w:qFormat/>
    <w:rsid w:val="00E04286"/>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A9A"/>
    <w:pPr>
      <w:tabs>
        <w:tab w:val="center" w:pos="4513"/>
        <w:tab w:val="right" w:pos="9026"/>
      </w:tabs>
    </w:pPr>
  </w:style>
  <w:style w:type="character" w:customStyle="1" w:styleId="HeaderChar">
    <w:name w:val="Header Char"/>
    <w:basedOn w:val="DefaultParagraphFont"/>
    <w:link w:val="Header"/>
    <w:uiPriority w:val="99"/>
    <w:rsid w:val="00C65A9A"/>
  </w:style>
  <w:style w:type="paragraph" w:styleId="Footer">
    <w:name w:val="footer"/>
    <w:basedOn w:val="Normal"/>
    <w:link w:val="FooterChar"/>
    <w:uiPriority w:val="99"/>
    <w:unhideWhenUsed/>
    <w:rsid w:val="00C65A9A"/>
    <w:pPr>
      <w:tabs>
        <w:tab w:val="center" w:pos="4513"/>
        <w:tab w:val="right" w:pos="9026"/>
      </w:tabs>
    </w:pPr>
  </w:style>
  <w:style w:type="character" w:customStyle="1" w:styleId="FooterChar">
    <w:name w:val="Footer Char"/>
    <w:basedOn w:val="DefaultParagraphFont"/>
    <w:link w:val="Footer"/>
    <w:uiPriority w:val="99"/>
    <w:rsid w:val="00C65A9A"/>
  </w:style>
  <w:style w:type="paragraph" w:styleId="NormalWeb">
    <w:name w:val="Normal (Web)"/>
    <w:basedOn w:val="Normal"/>
    <w:uiPriority w:val="99"/>
    <w:unhideWhenUsed/>
    <w:rsid w:val="00C65A9A"/>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04286"/>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E04286"/>
    <w:rPr>
      <w:rFonts w:ascii="Tahoma" w:hAnsi="Tahoma" w:cs="Tahoma"/>
      <w:sz w:val="16"/>
      <w:szCs w:val="16"/>
    </w:rPr>
  </w:style>
  <w:style w:type="character" w:customStyle="1" w:styleId="BalloonTextChar">
    <w:name w:val="Balloon Text Char"/>
    <w:basedOn w:val="DefaultParagraphFont"/>
    <w:link w:val="BalloonText"/>
    <w:uiPriority w:val="99"/>
    <w:semiHidden/>
    <w:rsid w:val="00E04286"/>
    <w:rPr>
      <w:rFonts w:ascii="Tahoma" w:hAnsi="Tahoma" w:cs="Tahoma"/>
      <w:sz w:val="16"/>
      <w:szCs w:val="16"/>
    </w:rPr>
  </w:style>
  <w:style w:type="paragraph" w:styleId="ListParagraph">
    <w:name w:val="List Paragraph"/>
    <w:basedOn w:val="Normal"/>
    <w:uiPriority w:val="34"/>
    <w:qFormat/>
    <w:rsid w:val="00B42B7F"/>
    <w:pPr>
      <w:ind w:left="720"/>
      <w:contextualSpacing/>
    </w:pPr>
  </w:style>
  <w:style w:type="character" w:styleId="Strong">
    <w:name w:val="Strong"/>
    <w:basedOn w:val="DefaultParagraphFont"/>
    <w:uiPriority w:val="22"/>
    <w:qFormat/>
    <w:rsid w:val="00DE5A7E"/>
    <w:rPr>
      <w:b/>
      <w:bCs/>
    </w:rPr>
  </w:style>
  <w:style w:type="character" w:styleId="Hyperlink">
    <w:name w:val="Hyperlink"/>
    <w:basedOn w:val="DefaultParagraphFont"/>
    <w:uiPriority w:val="99"/>
    <w:semiHidden/>
    <w:unhideWhenUsed/>
    <w:rsid w:val="00DE5A7E"/>
    <w:rPr>
      <w:color w:val="0000FF"/>
      <w:u w:val="single"/>
    </w:rPr>
  </w:style>
  <w:style w:type="paragraph" w:styleId="PlainText">
    <w:name w:val="Plain Text"/>
    <w:basedOn w:val="Normal"/>
    <w:link w:val="PlainTextChar"/>
    <w:uiPriority w:val="99"/>
    <w:unhideWhenUsed/>
    <w:rsid w:val="004F5147"/>
    <w:rPr>
      <w:rFonts w:ascii="Consolas" w:hAnsi="Consolas"/>
      <w:sz w:val="21"/>
      <w:szCs w:val="21"/>
    </w:rPr>
  </w:style>
  <w:style w:type="character" w:customStyle="1" w:styleId="PlainTextChar">
    <w:name w:val="Plain Text Char"/>
    <w:basedOn w:val="DefaultParagraphFont"/>
    <w:link w:val="PlainText"/>
    <w:uiPriority w:val="99"/>
    <w:rsid w:val="004F5147"/>
    <w:rPr>
      <w:rFonts w:ascii="Consolas" w:hAnsi="Consolas"/>
      <w:sz w:val="21"/>
      <w:szCs w:val="21"/>
    </w:rPr>
  </w:style>
  <w:style w:type="paragraph" w:customStyle="1" w:styleId="hm">
    <w:name w:val="hm"/>
    <w:basedOn w:val="Normal"/>
    <w:rsid w:val="004A3F6D"/>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728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3646">
      <w:bodyDiv w:val="1"/>
      <w:marLeft w:val="0"/>
      <w:marRight w:val="0"/>
      <w:marTop w:val="0"/>
      <w:marBottom w:val="0"/>
      <w:divBdr>
        <w:top w:val="none" w:sz="0" w:space="0" w:color="auto"/>
        <w:left w:val="none" w:sz="0" w:space="0" w:color="auto"/>
        <w:bottom w:val="none" w:sz="0" w:space="0" w:color="auto"/>
        <w:right w:val="none" w:sz="0" w:space="0" w:color="auto"/>
      </w:divBdr>
    </w:div>
    <w:div w:id="415515625">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509763536">
      <w:bodyDiv w:val="1"/>
      <w:marLeft w:val="0"/>
      <w:marRight w:val="0"/>
      <w:marTop w:val="0"/>
      <w:marBottom w:val="0"/>
      <w:divBdr>
        <w:top w:val="none" w:sz="0" w:space="0" w:color="auto"/>
        <w:left w:val="none" w:sz="0" w:space="0" w:color="auto"/>
        <w:bottom w:val="none" w:sz="0" w:space="0" w:color="auto"/>
        <w:right w:val="none" w:sz="0" w:space="0" w:color="auto"/>
      </w:divBdr>
    </w:div>
    <w:div w:id="585309185">
      <w:bodyDiv w:val="1"/>
      <w:marLeft w:val="0"/>
      <w:marRight w:val="0"/>
      <w:marTop w:val="0"/>
      <w:marBottom w:val="0"/>
      <w:divBdr>
        <w:top w:val="none" w:sz="0" w:space="0" w:color="auto"/>
        <w:left w:val="none" w:sz="0" w:space="0" w:color="auto"/>
        <w:bottom w:val="none" w:sz="0" w:space="0" w:color="auto"/>
        <w:right w:val="none" w:sz="0" w:space="0" w:color="auto"/>
      </w:divBdr>
      <w:divsChild>
        <w:div w:id="1731225868">
          <w:marLeft w:val="0"/>
          <w:marRight w:val="0"/>
          <w:marTop w:val="0"/>
          <w:marBottom w:val="0"/>
          <w:divBdr>
            <w:top w:val="none" w:sz="0" w:space="0" w:color="auto"/>
            <w:left w:val="none" w:sz="0" w:space="0" w:color="auto"/>
            <w:bottom w:val="none" w:sz="0" w:space="0" w:color="auto"/>
            <w:right w:val="none" w:sz="0" w:space="0" w:color="auto"/>
          </w:divBdr>
          <w:divsChild>
            <w:div w:id="4190500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31522521">
      <w:bodyDiv w:val="1"/>
      <w:marLeft w:val="0"/>
      <w:marRight w:val="0"/>
      <w:marTop w:val="0"/>
      <w:marBottom w:val="0"/>
      <w:divBdr>
        <w:top w:val="none" w:sz="0" w:space="0" w:color="auto"/>
        <w:left w:val="none" w:sz="0" w:space="0" w:color="auto"/>
        <w:bottom w:val="none" w:sz="0" w:space="0" w:color="auto"/>
        <w:right w:val="none" w:sz="0" w:space="0" w:color="auto"/>
      </w:divBdr>
    </w:div>
    <w:div w:id="802230354">
      <w:bodyDiv w:val="1"/>
      <w:marLeft w:val="0"/>
      <w:marRight w:val="0"/>
      <w:marTop w:val="0"/>
      <w:marBottom w:val="0"/>
      <w:divBdr>
        <w:top w:val="none" w:sz="0" w:space="0" w:color="auto"/>
        <w:left w:val="none" w:sz="0" w:space="0" w:color="auto"/>
        <w:bottom w:val="none" w:sz="0" w:space="0" w:color="auto"/>
        <w:right w:val="none" w:sz="0" w:space="0" w:color="auto"/>
      </w:divBdr>
    </w:div>
    <w:div w:id="1244215815">
      <w:bodyDiv w:val="1"/>
      <w:marLeft w:val="0"/>
      <w:marRight w:val="0"/>
      <w:marTop w:val="0"/>
      <w:marBottom w:val="0"/>
      <w:divBdr>
        <w:top w:val="none" w:sz="0" w:space="0" w:color="auto"/>
        <w:left w:val="none" w:sz="0" w:space="0" w:color="auto"/>
        <w:bottom w:val="none" w:sz="0" w:space="0" w:color="auto"/>
        <w:right w:val="none" w:sz="0" w:space="0" w:color="auto"/>
      </w:divBdr>
    </w:div>
    <w:div w:id="1370641949">
      <w:bodyDiv w:val="1"/>
      <w:marLeft w:val="0"/>
      <w:marRight w:val="0"/>
      <w:marTop w:val="0"/>
      <w:marBottom w:val="0"/>
      <w:divBdr>
        <w:top w:val="none" w:sz="0" w:space="0" w:color="auto"/>
        <w:left w:val="none" w:sz="0" w:space="0" w:color="auto"/>
        <w:bottom w:val="none" w:sz="0" w:space="0" w:color="auto"/>
        <w:right w:val="none" w:sz="0" w:space="0" w:color="auto"/>
      </w:divBdr>
    </w:div>
    <w:div w:id="1464926807">
      <w:bodyDiv w:val="1"/>
      <w:marLeft w:val="0"/>
      <w:marRight w:val="0"/>
      <w:marTop w:val="0"/>
      <w:marBottom w:val="0"/>
      <w:divBdr>
        <w:top w:val="none" w:sz="0" w:space="0" w:color="auto"/>
        <w:left w:val="none" w:sz="0" w:space="0" w:color="auto"/>
        <w:bottom w:val="none" w:sz="0" w:space="0" w:color="auto"/>
        <w:right w:val="none" w:sz="0" w:space="0" w:color="auto"/>
      </w:divBdr>
    </w:div>
    <w:div w:id="1486704549">
      <w:bodyDiv w:val="1"/>
      <w:marLeft w:val="0"/>
      <w:marRight w:val="0"/>
      <w:marTop w:val="0"/>
      <w:marBottom w:val="0"/>
      <w:divBdr>
        <w:top w:val="none" w:sz="0" w:space="0" w:color="auto"/>
        <w:left w:val="none" w:sz="0" w:space="0" w:color="auto"/>
        <w:bottom w:val="none" w:sz="0" w:space="0" w:color="auto"/>
        <w:right w:val="none" w:sz="0" w:space="0" w:color="auto"/>
      </w:divBdr>
    </w:div>
    <w:div w:id="1522621708">
      <w:bodyDiv w:val="1"/>
      <w:marLeft w:val="0"/>
      <w:marRight w:val="0"/>
      <w:marTop w:val="0"/>
      <w:marBottom w:val="0"/>
      <w:divBdr>
        <w:top w:val="none" w:sz="0" w:space="0" w:color="auto"/>
        <w:left w:val="none" w:sz="0" w:space="0" w:color="auto"/>
        <w:bottom w:val="none" w:sz="0" w:space="0" w:color="auto"/>
        <w:right w:val="none" w:sz="0" w:space="0" w:color="auto"/>
      </w:divBdr>
    </w:div>
    <w:div w:id="1569071919">
      <w:bodyDiv w:val="1"/>
      <w:marLeft w:val="0"/>
      <w:marRight w:val="0"/>
      <w:marTop w:val="0"/>
      <w:marBottom w:val="0"/>
      <w:divBdr>
        <w:top w:val="none" w:sz="0" w:space="0" w:color="auto"/>
        <w:left w:val="none" w:sz="0" w:space="0" w:color="auto"/>
        <w:bottom w:val="none" w:sz="0" w:space="0" w:color="auto"/>
        <w:right w:val="none" w:sz="0" w:space="0" w:color="auto"/>
      </w:divBdr>
    </w:div>
    <w:div w:id="1658803208">
      <w:bodyDiv w:val="1"/>
      <w:marLeft w:val="0"/>
      <w:marRight w:val="0"/>
      <w:marTop w:val="0"/>
      <w:marBottom w:val="0"/>
      <w:divBdr>
        <w:top w:val="none" w:sz="0" w:space="0" w:color="auto"/>
        <w:left w:val="none" w:sz="0" w:space="0" w:color="auto"/>
        <w:bottom w:val="none" w:sz="0" w:space="0" w:color="auto"/>
        <w:right w:val="none" w:sz="0" w:space="0" w:color="auto"/>
      </w:divBdr>
    </w:div>
    <w:div w:id="1724788205">
      <w:bodyDiv w:val="1"/>
      <w:marLeft w:val="0"/>
      <w:marRight w:val="0"/>
      <w:marTop w:val="0"/>
      <w:marBottom w:val="0"/>
      <w:divBdr>
        <w:top w:val="none" w:sz="0" w:space="0" w:color="auto"/>
        <w:left w:val="none" w:sz="0" w:space="0" w:color="auto"/>
        <w:bottom w:val="none" w:sz="0" w:space="0" w:color="auto"/>
        <w:right w:val="none" w:sz="0" w:space="0" w:color="auto"/>
      </w:divBdr>
    </w:div>
    <w:div w:id="1765415951">
      <w:bodyDiv w:val="1"/>
      <w:marLeft w:val="0"/>
      <w:marRight w:val="0"/>
      <w:marTop w:val="0"/>
      <w:marBottom w:val="0"/>
      <w:divBdr>
        <w:top w:val="none" w:sz="0" w:space="0" w:color="auto"/>
        <w:left w:val="none" w:sz="0" w:space="0" w:color="auto"/>
        <w:bottom w:val="none" w:sz="0" w:space="0" w:color="auto"/>
        <w:right w:val="none" w:sz="0" w:space="0" w:color="auto"/>
      </w:divBdr>
      <w:divsChild>
        <w:div w:id="532035180">
          <w:marLeft w:val="0"/>
          <w:marRight w:val="0"/>
          <w:marTop w:val="0"/>
          <w:marBottom w:val="0"/>
          <w:divBdr>
            <w:top w:val="none" w:sz="0" w:space="0" w:color="auto"/>
            <w:left w:val="none" w:sz="0" w:space="0" w:color="auto"/>
            <w:bottom w:val="none" w:sz="0" w:space="0" w:color="auto"/>
            <w:right w:val="none" w:sz="0" w:space="0" w:color="auto"/>
          </w:divBdr>
          <w:divsChild>
            <w:div w:id="1018235442">
              <w:marLeft w:val="0"/>
              <w:marRight w:val="0"/>
              <w:marTop w:val="100"/>
              <w:marBottom w:val="100"/>
              <w:divBdr>
                <w:top w:val="none" w:sz="0" w:space="0" w:color="auto"/>
                <w:left w:val="none" w:sz="0" w:space="0" w:color="auto"/>
                <w:bottom w:val="none" w:sz="0" w:space="0" w:color="auto"/>
                <w:right w:val="none" w:sz="0" w:space="0" w:color="auto"/>
              </w:divBdr>
              <w:divsChild>
                <w:div w:id="1550998533">
                  <w:marLeft w:val="0"/>
                  <w:marRight w:val="0"/>
                  <w:marTop w:val="0"/>
                  <w:marBottom w:val="0"/>
                  <w:divBdr>
                    <w:top w:val="none" w:sz="0" w:space="0" w:color="auto"/>
                    <w:left w:val="none" w:sz="0" w:space="0" w:color="auto"/>
                    <w:bottom w:val="none" w:sz="0" w:space="0" w:color="auto"/>
                    <w:right w:val="none" w:sz="0" w:space="0" w:color="auto"/>
                  </w:divBdr>
                  <w:divsChild>
                    <w:div w:id="9818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0710">
      <w:bodyDiv w:val="1"/>
      <w:marLeft w:val="0"/>
      <w:marRight w:val="0"/>
      <w:marTop w:val="0"/>
      <w:marBottom w:val="0"/>
      <w:divBdr>
        <w:top w:val="none" w:sz="0" w:space="0" w:color="auto"/>
        <w:left w:val="none" w:sz="0" w:space="0" w:color="auto"/>
        <w:bottom w:val="none" w:sz="0" w:space="0" w:color="auto"/>
        <w:right w:val="none" w:sz="0" w:space="0" w:color="auto"/>
      </w:divBdr>
    </w:div>
    <w:div w:id="1954247524">
      <w:bodyDiv w:val="1"/>
      <w:marLeft w:val="0"/>
      <w:marRight w:val="0"/>
      <w:marTop w:val="0"/>
      <w:marBottom w:val="0"/>
      <w:divBdr>
        <w:top w:val="none" w:sz="0" w:space="0" w:color="auto"/>
        <w:left w:val="none" w:sz="0" w:space="0" w:color="auto"/>
        <w:bottom w:val="none" w:sz="0" w:space="0" w:color="auto"/>
        <w:right w:val="none" w:sz="0" w:space="0" w:color="auto"/>
      </w:divBdr>
    </w:div>
    <w:div w:id="19786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zone.com/articles/rabbitmq-in-microservic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erlang.org/download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blog.theodo.com/2019/08/event-driven-architectures-rabbitm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zure/architecture/guide/architecture-styles/event-drive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codenotfound.com/rabbitmq-download-install-windows.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zone.com/articles/rabbitmq-in-microservic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log.theodo.com/2019/08/event-driven-architectures-rabbitmq/" TargetMode="External"/><Relationship Id="rId22" Type="http://schemas.openxmlformats.org/officeDocument/2006/relationships/hyperlink" Target="https://www.onlinetutorialspoint.com/windows/how-to-install-rabbitmq-on-windows-1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CC69F-F921-4D3A-AC85-592D9E9C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2020-05-29T05:19:00Z</dcterms:created>
  <dcterms:modified xsi:type="dcterms:W3CDTF">2020-07-07T10:20:00Z</dcterms:modified>
</cp:coreProperties>
</file>