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C446" w14:textId="77777777" w:rsidR="009B7E59" w:rsidRPr="00C52C91" w:rsidRDefault="00C52C91">
      <w:pPr>
        <w:pStyle w:val="Title"/>
        <w:rPr>
          <w:u w:val="single"/>
        </w:rPr>
      </w:pPr>
      <w:r w:rsidRPr="00C52C91">
        <w:rPr>
          <w:u w:val="single"/>
        </w:rPr>
        <w:t>PCA Step-by-Step Example</w:t>
      </w:r>
    </w:p>
    <w:p w14:paraId="517A9815" w14:textId="266AC73B" w:rsidR="009B7E59" w:rsidRDefault="00C52C91">
      <w:pPr>
        <w:pStyle w:val="Note"/>
      </w:pPr>
      <w:r>
        <w:t>Complete Mathematical Walkthrough with Theory</w:t>
      </w:r>
    </w:p>
    <w:p w14:paraId="6729319F" w14:textId="77777777" w:rsidR="009B7E59" w:rsidRDefault="00C52C91">
      <w:pPr>
        <w:spacing w:before="240" w:after="120"/>
      </w:pPr>
      <w:r>
        <w:rPr>
          <w:b/>
          <w:bCs/>
          <w:color w:val="2E75B6"/>
          <w:sz w:val="24"/>
          <w:szCs w:val="24"/>
        </w:rPr>
        <w:t>What is Principal Component Analysis (PCA)?</w:t>
      </w:r>
    </w:p>
    <w:p w14:paraId="3261925B" w14:textId="77777777" w:rsidR="009B7E59" w:rsidRDefault="00C52C91" w:rsidP="00C52C91">
      <w:pPr>
        <w:pStyle w:val="Theory"/>
        <w:pBdr>
          <w:left w:val="single" w:sz="6" w:space="31" w:color="7030A0"/>
        </w:pBdr>
      </w:pPr>
      <w:r>
        <w:t>PCA finds orthogonal directions (principal components) that capture maximum variance in the data. It transforms correlated variables into uncorrelated components.</w:t>
      </w:r>
    </w:p>
    <w:p w14:paraId="64386E9E" w14:textId="77777777" w:rsidR="009B7E59" w:rsidRDefault="00C52C91" w:rsidP="00C52C91">
      <w:pPr>
        <w:pStyle w:val="Theory"/>
        <w:pBdr>
          <w:left w:val="single" w:sz="6" w:space="31" w:color="7030A0"/>
        </w:pBdr>
      </w:pPr>
      <w:r>
        <w:t>Goal: Reduce dimensionality while preserving as much information (variance) as possible</w:t>
      </w:r>
    </w:p>
    <w:p w14:paraId="63F8A120" w14:textId="113B24AB" w:rsidR="009B7E59" w:rsidRDefault="00C52C91">
      <w:pPr>
        <w:spacing w:before="240" w:after="120"/>
      </w:pPr>
      <w:r>
        <w:rPr>
          <w:b/>
          <w:bCs/>
          <w:color w:val="2E75B6"/>
          <w:sz w:val="24"/>
          <w:szCs w:val="24"/>
        </w:rPr>
        <w:t>Mathematical Foundation</w:t>
      </w:r>
    </w:p>
    <w:p w14:paraId="544A40E2" w14:textId="77777777" w:rsidR="009B7E59" w:rsidRDefault="00C52C91">
      <w:pPr>
        <w:pStyle w:val="Theory"/>
      </w:pPr>
      <w:r>
        <w:t>For data matrix X (m×n): m = observations, n = features</w:t>
      </w:r>
    </w:p>
    <w:p w14:paraId="3FA80C65" w14:textId="77777777" w:rsidR="009B7E59" w:rsidRDefault="00C52C91">
      <w:pPr>
        <w:pStyle w:val="Formula"/>
      </w:pPr>
      <w:r>
        <w:t>Mean: μⱼ = (1/m) Σᵢ₌₁ᵐ xᵢⱼ</w:t>
      </w:r>
    </w:p>
    <w:p w14:paraId="2CF066EB" w14:textId="77777777" w:rsidR="009B7E59" w:rsidRDefault="00C52C91">
      <w:pPr>
        <w:pStyle w:val="Formula"/>
      </w:pPr>
      <w:r>
        <w:t>Centered data: X̃ = X - μ</w:t>
      </w:r>
    </w:p>
    <w:p w14:paraId="1DA91240" w14:textId="77777777" w:rsidR="009B7E59" w:rsidRDefault="00C52C91">
      <w:pPr>
        <w:pStyle w:val="Formula"/>
      </w:pPr>
      <w:r>
        <w:t>Covariance matrix: C = (1/(m-1)) X̃ᵀX̃</w:t>
      </w:r>
    </w:p>
    <w:p w14:paraId="7A2DE2A9" w14:textId="77777777" w:rsidR="009B7E59" w:rsidRDefault="00C52C91">
      <w:pPr>
        <w:pStyle w:val="Formula"/>
      </w:pPr>
      <w:r>
        <w:t>Eigenvalue equation: Cv = λv</w:t>
      </w:r>
    </w:p>
    <w:p w14:paraId="4D5D5D30" w14:textId="664E79D3" w:rsidR="009B7E59" w:rsidRDefault="00C52C91">
      <w:pPr>
        <w:pStyle w:val="Note"/>
      </w:pPr>
      <w:r>
        <w:t>Eigenvectors (v) = directions of maximum variance</w:t>
      </w:r>
    </w:p>
    <w:p w14:paraId="11CCD494" w14:textId="22BAD664" w:rsidR="009B7E59" w:rsidRDefault="00C52C91">
      <w:pPr>
        <w:pStyle w:val="Note"/>
      </w:pPr>
      <w:r>
        <w:t>Eigenvalues (λ) = amount of variance in each direction</w:t>
      </w:r>
    </w:p>
    <w:p w14:paraId="7A03F8F2" w14:textId="2B9A1CD7" w:rsidR="009B7E59" w:rsidRDefault="00C52C91">
      <w:pPr>
        <w:spacing w:before="240" w:after="120"/>
      </w:pPr>
      <w:r>
        <w:rPr>
          <w:b/>
          <w:bCs/>
          <w:sz w:val="24"/>
          <w:szCs w:val="24"/>
        </w:rPr>
        <w:t xml:space="preserve"> Given Data:</w:t>
      </w:r>
    </w:p>
    <w:tbl>
      <w:tblPr>
        <w:tblW w:w="5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</w:tblGrid>
      <w:tr w:rsidR="009B7E59" w14:paraId="3A9F16CB" w14:textId="77777777">
        <w:tc>
          <w:tcPr>
            <w:tcW w:w="117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4B30" w14:textId="77777777" w:rsidR="009B7E59" w:rsidRDefault="00C52C91">
            <w:r>
              <w:rPr>
                <w:b/>
                <w:bCs/>
              </w:rPr>
              <w:t>F</w:t>
            </w:r>
          </w:p>
        </w:tc>
        <w:tc>
          <w:tcPr>
            <w:tcW w:w="117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19E0" w14:textId="77777777" w:rsidR="009B7E59" w:rsidRDefault="00C52C91">
            <w:r>
              <w:rPr>
                <w:b/>
                <w:bCs/>
              </w:rPr>
              <w:t>Ex1</w:t>
            </w:r>
          </w:p>
        </w:tc>
        <w:tc>
          <w:tcPr>
            <w:tcW w:w="117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6B03" w14:textId="77777777" w:rsidR="009B7E59" w:rsidRDefault="00C52C91">
            <w:r>
              <w:rPr>
                <w:b/>
                <w:bCs/>
              </w:rPr>
              <w:t>Ex2</w:t>
            </w:r>
          </w:p>
        </w:tc>
        <w:tc>
          <w:tcPr>
            <w:tcW w:w="117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1441" w14:textId="77777777" w:rsidR="009B7E59" w:rsidRDefault="00C52C91">
            <w:r>
              <w:rPr>
                <w:b/>
                <w:bCs/>
              </w:rPr>
              <w:t>Ex3</w:t>
            </w:r>
          </w:p>
        </w:tc>
        <w:tc>
          <w:tcPr>
            <w:tcW w:w="117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C401" w14:textId="77777777" w:rsidR="009B7E59" w:rsidRDefault="00C52C91">
            <w:r>
              <w:rPr>
                <w:b/>
                <w:bCs/>
              </w:rPr>
              <w:t>Ex4</w:t>
            </w:r>
          </w:p>
        </w:tc>
      </w:tr>
      <w:tr w:rsidR="009B7E59" w14:paraId="162C5905" w14:textId="77777777"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4354" w14:textId="77777777" w:rsidR="009B7E59" w:rsidRDefault="00C52C91">
            <w:r>
              <w:t>X₁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9394" w14:textId="77777777" w:rsidR="009B7E59" w:rsidRDefault="00C52C91">
            <w:r>
              <w:t>4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7919" w14:textId="77777777" w:rsidR="009B7E59" w:rsidRDefault="00C52C91">
            <w:r>
              <w:t>8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6FE0" w14:textId="77777777" w:rsidR="009B7E59" w:rsidRDefault="00C52C91">
            <w:r>
              <w:t>13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BC43" w14:textId="77777777" w:rsidR="009B7E59" w:rsidRDefault="00C52C91">
            <w:r>
              <w:t>7</w:t>
            </w:r>
          </w:p>
        </w:tc>
      </w:tr>
      <w:tr w:rsidR="009B7E59" w14:paraId="62A29ACE" w14:textId="77777777"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BFE7" w14:textId="77777777" w:rsidR="009B7E59" w:rsidRDefault="00C52C91">
            <w:r>
              <w:t>X₂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C566" w14:textId="77777777" w:rsidR="009B7E59" w:rsidRDefault="00C52C91">
            <w:r>
              <w:t>11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DB02" w14:textId="77777777" w:rsidR="009B7E59" w:rsidRDefault="00C52C91">
            <w:r>
              <w:t>4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A66F" w14:textId="77777777" w:rsidR="009B7E59" w:rsidRDefault="00C52C91">
            <w:r>
              <w:t>5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A778" w14:textId="77777777" w:rsidR="009B7E59" w:rsidRDefault="00C52C91">
            <w:r>
              <w:t>14</w:t>
            </w:r>
          </w:p>
        </w:tc>
      </w:tr>
    </w:tbl>
    <w:p w14:paraId="1319C67A" w14:textId="77777777" w:rsidR="009B7E59" w:rsidRDefault="00C52C91">
      <w:pPr>
        <w:pStyle w:val="StepHeader"/>
      </w:pPr>
      <w:r>
        <w:t>Step 1: Calculate Mean</w:t>
      </w:r>
    </w:p>
    <w:p w14:paraId="5EDFF08A" w14:textId="77777777" w:rsidR="009B7E59" w:rsidRDefault="00C52C91">
      <w:pPr>
        <w:pStyle w:val="Theory"/>
      </w:pPr>
      <w:r>
        <w:t>Why? We need to center the data around zero so PCA finds directions of variation relative to the mean, not the origin.</w:t>
      </w:r>
    </w:p>
    <w:p w14:paraId="501BBD24" w14:textId="77777777" w:rsidR="009B7E59" w:rsidRDefault="00C52C91">
      <w:pPr>
        <w:pStyle w:val="Formula"/>
      </w:pPr>
      <w:r>
        <w:t>μⱼ = (1/m) Σᵢ₌₁ᵐ xᵢⱼ</w:t>
      </w:r>
    </w:p>
    <w:p w14:paraId="5333F434" w14:textId="77777777" w:rsidR="009B7E59" w:rsidRDefault="00C52C91">
      <w:pPr>
        <w:pStyle w:val="Calculation"/>
      </w:pPr>
      <w:r>
        <w:t>X̄₁ = ¼(4 + 8 + 13 + 7) = ¼(32) = 8</w:t>
      </w:r>
    </w:p>
    <w:p w14:paraId="0B2C5ED6" w14:textId="77777777" w:rsidR="009B7E59" w:rsidRDefault="00C52C91">
      <w:pPr>
        <w:pStyle w:val="Calculation"/>
      </w:pPr>
      <w:r>
        <w:lastRenderedPageBreak/>
        <w:t>X̄₂ = ¼(11 + 4 + 5 + 14) = ¼(34) = 8.5</w:t>
      </w:r>
    </w:p>
    <w:p w14:paraId="403EF974" w14:textId="77777777" w:rsidR="009B7E59" w:rsidRDefault="00C52C91">
      <w:pPr>
        <w:pStyle w:val="Note"/>
      </w:pPr>
      <w:r>
        <w:t>✓ Mean vector μ = [8, 8.5]ᵀ</w:t>
      </w:r>
    </w:p>
    <w:p w14:paraId="4AF4BC71" w14:textId="77777777" w:rsidR="009B7E59" w:rsidRDefault="00C52C91">
      <w:pPr>
        <w:pStyle w:val="StepHeader"/>
      </w:pPr>
      <w:r>
        <w:t>Step 2: Center the Data</w:t>
      </w:r>
    </w:p>
    <w:p w14:paraId="29EE2B12" w14:textId="77777777" w:rsidR="009B7E59" w:rsidRDefault="00C52C91">
      <w:pPr>
        <w:pStyle w:val="Theory"/>
      </w:pPr>
      <w:r>
        <w:t>Subtract the mean from each data point to get centered data X̃</w:t>
      </w:r>
    </w:p>
    <w:p w14:paraId="30F71A39" w14:textId="77777777" w:rsidR="009B7E59" w:rsidRDefault="00C52C91">
      <w:pPr>
        <w:pStyle w:val="Formula"/>
      </w:pPr>
      <w:r>
        <w:t>X̃ = X - μ</w:t>
      </w:r>
    </w:p>
    <w:p w14:paraId="12B5B787" w14:textId="77777777" w:rsidR="009B7E59" w:rsidRDefault="00C52C91">
      <w:pPr>
        <w:pStyle w:val="Calculation"/>
      </w:pPr>
      <w:r>
        <w:t>Centered data:</w:t>
      </w:r>
    </w:p>
    <w:p w14:paraId="604E8012" w14:textId="77777777" w:rsidR="009B7E59" w:rsidRDefault="00C52C91">
      <w:pPr>
        <w:pStyle w:val="Calculation"/>
      </w:pPr>
      <w:r>
        <w:t>Ex1: [4-8, 11-8.5] = [-4, 2.5]</w:t>
      </w:r>
    </w:p>
    <w:p w14:paraId="3E941E10" w14:textId="77777777" w:rsidR="009B7E59" w:rsidRDefault="00C52C91">
      <w:pPr>
        <w:pStyle w:val="Calculation"/>
      </w:pPr>
      <w:r>
        <w:t>Ex2: [8-8, 4-8.5] = [0, -4.5]</w:t>
      </w:r>
    </w:p>
    <w:p w14:paraId="53521863" w14:textId="77777777" w:rsidR="009B7E59" w:rsidRDefault="00C52C91">
      <w:pPr>
        <w:pStyle w:val="Calculation"/>
      </w:pPr>
      <w:r>
        <w:t>Ex3: [13-8, 5-8.5] = [5, -3.5]</w:t>
      </w:r>
    </w:p>
    <w:p w14:paraId="0F7E803C" w14:textId="77777777" w:rsidR="009B7E59" w:rsidRDefault="00C52C91">
      <w:pPr>
        <w:pStyle w:val="Calculation"/>
      </w:pPr>
      <w:r>
        <w:t>Ex4: [7-8, 14-8.5] = [-1, 5.5]</w:t>
      </w:r>
    </w:p>
    <w:p w14:paraId="030A315A" w14:textId="77777777" w:rsidR="009B7E59" w:rsidRDefault="00C52C91">
      <w:pPr>
        <w:pStyle w:val="StepHeader"/>
      </w:pPr>
      <w:r>
        <w:t>Step 3: Calculate Covariance Matrix</w:t>
      </w:r>
    </w:p>
    <w:p w14:paraId="3913FBF9" w14:textId="77777777" w:rsidR="009B7E59" w:rsidRDefault="00C52C91">
      <w:pPr>
        <w:pStyle w:val="Theory"/>
      </w:pPr>
      <w:r>
        <w:t>The covariance matrix captures how features vary together. Diagonal = variance, off-diagonal = covariance</w:t>
      </w:r>
    </w:p>
    <w:p w14:paraId="4EB654BA" w14:textId="77777777" w:rsidR="009B7E59" w:rsidRDefault="00C52C91">
      <w:pPr>
        <w:pStyle w:val="Formula"/>
      </w:pPr>
      <w:r>
        <w:t>C = (1/(m-1)) X̃ᵀX̃</w:t>
      </w:r>
    </w:p>
    <w:p w14:paraId="43DD492C" w14:textId="77777777" w:rsidR="009B7E59" w:rsidRDefault="00C52C91">
      <w:pPr>
        <w:pStyle w:val="Formula"/>
      </w:pPr>
      <w:r>
        <w:t>C = [Cov(X₁,X₁)  Cov(X₁,X₂)]</w:t>
      </w:r>
    </w:p>
    <w:p w14:paraId="1B4D0284" w14:textId="77777777" w:rsidR="009B7E59" w:rsidRDefault="00C52C91">
      <w:pPr>
        <w:pStyle w:val="Formula"/>
      </w:pPr>
      <w:r>
        <w:t xml:space="preserve">    [Cov(X₂,X₁)  Cov(X₂,X₂)]</w:t>
      </w:r>
    </w:p>
    <w:p w14:paraId="74663A25" w14:textId="1FD73106" w:rsidR="009B7E59" w:rsidRDefault="00C52C91">
      <w:r>
        <w:rPr>
          <w:color w:val="D63638"/>
          <w:u w:val="single"/>
        </w:rPr>
        <w:t>Calculating Cov(X₁,X₂):</w:t>
      </w:r>
    </w:p>
    <w:p w14:paraId="10D1A67D" w14:textId="77777777" w:rsidR="009B7E59" w:rsidRDefault="00C52C91">
      <w:pPr>
        <w:pStyle w:val="Formula"/>
      </w:pPr>
      <w:r>
        <w:t>Cov(X₁,X₂) = (1/(n-1)) Σᵢ₌₁ⁿ (x₁ᵢ - μ₁)(x₂ᵢ - μ₂)</w:t>
      </w:r>
    </w:p>
    <w:p w14:paraId="55ECC56D" w14:textId="77777777" w:rsidR="009B7E59" w:rsidRDefault="00C52C91">
      <w:pPr>
        <w:pStyle w:val="Calculation"/>
      </w:pPr>
      <w:r>
        <w:t>= ⅓[(-4)(2.5) + (0)(-4.5) + (5)(-3.5) + (-1)(5.5)]</w:t>
      </w:r>
    </w:p>
    <w:p w14:paraId="775ED364" w14:textId="77777777" w:rsidR="009B7E59" w:rsidRDefault="00C52C91">
      <w:pPr>
        <w:pStyle w:val="Calculation"/>
      </w:pPr>
      <w:r>
        <w:t>= ⅓[-10 + 0 - 17.5 - 5.5] = ⅓(-33) = -11</w:t>
      </w:r>
    </w:p>
    <w:p w14:paraId="0BE099A5" w14:textId="64A98D46" w:rsidR="009B7E59" w:rsidRDefault="00C52C91">
      <w:r>
        <w:rPr>
          <w:color w:val="D63638"/>
          <w:u w:val="single"/>
        </w:rPr>
        <w:t>Calculating Cov(X₁,X₁) = Var(X₁):</w:t>
      </w:r>
    </w:p>
    <w:p w14:paraId="4272FB39" w14:textId="77777777" w:rsidR="009B7E59" w:rsidRDefault="00C52C91">
      <w:pPr>
        <w:pStyle w:val="Calculation"/>
      </w:pPr>
      <w:r>
        <w:t>= ⅓[(-4)² + (0)² + (5)² + (-1)²] = ⅓[16 + 0 + 25 + 1] = 14</w:t>
      </w:r>
    </w:p>
    <w:p w14:paraId="501CA0F5" w14:textId="57CA9E27" w:rsidR="009B7E59" w:rsidRDefault="00C52C91">
      <w:r>
        <w:rPr>
          <w:color w:val="D63638"/>
          <w:u w:val="single"/>
        </w:rPr>
        <w:t>Calculating Cov(X₂,X₂) = Var(X₂):</w:t>
      </w:r>
    </w:p>
    <w:p w14:paraId="7557BC61" w14:textId="77777777" w:rsidR="009B7E59" w:rsidRDefault="00C52C91">
      <w:pPr>
        <w:pStyle w:val="Calculation"/>
      </w:pPr>
      <w:r>
        <w:t>= ⅓[(2.5)² + (-4.5)² + (-3.5)² + (5.5)²] = ⅓[6.25 + 20.25 + 12.25 + 30.25] = 23</w:t>
      </w:r>
    </w:p>
    <w:p w14:paraId="41E2CC3A" w14:textId="77777777" w:rsidR="009B7E59" w:rsidRDefault="00C52C91">
      <w:pPr>
        <w:pStyle w:val="Formula"/>
      </w:pPr>
      <w:r>
        <w:t>C = [14   -11]</w:t>
      </w:r>
    </w:p>
    <w:p w14:paraId="34C191A1" w14:textId="77777777" w:rsidR="009B7E59" w:rsidRDefault="00C52C91">
      <w:pPr>
        <w:pStyle w:val="Formula"/>
      </w:pPr>
      <w:r>
        <w:t xml:space="preserve">    [-11   23]</w:t>
      </w:r>
    </w:p>
    <w:p w14:paraId="00FCAF0D" w14:textId="77777777" w:rsidR="009B7E59" w:rsidRDefault="00C52C91">
      <w:pPr>
        <w:pStyle w:val="Note"/>
      </w:pPr>
      <w:r>
        <w:t>✓ Covariance matrix is symmetric: Cov(X₁,X₂) = Cov(X₂,X₁)</w:t>
      </w:r>
    </w:p>
    <w:p w14:paraId="78D425DD" w14:textId="77777777" w:rsidR="009B7E59" w:rsidRDefault="00C52C91">
      <w:pPr>
        <w:pStyle w:val="StepHeader"/>
      </w:pPr>
      <w:r>
        <w:t>Step 4: Find Eigenvalues</w:t>
      </w:r>
    </w:p>
    <w:p w14:paraId="7DBD8C90" w14:textId="77777777" w:rsidR="009B7E59" w:rsidRDefault="00C52C91">
      <w:pPr>
        <w:pStyle w:val="Theory"/>
      </w:pPr>
      <w:r>
        <w:t>Eigenvalues tell us how much variance each principal component captures. Larger eigenvalue = more important direction.</w:t>
      </w:r>
    </w:p>
    <w:p w14:paraId="6BC670AA" w14:textId="77777777" w:rsidR="009B7E59" w:rsidRDefault="00C52C91">
      <w:pPr>
        <w:pStyle w:val="Formula"/>
      </w:pPr>
      <w:r>
        <w:lastRenderedPageBreak/>
        <w:t>Characteristic equation: det(C - λI) = 0</w:t>
      </w:r>
    </w:p>
    <w:p w14:paraId="36DD0971" w14:textId="77777777" w:rsidR="009B7E59" w:rsidRDefault="00C52C91">
      <w:pPr>
        <w:pStyle w:val="Calculation"/>
      </w:pPr>
      <w:r>
        <w:t>det([14-λ   -11]) = 0</w:t>
      </w:r>
    </w:p>
    <w:p w14:paraId="58C00C3D" w14:textId="77777777" w:rsidR="009B7E59" w:rsidRDefault="00C52C91">
      <w:pPr>
        <w:pStyle w:val="Calculation"/>
      </w:pPr>
      <w:r>
        <w:t xml:space="preserve">    [-11   23-λ]</w:t>
      </w:r>
    </w:p>
    <w:p w14:paraId="5AA27858" w14:textId="77777777" w:rsidR="009B7E59" w:rsidRDefault="00C52C91">
      <w:pPr>
        <w:pStyle w:val="Calculation"/>
      </w:pPr>
      <w:r>
        <w:t>= (14-λ)(23-λ) - (-11)(-11)</w:t>
      </w:r>
    </w:p>
    <w:p w14:paraId="25EFAF4C" w14:textId="77777777" w:rsidR="009B7E59" w:rsidRDefault="00C52C91">
      <w:pPr>
        <w:pStyle w:val="Calculation"/>
      </w:pPr>
      <w:r>
        <w:t>= 322 - 14λ - 23λ + λ² - 121</w:t>
      </w:r>
    </w:p>
    <w:p w14:paraId="7724BC97" w14:textId="77777777" w:rsidR="009B7E59" w:rsidRDefault="00C52C91">
      <w:pPr>
        <w:pStyle w:val="Calculation"/>
      </w:pPr>
      <w:r>
        <w:t>= λ² - 37λ + 201 = 0</w:t>
      </w:r>
    </w:p>
    <w:p w14:paraId="5763DFB8" w14:textId="77777777" w:rsidR="009B7E59" w:rsidRDefault="00C52C91">
      <w:pPr>
        <w:pStyle w:val="Formula"/>
      </w:pPr>
      <w:r>
        <w:t>Using quadratic formula: λ = (37 ± √(37² - 4×1×201))/2</w:t>
      </w:r>
    </w:p>
    <w:p w14:paraId="2D8A8138" w14:textId="77777777" w:rsidR="009B7E59" w:rsidRDefault="00C52C91">
      <w:pPr>
        <w:pStyle w:val="Calculation"/>
      </w:pPr>
      <w:r>
        <w:t>λ = (37 ± √(1369 - 804))/2 = (37 ± √565)/2</w:t>
      </w:r>
    </w:p>
    <w:p w14:paraId="358BFFFC" w14:textId="77777777" w:rsidR="009B7E59" w:rsidRDefault="00C52C91">
      <w:pPr>
        <w:pStyle w:val="Formula"/>
      </w:pPr>
      <w:r>
        <w:t>λ₁ = 30.3849,  λ₂ = 6.6151</w:t>
      </w:r>
    </w:p>
    <w:p w14:paraId="56E83AB1" w14:textId="77777777" w:rsidR="009B7E59" w:rsidRDefault="00C52C91">
      <w:pPr>
        <w:pStyle w:val="Note"/>
      </w:pPr>
      <w:r>
        <w:t>✓ λ₁ + λ₂ = 37 = trace(C) = 14 + 23 ✓</w:t>
      </w:r>
    </w:p>
    <w:p w14:paraId="26207178" w14:textId="77777777" w:rsidR="009B7E59" w:rsidRDefault="00C52C91">
      <w:pPr>
        <w:pStyle w:val="Note"/>
      </w:pPr>
      <w:r>
        <w:t>✓ λ₁ × λ₂ = 201 = det(C) = 14×23 - (-11)² ✓</w:t>
      </w:r>
    </w:p>
    <w:p w14:paraId="45ADC1EA" w14:textId="77777777" w:rsidR="009B7E59" w:rsidRDefault="00C52C91">
      <w:pPr>
        <w:pStyle w:val="StepHeader"/>
      </w:pPr>
      <w:r>
        <w:t>Step 5: Find Eigenvectors</w:t>
      </w:r>
    </w:p>
    <w:p w14:paraId="35F50620" w14:textId="77777777" w:rsidR="009B7E59" w:rsidRDefault="00C52C91">
      <w:pPr>
        <w:pStyle w:val="Theory"/>
      </w:pPr>
      <w:r>
        <w:t>Eigenvectors show the directions of principal components. They must be normalized (unit length).</w:t>
      </w:r>
    </w:p>
    <w:p w14:paraId="13F8C47B" w14:textId="77777777" w:rsidR="009B7E59" w:rsidRDefault="00C52C91">
      <w:pPr>
        <w:pStyle w:val="Formula"/>
      </w:pPr>
      <w:r>
        <w:t>For each λᵢ, solve: (C - λᵢI)vᵢ = 0</w:t>
      </w:r>
    </w:p>
    <w:p w14:paraId="499667C4" w14:textId="3C92A480" w:rsidR="009B7E59" w:rsidRDefault="00C52C91">
      <w:r>
        <w:rPr>
          <w:color w:val="D63638"/>
          <w:u w:val="single"/>
        </w:rPr>
        <w:t>For λ₁ = 30.3849:</w:t>
      </w:r>
    </w:p>
    <w:p w14:paraId="2A17B62D" w14:textId="77777777" w:rsidR="009B7E59" w:rsidRDefault="00C52C91">
      <w:pPr>
        <w:pStyle w:val="Calculation"/>
      </w:pPr>
      <w:r>
        <w:t>([14-30.3849   -11]) × [u₁] = [0]</w:t>
      </w:r>
    </w:p>
    <w:p w14:paraId="6AB4AC5E" w14:textId="77777777" w:rsidR="009B7E59" w:rsidRDefault="00C52C91">
      <w:pPr>
        <w:pStyle w:val="Calculation"/>
      </w:pPr>
      <w:r>
        <w:t xml:space="preserve"> [-11       23-30.3849]   [u₂]   [0]</w:t>
      </w:r>
    </w:p>
    <w:p w14:paraId="3045920D" w14:textId="77777777" w:rsidR="009B7E59" w:rsidRDefault="00C52C91">
      <w:pPr>
        <w:pStyle w:val="Calculation"/>
      </w:pPr>
      <w:r>
        <w:t>([-16.3849   -11]) × [u₁] = [0]</w:t>
      </w:r>
    </w:p>
    <w:p w14:paraId="7800D8E2" w14:textId="77777777" w:rsidR="009B7E59" w:rsidRDefault="00C52C91">
      <w:pPr>
        <w:pStyle w:val="Calculation"/>
      </w:pPr>
      <w:r>
        <w:t xml:space="preserve"> [-11        -7.3849]   [u₂]   [0]</w:t>
      </w:r>
    </w:p>
    <w:p w14:paraId="538D3FF9" w14:textId="77777777" w:rsidR="009B7E59" w:rsidRDefault="00C52C91">
      <w:pPr>
        <w:pStyle w:val="Calculation"/>
      </w:pPr>
      <w:r>
        <w:t>From first row: -16.3849u₁ - 11u₂ = 0</w:t>
      </w:r>
    </w:p>
    <w:p w14:paraId="6CDC269F" w14:textId="77777777" w:rsidR="009B7E59" w:rsidRDefault="00C52C91">
      <w:pPr>
        <w:pStyle w:val="Calculation"/>
      </w:pPr>
      <w:r>
        <w:t>So: u₂/u₁ = -16.3849/(-11) = 1.4895</w:t>
      </w:r>
    </w:p>
    <w:p w14:paraId="54C28291" w14:textId="77777777" w:rsidR="009B7E59" w:rsidRDefault="00C52C91">
      <w:pPr>
        <w:pStyle w:val="Calculation"/>
      </w:pPr>
      <w:r>
        <w:t>Let u₁ = 1, then u₂ = -1.4895</w:t>
      </w:r>
    </w:p>
    <w:p w14:paraId="4517E897" w14:textId="77777777" w:rsidR="009B7E59" w:rsidRDefault="00C52C91">
      <w:pPr>
        <w:pStyle w:val="Calculation"/>
      </w:pPr>
      <w:r>
        <w:t>Normalize: ||v|| = √(1² + (-1.4895)²) = √3.2186 = 1.7940</w:t>
      </w:r>
    </w:p>
    <w:p w14:paraId="4142C29F" w14:textId="77777777" w:rsidR="009B7E59" w:rsidRDefault="00C52C91">
      <w:pPr>
        <w:pStyle w:val="Formula"/>
      </w:pPr>
      <w:r>
        <w:t>e₁ = [1/1.7940]  = [0.5574]</w:t>
      </w:r>
    </w:p>
    <w:p w14:paraId="39311877" w14:textId="77777777" w:rsidR="009B7E59" w:rsidRDefault="00C52C91">
      <w:pPr>
        <w:pStyle w:val="Formula"/>
      </w:pPr>
      <w:r>
        <w:t xml:space="preserve">    [-1.4895/1.7940]  [-0.8303]</w:t>
      </w:r>
    </w:p>
    <w:p w14:paraId="2B846ABE" w14:textId="0FD1AE53" w:rsidR="009B7E59" w:rsidRDefault="00C52C91">
      <w:r>
        <w:rPr>
          <w:color w:val="D63638"/>
          <w:u w:val="single"/>
        </w:rPr>
        <w:t>For λ₂ = 6.6151:</w:t>
      </w:r>
    </w:p>
    <w:p w14:paraId="11FFC8E1" w14:textId="77777777" w:rsidR="009B7E59" w:rsidRDefault="00C52C91">
      <w:pPr>
        <w:pStyle w:val="Calculation"/>
      </w:pPr>
      <w:r>
        <w:t>Similarly solving (C - λ₂I)v₂ = 0:</w:t>
      </w:r>
    </w:p>
    <w:p w14:paraId="1CCA08A7" w14:textId="77777777" w:rsidR="009B7E59" w:rsidRDefault="00C52C91">
      <w:pPr>
        <w:pStyle w:val="Formula"/>
      </w:pPr>
      <w:r>
        <w:t>e₂ = [0.8303]</w:t>
      </w:r>
    </w:p>
    <w:p w14:paraId="0DBAA8E4" w14:textId="77777777" w:rsidR="009B7E59" w:rsidRDefault="00C52C91">
      <w:pPr>
        <w:pStyle w:val="Formula"/>
      </w:pPr>
      <w:r>
        <w:t xml:space="preserve">    [0.5574]</w:t>
      </w:r>
    </w:p>
    <w:p w14:paraId="4CEDEB79" w14:textId="7B2917C9" w:rsidR="009B7E59" w:rsidRDefault="00C52C91">
      <w:pPr>
        <w:pStyle w:val="Note"/>
      </w:pPr>
      <w:r>
        <w:t>Check orthogonality: e₁ᵀe₂ = 0.5574×0.8303 + (-0.8303)×0.5574 = 0 ✓</w:t>
      </w:r>
    </w:p>
    <w:p w14:paraId="5E6F6715" w14:textId="77777777" w:rsidR="009B7E59" w:rsidRDefault="00C52C91">
      <w:pPr>
        <w:pStyle w:val="StepHeader"/>
      </w:pPr>
      <w:r>
        <w:t>Step 6: Calculate Principal Components</w:t>
      </w:r>
    </w:p>
    <w:p w14:paraId="72D28092" w14:textId="77777777" w:rsidR="009B7E59" w:rsidRDefault="00C52C91">
      <w:pPr>
        <w:pStyle w:val="Theory"/>
      </w:pPr>
      <w:r>
        <w:lastRenderedPageBreak/>
        <w:t>Project the centered data onto the eigenvector directions to get PC scores</w:t>
      </w:r>
    </w:p>
    <w:p w14:paraId="109B491E" w14:textId="77777777" w:rsidR="009B7E59" w:rsidRDefault="00C52C91">
      <w:pPr>
        <w:pStyle w:val="Formula"/>
      </w:pPr>
      <w:r>
        <w:t>PC₁ = e₁ᵀ × X̃</w:t>
      </w:r>
    </w:p>
    <w:p w14:paraId="3050C2EA" w14:textId="77777777" w:rsidR="009B7E59" w:rsidRDefault="00C52C91">
      <w:pPr>
        <w:pStyle w:val="Formula"/>
      </w:pPr>
      <w:r>
        <w:t>PC₂ = e₂ᵀ × X̃</w:t>
      </w:r>
    </w:p>
    <w:p w14:paraId="25525BA2" w14:textId="77777777" w:rsidR="009B7E59" w:rsidRDefault="00C52C91">
      <w:pPr>
        <w:pStyle w:val="Calculation"/>
      </w:pPr>
      <w:r>
        <w:t>For Ex1: PC₁ = [0.5574, -0.8303] × [-4, 2.5] = 0.5574×(-4) + (-0.8303)×2.5 = -4.305</w:t>
      </w:r>
    </w:p>
    <w:p w14:paraId="63921A69" w14:textId="77777777" w:rsidR="009B7E59" w:rsidRDefault="00C52C91">
      <w:pPr>
        <w:pStyle w:val="Calculation"/>
      </w:pPr>
      <w:r>
        <w:t>For Ex2: PC₁ = [0.5574, -0.8303] × [0, -4.5] = 0.5574×0 + (-0.8303)×(-4.5) = 3.736</w:t>
      </w:r>
    </w:p>
    <w:p w14:paraId="770C0FB3" w14:textId="77777777" w:rsidR="009B7E59" w:rsidRDefault="00C52C91">
      <w:pPr>
        <w:pStyle w:val="Calculation"/>
      </w:pPr>
      <w:r>
        <w:t>For Ex3: PC₁ = [0.5574, -0.8303] × [5, -3.5] = 0.5574×5 + (-0.8303)×(-3.5) = 5.693</w:t>
      </w:r>
    </w:p>
    <w:p w14:paraId="24C332E6" w14:textId="77777777" w:rsidR="009B7E59" w:rsidRDefault="00C52C91">
      <w:pPr>
        <w:pStyle w:val="Calculation"/>
      </w:pPr>
      <w:r>
        <w:t>For Ex4: PC₁ = [0.5574, -0.8303] × [-1, 5.5] = 0.5574×(-1) + (-0.8303)×5.5 = -5.124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1377"/>
        <w:gridCol w:w="1377"/>
        <w:gridCol w:w="1377"/>
        <w:gridCol w:w="1377"/>
      </w:tblGrid>
      <w:tr w:rsidR="009B7E59" w14:paraId="2A186F24" w14:textId="77777777">
        <w:tc>
          <w:tcPr>
            <w:tcW w:w="1404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788B" w14:textId="77777777" w:rsidR="009B7E59" w:rsidRDefault="00C52C91">
            <w:r>
              <w:rPr>
                <w:b/>
                <w:bCs/>
              </w:rPr>
              <w:t>Component</w:t>
            </w:r>
          </w:p>
        </w:tc>
        <w:tc>
          <w:tcPr>
            <w:tcW w:w="1404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6847" w14:textId="77777777" w:rsidR="009B7E59" w:rsidRDefault="00C52C91">
            <w:r>
              <w:rPr>
                <w:b/>
                <w:bCs/>
              </w:rPr>
              <w:t>Ex1</w:t>
            </w:r>
          </w:p>
        </w:tc>
        <w:tc>
          <w:tcPr>
            <w:tcW w:w="1404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4854" w14:textId="77777777" w:rsidR="009B7E59" w:rsidRDefault="00C52C91">
            <w:r>
              <w:rPr>
                <w:b/>
                <w:bCs/>
              </w:rPr>
              <w:t>Ex2</w:t>
            </w:r>
          </w:p>
        </w:tc>
        <w:tc>
          <w:tcPr>
            <w:tcW w:w="1404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A4DD" w14:textId="77777777" w:rsidR="009B7E59" w:rsidRDefault="00C52C91">
            <w:r>
              <w:rPr>
                <w:b/>
                <w:bCs/>
              </w:rPr>
              <w:t>Ex3</w:t>
            </w:r>
          </w:p>
        </w:tc>
        <w:tc>
          <w:tcPr>
            <w:tcW w:w="1404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B723" w14:textId="77777777" w:rsidR="009B7E59" w:rsidRDefault="00C52C91">
            <w:r>
              <w:rPr>
                <w:b/>
                <w:bCs/>
              </w:rPr>
              <w:t>Ex4</w:t>
            </w:r>
          </w:p>
        </w:tc>
      </w:tr>
      <w:tr w:rsidR="009B7E59" w14:paraId="677E060B" w14:textId="77777777"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7F1D" w14:textId="77777777" w:rsidR="009B7E59" w:rsidRDefault="00C52C91">
            <w:r>
              <w:t>PC₁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3682" w14:textId="77777777" w:rsidR="009B7E59" w:rsidRDefault="00C52C91">
            <w:r>
              <w:t>-4.305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CAD4" w14:textId="77777777" w:rsidR="009B7E59" w:rsidRDefault="00C52C91">
            <w:r>
              <w:t>3.736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0A4B" w14:textId="77777777" w:rsidR="009B7E59" w:rsidRDefault="00C52C91">
            <w:r>
              <w:t>5.693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D2EF" w14:textId="77777777" w:rsidR="009B7E59" w:rsidRDefault="00C52C91">
            <w:r>
              <w:t>-5.124</w:t>
            </w:r>
          </w:p>
        </w:tc>
      </w:tr>
    </w:tbl>
    <w:p w14:paraId="68BAD16D" w14:textId="77777777" w:rsidR="009B7E59" w:rsidRDefault="00C52C91">
      <w:pPr>
        <w:pStyle w:val="StepHeader"/>
      </w:pPr>
      <w:r>
        <w:t>Step 7: Interpret Results</w:t>
      </w:r>
    </w:p>
    <w:p w14:paraId="62011EFC" w14:textId="77777777" w:rsidR="009B7E59" w:rsidRDefault="00C52C91">
      <w:pPr>
        <w:pStyle w:val="Theory"/>
      </w:pPr>
      <w:r>
        <w:t>Variance explained by each component:</w:t>
      </w:r>
    </w:p>
    <w:p w14:paraId="600E81F6" w14:textId="77777777" w:rsidR="009B7E59" w:rsidRDefault="00C52C91">
      <w:pPr>
        <w:pStyle w:val="Formula"/>
      </w:pPr>
      <w:r>
        <w:t>Variance explained by PC₁ = λ₁/(λ₁+λ₂) = 30.38/(30.38+6.62) = 82.1%</w:t>
      </w:r>
    </w:p>
    <w:p w14:paraId="279CA118" w14:textId="77777777" w:rsidR="009B7E59" w:rsidRDefault="00C52C91">
      <w:pPr>
        <w:pStyle w:val="Formula"/>
      </w:pPr>
      <w:r>
        <w:t>Variance explained by PC₂ = λ₂/(λ₁+λ₂) = 6.62/(30.38+6.62) = 17.9%</w:t>
      </w:r>
    </w:p>
    <w:p w14:paraId="3EDCF0AF" w14:textId="1FDFE0CE" w:rsidR="009B7E59" w:rsidRDefault="00C52C91">
      <w:pPr>
        <w:pStyle w:val="Note"/>
      </w:pPr>
      <w:r>
        <w:t>PC₁ captures most of the variation in the data!</w:t>
      </w:r>
    </w:p>
    <w:p w14:paraId="3D0A30AF" w14:textId="77777777" w:rsidR="009B7E59" w:rsidRDefault="00C52C91">
      <w:pPr>
        <w:pStyle w:val="StepHeader"/>
      </w:pPr>
      <w:r>
        <w:t>Step 8: Geometric Interpretation</w:t>
      </w:r>
    </w:p>
    <w:p w14:paraId="4AFA6B83" w14:textId="61079580" w:rsidR="009B7E59" w:rsidRDefault="00C52C91">
      <w:pPr>
        <w:pStyle w:val="Note"/>
      </w:pPr>
      <w:r>
        <w:t>What do the eigenvectors mean?</w:t>
      </w:r>
    </w:p>
    <w:p w14:paraId="03FB5470" w14:textId="77777777" w:rsidR="009B7E59" w:rsidRDefault="00C52C91">
      <w:r>
        <w:rPr>
          <w:sz w:val="20"/>
          <w:szCs w:val="20"/>
        </w:rPr>
        <w:t>• e₁ = [0.5574, -0.8303]: Points in direction of maximum variance</w:t>
      </w:r>
    </w:p>
    <w:p w14:paraId="5BE309FA" w14:textId="77777777" w:rsidR="009B7E59" w:rsidRDefault="00C52C91">
      <w:r>
        <w:rPr>
          <w:sz w:val="20"/>
          <w:szCs w:val="20"/>
        </w:rPr>
        <w:t>• e₂ = [0.8303, 0.5574]: Perpendicular to e₁, captures remaining variation</w:t>
      </w:r>
    </w:p>
    <w:p w14:paraId="3002ABFD" w14:textId="77777777" w:rsidR="009B7E59" w:rsidRDefault="00C52C91">
      <w:r>
        <w:rPr>
          <w:sz w:val="20"/>
          <w:szCs w:val="20"/>
        </w:rPr>
        <w:t>• PC scores show how far each point projects onto these directions</w:t>
      </w:r>
    </w:p>
    <w:p w14:paraId="718CDF86" w14:textId="77777777" w:rsidR="009B7E59" w:rsidRDefault="00C52C91">
      <w:r>
        <w:rPr>
          <w:sz w:val="20"/>
          <w:szCs w:val="20"/>
        </w:rPr>
        <w:t>• Negative PC₁ scores mean data points are on opposite side of mean</w:t>
      </w:r>
    </w:p>
    <w:p w14:paraId="446816FC" w14:textId="2B9F4C3C" w:rsidR="009B7E59" w:rsidRDefault="00C52C91">
      <w:pPr>
        <w:pStyle w:val="StepHeader"/>
      </w:pPr>
      <w:r>
        <w:t>Why is PCA Useful?</w:t>
      </w:r>
    </w:p>
    <w:p w14:paraId="68468C66" w14:textId="77777777" w:rsidR="009B7E59" w:rsidRDefault="00C52C91">
      <w:r>
        <w:rPr>
          <w:sz w:val="20"/>
          <w:szCs w:val="20"/>
        </w:rPr>
        <w:t>1. Dimensionality Reduction: 2D → 1D using just PC₁ (keeps 82% of info!)</w:t>
      </w:r>
    </w:p>
    <w:p w14:paraId="75851080" w14:textId="77777777" w:rsidR="009B7E59" w:rsidRDefault="00C52C91">
      <w:r>
        <w:rPr>
          <w:sz w:val="20"/>
          <w:szCs w:val="20"/>
        </w:rPr>
        <w:t>2. Data Visualization: Plot data in 2D PC space instead of original coordinates</w:t>
      </w:r>
    </w:p>
    <w:p w14:paraId="0CD6EA7A" w14:textId="77777777" w:rsidR="009B7E59" w:rsidRDefault="00C52C91">
      <w:r>
        <w:rPr>
          <w:sz w:val="20"/>
          <w:szCs w:val="20"/>
        </w:rPr>
        <w:t>3. Feature Extraction: PC scores become new features for machine learning</w:t>
      </w:r>
    </w:p>
    <w:p w14:paraId="2BEDF40F" w14:textId="77777777" w:rsidR="009B7E59" w:rsidRDefault="00C52C91">
      <w:r>
        <w:rPr>
          <w:sz w:val="20"/>
          <w:szCs w:val="20"/>
        </w:rPr>
        <w:t>4. Noise Reduction: Keep only top PCs, discard noisy dimensions</w:t>
      </w:r>
    </w:p>
    <w:p w14:paraId="62B89D97" w14:textId="175E95AD" w:rsidR="009B7E59" w:rsidRDefault="00C52C91" w:rsidP="001B1FE1">
      <w:pPr>
        <w:pBdr>
          <w:top w:val="single" w:sz="6" w:space="0" w:color="2E75B6"/>
          <w:left w:val="single" w:sz="6" w:space="12" w:color="2E75B6"/>
          <w:bottom w:val="single" w:sz="6" w:space="12" w:color="2E75B6"/>
          <w:right w:val="single" w:sz="6" w:space="12" w:color="2E75B6"/>
        </w:pBdr>
        <w:shd w:val="clear" w:color="auto" w:fill="F0F8FF"/>
        <w:spacing w:before="360" w:after="120"/>
      </w:pPr>
      <w:r>
        <w:rPr>
          <w:b/>
          <w:bCs/>
          <w:color w:val="2E75B6"/>
        </w:rPr>
        <w:t>Key Takeaway: PCA transforms correlated data into uncorrelated components ordered by importance. The first few components capture most of the variation, allowing effective dimensionality reduction while preserving information!</w:t>
      </w:r>
    </w:p>
    <w:p w14:paraId="5F82A842" w14:textId="53028A1C" w:rsidR="009B7E59" w:rsidRDefault="00C52C91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Quick Reference</w:t>
      </w:r>
      <w:r w:rsidR="00CD0DA8">
        <w:rPr>
          <w:b/>
          <w:bCs/>
          <w:color w:val="2E75B6"/>
          <w:sz w:val="24"/>
          <w:szCs w:val="24"/>
        </w:rPr>
        <w:t xml:space="preserve">: </w:t>
      </w:r>
      <w:r>
        <w:rPr>
          <w:b/>
          <w:bCs/>
          <w:color w:val="2E75B6"/>
          <w:sz w:val="24"/>
          <w:szCs w:val="24"/>
        </w:rPr>
        <w:t>Key Equations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B7E59" w14:paraId="57CBC107" w14:textId="77777777">
        <w:tc>
          <w:tcPr>
            <w:tcW w:w="312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D63A" w14:textId="77777777" w:rsidR="009B7E59" w:rsidRDefault="00C52C91">
            <w:r>
              <w:rPr>
                <w:b/>
                <w:bCs/>
              </w:rPr>
              <w:t>Step</w:t>
            </w:r>
          </w:p>
        </w:tc>
        <w:tc>
          <w:tcPr>
            <w:tcW w:w="6240" w:type="dxa"/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3847" w14:textId="77777777" w:rsidR="009B7E59" w:rsidRDefault="00C52C91">
            <w:r>
              <w:rPr>
                <w:b/>
                <w:bCs/>
              </w:rPr>
              <w:t>Formula</w:t>
            </w:r>
          </w:p>
        </w:tc>
      </w:tr>
      <w:tr w:rsidR="009B7E59" w14:paraId="6D9AD00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FD17" w14:textId="77777777" w:rsidR="009B7E59" w:rsidRDefault="00C52C91">
            <w:r>
              <w:t>Mean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2323" w14:textId="77777777" w:rsidR="009B7E59" w:rsidRDefault="00C52C91">
            <w:r>
              <w:rPr>
                <w:rFonts w:ascii="Cambria Math" w:eastAsia="Cambria Math" w:hAnsi="Cambria Math" w:cs="Cambria Math"/>
                <w:sz w:val="20"/>
                <w:szCs w:val="20"/>
              </w:rPr>
              <w:t>μⱼ = (1/m) Σᵢ₌₁ᵐ xᵢⱼ</w:t>
            </w:r>
          </w:p>
        </w:tc>
      </w:tr>
      <w:tr w:rsidR="009B7E59" w14:paraId="3A2E1A9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8B7B" w14:textId="77777777" w:rsidR="009B7E59" w:rsidRDefault="00C52C91">
            <w:r>
              <w:t>Covariance Matrix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D4B5" w14:textId="77777777" w:rsidR="009B7E59" w:rsidRDefault="00C52C91">
            <w:r>
              <w:rPr>
                <w:rFonts w:ascii="Cambria Math" w:eastAsia="Cambria Math" w:hAnsi="Cambria Math" w:cs="Cambria Math"/>
                <w:sz w:val="20"/>
                <w:szCs w:val="20"/>
              </w:rPr>
              <w:t>C = (1/(m-1)) X̃ᵀX̃</w:t>
            </w:r>
          </w:p>
        </w:tc>
      </w:tr>
      <w:tr w:rsidR="009B7E59" w14:paraId="07D72E0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EFD8" w14:textId="77777777" w:rsidR="009B7E59" w:rsidRDefault="00C52C91">
            <w:r>
              <w:t>Eigenvalues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F4E7" w14:textId="77777777" w:rsidR="009B7E59" w:rsidRDefault="00C52C91">
            <w:r>
              <w:rPr>
                <w:rFonts w:ascii="Cambria Math" w:eastAsia="Cambria Math" w:hAnsi="Cambria Math" w:cs="Cambria Math"/>
                <w:sz w:val="20"/>
                <w:szCs w:val="20"/>
              </w:rPr>
              <w:t>det(C - λI) = 0</w:t>
            </w:r>
          </w:p>
        </w:tc>
      </w:tr>
      <w:tr w:rsidR="009B7E59" w14:paraId="28B2C7D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1397" w14:textId="77777777" w:rsidR="009B7E59" w:rsidRDefault="00C52C91">
            <w:r>
              <w:t>Eigenvectors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7F84" w14:textId="77777777" w:rsidR="009B7E59" w:rsidRDefault="00C52C91">
            <w:r>
              <w:rPr>
                <w:rFonts w:ascii="Cambria Math" w:eastAsia="Cambria Math" w:hAnsi="Cambria Math" w:cs="Cambria Math"/>
                <w:sz w:val="20"/>
                <w:szCs w:val="20"/>
              </w:rPr>
              <w:t>(C - λᵢI)vᵢ = 0, normalize ||vᵢ|| = 1</w:t>
            </w:r>
          </w:p>
        </w:tc>
      </w:tr>
      <w:tr w:rsidR="009B7E59" w14:paraId="09F3840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4C1D" w14:textId="77777777" w:rsidR="009B7E59" w:rsidRDefault="00C52C91">
            <w:r>
              <w:t>PC Scores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E4C7" w14:textId="77777777" w:rsidR="009B7E59" w:rsidRDefault="00C52C91">
            <w:r>
              <w:rPr>
                <w:rFonts w:ascii="Cambria Math" w:eastAsia="Cambria Math" w:hAnsi="Cambria Math" w:cs="Cambria Math"/>
                <w:sz w:val="20"/>
                <w:szCs w:val="20"/>
              </w:rPr>
              <w:t>PCᵢ = eᵢᵀ × X̃</w:t>
            </w:r>
          </w:p>
        </w:tc>
      </w:tr>
    </w:tbl>
    <w:p w14:paraId="5E1CE34C" w14:textId="77777777" w:rsidR="00C52C91" w:rsidRDefault="00C52C91"/>
    <w:sectPr w:rsidR="00C52C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11F5B"/>
    <w:multiLevelType w:val="hybridMultilevel"/>
    <w:tmpl w:val="00228158"/>
    <w:lvl w:ilvl="0" w:tplc="86305652">
      <w:start w:val="1"/>
      <w:numFmt w:val="bullet"/>
      <w:lvlText w:val="●"/>
      <w:lvlJc w:val="left"/>
      <w:pPr>
        <w:ind w:left="720" w:hanging="360"/>
      </w:pPr>
    </w:lvl>
    <w:lvl w:ilvl="1" w:tplc="18A6F438">
      <w:start w:val="1"/>
      <w:numFmt w:val="bullet"/>
      <w:lvlText w:val="○"/>
      <w:lvlJc w:val="left"/>
      <w:pPr>
        <w:ind w:left="1440" w:hanging="360"/>
      </w:pPr>
    </w:lvl>
    <w:lvl w:ilvl="2" w:tplc="CE40FE4A">
      <w:start w:val="1"/>
      <w:numFmt w:val="bullet"/>
      <w:lvlText w:val="■"/>
      <w:lvlJc w:val="left"/>
      <w:pPr>
        <w:ind w:left="2160" w:hanging="360"/>
      </w:pPr>
    </w:lvl>
    <w:lvl w:ilvl="3" w:tplc="266696E4">
      <w:start w:val="1"/>
      <w:numFmt w:val="bullet"/>
      <w:lvlText w:val="●"/>
      <w:lvlJc w:val="left"/>
      <w:pPr>
        <w:ind w:left="2880" w:hanging="360"/>
      </w:pPr>
    </w:lvl>
    <w:lvl w:ilvl="4" w:tplc="2D72E9C4">
      <w:start w:val="1"/>
      <w:numFmt w:val="bullet"/>
      <w:lvlText w:val="○"/>
      <w:lvlJc w:val="left"/>
      <w:pPr>
        <w:ind w:left="3600" w:hanging="360"/>
      </w:pPr>
    </w:lvl>
    <w:lvl w:ilvl="5" w:tplc="A7C80DBE">
      <w:start w:val="1"/>
      <w:numFmt w:val="bullet"/>
      <w:lvlText w:val="■"/>
      <w:lvlJc w:val="left"/>
      <w:pPr>
        <w:ind w:left="4320" w:hanging="360"/>
      </w:pPr>
    </w:lvl>
    <w:lvl w:ilvl="6" w:tplc="8A58B3D0">
      <w:start w:val="1"/>
      <w:numFmt w:val="bullet"/>
      <w:lvlText w:val="●"/>
      <w:lvlJc w:val="left"/>
      <w:pPr>
        <w:ind w:left="5040" w:hanging="360"/>
      </w:pPr>
    </w:lvl>
    <w:lvl w:ilvl="7" w:tplc="AD44B0B6">
      <w:start w:val="1"/>
      <w:numFmt w:val="bullet"/>
      <w:lvlText w:val="●"/>
      <w:lvlJc w:val="left"/>
      <w:pPr>
        <w:ind w:left="5760" w:hanging="360"/>
      </w:pPr>
    </w:lvl>
    <w:lvl w:ilvl="8" w:tplc="B7A237C8">
      <w:start w:val="1"/>
      <w:numFmt w:val="bullet"/>
      <w:lvlText w:val="●"/>
      <w:lvlJc w:val="left"/>
      <w:pPr>
        <w:ind w:left="6480" w:hanging="360"/>
      </w:pPr>
    </w:lvl>
  </w:abstractNum>
  <w:num w:numId="1" w16cid:durableId="1134448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E59"/>
    <w:rsid w:val="001B1FE1"/>
    <w:rsid w:val="006F2C55"/>
    <w:rsid w:val="00705776"/>
    <w:rsid w:val="009B7E59"/>
    <w:rsid w:val="00C52C91"/>
    <w:rsid w:val="00CD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239D"/>
  <w15:docId w15:val="{8A404420-0484-4632-AEA1-0399855A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Print" w:eastAsia="Segoe Print" w:hAnsi="Segoe Print" w:cs="Segoe Print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75B6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tepHeader">
    <w:name w:val="Step Header"/>
    <w:pPr>
      <w:spacing w:before="240" w:after="120"/>
    </w:pPr>
    <w:rPr>
      <w:b/>
      <w:bCs/>
      <w:color w:val="D63638"/>
      <w:sz w:val="26"/>
      <w:szCs w:val="26"/>
    </w:rPr>
  </w:style>
  <w:style w:type="paragraph" w:customStyle="1" w:styleId="Theory">
    <w:name w:val="Theory"/>
    <w:pPr>
      <w:pBdr>
        <w:left w:val="single" w:sz="6" w:space="12" w:color="7030A0"/>
      </w:pBdr>
      <w:spacing w:before="120" w:after="120"/>
    </w:pPr>
    <w:rPr>
      <w:b/>
      <w:bCs/>
      <w:color w:val="7030A0"/>
    </w:rPr>
  </w:style>
  <w:style w:type="paragraph" w:customStyle="1" w:styleId="Formula">
    <w:name w:val="Formula"/>
    <w:pPr>
      <w:shd w:val="clear" w:color="auto" w:fill="F2F2F2"/>
      <w:spacing w:before="120" w:after="120"/>
      <w:jc w:val="center"/>
    </w:pPr>
    <w:rPr>
      <w:rFonts w:ascii="Cambria Math" w:eastAsia="Cambria Math" w:hAnsi="Cambria Math" w:cs="Cambria Math"/>
      <w:color w:val="1F4E79"/>
      <w:sz w:val="24"/>
      <w:szCs w:val="24"/>
    </w:rPr>
  </w:style>
  <w:style w:type="paragraph" w:customStyle="1" w:styleId="Note">
    <w:name w:val="Note"/>
    <w:pPr>
      <w:spacing w:before="80" w:after="80"/>
    </w:pPr>
    <w:rPr>
      <w:color w:val="548235"/>
      <w:sz w:val="20"/>
      <w:szCs w:val="20"/>
    </w:rPr>
  </w:style>
  <w:style w:type="paragraph" w:customStyle="1" w:styleId="Calculation">
    <w:name w:val="Calculation"/>
    <w:pPr>
      <w:spacing w:before="80" w:after="80"/>
    </w:pPr>
    <w:rPr>
      <w:rFonts w:ascii="Consolas" w:eastAsia="Consolas" w:hAnsi="Consolas" w:cs="Consolas"/>
      <w:color w:val="B8545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893</Words>
  <Characters>4092</Characters>
  <Application>Microsoft Office Word</Application>
  <DocSecurity>0</DocSecurity>
  <Lines>151</Lines>
  <Paragraphs>166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Fariha Hossain</cp:lastModifiedBy>
  <cp:revision>4</cp:revision>
  <dcterms:created xsi:type="dcterms:W3CDTF">2026-03-04T18:55:00Z</dcterms:created>
  <dcterms:modified xsi:type="dcterms:W3CDTF">2026-03-04T20:44:00Z</dcterms:modified>
</cp:coreProperties>
</file>