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240" w:lineRule="auto"/>
        <w:rPr>
          <w:b w:val="0"/>
        </w:rPr>
      </w:pPr>
      <w:bookmarkStart w:colFirst="0" w:colLast="0" w:name="_nrnw03t7conb" w:id="0"/>
      <w:bookmarkEnd w:id="0"/>
      <w:r w:rsidDel="00000000" w:rsidR="00000000" w:rsidRPr="00000000">
        <w:rPr>
          <w:rtl w:val="0"/>
        </w:rPr>
        <w:t xml:space="preserve">Propuesta de proyecto</w:t>
        <w:br w:type="textWrapping"/>
      </w:r>
      <w:r w:rsidDel="00000000" w:rsidR="00000000" w:rsidRPr="00000000">
        <w:rPr>
          <w:b w:val="0"/>
          <w:rtl w:val="0"/>
        </w:rPr>
        <w:t xml:space="preserve">Unidad de Cuidados Intensivos</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s44548ln3mw" w:id="1"/>
      <w:bookmarkEnd w:id="1"/>
      <w:r w:rsidDel="00000000" w:rsidR="00000000" w:rsidRPr="00000000">
        <w:rPr>
          <w:sz w:val="32"/>
          <w:szCs w:val="32"/>
          <w:rtl w:val="0"/>
        </w:rPr>
        <w:t xml:space="preserve">Integrantes:</w:t>
      </w:r>
    </w:p>
    <w:p w:rsidR="00000000" w:rsidDel="00000000" w:rsidP="00000000" w:rsidRDefault="00000000" w:rsidRPr="00000000" w14:paraId="00000003">
      <w:pPr>
        <w:spacing w:after="0" w:before="100" w:line="240" w:lineRule="auto"/>
        <w:rPr>
          <w:rFonts w:ascii="Lato" w:cs="Lato" w:eastAsia="Lato" w:hAnsi="Lato"/>
          <w:color w:val="666666"/>
        </w:rPr>
      </w:pPr>
      <w:r w:rsidDel="00000000" w:rsidR="00000000" w:rsidRPr="00000000">
        <w:rPr>
          <w:rFonts w:ascii="Lato" w:cs="Lato" w:eastAsia="Lato" w:hAnsi="Lato"/>
          <w:color w:val="666666"/>
          <w:rtl w:val="0"/>
        </w:rPr>
        <w:t xml:space="preserve">Carlos Farias</w:t>
      </w:r>
    </w:p>
    <w:p w:rsidR="00000000" w:rsidDel="00000000" w:rsidP="00000000" w:rsidRDefault="00000000" w:rsidRPr="00000000" w14:paraId="00000004">
      <w:pPr>
        <w:spacing w:after="0" w:before="100" w:line="240" w:lineRule="auto"/>
        <w:rPr>
          <w:rFonts w:ascii="Lato" w:cs="Lato" w:eastAsia="Lato" w:hAnsi="Lato"/>
          <w:color w:val="666666"/>
        </w:rPr>
      </w:pPr>
      <w:r w:rsidDel="00000000" w:rsidR="00000000" w:rsidRPr="00000000">
        <w:rPr>
          <w:rFonts w:ascii="Lato" w:cs="Lato" w:eastAsia="Lato" w:hAnsi="Lato"/>
          <w:color w:val="666666"/>
          <w:rtl w:val="0"/>
        </w:rPr>
        <w:t xml:space="preserve">Carlos Vargas</w:t>
      </w:r>
    </w:p>
    <w:p w:rsidR="00000000" w:rsidDel="00000000" w:rsidP="00000000" w:rsidRDefault="00000000" w:rsidRPr="00000000" w14:paraId="00000005">
      <w:pPr>
        <w:spacing w:after="0" w:before="100" w:line="240" w:lineRule="auto"/>
        <w:rPr>
          <w:rFonts w:ascii="Lato" w:cs="Lato" w:eastAsia="Lato" w:hAnsi="Lato"/>
          <w:color w:val="666666"/>
        </w:rPr>
      </w:pPr>
      <w:r w:rsidDel="00000000" w:rsidR="00000000" w:rsidRPr="00000000">
        <w:rPr>
          <w:rFonts w:ascii="Lato" w:cs="Lato" w:eastAsia="Lato" w:hAnsi="Lato"/>
          <w:color w:val="666666"/>
          <w:rtl w:val="0"/>
        </w:rPr>
        <w:t xml:space="preserve">José Manuel Bracho</w:t>
      </w:r>
    </w:p>
    <w:p w:rsidR="00000000" w:rsidDel="00000000" w:rsidP="00000000" w:rsidRDefault="00000000" w:rsidRPr="00000000" w14:paraId="00000006">
      <w:pPr>
        <w:spacing w:after="0" w:before="100" w:line="240" w:lineRule="auto"/>
        <w:rPr>
          <w:color w:val="8c7252"/>
        </w:rPr>
      </w:pPr>
      <w:r w:rsidDel="00000000" w:rsidR="00000000" w:rsidRPr="00000000">
        <w:rPr>
          <w:rFonts w:ascii="Lato" w:cs="Lato" w:eastAsia="Lato" w:hAnsi="Lato"/>
          <w:color w:val="666666"/>
          <w:rtl w:val="0"/>
        </w:rPr>
        <w:t xml:space="preserve">Ramón Acevedo</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línea horizontal" id="4" name="image2.png"/>
            <a:graphic>
              <a:graphicData uri="http://schemas.openxmlformats.org/drawingml/2006/picture">
                <pic:pic>
                  <pic:nvPicPr>
                    <pic:cNvPr descr="línea horizontal"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rn1w2m8521yk" w:id="2"/>
      <w:bookmarkEnd w:id="2"/>
      <w:r w:rsidDel="00000000" w:rsidR="00000000" w:rsidRPr="00000000">
        <w:rPr>
          <w:rtl w:val="0"/>
        </w:rPr>
        <w:t xml:space="preserve">Entendimiento de situación actual</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caso se refiere a</w:t>
      </w:r>
      <w:r w:rsidDel="00000000" w:rsidR="00000000" w:rsidRPr="00000000">
        <w:rPr>
          <w:rtl w:val="0"/>
        </w:rPr>
        <w:t xml:space="preserve"> pacientes que han sido admitidos en la unidad de cuidados intensivos (UCI) de un hospital, procedimientos, procesos y registros aplicados durante su estancia en esta unidad.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base de datos incluye información sobre los signos vitales de los pacientes, medicamentos administrados, resultados de pruebas de laboratorio, diagnósticos, intervenciones terapéuticas, eventos, traslados, altas médicas y otros datos clínicos.</w:t>
      </w:r>
      <w:r w:rsidDel="00000000" w:rsidR="00000000" w:rsidRPr="00000000">
        <w:rPr>
          <w:rtl w:val="0"/>
        </w:rPr>
      </w:r>
    </w:p>
    <w:p w:rsidR="00000000" w:rsidDel="00000000" w:rsidP="00000000" w:rsidRDefault="00000000" w:rsidRPr="00000000" w14:paraId="0000000B">
      <w:pPr>
        <w:pStyle w:val="Heading1"/>
        <w:rPr/>
      </w:pPr>
      <w:bookmarkStart w:colFirst="0" w:colLast="0" w:name="_l5fj9ta4c844" w:id="3"/>
      <w:bookmarkEnd w:id="3"/>
      <w:r w:rsidDel="00000000" w:rsidR="00000000" w:rsidRPr="00000000">
        <w:rPr>
          <w:rtl w:val="0"/>
        </w:rPr>
      </w:r>
    </w:p>
    <w:p w:rsidR="00000000" w:rsidDel="00000000" w:rsidP="00000000" w:rsidRDefault="00000000" w:rsidRPr="00000000" w14:paraId="0000000C">
      <w:pPr>
        <w:pStyle w:val="Heading1"/>
        <w:rPr/>
      </w:pPr>
      <w:bookmarkStart w:colFirst="0" w:colLast="0" w:name="_ectya71a12k6" w:id="4"/>
      <w:bookmarkEnd w:id="4"/>
      <w:r w:rsidDel="00000000" w:rsidR="00000000" w:rsidRPr="00000000">
        <w:rPr>
          <w:rtl w:val="0"/>
        </w:rPr>
        <w:t xml:space="preserve">Objetivos</w:t>
      </w:r>
    </w:p>
    <w:p w:rsidR="00000000" w:rsidDel="00000000" w:rsidP="00000000" w:rsidRDefault="00000000" w:rsidRPr="00000000" w14:paraId="0000000D">
      <w:pPr>
        <w:numPr>
          <w:ilvl w:val="0"/>
          <w:numId w:val="1"/>
        </w:numPr>
        <w:spacing w:after="0" w:afterAutospacing="0"/>
        <w:ind w:left="720" w:hanging="360"/>
      </w:pPr>
      <w:r w:rsidDel="00000000" w:rsidR="00000000" w:rsidRPr="00000000">
        <w:rPr>
          <w:rtl w:val="0"/>
        </w:rPr>
        <w:t xml:space="preserve">Reducir el tiempo de estancia de los pacientes en la Unidad de Cuidados Intensivos mediante una mejor atención.</w:t>
      </w:r>
    </w:p>
    <w:p w:rsidR="00000000" w:rsidDel="00000000" w:rsidP="00000000" w:rsidRDefault="00000000" w:rsidRPr="00000000" w14:paraId="0000000E">
      <w:pPr>
        <w:numPr>
          <w:ilvl w:val="0"/>
          <w:numId w:val="1"/>
        </w:numPr>
        <w:spacing w:after="0" w:afterAutospacing="0" w:before="0" w:beforeAutospacing="0"/>
        <w:ind w:left="720" w:hanging="360"/>
      </w:pPr>
      <w:r w:rsidDel="00000000" w:rsidR="00000000" w:rsidRPr="00000000">
        <w:rPr>
          <w:rtl w:val="0"/>
        </w:rPr>
        <w:t xml:space="preserve">Mejorar la selección de los pacientes que ingresan en la Unidad de Cuidados Intensivos</w:t>
      </w:r>
      <w:r w:rsidDel="00000000" w:rsidR="00000000" w:rsidRPr="00000000">
        <w:rPr>
          <w:rtl w:val="0"/>
        </w:rPr>
        <w:t xml:space="preserve">. Nos enfocaremos en  tener/mejorar la  prioridad de los pacientes que ingresan a UCI .</w:t>
      </w:r>
      <w:r w:rsidDel="00000000" w:rsidR="00000000" w:rsidRPr="00000000">
        <w:rPr>
          <w:rtl w:val="0"/>
        </w:rPr>
      </w:r>
    </w:p>
    <w:p w:rsidR="00000000" w:rsidDel="00000000" w:rsidP="00000000" w:rsidRDefault="00000000" w:rsidRPr="00000000" w14:paraId="0000000F">
      <w:pPr>
        <w:numPr>
          <w:ilvl w:val="0"/>
          <w:numId w:val="1"/>
        </w:numPr>
        <w:spacing w:before="0" w:beforeAutospacing="0"/>
        <w:ind w:left="720" w:hanging="360"/>
        <w:rPr>
          <w:u w:val="none"/>
        </w:rPr>
      </w:pPr>
      <w:r w:rsidDel="00000000" w:rsidR="00000000" w:rsidRPr="00000000">
        <w:rPr>
          <w:rtl w:val="0"/>
        </w:rPr>
        <w:t xml:space="preserve">Reducir la tasa de mortalidad, las tasas de infección, e incrementar la satisfacción del paciente.</w:t>
      </w:r>
      <w:r w:rsidDel="00000000" w:rsidR="00000000" w:rsidRPr="00000000">
        <w:rPr>
          <w:rtl w:val="0"/>
        </w:rPr>
      </w:r>
    </w:p>
    <w:p w:rsidR="00000000" w:rsidDel="00000000" w:rsidP="00000000" w:rsidRDefault="00000000" w:rsidRPr="00000000" w14:paraId="00000010">
      <w:pPr>
        <w:pStyle w:val="Heading1"/>
        <w:rPr/>
      </w:pPr>
      <w:bookmarkStart w:colFirst="0" w:colLast="0" w:name="_d0i9f3822bl5" w:id="5"/>
      <w:bookmarkEnd w:id="5"/>
      <w:r w:rsidDel="00000000" w:rsidR="00000000" w:rsidRPr="00000000">
        <w:rPr>
          <w:rtl w:val="0"/>
        </w:rPr>
      </w:r>
    </w:p>
    <w:p w:rsidR="00000000" w:rsidDel="00000000" w:rsidP="00000000" w:rsidRDefault="00000000" w:rsidRPr="00000000" w14:paraId="00000011">
      <w:pPr>
        <w:pStyle w:val="Heading1"/>
        <w:rPr/>
      </w:pPr>
      <w:bookmarkStart w:colFirst="0" w:colLast="0" w:name="_3mqiqwq3qfqg" w:id="6"/>
      <w:bookmarkEnd w:id="6"/>
      <w:r w:rsidDel="00000000" w:rsidR="00000000" w:rsidRPr="00000000">
        <w:rPr>
          <w:rtl w:val="0"/>
        </w:rPr>
        <w:t xml:space="preserve">Alcance</w:t>
      </w:r>
    </w:p>
    <w:p w:rsidR="00000000" w:rsidDel="00000000" w:rsidP="00000000" w:rsidRDefault="00000000" w:rsidRPr="00000000" w14:paraId="00000012">
      <w:pPr>
        <w:pStyle w:val="Heading2"/>
        <w:rPr/>
      </w:pPr>
      <w:bookmarkStart w:colFirst="0" w:colLast="0" w:name="_uspmh3bi5x5a" w:id="7"/>
      <w:bookmarkEnd w:id="7"/>
      <w:r w:rsidDel="00000000" w:rsidR="00000000" w:rsidRPr="00000000">
        <w:rPr>
          <w:rtl w:val="0"/>
        </w:rPr>
        <w:t xml:space="preserve">API  de consulta.</w:t>
      </w:r>
    </w:p>
    <w:p w:rsidR="00000000" w:rsidDel="00000000" w:rsidP="00000000" w:rsidRDefault="00000000" w:rsidRPr="00000000" w14:paraId="00000013">
      <w:pPr>
        <w:numPr>
          <w:ilvl w:val="0"/>
          <w:numId w:val="2"/>
        </w:numPr>
        <w:spacing w:after="0" w:afterAutospacing="0"/>
        <w:ind w:left="720" w:hanging="360"/>
      </w:pPr>
      <w:r w:rsidDel="00000000" w:rsidR="00000000" w:rsidRPr="00000000">
        <w:rPr>
          <w:rtl w:val="0"/>
        </w:rPr>
        <w:t xml:space="preserve">Obtener el tiempo promedio de permanencia de los pacientes con alta en la UCI por mes.</w:t>
      </w:r>
    </w:p>
    <w:p w:rsidR="00000000" w:rsidDel="00000000" w:rsidP="00000000" w:rsidRDefault="00000000" w:rsidRPr="00000000" w14:paraId="00000014">
      <w:pPr>
        <w:numPr>
          <w:ilvl w:val="0"/>
          <w:numId w:val="2"/>
        </w:numPr>
        <w:spacing w:after="0" w:afterAutospacing="0" w:before="0" w:beforeAutospacing="0"/>
        <w:ind w:left="720" w:hanging="360"/>
      </w:pPr>
      <w:r w:rsidDel="00000000" w:rsidR="00000000" w:rsidRPr="00000000">
        <w:rPr>
          <w:rtl w:val="0"/>
        </w:rPr>
        <w:t xml:space="preserve">Obtener el tiempo promedio de permanencia de los pacientes fallecidos en la UCI por mes.</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Obtener la tasa de mortalidad </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rtl w:val="0"/>
        </w:rPr>
        <w:t xml:space="preserve">Obtener la tasa de reingresos a la UCI por mes.</w:t>
      </w:r>
    </w:p>
    <w:p w:rsidR="00000000" w:rsidDel="00000000" w:rsidP="00000000" w:rsidRDefault="00000000" w:rsidRPr="00000000" w14:paraId="00000017">
      <w:pPr>
        <w:pStyle w:val="Heading2"/>
        <w:rPr/>
      </w:pPr>
      <w:bookmarkStart w:colFirst="0" w:colLast="0" w:name="_5qm9nix5ezdn" w:id="8"/>
      <w:bookmarkEnd w:id="8"/>
      <w:r w:rsidDel="00000000" w:rsidR="00000000" w:rsidRPr="00000000">
        <w:rPr>
          <w:rtl w:val="0"/>
        </w:rPr>
        <w:t xml:space="preserve">Dashboard.</w:t>
      </w:r>
    </w:p>
    <w:p w:rsidR="00000000" w:rsidDel="00000000" w:rsidP="00000000" w:rsidRDefault="00000000" w:rsidRPr="00000000" w14:paraId="00000018">
      <w:pPr>
        <w:numPr>
          <w:ilvl w:val="0"/>
          <w:numId w:val="2"/>
        </w:numPr>
        <w:spacing w:after="0" w:afterAutospacing="0"/>
        <w:ind w:left="720" w:hanging="360"/>
        <w:rPr>
          <w:b w:val="0"/>
          <w:sz w:val="22"/>
          <w:szCs w:val="22"/>
        </w:rPr>
      </w:pPr>
      <w:r w:rsidDel="00000000" w:rsidR="00000000" w:rsidRPr="00000000">
        <w:rPr>
          <w:rtl w:val="0"/>
        </w:rPr>
        <w:t xml:space="preserve">Mostrar de manera gráfica métricas y KPI’s para apoyar las decisiones de atención y mejora de servicios en la UCI.</w:t>
      </w:r>
    </w:p>
    <w:p w:rsidR="00000000" w:rsidDel="00000000" w:rsidP="00000000" w:rsidRDefault="00000000" w:rsidRPr="00000000" w14:paraId="00000019">
      <w:pPr>
        <w:numPr>
          <w:ilvl w:val="0"/>
          <w:numId w:val="2"/>
        </w:numPr>
        <w:spacing w:after="0" w:afterAutospacing="0" w:before="0" w:beforeAutospacing="0"/>
        <w:ind w:left="720" w:hanging="360"/>
      </w:pPr>
      <w:r w:rsidDel="00000000" w:rsidR="00000000" w:rsidRPr="00000000">
        <w:rPr>
          <w:rtl w:val="0"/>
        </w:rPr>
        <w:t xml:space="preserve">Estadísticas generales:  el número de pacientes, el número de admisiones, la duración promedio de la estadía, la tasa de mortalidad.</w:t>
      </w:r>
    </w:p>
    <w:p w:rsidR="00000000" w:rsidDel="00000000" w:rsidP="00000000" w:rsidRDefault="00000000" w:rsidRPr="00000000" w14:paraId="0000001A">
      <w:pPr>
        <w:numPr>
          <w:ilvl w:val="0"/>
          <w:numId w:val="2"/>
        </w:numPr>
        <w:spacing w:after="0" w:afterAutospacing="0" w:before="0" w:beforeAutospacing="0"/>
        <w:ind w:left="720" w:hanging="360"/>
      </w:pPr>
      <w:r w:rsidDel="00000000" w:rsidR="00000000" w:rsidRPr="00000000">
        <w:rPr>
          <w:rtl w:val="0"/>
        </w:rPr>
        <w:t xml:space="preserve">Datos de pacientes: edad, género, diagnóstico, comorbilidades, tratamientos, medicamentos, resultados de laboratorio, imágenes médicas.</w:t>
      </w:r>
    </w:p>
    <w:p w:rsidR="00000000" w:rsidDel="00000000" w:rsidP="00000000" w:rsidRDefault="00000000" w:rsidRPr="00000000" w14:paraId="0000001B">
      <w:pPr>
        <w:numPr>
          <w:ilvl w:val="0"/>
          <w:numId w:val="2"/>
        </w:numPr>
        <w:spacing w:after="0" w:afterAutospacing="0" w:before="0" w:beforeAutospacing="0"/>
        <w:ind w:left="720" w:hanging="360"/>
      </w:pPr>
      <w:r w:rsidDel="00000000" w:rsidR="00000000" w:rsidRPr="00000000">
        <w:rPr>
          <w:rtl w:val="0"/>
        </w:rPr>
        <w:t xml:space="preserve">Tendencias a lo largo del tiempo para las métricas:  tasa de admisiones, la duración de la estadía, la tasa de mortalidad, el uso de diferentes tratamientos.</w:t>
      </w:r>
    </w:p>
    <w:p w:rsidR="00000000" w:rsidDel="00000000" w:rsidP="00000000" w:rsidRDefault="00000000" w:rsidRPr="00000000" w14:paraId="0000001C">
      <w:pPr>
        <w:numPr>
          <w:ilvl w:val="0"/>
          <w:numId w:val="2"/>
        </w:numPr>
        <w:spacing w:after="0" w:afterAutospacing="0" w:before="0" w:beforeAutospacing="0"/>
        <w:ind w:left="720" w:hanging="360"/>
      </w:pPr>
      <w:r w:rsidDel="00000000" w:rsidR="00000000" w:rsidRPr="00000000">
        <w:rPr>
          <w:rtl w:val="0"/>
        </w:rPr>
        <w:t xml:space="preserve">Análisis de subconjuntos de pacientes según diferentes criterios, como la edad, el género, el diagnóstico.</w:t>
      </w:r>
    </w:p>
    <w:p w:rsidR="00000000" w:rsidDel="00000000" w:rsidP="00000000" w:rsidRDefault="00000000" w:rsidRPr="00000000" w14:paraId="0000001D">
      <w:pPr>
        <w:numPr>
          <w:ilvl w:val="0"/>
          <w:numId w:val="2"/>
        </w:numPr>
        <w:spacing w:after="0" w:afterAutospacing="0" w:before="0" w:beforeAutospacing="0"/>
        <w:ind w:left="720" w:hanging="360"/>
      </w:pPr>
      <w:r w:rsidDel="00000000" w:rsidR="00000000" w:rsidRPr="00000000">
        <w:rPr>
          <w:rtl w:val="0"/>
        </w:rPr>
        <w:t xml:space="preserve">Análisis de supervivencia: mostrar curvas de supervivencia para diferentes grupos de pacientes según diferentes criterios, como la edad, el género, el diagnóstico.</w:t>
      </w:r>
    </w:p>
    <w:p w:rsidR="00000000" w:rsidDel="00000000" w:rsidP="00000000" w:rsidRDefault="00000000" w:rsidRPr="00000000" w14:paraId="0000001E">
      <w:pPr>
        <w:numPr>
          <w:ilvl w:val="0"/>
          <w:numId w:val="2"/>
        </w:numPr>
        <w:spacing w:after="0" w:afterAutospacing="0" w:before="0" w:beforeAutospacing="0"/>
        <w:ind w:left="720" w:hanging="360"/>
      </w:pPr>
      <w:r w:rsidDel="00000000" w:rsidR="00000000" w:rsidRPr="00000000">
        <w:rPr>
          <w:rtl w:val="0"/>
        </w:rPr>
        <w:t xml:space="preserve">Visualizaciones de redes: mostrar las relaciones entre diferentes diagnósticos, comorbilidades, tratamientos.</w:t>
      </w:r>
    </w:p>
    <w:p w:rsidR="00000000" w:rsidDel="00000000" w:rsidP="00000000" w:rsidRDefault="00000000" w:rsidRPr="00000000" w14:paraId="0000001F">
      <w:pPr>
        <w:numPr>
          <w:ilvl w:val="0"/>
          <w:numId w:val="2"/>
        </w:numPr>
        <w:spacing w:before="0" w:beforeAutospacing="0"/>
        <w:ind w:left="720" w:hanging="360"/>
      </w:pPr>
      <w:r w:rsidDel="00000000" w:rsidR="00000000" w:rsidRPr="00000000">
        <w:rPr>
          <w:rtl w:val="0"/>
        </w:rPr>
        <w:t xml:space="preserve">Explorar los datos de MIMIC III de manera más detallada, como filtros, gráficos interactivos.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pStyle w:val="Heading1"/>
        <w:rPr/>
      </w:pPr>
      <w:bookmarkStart w:colFirst="0" w:colLast="0" w:name="_a0lzr77ukrrl" w:id="9"/>
      <w:bookmarkEnd w:id="9"/>
      <w:r w:rsidDel="00000000" w:rsidR="00000000" w:rsidRPr="00000000">
        <w:rPr>
          <w:rtl w:val="0"/>
        </w:rPr>
        <w:t xml:space="preserve">KPI’s</w:t>
      </w:r>
    </w:p>
    <w:p w:rsidR="00000000" w:rsidDel="00000000" w:rsidP="00000000" w:rsidRDefault="00000000" w:rsidRPr="00000000" w14:paraId="00000022">
      <w:pPr>
        <w:pStyle w:val="Heading2"/>
        <w:rPr/>
      </w:pPr>
      <w:bookmarkStart w:colFirst="0" w:colLast="0" w:name="_9nt16xy5mqlc" w:id="10"/>
      <w:bookmarkEnd w:id="10"/>
      <w:r w:rsidDel="00000000" w:rsidR="00000000" w:rsidRPr="00000000">
        <w:rPr>
          <w:rtl w:val="0"/>
        </w:rPr>
        <w:t xml:space="preserve">Tiempo promedio de permanencia.</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Reducir en 20% el tiempo de permanencia de los pacientes en la UCI por mes.</w:t>
      </w:r>
    </w:p>
    <w:p w:rsidR="00000000" w:rsidDel="00000000" w:rsidP="00000000" w:rsidRDefault="00000000" w:rsidRPr="00000000" w14:paraId="00000024">
      <w:pPr>
        <w:pStyle w:val="Heading2"/>
        <w:rPr/>
      </w:pPr>
      <w:bookmarkStart w:colFirst="0" w:colLast="0" w:name="_4dv6bobnbbw1" w:id="11"/>
      <w:bookmarkEnd w:id="11"/>
      <w:r w:rsidDel="00000000" w:rsidR="00000000" w:rsidRPr="00000000">
        <w:rPr>
          <w:rtl w:val="0"/>
        </w:rPr>
        <w:t xml:space="preserve">Tasa de reingreso.</w:t>
      </w:r>
    </w:p>
    <w:p w:rsidR="00000000" w:rsidDel="00000000" w:rsidP="00000000" w:rsidRDefault="00000000" w:rsidRPr="00000000" w14:paraId="00000025">
      <w:pPr>
        <w:numPr>
          <w:ilvl w:val="0"/>
          <w:numId w:val="2"/>
        </w:numPr>
        <w:spacing w:after="240" w:before="240" w:lineRule="auto"/>
        <w:ind w:left="720" w:hanging="360"/>
      </w:pPr>
      <w:r w:rsidDel="00000000" w:rsidR="00000000" w:rsidRPr="00000000">
        <w:rPr>
          <w:rtl w:val="0"/>
        </w:rPr>
        <w:t xml:space="preserve">Reducir la tasa de reingreso a UCI en un 20% mensual.</w:t>
      </w:r>
    </w:p>
    <w:p w:rsidR="00000000" w:rsidDel="00000000" w:rsidP="00000000" w:rsidRDefault="00000000" w:rsidRPr="00000000" w14:paraId="00000026">
      <w:pPr>
        <w:pStyle w:val="Heading2"/>
        <w:rPr/>
      </w:pPr>
      <w:bookmarkStart w:colFirst="0" w:colLast="0" w:name="_ub3ynf29cgeo" w:id="12"/>
      <w:bookmarkEnd w:id="12"/>
      <w:r w:rsidDel="00000000" w:rsidR="00000000" w:rsidRPr="00000000">
        <w:rPr>
          <w:rtl w:val="0"/>
        </w:rPr>
        <w:t xml:space="preserve">Tasa de IAAS</w:t>
      </w:r>
    </w:p>
    <w:p w:rsidR="00000000" w:rsidDel="00000000" w:rsidP="00000000" w:rsidRDefault="00000000" w:rsidRPr="00000000" w14:paraId="00000027">
      <w:pPr>
        <w:numPr>
          <w:ilvl w:val="0"/>
          <w:numId w:val="3"/>
        </w:numPr>
        <w:spacing w:before="0" w:line="276" w:lineRule="auto"/>
        <w:ind w:left="720" w:hanging="360"/>
      </w:pPr>
      <w:r w:rsidDel="00000000" w:rsidR="00000000" w:rsidRPr="00000000">
        <w:rPr>
          <w:rtl w:val="0"/>
        </w:rPr>
        <w:t xml:space="preserve">La tasa de IAAS mide la proporción de pacientes que desarrollan una infección durante su hospitalización después de haber recibido un procedimiento médico. Este KPI es importante para evaluar la efectividad de las medidas preventivas y para identificar áreas que necesitan mejoras para reducir la tasa de Infección asociada a la salud.</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1"/>
        <w:rPr/>
      </w:pPr>
      <w:bookmarkStart w:colFirst="0" w:colLast="0" w:name="_u7u21xtnnl7y" w:id="13"/>
      <w:bookmarkEnd w:id="13"/>
      <w:r w:rsidDel="00000000" w:rsidR="00000000" w:rsidRPr="00000000">
        <w:rPr>
          <w:rtl w:val="0"/>
        </w:rPr>
        <w:t xml:space="preserve">Solución propuesta</w:t>
      </w:r>
    </w:p>
    <w:p w:rsidR="00000000" w:rsidDel="00000000" w:rsidP="00000000" w:rsidRDefault="00000000" w:rsidRPr="00000000" w14:paraId="0000002B">
      <w:pPr>
        <w:numPr>
          <w:ilvl w:val="0"/>
          <w:numId w:val="1"/>
        </w:numPr>
        <w:spacing w:after="0" w:afterAutospacing="0"/>
        <w:ind w:left="720" w:hanging="360"/>
      </w:pPr>
      <w:r w:rsidDel="00000000" w:rsidR="00000000" w:rsidRPr="00000000">
        <w:rPr>
          <w:b w:val="1"/>
          <w:rtl w:val="0"/>
        </w:rPr>
        <w:t xml:space="preserve">S</w:t>
      </w:r>
      <w:r w:rsidDel="00000000" w:rsidR="00000000" w:rsidRPr="00000000">
        <w:rPr>
          <w:b w:val="1"/>
          <w:rtl w:val="0"/>
        </w:rPr>
        <w:t xml:space="preserve">tack tecnológico</w:t>
      </w:r>
      <w:r w:rsidDel="00000000" w:rsidR="00000000" w:rsidRPr="00000000">
        <w:rPr>
          <w:rtl w:val="0"/>
        </w:rPr>
        <w:t xml:space="preserve">  </w:t>
      </w:r>
    </w:p>
    <w:p w:rsidR="00000000" w:rsidDel="00000000" w:rsidP="00000000" w:rsidRDefault="00000000" w:rsidRPr="00000000" w14:paraId="0000002C">
      <w:pPr>
        <w:pStyle w:val="Heading2"/>
        <w:numPr>
          <w:ilvl w:val="1"/>
          <w:numId w:val="1"/>
        </w:numPr>
        <w:spacing w:after="0" w:afterAutospacing="0" w:before="0" w:beforeAutospacing="0" w:line="480" w:lineRule="auto"/>
        <w:ind w:left="1440" w:right="-15" w:hanging="360"/>
        <w:rPr>
          <w:rFonts w:ascii="Arial" w:cs="Arial" w:eastAsia="Arial" w:hAnsi="Arial"/>
          <w:b w:val="0"/>
        </w:rPr>
      </w:pPr>
      <w:bookmarkStart w:colFirst="0" w:colLast="0" w:name="_j8qvffz5xeyz" w:id="14"/>
      <w:bookmarkEnd w:id="14"/>
      <w:r w:rsidDel="00000000" w:rsidR="00000000" w:rsidRPr="00000000">
        <w:rPr>
          <w:rFonts w:ascii="Arial" w:cs="Arial" w:eastAsia="Arial" w:hAnsi="Arial"/>
          <w:b w:val="0"/>
          <w:sz w:val="22"/>
          <w:szCs w:val="22"/>
          <w:rtl w:val="0"/>
        </w:rPr>
        <w:t xml:space="preserve">Python v 3.10.9</w:t>
      </w:r>
    </w:p>
    <w:p w:rsidR="00000000" w:rsidDel="00000000" w:rsidP="00000000" w:rsidRDefault="00000000" w:rsidRPr="00000000" w14:paraId="0000002D">
      <w:pPr>
        <w:pStyle w:val="Heading2"/>
        <w:numPr>
          <w:ilvl w:val="1"/>
          <w:numId w:val="1"/>
        </w:numPr>
        <w:spacing w:after="0" w:afterAutospacing="0" w:before="0" w:beforeAutospacing="0" w:line="480" w:lineRule="auto"/>
        <w:ind w:left="1440" w:right="-15" w:hanging="360"/>
        <w:rPr>
          <w:rFonts w:ascii="Arial" w:cs="Arial" w:eastAsia="Arial" w:hAnsi="Arial"/>
          <w:b w:val="0"/>
        </w:rPr>
      </w:pPr>
      <w:bookmarkStart w:colFirst="0" w:colLast="0" w:name="_92nwxngbojcv" w:id="15"/>
      <w:bookmarkEnd w:id="15"/>
      <w:r w:rsidDel="00000000" w:rsidR="00000000" w:rsidRPr="00000000">
        <w:rPr>
          <w:rFonts w:ascii="Arial" w:cs="Arial" w:eastAsia="Arial" w:hAnsi="Arial"/>
          <w:b w:val="0"/>
          <w:sz w:val="22"/>
          <w:szCs w:val="22"/>
          <w:rtl w:val="0"/>
        </w:rPr>
        <w:t xml:space="preserve">Pandas v 1.5.2</w:t>
      </w:r>
    </w:p>
    <w:p w:rsidR="00000000" w:rsidDel="00000000" w:rsidP="00000000" w:rsidRDefault="00000000" w:rsidRPr="00000000" w14:paraId="0000002E">
      <w:pPr>
        <w:pStyle w:val="Heading2"/>
        <w:numPr>
          <w:ilvl w:val="1"/>
          <w:numId w:val="1"/>
        </w:numPr>
        <w:spacing w:after="0" w:afterAutospacing="0" w:before="0" w:beforeAutospacing="0" w:line="480" w:lineRule="auto"/>
        <w:ind w:left="1440" w:right="-15" w:hanging="360"/>
        <w:rPr>
          <w:rFonts w:ascii="Arial" w:cs="Arial" w:eastAsia="Arial" w:hAnsi="Arial"/>
          <w:b w:val="0"/>
        </w:rPr>
      </w:pPr>
      <w:bookmarkStart w:colFirst="0" w:colLast="0" w:name="_sb03uzwhpu7i" w:id="16"/>
      <w:bookmarkEnd w:id="16"/>
      <w:r w:rsidDel="00000000" w:rsidR="00000000" w:rsidRPr="00000000">
        <w:rPr>
          <w:rFonts w:ascii="Arial" w:cs="Arial" w:eastAsia="Arial" w:hAnsi="Arial"/>
          <w:b w:val="0"/>
          <w:sz w:val="22"/>
          <w:szCs w:val="22"/>
          <w:rtl w:val="0"/>
        </w:rPr>
        <w:t xml:space="preserve">FastAPI v 0.92.0</w:t>
      </w:r>
      <w:r w:rsidDel="00000000" w:rsidR="00000000" w:rsidRPr="00000000">
        <w:rPr>
          <w:rtl w:val="0"/>
        </w:rPr>
      </w:r>
    </w:p>
    <w:p w:rsidR="00000000" w:rsidDel="00000000" w:rsidP="00000000" w:rsidRDefault="00000000" w:rsidRPr="00000000" w14:paraId="0000002F">
      <w:pPr>
        <w:pStyle w:val="Heading2"/>
        <w:numPr>
          <w:ilvl w:val="1"/>
          <w:numId w:val="1"/>
        </w:numPr>
        <w:spacing w:after="0" w:afterAutospacing="0" w:before="0" w:beforeAutospacing="0" w:line="480" w:lineRule="auto"/>
        <w:ind w:left="1440" w:right="-15" w:hanging="360"/>
        <w:rPr>
          <w:rFonts w:ascii="Arial" w:cs="Arial" w:eastAsia="Arial" w:hAnsi="Arial"/>
          <w:b w:val="0"/>
        </w:rPr>
      </w:pPr>
      <w:bookmarkStart w:colFirst="0" w:colLast="0" w:name="_shtisnop5581" w:id="17"/>
      <w:bookmarkEnd w:id="17"/>
      <w:r w:rsidDel="00000000" w:rsidR="00000000" w:rsidRPr="00000000">
        <w:rPr>
          <w:rFonts w:ascii="Arial" w:cs="Arial" w:eastAsia="Arial" w:hAnsi="Arial"/>
          <w:b w:val="0"/>
          <w:sz w:val="22"/>
          <w:szCs w:val="22"/>
          <w:rtl w:val="0"/>
        </w:rPr>
        <w:t xml:space="preserve">Jupyter Notebooks v 1.0.15</w:t>
      </w:r>
    </w:p>
    <w:p w:rsidR="00000000" w:rsidDel="00000000" w:rsidP="00000000" w:rsidRDefault="00000000" w:rsidRPr="00000000" w14:paraId="00000030">
      <w:pPr>
        <w:pStyle w:val="Heading2"/>
        <w:numPr>
          <w:ilvl w:val="1"/>
          <w:numId w:val="1"/>
        </w:numPr>
        <w:spacing w:after="0" w:afterAutospacing="0" w:before="0" w:beforeAutospacing="0" w:line="480" w:lineRule="auto"/>
        <w:ind w:left="1440" w:right="-15" w:hanging="360"/>
        <w:rPr>
          <w:rFonts w:ascii="Arial" w:cs="Arial" w:eastAsia="Arial" w:hAnsi="Arial"/>
          <w:b w:val="0"/>
        </w:rPr>
      </w:pPr>
      <w:bookmarkStart w:colFirst="0" w:colLast="0" w:name="_b02e1s8ei3z" w:id="18"/>
      <w:bookmarkEnd w:id="18"/>
      <w:r w:rsidDel="00000000" w:rsidR="00000000" w:rsidRPr="00000000">
        <w:rPr>
          <w:rFonts w:ascii="Arial" w:cs="Arial" w:eastAsia="Arial" w:hAnsi="Arial"/>
          <w:b w:val="0"/>
          <w:sz w:val="22"/>
          <w:szCs w:val="22"/>
          <w:rtl w:val="0"/>
        </w:rPr>
        <w:t xml:space="preserve">Visual Studio Code v 1.76.0</w:t>
      </w:r>
      <w:r w:rsidDel="00000000" w:rsidR="00000000" w:rsidRPr="00000000">
        <w:rPr>
          <w:rtl w:val="0"/>
        </w:rPr>
      </w:r>
    </w:p>
    <w:p w:rsidR="00000000" w:rsidDel="00000000" w:rsidP="00000000" w:rsidRDefault="00000000" w:rsidRPr="00000000" w14:paraId="00000031">
      <w:pPr>
        <w:pStyle w:val="Heading2"/>
        <w:numPr>
          <w:ilvl w:val="1"/>
          <w:numId w:val="1"/>
        </w:numPr>
        <w:spacing w:after="0" w:afterAutospacing="0" w:before="0" w:beforeAutospacing="0" w:line="480" w:lineRule="auto"/>
        <w:ind w:left="1440" w:right="-15" w:hanging="360"/>
        <w:rPr>
          <w:rFonts w:ascii="Arial" w:cs="Arial" w:eastAsia="Arial" w:hAnsi="Arial"/>
          <w:b w:val="0"/>
        </w:rPr>
      </w:pPr>
      <w:bookmarkStart w:colFirst="0" w:colLast="0" w:name="_ii3evrdx49mq" w:id="19"/>
      <w:bookmarkEnd w:id="19"/>
      <w:r w:rsidDel="00000000" w:rsidR="00000000" w:rsidRPr="00000000">
        <w:rPr>
          <w:rFonts w:ascii="Arial" w:cs="Arial" w:eastAsia="Arial" w:hAnsi="Arial"/>
          <w:b w:val="0"/>
          <w:sz w:val="22"/>
          <w:szCs w:val="22"/>
          <w:rtl w:val="0"/>
        </w:rPr>
        <w:t xml:space="preserve">MySQL v 8.0.32</w:t>
      </w:r>
    </w:p>
    <w:p w:rsidR="00000000" w:rsidDel="00000000" w:rsidP="00000000" w:rsidRDefault="00000000" w:rsidRPr="00000000" w14:paraId="00000032">
      <w:pPr>
        <w:pStyle w:val="Heading2"/>
        <w:numPr>
          <w:ilvl w:val="1"/>
          <w:numId w:val="1"/>
        </w:numPr>
        <w:spacing w:after="0" w:afterAutospacing="0" w:before="0" w:beforeAutospacing="0" w:line="480" w:lineRule="auto"/>
        <w:ind w:left="1440" w:right="-15" w:hanging="360"/>
        <w:rPr>
          <w:rFonts w:ascii="Arial" w:cs="Arial" w:eastAsia="Arial" w:hAnsi="Arial"/>
          <w:b w:val="0"/>
        </w:rPr>
      </w:pPr>
      <w:bookmarkStart w:colFirst="0" w:colLast="0" w:name="_ji3k4443359o" w:id="20"/>
      <w:bookmarkEnd w:id="20"/>
      <w:r w:rsidDel="00000000" w:rsidR="00000000" w:rsidRPr="00000000">
        <w:rPr>
          <w:rFonts w:ascii="Arial" w:cs="Arial" w:eastAsia="Arial" w:hAnsi="Arial"/>
          <w:b w:val="0"/>
          <w:sz w:val="22"/>
          <w:szCs w:val="22"/>
          <w:rtl w:val="0"/>
        </w:rPr>
        <w:t xml:space="preserve">AWS</w:t>
      </w:r>
    </w:p>
    <w:p w:rsidR="00000000" w:rsidDel="00000000" w:rsidP="00000000" w:rsidRDefault="00000000" w:rsidRPr="00000000" w14:paraId="00000033">
      <w:pPr>
        <w:pStyle w:val="Heading2"/>
        <w:numPr>
          <w:ilvl w:val="1"/>
          <w:numId w:val="1"/>
        </w:numPr>
        <w:spacing w:after="0" w:afterAutospacing="0" w:before="0" w:beforeAutospacing="0" w:line="480" w:lineRule="auto"/>
        <w:ind w:left="1440" w:right="-15" w:hanging="360"/>
        <w:rPr>
          <w:rFonts w:ascii="Arial" w:cs="Arial" w:eastAsia="Arial" w:hAnsi="Arial"/>
          <w:b w:val="0"/>
        </w:rPr>
      </w:pPr>
      <w:bookmarkStart w:colFirst="0" w:colLast="0" w:name="_pzzt1wb303o" w:id="21"/>
      <w:bookmarkEnd w:id="21"/>
      <w:r w:rsidDel="00000000" w:rsidR="00000000" w:rsidRPr="00000000">
        <w:rPr>
          <w:rFonts w:ascii="Arial" w:cs="Arial" w:eastAsia="Arial" w:hAnsi="Arial"/>
          <w:b w:val="0"/>
          <w:sz w:val="22"/>
          <w:szCs w:val="22"/>
          <w:rtl w:val="0"/>
        </w:rPr>
        <w:t xml:space="preserve">PowerBI v 2.114.864.0</w:t>
      </w:r>
      <w:r w:rsidDel="00000000" w:rsidR="00000000" w:rsidRPr="00000000">
        <w:rPr>
          <w:rtl w:val="0"/>
        </w:rPr>
      </w:r>
    </w:p>
    <w:p w:rsidR="00000000" w:rsidDel="00000000" w:rsidP="00000000" w:rsidRDefault="00000000" w:rsidRPr="00000000" w14:paraId="00000034">
      <w:pPr>
        <w:numPr>
          <w:ilvl w:val="0"/>
          <w:numId w:val="1"/>
        </w:numPr>
        <w:spacing w:after="0" w:afterAutospacing="0" w:before="0" w:beforeAutospacing="0"/>
        <w:ind w:left="720" w:hanging="360"/>
      </w:pPr>
      <w:r w:rsidDel="00000000" w:rsidR="00000000" w:rsidRPr="00000000">
        <w:rPr>
          <w:b w:val="1"/>
          <w:rtl w:val="0"/>
        </w:rPr>
        <w:t xml:space="preserve">Metodología de trabajo</w:t>
      </w:r>
      <w:r w:rsidDel="00000000" w:rsidR="00000000" w:rsidRPr="00000000">
        <w:rPr>
          <w:rtl w:val="0"/>
        </w:rPr>
        <w:t xml:space="preserve">  </w:t>
      </w:r>
    </w:p>
    <w:p w:rsidR="00000000" w:rsidDel="00000000" w:rsidP="00000000" w:rsidRDefault="00000000" w:rsidRPr="00000000" w14:paraId="00000035">
      <w:pPr>
        <w:numPr>
          <w:ilvl w:val="1"/>
          <w:numId w:val="1"/>
        </w:numPr>
        <w:spacing w:after="0" w:afterAutospacing="0" w:before="0" w:beforeAutospacing="0"/>
        <w:ind w:left="1440" w:hanging="360"/>
      </w:pPr>
      <w:r w:rsidDel="00000000" w:rsidR="00000000" w:rsidRPr="00000000">
        <w:rPr>
          <w:rtl w:val="0"/>
        </w:rPr>
        <w:t xml:space="preserve">Kanban (Trello) - metodología continua de gestión de flujos de trabajo.</w:t>
      </w:r>
    </w:p>
    <w:p w:rsidR="00000000" w:rsidDel="00000000" w:rsidP="00000000" w:rsidRDefault="00000000" w:rsidRPr="00000000" w14:paraId="00000036">
      <w:pPr>
        <w:numPr>
          <w:ilvl w:val="0"/>
          <w:numId w:val="1"/>
        </w:numPr>
        <w:spacing w:after="0" w:afterAutospacing="0" w:before="0" w:beforeAutospacing="0"/>
        <w:ind w:left="720" w:hanging="360"/>
      </w:pPr>
      <w:r w:rsidDel="00000000" w:rsidR="00000000" w:rsidRPr="00000000">
        <w:rPr>
          <w:b w:val="1"/>
          <w:rtl w:val="0"/>
        </w:rPr>
        <w:t xml:space="preserve">Diseño detallado - Entregables</w:t>
      </w:r>
      <w:r w:rsidDel="00000000" w:rsidR="00000000" w:rsidRPr="00000000">
        <w:rPr>
          <w:rtl w:val="0"/>
        </w:rPr>
        <w:t xml:space="preserve"> </w:t>
      </w:r>
    </w:p>
    <w:p w:rsidR="00000000" w:rsidDel="00000000" w:rsidP="00000000" w:rsidRDefault="00000000" w:rsidRPr="00000000" w14:paraId="00000037">
      <w:pPr>
        <w:numPr>
          <w:ilvl w:val="1"/>
          <w:numId w:val="1"/>
        </w:numPr>
        <w:spacing w:after="0" w:afterAutospacing="0" w:before="0" w:beforeAutospacing="0"/>
        <w:ind w:left="1440" w:hanging="360"/>
      </w:pPr>
      <w:r w:rsidDel="00000000" w:rsidR="00000000" w:rsidRPr="00000000">
        <w:rPr>
          <w:rtl w:val="0"/>
        </w:rPr>
        <w:t xml:space="preserve">EDA.</w:t>
      </w:r>
    </w:p>
    <w:p w:rsidR="00000000" w:rsidDel="00000000" w:rsidP="00000000" w:rsidRDefault="00000000" w:rsidRPr="00000000" w14:paraId="00000038">
      <w:pPr>
        <w:numPr>
          <w:ilvl w:val="1"/>
          <w:numId w:val="1"/>
        </w:numPr>
        <w:spacing w:after="0" w:afterAutospacing="0" w:before="0" w:beforeAutospacing="0"/>
        <w:ind w:left="1440" w:hanging="360"/>
        <w:rPr>
          <w:u w:val="none"/>
        </w:rPr>
      </w:pPr>
      <w:r w:rsidDel="00000000" w:rsidR="00000000" w:rsidRPr="00000000">
        <w:rPr>
          <w:rtl w:val="0"/>
        </w:rPr>
        <w:t xml:space="preserve">ETL.</w:t>
      </w:r>
    </w:p>
    <w:p w:rsidR="00000000" w:rsidDel="00000000" w:rsidP="00000000" w:rsidRDefault="00000000" w:rsidRPr="00000000" w14:paraId="00000039">
      <w:pPr>
        <w:numPr>
          <w:ilvl w:val="1"/>
          <w:numId w:val="1"/>
        </w:numPr>
        <w:spacing w:after="0" w:afterAutospacing="0" w:before="0" w:beforeAutospacing="0"/>
        <w:ind w:left="1440" w:hanging="360"/>
        <w:rPr>
          <w:u w:val="none"/>
        </w:rPr>
      </w:pPr>
      <w:r w:rsidDel="00000000" w:rsidR="00000000" w:rsidRPr="00000000">
        <w:rPr>
          <w:rtl w:val="0"/>
        </w:rPr>
        <w:t xml:space="preserve">Creación de Base de Datos.</w:t>
      </w:r>
    </w:p>
    <w:p w:rsidR="00000000" w:rsidDel="00000000" w:rsidP="00000000" w:rsidRDefault="00000000" w:rsidRPr="00000000" w14:paraId="0000003A">
      <w:pPr>
        <w:numPr>
          <w:ilvl w:val="1"/>
          <w:numId w:val="1"/>
        </w:numPr>
        <w:spacing w:after="0" w:afterAutospacing="0" w:before="0" w:beforeAutospacing="0"/>
        <w:ind w:left="1440" w:hanging="360"/>
        <w:rPr>
          <w:u w:val="none"/>
        </w:rPr>
      </w:pPr>
      <w:r w:rsidDel="00000000" w:rsidR="00000000" w:rsidRPr="00000000">
        <w:rPr>
          <w:rtl w:val="0"/>
        </w:rPr>
        <w:t xml:space="preserve">Despliegue de Base de Datos en infraestructura de AWS.</w:t>
      </w:r>
    </w:p>
    <w:p w:rsidR="00000000" w:rsidDel="00000000" w:rsidP="00000000" w:rsidRDefault="00000000" w:rsidRPr="00000000" w14:paraId="0000003B">
      <w:pPr>
        <w:numPr>
          <w:ilvl w:val="1"/>
          <w:numId w:val="1"/>
        </w:numPr>
        <w:spacing w:after="0" w:afterAutospacing="0" w:before="0" w:beforeAutospacing="0"/>
        <w:ind w:left="1440" w:hanging="360"/>
        <w:rPr>
          <w:u w:val="none"/>
        </w:rPr>
      </w:pPr>
      <w:r w:rsidDel="00000000" w:rsidR="00000000" w:rsidRPr="00000000">
        <w:rPr>
          <w:rtl w:val="0"/>
        </w:rPr>
        <w:t xml:space="preserve">Creación de API.</w:t>
      </w:r>
    </w:p>
    <w:p w:rsidR="00000000" w:rsidDel="00000000" w:rsidP="00000000" w:rsidRDefault="00000000" w:rsidRPr="00000000" w14:paraId="0000003C">
      <w:pPr>
        <w:numPr>
          <w:ilvl w:val="1"/>
          <w:numId w:val="1"/>
        </w:numPr>
        <w:spacing w:after="0" w:afterAutospacing="0" w:before="0" w:beforeAutospacing="0"/>
        <w:ind w:left="1440" w:hanging="360"/>
        <w:rPr>
          <w:u w:val="none"/>
        </w:rPr>
      </w:pPr>
      <w:r w:rsidDel="00000000" w:rsidR="00000000" w:rsidRPr="00000000">
        <w:rPr>
          <w:rtl w:val="0"/>
        </w:rPr>
        <w:t xml:space="preserve">Creación de Dashboard.</w:t>
      </w:r>
    </w:p>
    <w:p w:rsidR="00000000" w:rsidDel="00000000" w:rsidP="00000000" w:rsidRDefault="00000000" w:rsidRPr="00000000" w14:paraId="0000003D">
      <w:pPr>
        <w:numPr>
          <w:ilvl w:val="0"/>
          <w:numId w:val="1"/>
        </w:numPr>
        <w:spacing w:after="0" w:afterAutospacing="0" w:before="0" w:beforeAutospacing="0"/>
        <w:ind w:left="720" w:hanging="360"/>
      </w:pPr>
      <w:r w:rsidDel="00000000" w:rsidR="00000000" w:rsidRPr="00000000">
        <w:rPr>
          <w:b w:val="1"/>
          <w:rtl w:val="0"/>
        </w:rPr>
        <w:t xml:space="preserve">Equipo de trabajo</w:t>
      </w:r>
      <w:r w:rsidDel="00000000" w:rsidR="00000000" w:rsidRPr="00000000">
        <w:rPr>
          <w:rtl w:val="0"/>
        </w:rPr>
        <w:t xml:space="preserve">  </w:t>
      </w:r>
      <w:r w:rsidDel="00000000" w:rsidR="00000000" w:rsidRPr="00000000">
        <w:rPr>
          <w:b w:val="1"/>
          <w:rtl w:val="0"/>
        </w:rPr>
        <w:t xml:space="preserve">- Roles y responsabilidades</w:t>
      </w:r>
      <w:r w:rsidDel="00000000" w:rsidR="00000000" w:rsidRPr="00000000">
        <w:rPr>
          <w:rtl w:val="0"/>
        </w:rPr>
      </w:r>
    </w:p>
    <w:p w:rsidR="00000000" w:rsidDel="00000000" w:rsidP="00000000" w:rsidRDefault="00000000" w:rsidRPr="00000000" w14:paraId="0000003E">
      <w:pPr>
        <w:numPr>
          <w:ilvl w:val="1"/>
          <w:numId w:val="1"/>
        </w:numPr>
        <w:spacing w:after="0" w:afterAutospacing="0" w:before="0" w:beforeAutospacing="0"/>
        <w:ind w:left="1440" w:hanging="360"/>
      </w:pPr>
      <w:r w:rsidDel="00000000" w:rsidR="00000000" w:rsidRPr="00000000">
        <w:rPr>
          <w:rtl w:val="0"/>
        </w:rPr>
        <w:t xml:space="preserve">Líder de proyecto - Ramón Acevedo</w:t>
      </w:r>
    </w:p>
    <w:p w:rsidR="00000000" w:rsidDel="00000000" w:rsidP="00000000" w:rsidRDefault="00000000" w:rsidRPr="00000000" w14:paraId="0000003F">
      <w:pPr>
        <w:numPr>
          <w:ilvl w:val="1"/>
          <w:numId w:val="1"/>
        </w:numPr>
        <w:spacing w:after="0" w:afterAutospacing="0" w:before="0" w:beforeAutospacing="0"/>
        <w:ind w:left="1440" w:hanging="360"/>
      </w:pPr>
      <w:r w:rsidDel="00000000" w:rsidR="00000000" w:rsidRPr="00000000">
        <w:rPr>
          <w:rtl w:val="0"/>
        </w:rPr>
        <w:t xml:space="preserve">Ingeniero de datos - José Manuel Bracho, Carlos Vargas</w:t>
      </w:r>
    </w:p>
    <w:p w:rsidR="00000000" w:rsidDel="00000000" w:rsidP="00000000" w:rsidRDefault="00000000" w:rsidRPr="00000000" w14:paraId="00000040">
      <w:pPr>
        <w:numPr>
          <w:ilvl w:val="1"/>
          <w:numId w:val="1"/>
        </w:numPr>
        <w:spacing w:after="0" w:afterAutospacing="0" w:before="0" w:beforeAutospacing="0"/>
        <w:ind w:left="1440" w:hanging="360"/>
        <w:rPr>
          <w:u w:val="none"/>
        </w:rPr>
      </w:pPr>
      <w:r w:rsidDel="00000000" w:rsidR="00000000" w:rsidRPr="00000000">
        <w:rPr>
          <w:rtl w:val="0"/>
        </w:rPr>
        <w:t xml:space="preserve">Analista de datos - José Manuel Bracho, Carlos A. Farias, Carlos Vargas, Ramón Acevedo</w:t>
      </w:r>
    </w:p>
    <w:p w:rsidR="00000000" w:rsidDel="00000000" w:rsidP="00000000" w:rsidRDefault="00000000" w:rsidRPr="00000000" w14:paraId="00000041">
      <w:pPr>
        <w:numPr>
          <w:ilvl w:val="0"/>
          <w:numId w:val="1"/>
        </w:numPr>
        <w:spacing w:after="0" w:afterAutospacing="0" w:before="0" w:beforeAutospacing="0"/>
        <w:ind w:left="720" w:hanging="360"/>
      </w:pPr>
      <w:r w:rsidDel="00000000" w:rsidR="00000000" w:rsidRPr="00000000">
        <w:rPr>
          <w:b w:val="1"/>
          <w:rtl w:val="0"/>
        </w:rPr>
        <w:t xml:space="preserve">Cronograma general - Gantt</w:t>
      </w:r>
      <w:r w:rsidDel="00000000" w:rsidR="00000000" w:rsidRPr="00000000">
        <w:rPr>
          <w:rtl w:val="0"/>
        </w:rPr>
      </w:r>
    </w:p>
    <w:p w:rsidR="00000000" w:rsidDel="00000000" w:rsidP="00000000" w:rsidRDefault="00000000" w:rsidRPr="00000000" w14:paraId="00000042">
      <w:pPr>
        <w:numPr>
          <w:ilvl w:val="1"/>
          <w:numId w:val="1"/>
        </w:numPr>
        <w:spacing w:after="0" w:afterAutospacing="0" w:before="0" w:beforeAutospacing="0"/>
        <w:ind w:left="1440" w:hanging="360"/>
      </w:pPr>
      <w:r w:rsidDel="00000000" w:rsidR="00000000" w:rsidRPr="00000000">
        <w:rPr>
          <w:rtl w:val="0"/>
        </w:rPr>
        <w:t xml:space="preserve">Cronograma de proyecto (Google docs).</w:t>
      </w:r>
    </w:p>
    <w:p w:rsidR="00000000" w:rsidDel="00000000" w:rsidP="00000000" w:rsidRDefault="00000000" w:rsidRPr="00000000" w14:paraId="00000043">
      <w:pPr>
        <w:numPr>
          <w:ilvl w:val="0"/>
          <w:numId w:val="1"/>
        </w:numPr>
        <w:spacing w:after="0" w:afterAutospacing="0" w:before="0" w:beforeAutospacing="0"/>
        <w:ind w:left="720" w:hanging="360"/>
      </w:pPr>
      <w:r w:rsidDel="00000000" w:rsidR="00000000" w:rsidRPr="00000000">
        <w:rPr>
          <w:b w:val="1"/>
          <w:rtl w:val="0"/>
        </w:rPr>
        <w:t xml:space="preserve">Análisis preliminar de calidad de datos</w:t>
      </w:r>
      <w:r w:rsidDel="00000000" w:rsidR="00000000" w:rsidRPr="00000000">
        <w:rPr>
          <w:rtl w:val="0"/>
        </w:rPr>
      </w:r>
    </w:p>
    <w:p w:rsidR="00000000" w:rsidDel="00000000" w:rsidP="00000000" w:rsidRDefault="00000000" w:rsidRPr="00000000" w14:paraId="00000044">
      <w:pPr>
        <w:numPr>
          <w:ilvl w:val="1"/>
          <w:numId w:val="1"/>
        </w:numPr>
        <w:spacing w:after="0" w:afterAutospacing="0" w:before="0" w:beforeAutospacing="0"/>
        <w:ind w:left="1440" w:hanging="360"/>
      </w:pPr>
      <w:r w:rsidDel="00000000" w:rsidR="00000000" w:rsidRPr="00000000">
        <w:rPr>
          <w:rtl w:val="0"/>
        </w:rPr>
        <w:t xml:space="preserve">Los datos son totalmente confiables ya que fueron aportados por el cliente, brindan información elemental para realizar los análisis de cómo funciona la UCI y sus diferentes actividades e información de los pacientes tales como admisión, información del paciente, estadía en la UCI, mediciones fisiológicas, individualización del profesional cuidador del paciente, medicación, resúmenes de alta e informes de electrocardiograma y estudios de imagen, información relacionada con la facturación, como la Clasificación Internacional de Enfermedades, códigos de la 9.ª edición (ICD-9), códigos de Grupos Relacionados con el Diagnóstico (DRG) y códigos de Terminología de Procedimiento Actual (CPT)  y diccionarios entre otras.</w:t>
      </w:r>
    </w:p>
    <w:p w:rsidR="00000000" w:rsidDel="00000000" w:rsidP="00000000" w:rsidRDefault="00000000" w:rsidRPr="00000000" w14:paraId="00000045">
      <w:pPr>
        <w:numPr>
          <w:ilvl w:val="1"/>
          <w:numId w:val="1"/>
        </w:numPr>
        <w:spacing w:before="0" w:beforeAutospacing="0"/>
        <w:ind w:left="1440" w:hanging="360"/>
      </w:pPr>
      <w:r w:rsidDel="00000000" w:rsidR="00000000" w:rsidRPr="00000000">
        <w:rPr>
          <w:rtl w:val="0"/>
        </w:rPr>
        <w:t xml:space="preserve">Todos los datos aportados sirven perfectamente para la tarea encomendada, lo que sí existen datos que están enmascarados para proteger información personal y clínica del paciente, pero esto no fue un obstáculo para dar cumplimiento a la tarea.</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pStyle w:val="Heading1"/>
        <w:rPr/>
      </w:pPr>
      <w:bookmarkStart w:colFirst="0" w:colLast="0" w:name="_iwy0wzhc7xwh" w:id="22"/>
      <w:bookmarkEnd w:id="22"/>
      <w:r w:rsidDel="00000000" w:rsidR="00000000" w:rsidRPr="00000000">
        <w:rPr>
          <w:rtl w:val="0"/>
        </w:rPr>
      </w:r>
    </w:p>
    <w:p w:rsidR="00000000" w:rsidDel="00000000" w:rsidP="00000000" w:rsidRDefault="00000000" w:rsidRPr="00000000" w14:paraId="00000048">
      <w:pPr>
        <w:pStyle w:val="Heading1"/>
        <w:rPr/>
      </w:pPr>
      <w:bookmarkStart w:colFirst="0" w:colLast="0" w:name="_xbb7sscd3cjv" w:id="23"/>
      <w:bookmarkEnd w:id="23"/>
      <w:r w:rsidDel="00000000" w:rsidR="00000000" w:rsidRPr="00000000">
        <w:rPr>
          <w:rtl w:val="0"/>
        </w:rPr>
        <w:t xml:space="preserve">Repositorio Github</w:t>
      </w:r>
    </w:p>
    <w:p w:rsidR="00000000" w:rsidDel="00000000" w:rsidP="00000000" w:rsidRDefault="00000000" w:rsidRPr="00000000" w14:paraId="00000049">
      <w:pPr>
        <w:rPr/>
      </w:pPr>
      <w:r w:rsidDel="00000000" w:rsidR="00000000" w:rsidRPr="00000000">
        <w:rPr>
          <w:rtl w:val="0"/>
        </w:rPr>
        <w:t xml:space="preserve">https://github.com/jbracho03/Proyecto_Final.git.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3"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ínea de pie de página" id="1" name="image1.png"/>
          <a:graphic>
            <a:graphicData uri="http://schemas.openxmlformats.org/drawingml/2006/picture">
              <pic:pic>
                <pic:nvPicPr>
                  <pic:cNvPr descr="línea de pie de página"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1">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i9npdp6lp7kp" w:id="24"/>
    <w:bookmarkEnd w:id="24"/>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2" name="image1.png"/>
          <a:graphic>
            <a:graphicData uri="http://schemas.openxmlformats.org/drawingml/2006/picture">
              <pic:pic>
                <pic:nvPicPr>
                  <pic:cNvPr descr="head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s"/>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32"/>
      <w:szCs w:val="32"/>
    </w:rPr>
  </w:style>
  <w:style w:type="paragraph" w:styleId="Heading2">
    <w:name w:val="heading 2"/>
    <w:basedOn w:val="Normal"/>
    <w:next w:val="Normal"/>
    <w:pPr>
      <w:pageBreakBefore w:val="0"/>
    </w:pPr>
    <w:rPr>
      <w:b w:val="1"/>
      <w:sz w:val="26"/>
      <w:szCs w:val="26"/>
    </w:rPr>
  </w:style>
  <w:style w:type="paragraph" w:styleId="Heading3">
    <w:name w:val="heading 3"/>
    <w:basedOn w:val="Normal"/>
    <w:next w:val="Normal"/>
    <w:pPr>
      <w:pageBreakBefore w:val="0"/>
      <w:ind w:left="-15" w:firstLine="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