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551" w:rsidRPr="001C5D19" w:rsidRDefault="007D6551" w:rsidP="007D6551">
      <w:pPr>
        <w:jc w:val="center"/>
        <w:rPr>
          <w:b/>
        </w:rPr>
      </w:pPr>
      <w:r>
        <w:rPr>
          <w:b/>
        </w:rPr>
        <w:t xml:space="preserve">Stock Price Analysis Dashboard with </w:t>
      </w:r>
      <w:proofErr w:type="spellStart"/>
      <w:r>
        <w:rPr>
          <w:b/>
        </w:rPr>
        <w:t>Plotly</w:t>
      </w:r>
      <w:proofErr w:type="spellEnd"/>
      <w:r>
        <w:rPr>
          <w:b/>
        </w:rPr>
        <w:t xml:space="preserve"> Dash</w:t>
      </w:r>
    </w:p>
    <w:p w:rsidR="007D6551" w:rsidRPr="001C5D19" w:rsidRDefault="007D6551" w:rsidP="007D6551">
      <w:pPr>
        <w:jc w:val="center"/>
        <w:rPr>
          <w:b/>
        </w:rPr>
      </w:pPr>
      <w:r w:rsidRPr="001C5D19">
        <w:rPr>
          <w:b/>
        </w:rPr>
        <w:t>Description:</w:t>
      </w:r>
    </w:p>
    <w:p w:rsidR="007D6551" w:rsidRDefault="007D6551" w:rsidP="007D6551">
      <w:r>
        <w:t xml:space="preserve">In this </w:t>
      </w:r>
      <w:proofErr w:type="gramStart"/>
      <w:r>
        <w:t>folder</w:t>
      </w:r>
      <w:proofErr w:type="gramEnd"/>
      <w:r>
        <w:t xml:space="preserve"> you can find the following files:</w:t>
      </w:r>
    </w:p>
    <w:p w:rsidR="007D6551" w:rsidRDefault="007D6551" w:rsidP="007D6551">
      <w:pPr>
        <w:pStyle w:val="ListParagraph"/>
        <w:numPr>
          <w:ilvl w:val="0"/>
          <w:numId w:val="2"/>
        </w:numPr>
      </w:pPr>
      <w:r>
        <w:t xml:space="preserve">The source code: </w:t>
      </w:r>
      <w:proofErr w:type="spellStart"/>
      <w:r w:rsidRPr="007D6551">
        <w:t>Predictor_Jupyter.ipynb</w:t>
      </w:r>
      <w:proofErr w:type="spellEnd"/>
      <w:r>
        <w:t xml:space="preserve"> </w:t>
      </w:r>
    </w:p>
    <w:p w:rsidR="007D6551" w:rsidRDefault="007D6551" w:rsidP="007D6551">
      <w:pPr>
        <w:pStyle w:val="ListParagraph"/>
        <w:numPr>
          <w:ilvl w:val="0"/>
          <w:numId w:val="2"/>
        </w:numPr>
      </w:pPr>
      <w:r>
        <w:t>Three model files: LSTM_BTC_model.h5, LSTM_NASDAQ</w:t>
      </w:r>
      <w:r>
        <w:t>_model.h5</w:t>
      </w:r>
      <w:r>
        <w:t>, LSTM_SNP500</w:t>
      </w:r>
      <w:r>
        <w:t>_model.h5</w:t>
      </w:r>
    </w:p>
    <w:p w:rsidR="007D6551" w:rsidRDefault="007D6551" w:rsidP="007D6551">
      <w:r>
        <w:t>The purpose of</w:t>
      </w:r>
      <w:r>
        <w:t xml:space="preserve"> this application is to build an </w:t>
      </w:r>
      <w:r>
        <w:t xml:space="preserve">interactive </w:t>
      </w:r>
      <w:r>
        <w:t xml:space="preserve">dashboard using the </w:t>
      </w:r>
      <w:proofErr w:type="spellStart"/>
      <w:r>
        <w:t>Plotly</w:t>
      </w:r>
      <w:proofErr w:type="spellEnd"/>
      <w:r>
        <w:t xml:space="preserve"> Dash framework that will chow the historical price of the specific stock and a graph with the predicted price of that stock that </w:t>
      </w:r>
      <w:proofErr w:type="gramStart"/>
      <w:r>
        <w:t>was predicted</w:t>
      </w:r>
      <w:proofErr w:type="gramEnd"/>
      <w:r>
        <w:t xml:space="preserve"> using a LSTM algorithm</w:t>
      </w:r>
      <w:r>
        <w:t>.</w:t>
      </w:r>
    </w:p>
    <w:p w:rsidR="007D6551" w:rsidRDefault="007D6551" w:rsidP="007D6551">
      <w:r>
        <w:t>The dashboard consists of three tabs one for each stock: Bitcoin, NASDAQ and SNP500.</w:t>
      </w:r>
    </w:p>
    <w:p w:rsidR="007D6551" w:rsidRDefault="007D6551" w:rsidP="007D6551">
      <w:pPr>
        <w:jc w:val="center"/>
      </w:pPr>
      <w:r w:rsidRPr="001C5D19">
        <w:rPr>
          <w:b/>
        </w:rPr>
        <w:t>Installation of packages</w:t>
      </w:r>
      <w:r>
        <w:rPr>
          <w:b/>
        </w:rPr>
        <w:t xml:space="preserve"> needed for running the </w:t>
      </w:r>
      <w:r>
        <w:rPr>
          <w:b/>
        </w:rPr>
        <w:t>application</w:t>
      </w:r>
      <w:r>
        <w:t>:</w:t>
      </w:r>
    </w:p>
    <w:p w:rsidR="007D6551" w:rsidRDefault="007D6551" w:rsidP="007D6551">
      <w:pPr>
        <w:pStyle w:val="ListParagraph"/>
        <w:numPr>
          <w:ilvl w:val="0"/>
          <w:numId w:val="1"/>
        </w:numPr>
        <w:sectPr w:rsidR="007D6551">
          <w:pgSz w:w="11906" w:h="16838"/>
          <w:pgMar w:top="1440" w:right="1440" w:bottom="1440" w:left="1440" w:header="708" w:footer="708" w:gutter="0"/>
          <w:cols w:space="708"/>
          <w:docGrid w:linePitch="360"/>
        </w:sectPr>
      </w:pPr>
    </w:p>
    <w:p w:rsidR="007D6551" w:rsidRDefault="007D6551" w:rsidP="007D6551">
      <w:pPr>
        <w:pStyle w:val="ListParagraph"/>
        <w:numPr>
          <w:ilvl w:val="0"/>
          <w:numId w:val="1"/>
        </w:numPr>
      </w:pPr>
      <w:r>
        <w:t>Python v3.10</w:t>
      </w:r>
    </w:p>
    <w:p w:rsidR="007D6551" w:rsidRDefault="007D6551" w:rsidP="007D6551">
      <w:pPr>
        <w:pStyle w:val="ListParagraph"/>
        <w:numPr>
          <w:ilvl w:val="0"/>
          <w:numId w:val="1"/>
        </w:numPr>
      </w:pPr>
      <w:proofErr w:type="spellStart"/>
      <w:r>
        <w:t>Numpy</w:t>
      </w:r>
      <w:proofErr w:type="spellEnd"/>
    </w:p>
    <w:p w:rsidR="007D6551" w:rsidRDefault="007D6551" w:rsidP="007D6551">
      <w:pPr>
        <w:pStyle w:val="ListParagraph"/>
        <w:numPr>
          <w:ilvl w:val="0"/>
          <w:numId w:val="1"/>
        </w:numPr>
      </w:pPr>
      <w:r>
        <w:t>Pandas</w:t>
      </w:r>
    </w:p>
    <w:p w:rsidR="007D6551" w:rsidRDefault="007D6551" w:rsidP="007D6551">
      <w:pPr>
        <w:pStyle w:val="ListParagraph"/>
        <w:numPr>
          <w:ilvl w:val="0"/>
          <w:numId w:val="1"/>
        </w:numPr>
      </w:pPr>
      <w:proofErr w:type="spellStart"/>
      <w:r>
        <w:t>Matplotlib</w:t>
      </w:r>
      <w:proofErr w:type="spellEnd"/>
      <w:r>
        <w:t xml:space="preserve"> and </w:t>
      </w:r>
      <w:proofErr w:type="spellStart"/>
      <w:r>
        <w:t>rcParms</w:t>
      </w:r>
      <w:proofErr w:type="spellEnd"/>
    </w:p>
    <w:p w:rsidR="007D6551" w:rsidRDefault="007D6551" w:rsidP="007D6551">
      <w:pPr>
        <w:pStyle w:val="ListParagraph"/>
        <w:numPr>
          <w:ilvl w:val="0"/>
          <w:numId w:val="1"/>
        </w:numPr>
      </w:pPr>
      <w:proofErr w:type="spellStart"/>
      <w:r>
        <w:t>Json</w:t>
      </w:r>
      <w:proofErr w:type="spellEnd"/>
      <w:r>
        <w:t xml:space="preserve"> and requests</w:t>
      </w:r>
    </w:p>
    <w:p w:rsidR="007D6551" w:rsidRDefault="007D6551" w:rsidP="007D6551">
      <w:pPr>
        <w:pStyle w:val="ListParagraph"/>
        <w:numPr>
          <w:ilvl w:val="0"/>
          <w:numId w:val="1"/>
        </w:numPr>
      </w:pPr>
      <w:proofErr w:type="spellStart"/>
      <w:r>
        <w:t>Keras.models</w:t>
      </w:r>
      <w:proofErr w:type="spellEnd"/>
    </w:p>
    <w:p w:rsidR="007D6551" w:rsidRPr="007D6551" w:rsidRDefault="007D6551" w:rsidP="007D6551">
      <w:pPr>
        <w:pStyle w:val="ListParagraph"/>
        <w:numPr>
          <w:ilvl w:val="0"/>
          <w:numId w:val="1"/>
        </w:numPr>
        <w:rPr>
          <w:b/>
        </w:rPr>
      </w:pPr>
      <w:proofErr w:type="spellStart"/>
      <w:r>
        <w:t>Keras.layers</w:t>
      </w:r>
      <w:proofErr w:type="spellEnd"/>
    </w:p>
    <w:p w:rsidR="007D6551" w:rsidRPr="007D6551" w:rsidRDefault="007D6551" w:rsidP="007D6551">
      <w:pPr>
        <w:pStyle w:val="ListParagraph"/>
        <w:numPr>
          <w:ilvl w:val="0"/>
          <w:numId w:val="1"/>
        </w:numPr>
        <w:rPr>
          <w:b/>
        </w:rPr>
      </w:pPr>
      <w:proofErr w:type="spellStart"/>
      <w:r>
        <w:t>Sklearn</w:t>
      </w:r>
      <w:proofErr w:type="spellEnd"/>
    </w:p>
    <w:p w:rsidR="007D6551" w:rsidRPr="007D6551" w:rsidRDefault="007D6551" w:rsidP="007D6551">
      <w:pPr>
        <w:pStyle w:val="ListParagraph"/>
        <w:numPr>
          <w:ilvl w:val="0"/>
          <w:numId w:val="1"/>
        </w:numPr>
        <w:rPr>
          <w:b/>
        </w:rPr>
      </w:pPr>
      <w:r>
        <w:t>Dash</w:t>
      </w:r>
    </w:p>
    <w:p w:rsidR="007D6551" w:rsidRPr="007D6551" w:rsidRDefault="007D6551" w:rsidP="007D6551">
      <w:pPr>
        <w:pStyle w:val="ListParagraph"/>
        <w:numPr>
          <w:ilvl w:val="0"/>
          <w:numId w:val="1"/>
        </w:numPr>
        <w:rPr>
          <w:b/>
        </w:rPr>
      </w:pPr>
      <w:proofErr w:type="spellStart"/>
      <w:r>
        <w:t>Dash_core_components</w:t>
      </w:r>
      <w:proofErr w:type="spellEnd"/>
    </w:p>
    <w:p w:rsidR="007D6551" w:rsidRPr="007D6551" w:rsidRDefault="007D6551" w:rsidP="007D6551">
      <w:pPr>
        <w:pStyle w:val="ListParagraph"/>
        <w:numPr>
          <w:ilvl w:val="0"/>
          <w:numId w:val="1"/>
        </w:numPr>
        <w:rPr>
          <w:b/>
        </w:rPr>
      </w:pPr>
      <w:proofErr w:type="spellStart"/>
      <w:r>
        <w:t>Dash_html_components</w:t>
      </w:r>
      <w:proofErr w:type="spellEnd"/>
    </w:p>
    <w:p w:rsidR="007D6551" w:rsidRDefault="007D6551" w:rsidP="007D6551">
      <w:pPr>
        <w:pStyle w:val="ListParagraph"/>
        <w:numPr>
          <w:ilvl w:val="0"/>
          <w:numId w:val="1"/>
        </w:numPr>
        <w:rPr>
          <w:b/>
        </w:rPr>
        <w:sectPr w:rsidR="007D6551" w:rsidSect="002800C2">
          <w:type w:val="continuous"/>
          <w:pgSz w:w="11906" w:h="16838"/>
          <w:pgMar w:top="1440" w:right="1440" w:bottom="1440" w:left="1440" w:header="708" w:footer="708" w:gutter="0"/>
          <w:cols w:num="2" w:space="708"/>
          <w:docGrid w:linePitch="360"/>
        </w:sectPr>
      </w:pPr>
      <w:proofErr w:type="spellStart"/>
      <w:r>
        <w:t>Dash.dependencies</w:t>
      </w:r>
      <w:proofErr w:type="spellEnd"/>
      <w:r>
        <w:rPr>
          <w:b/>
        </w:rPr>
        <w:t xml:space="preserve"> </w:t>
      </w:r>
    </w:p>
    <w:p w:rsidR="00CC6E15" w:rsidRDefault="007D6551" w:rsidP="00CC6E15">
      <w:pPr>
        <w:jc w:val="center"/>
        <w:rPr>
          <w:b/>
        </w:rPr>
      </w:pPr>
      <w:r>
        <w:rPr>
          <w:b/>
        </w:rPr>
        <w:t xml:space="preserve">User </w:t>
      </w:r>
      <w:r w:rsidRPr="001C5D19">
        <w:rPr>
          <w:b/>
        </w:rPr>
        <w:t>Interface</w:t>
      </w:r>
      <w:r>
        <w:rPr>
          <w:b/>
        </w:rPr>
        <w:t>:</w:t>
      </w:r>
    </w:p>
    <w:p w:rsidR="007D6551" w:rsidRDefault="00CC6E15" w:rsidP="00CC6E15">
      <w:pPr>
        <w:jc w:val="center"/>
        <w:rPr>
          <w:b/>
        </w:rPr>
      </w:pPr>
      <w:r>
        <w:rPr>
          <w:noProof/>
          <w:lang w:eastAsia="en-GB"/>
        </w:rPr>
        <w:drawing>
          <wp:inline distT="0" distB="0" distL="0" distR="0" wp14:anchorId="5EF075B1" wp14:editId="5036D66D">
            <wp:extent cx="5731510" cy="2810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0510"/>
                    </a:xfrm>
                    <a:prstGeom prst="rect">
                      <a:avLst/>
                    </a:prstGeom>
                  </pic:spPr>
                </pic:pic>
              </a:graphicData>
            </a:graphic>
          </wp:inline>
        </w:drawing>
      </w:r>
    </w:p>
    <w:p w:rsidR="00CC6E15" w:rsidRPr="00CC6E15" w:rsidRDefault="00CC6E15" w:rsidP="00CC6E15">
      <w:pPr>
        <w:jc w:val="both"/>
      </w:pPr>
      <w:r>
        <w:t>There are three tabs for each of the stocks. For each of the tabs inside there are two graphs, the one on top shows the historical closing prices and the one bellow shows the predicted closing price using LSTM.</w:t>
      </w:r>
    </w:p>
    <w:p w:rsidR="007D6551" w:rsidRDefault="007D6551" w:rsidP="007D6551"/>
    <w:p w:rsidR="007D6551" w:rsidRDefault="007D6551" w:rsidP="007D6551"/>
    <w:p w:rsidR="00CC6E15" w:rsidRDefault="00CC6E15" w:rsidP="007D6551"/>
    <w:p w:rsidR="007D6551" w:rsidRDefault="007D6551" w:rsidP="007D6551">
      <w:pPr>
        <w:jc w:val="center"/>
        <w:rPr>
          <w:b/>
        </w:rPr>
      </w:pPr>
      <w:r w:rsidRPr="002800C2">
        <w:rPr>
          <w:b/>
        </w:rPr>
        <w:lastRenderedPageBreak/>
        <w:t>Usage and features</w:t>
      </w:r>
    </w:p>
    <w:p w:rsidR="00CC6E15" w:rsidRDefault="00CC6E15" w:rsidP="007D6551">
      <w:r>
        <w:t xml:space="preserve">Using the dashboard is simple and easy, switching between the tabs </w:t>
      </w:r>
      <w:proofErr w:type="gramStart"/>
      <w:r>
        <w:t>is done</w:t>
      </w:r>
      <w:proofErr w:type="gramEnd"/>
      <w:r>
        <w:t xml:space="preserve"> by clicking on the tab names. Then in order to see more details about the historical closing prices one can hover over the graphs desired position with the mouse. </w:t>
      </w:r>
    </w:p>
    <w:p w:rsidR="007D6551" w:rsidRDefault="007D6551" w:rsidP="007D6551">
      <w:pPr>
        <w:jc w:val="center"/>
        <w:rPr>
          <w:b/>
        </w:rPr>
      </w:pPr>
      <w:r w:rsidRPr="00654DB5">
        <w:rPr>
          <w:b/>
        </w:rPr>
        <w:t>Ways to improve</w:t>
      </w:r>
    </w:p>
    <w:p w:rsidR="007D6551" w:rsidRDefault="007D6551" w:rsidP="007D6551">
      <w:r>
        <w:t xml:space="preserve">This is the first version of the </w:t>
      </w:r>
      <w:r w:rsidR="00CC6E15">
        <w:t xml:space="preserve">dashboard and it </w:t>
      </w:r>
      <w:proofErr w:type="gramStart"/>
      <w:r w:rsidR="00CC6E15">
        <w:t>can be improved</w:t>
      </w:r>
      <w:proofErr w:type="gramEnd"/>
      <w:r w:rsidR="00CC6E15">
        <w:t xml:space="preserve"> in different ways</w:t>
      </w:r>
      <w:r>
        <w:t>:</w:t>
      </w:r>
    </w:p>
    <w:p w:rsidR="007D6551" w:rsidRDefault="007D6551" w:rsidP="007D6551">
      <w:pPr>
        <w:pStyle w:val="ListParagraph"/>
        <w:numPr>
          <w:ilvl w:val="0"/>
          <w:numId w:val="4"/>
        </w:numPr>
      </w:pPr>
      <w:r>
        <w:t>The User Interface can be improved t</w:t>
      </w:r>
      <w:r w:rsidR="00CC6E15">
        <w:t>o be more pleasant for the user;</w:t>
      </w:r>
    </w:p>
    <w:p w:rsidR="00CC6E15" w:rsidRDefault="00CC6E15" w:rsidP="007D6551">
      <w:pPr>
        <w:pStyle w:val="ListParagraph"/>
        <w:numPr>
          <w:ilvl w:val="0"/>
          <w:numId w:val="4"/>
        </w:numPr>
      </w:pPr>
      <w:r>
        <w:t>More tabs with more stocks can be added;</w:t>
      </w:r>
    </w:p>
    <w:p w:rsidR="00CC6E15" w:rsidRDefault="00CC6E15" w:rsidP="007D6551">
      <w:pPr>
        <w:pStyle w:val="ListParagraph"/>
        <w:numPr>
          <w:ilvl w:val="0"/>
          <w:numId w:val="4"/>
        </w:numPr>
      </w:pPr>
      <w:r>
        <w:t>More graphs can be created for more details regarding the stocks</w:t>
      </w:r>
    </w:p>
    <w:p w:rsidR="00B001A9" w:rsidRDefault="00CC6E15" w:rsidP="00CC6E15">
      <w:pPr>
        <w:pStyle w:val="ListParagraph"/>
        <w:numPr>
          <w:ilvl w:val="0"/>
          <w:numId w:val="4"/>
        </w:numPr>
      </w:pPr>
      <w:r>
        <w:t>Improve the precision of the predictions done by the algorithm</w:t>
      </w:r>
      <w:bookmarkStart w:id="0" w:name="_GoBack"/>
      <w:bookmarkEnd w:id="0"/>
    </w:p>
    <w:sectPr w:rsidR="00B001A9" w:rsidSect="002800C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65CB"/>
    <w:multiLevelType w:val="hybridMultilevel"/>
    <w:tmpl w:val="B60EC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1C0F56"/>
    <w:multiLevelType w:val="hybridMultilevel"/>
    <w:tmpl w:val="5D0C3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B653CB"/>
    <w:multiLevelType w:val="hybridMultilevel"/>
    <w:tmpl w:val="A8DC6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0F4547"/>
    <w:multiLevelType w:val="hybridMultilevel"/>
    <w:tmpl w:val="22187648"/>
    <w:lvl w:ilvl="0" w:tplc="AEA682E2">
      <w:start w:val="1"/>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8F"/>
    <w:rsid w:val="007D6551"/>
    <w:rsid w:val="0083508F"/>
    <w:rsid w:val="00B001A9"/>
    <w:rsid w:val="00CC6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A49B"/>
  <w15:chartTrackingRefBased/>
  <w15:docId w15:val="{34D454B1-C908-4465-8CCA-C44F4BB2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CVETAN VELJANOVSKI</dc:creator>
  <cp:keywords/>
  <dc:description/>
  <cp:lastModifiedBy>CVETAN VELJANOVSKI</cp:lastModifiedBy>
  <cp:revision>3</cp:revision>
  <dcterms:created xsi:type="dcterms:W3CDTF">2021-05-24T14:33:00Z</dcterms:created>
  <dcterms:modified xsi:type="dcterms:W3CDTF">2021-05-24T14:52:00Z</dcterms:modified>
</cp:coreProperties>
</file>