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lay" w:cs="Play" w:eastAsia="Play" w:hAnsi="Play"/>
          <w:color w:val="0f4761"/>
          <w:sz w:val="40"/>
          <w:szCs w:val="40"/>
        </w:rPr>
      </w:pP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t xml:space="preserve">Backlog Sprint 10</w:t>
      </w:r>
    </w:p>
    <w:p w:rsidR="00000000" w:rsidDel="00000000" w:rsidP="00000000" w:rsidRDefault="00000000" w:rsidRPr="00000000" w14:paraId="00000002">
      <w:pPr>
        <w:rPr>
          <w:rFonts w:ascii="Play" w:cs="Play" w:eastAsia="Play" w:hAnsi="Play"/>
          <w:color w:val="0f476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Concluídas: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Bilhetes destino (início 19/05, término 26/06, 90 + 180 + 165 minutos)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Lógica de Fim de Jogo  (início 26/05, término 27/06, 30 minutos)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Programar IA (início 09/06, término 29/06, 360 minutos)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Validar Entrega (início 16/06, término 29/06, 180 minutos)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BugFixes (</w:t>
      </w:r>
      <w:r w:rsidDel="00000000" w:rsidR="00000000" w:rsidRPr="00000000">
        <w:rPr>
          <w:b w:val="1"/>
          <w:rtl w:val="0"/>
        </w:rPr>
        <w:t xml:space="preserve">Não planejada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(início 23/06, término 28/06, 90 minutos)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testes (</w:t>
      </w:r>
      <w:r w:rsidDel="00000000" w:rsidR="00000000" w:rsidRPr="00000000">
        <w:rPr>
          <w:b w:val="1"/>
          <w:rtl w:val="0"/>
        </w:rPr>
        <w:t xml:space="preserve">Não planejada</w:t>
      </w:r>
      <w:r w:rsidDel="00000000" w:rsidR="00000000" w:rsidRPr="00000000">
        <w:rPr>
          <w:rtl w:val="0"/>
        </w:rPr>
        <w:t xml:space="preserve">) (início 23/06, término 27/06, 240 minutos)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Melhorias visuais (</w:t>
      </w:r>
      <w:r w:rsidDel="00000000" w:rsidR="00000000" w:rsidRPr="00000000">
        <w:rPr>
          <w:b w:val="1"/>
          <w:rtl w:val="0"/>
        </w:rPr>
        <w:t xml:space="preserve">Não planejada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(início 23/06, término 28/06, 15 minutos)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Atrasadas: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none"/>
        </w:rPr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planejadas para próxima semana: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3340100"/>
            <wp:effectExtent b="0" l="0" r="0" t="0"/>
            <wp:docPr descr="Chart" id="6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B6070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B6070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B6070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B6070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B6070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B6070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B6070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B60705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B6070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B60705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B6070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B60705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B6070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B6070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B6070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B60705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B60705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B60705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B6070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60705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B6070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ZAnT5a3Ndbxe1uAonasw1jnuog==">CgMxLjA4AHIhMVZKZy1wU3lKV3dTcmRmeFZ6YUtiWmJ0VEQybU9YWXNY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2025-05-05T02:29:00Z</dcterms:created>
  <dc:creator>Caio Mouta</dc:creator>
</cp:coreProperties>
</file>