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ab/>
        <w:t xml:space="preserve">Este documento apresenta o escopo do projeto de desenvolvimento do jogo "Ticket to Ride". Nosso objetivo é criar uma versão digital do clássico jogo de tabuleiro, respeitando suas regras originais e proporcionando uma experiência interativa, intuitiva e agradável para os jogadores. A aplicação deverá permitir partidas para múltiplos jogadores, gerenciar a distribuição de cartas, a construção de rotas e a pontuação de forma automática. Além disso, o projeto envolverá a definição de requisitos funcionais e não funcionais, a divisão de tarefas entre os integrantes do grupo e a definição das tecnologias que serão utilizadas.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funcionais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RF1. Configurar partida: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sistema deve permitir que o usuário configure aspectos da partida como quantidade de jogadores, cores, número de IAs e tempo.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RF2. Iniciar Partida: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sistema deve permitir iniciar uma nova partida com 2 a 5 jogadores (IA ou não).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RF03. Distribuir Cartas:</w:t>
        <w:br w:type="textWrapping"/>
      </w:r>
      <w:r w:rsidDel="00000000" w:rsidR="00000000" w:rsidRPr="00000000">
        <w:rPr>
          <w:rtl w:val="0"/>
        </w:rPr>
        <w:t xml:space="preserve"> Ao começar uma partida, o sistema deve distribuir as cartas de vagão e cartas de destino iniciais para cada jogador.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RF04. Exibir Interface de Jogo:</w:t>
        <w:br w:type="textWrapping"/>
      </w:r>
      <w:r w:rsidDel="00000000" w:rsidR="00000000" w:rsidRPr="00000000">
        <w:rPr>
          <w:rtl w:val="0"/>
        </w:rPr>
        <w:t xml:space="preserve"> O sistema deve apresentar um mapa de jogo com as cidades e as rotas possíveis para os jogadores, além de 2 a 5 indicadores de jogadores (contendo as respectivas cores, pontos e quantidade de cartas na mão).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RF05. Jogar Turno:</w:t>
        <w:br w:type="textWrapping"/>
      </w:r>
      <w:r w:rsidDel="00000000" w:rsidR="00000000" w:rsidRPr="00000000">
        <w:rPr>
          <w:rtl w:val="0"/>
        </w:rPr>
        <w:t xml:space="preserve"> O sistema deve permitir que cada jogador escolha uma de três ações em seu turno: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Comprar cartas de vagão: O jogador deve poder comprar 2 cartas escolhidas entre abertas ou fechadas do baralho, exceto ao comprar uma carta coringa aberta.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Construir uma rota usando cartas: O jogador deve poder usar suas cartas de vagão para conquistar rotas no tabuleiro.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Comprar novas cartas de destino: O jogador deve poder comprar 3 cartas de destino adicionais, devendo obrigatoriamente ficar com pelo menos uma delas.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RF06. Cartas Destino Responsivos:</w:t>
        <w:br w:type="textWrapping"/>
      </w:r>
      <w:r w:rsidDel="00000000" w:rsidR="00000000" w:rsidRPr="00000000">
        <w:rPr>
          <w:rtl w:val="0"/>
        </w:rPr>
        <w:t xml:space="preserve"> O jogo deve destacar os vértices ao jogador, quando este passar o mouse em cima da carta destino.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RF07. Marcar Pontuação:</w:t>
        <w:br w:type="textWrapping"/>
      </w:r>
      <w:r w:rsidDel="00000000" w:rsidR="00000000" w:rsidRPr="00000000">
        <w:rPr>
          <w:rtl w:val="0"/>
        </w:rPr>
        <w:t xml:space="preserve"> O sistema deve conceder pontos ao jogador sempre que ele construir uma rota (com base na tabela de pontos).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RF08. Verificar Estado das Cartas: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Caso as cartas do baralho de compra acabem, o sistema deve embaralhar o descarte criando um novo baralho de compra.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Caso exista 3 coringas abertos, o sistema deve recolher todas as cartas abertas e gerar 5 novas.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Após o jogador terminar seu turno, se ele comprou alguma carta aberta, o sistema deve repor as cartas abertas de tal forma que 5 cartas sempre fiquem exibidas.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RF09. Finalizar Partida:</w:t>
        <w:br w:type="textWrapping"/>
      </w:r>
      <w:r w:rsidDel="00000000" w:rsidR="00000000" w:rsidRPr="00000000">
        <w:rPr>
          <w:rtl w:val="0"/>
        </w:rPr>
        <w:t xml:space="preserve"> O sistema deve finalizar a partida quando um jogador ficar com 2 trens ou menos e todos os jogadores subsequentes finalizarem seus turnos.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RF10. Declarar Vencedor:</w:t>
        <w:br w:type="textWrapping"/>
      </w:r>
      <w:r w:rsidDel="00000000" w:rsidR="00000000" w:rsidRPr="00000000">
        <w:rPr>
          <w:rtl w:val="0"/>
        </w:rPr>
        <w:t xml:space="preserve"> Ao final do jogo o sistema deve calcular a pontuação final, considerando: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Rotas construídas ao longo do jogo.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Cartas de destino completadas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Cartas de destino não completadas (penalização).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 maior rota construída.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RF11. Salvamento de Partidas:</w:t>
      </w:r>
      <w:r w:rsidDel="00000000" w:rsidR="00000000" w:rsidRPr="00000000">
        <w:rPr>
          <w:rtl w:val="0"/>
        </w:rPr>
        <w:br w:type="textWrapping"/>
        <w:t xml:space="preserve">O sistema deve permitir que o usuário salve o estado corrente da partida a qualquer momento.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RF12. Carregamento de Partidas: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 sistema deve permitir que o usuário carregue uma partida previamente salva.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RF13. Interface Responsiva:</w:t>
      </w:r>
      <w:r w:rsidDel="00000000" w:rsidR="00000000" w:rsidRPr="00000000">
        <w:rPr>
          <w:rtl w:val="0"/>
        </w:rPr>
        <w:br w:type="textWrapping"/>
        <w:t xml:space="preserve"> O sistema deve permitir que o usuário escolha diferentes tamanhos de tela (16:9 1920x1080p, 5:4 1280x1024p, 4:3 1024x768p).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não funcionais: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RNF01. Usabilidade:</w:t>
        <w:br w:type="textWrapping"/>
      </w:r>
      <w:r w:rsidDel="00000000" w:rsidR="00000000" w:rsidRPr="00000000">
        <w:rPr>
          <w:rtl w:val="0"/>
        </w:rPr>
        <w:t xml:space="preserve">O sistema deve ser intuitivo e fácil de aprender, com feedback visual claro para as ações do jogador.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RNF02. Desempenho:</w:t>
        <w:br w:type="textWrapping"/>
      </w:r>
      <w:r w:rsidDel="00000000" w:rsidR="00000000" w:rsidRPr="00000000">
        <w:rPr>
          <w:rtl w:val="0"/>
        </w:rPr>
        <w:t xml:space="preserve">O tempo de resposta entre uma ação do jogador e a atualização da interface deve ser inferior a 1 segundo.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RNF03. Confiabilidade:</w:t>
        <w:br w:type="textWrapping"/>
      </w:r>
      <w:r w:rsidDel="00000000" w:rsidR="00000000" w:rsidRPr="00000000">
        <w:rPr>
          <w:rtl w:val="0"/>
        </w:rPr>
        <w:t xml:space="preserve"> O sistema não deve travar ou perder dados no meio do jogo.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RNF04. Manutenibilidade:</w:t>
        <w:br w:type="textWrapping"/>
      </w:r>
      <w:r w:rsidDel="00000000" w:rsidR="00000000" w:rsidRPr="00000000">
        <w:rPr>
          <w:rtl w:val="0"/>
        </w:rPr>
        <w:t xml:space="preserve">O código-fonte deve ser modular, organizado e documentado para facilitar futuras melhorias ou correções.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RNF05. Portabilidade:</w:t>
        <w:br w:type="textWrapping"/>
      </w:r>
      <w:r w:rsidDel="00000000" w:rsidR="00000000" w:rsidRPr="00000000">
        <w:rPr>
          <w:rtl w:val="0"/>
        </w:rPr>
        <w:t xml:space="preserve">O sistema deve rodar em diferentes sistemas operacionais (Windows, MacOS, Linux).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Ambiente de Desenvolvimento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ab/>
        <w:t xml:space="preserve">OS: Windows 10 Professional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ab/>
        <w:t xml:space="preserve">Linguagem de programação: Python 3.11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ab/>
        <w:t xml:space="preserve">Lista de bibliotecas: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Pygame v2.6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Biblioteca genérica grafos v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Random  v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