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1B65" w14:textId="77777777" w:rsidR="00032CCE" w:rsidRPr="00B26BB5" w:rsidRDefault="00032CCE" w:rsidP="0088015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26BB5">
        <w:rPr>
          <w:rFonts w:ascii="Times New Roman" w:eastAsia="Times New Roman" w:hAnsi="Times New Roman" w:cs="Times New Roman"/>
          <w:b/>
          <w:bCs/>
          <w:color w:val="000000"/>
          <w:kern w:val="36"/>
          <w:sz w:val="48"/>
          <w:szCs w:val="48"/>
          <w14:ligatures w14:val="none"/>
        </w:rPr>
        <w:t>INSIDEOUT – VERKSAMHETSPLAN 2026</w:t>
      </w:r>
    </w:p>
    <w:p w14:paraId="7907E71A" w14:textId="77777777" w:rsidR="00032CCE" w:rsidRPr="00B26BB5" w:rsidRDefault="00032CCE" w:rsidP="0088015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6BB5">
        <w:rPr>
          <w:rFonts w:ascii="Times New Roman" w:eastAsia="Times New Roman" w:hAnsi="Times New Roman" w:cs="Times New Roman"/>
          <w:b/>
          <w:bCs/>
          <w:i/>
          <w:iCs/>
          <w:color w:val="000000"/>
          <w:kern w:val="0"/>
          <w:sz w:val="27"/>
          <w:szCs w:val="27"/>
          <w14:ligatures w14:val="none"/>
        </w:rPr>
        <w:t>A multidisciplinary center for human development and social sustainability</w:t>
      </w:r>
    </w:p>
    <w:p w14:paraId="3F39C27D" w14:textId="77777777" w:rsidR="00032CCE" w:rsidRPr="00B26BB5"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B26BB5">
        <w:rPr>
          <w:rFonts w:ascii="Times New Roman" w:eastAsia="Times New Roman" w:hAnsi="Times New Roman" w:cs="Times New Roman"/>
          <w:b/>
          <w:bCs/>
          <w:color w:val="000000"/>
          <w:kern w:val="0"/>
          <w:sz w:val="36"/>
          <w:szCs w:val="36"/>
          <w:lang w:val="sv-SE"/>
          <w14:ligatures w14:val="none"/>
        </w:rPr>
        <w:t>1. Inledning</w:t>
      </w:r>
    </w:p>
    <w:p w14:paraId="25E6FA6C" w14:textId="77777777" w:rsidR="00032CCE" w:rsidRPr="00B26BB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B26BB5">
        <w:rPr>
          <w:rFonts w:ascii="Times New Roman" w:eastAsia="Times New Roman" w:hAnsi="Times New Roman" w:cs="Times New Roman"/>
          <w:color w:val="000000"/>
          <w:kern w:val="0"/>
          <w:lang w:val="sv-SE"/>
          <w14:ligatures w14:val="none"/>
        </w:rPr>
        <w:t>InsideOut är en idéburen organisation med säte i Göteborg, etablerad 2025 med fokus på psykosocial utveckling, integration och mänsklig potential.</w:t>
      </w:r>
    </w:p>
    <w:p w14:paraId="2921BFE0" w14:textId="77777777" w:rsidR="00032CCE" w:rsidRPr="00B26BB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B26BB5">
        <w:rPr>
          <w:rFonts w:ascii="Times New Roman" w:eastAsia="Times New Roman" w:hAnsi="Times New Roman" w:cs="Times New Roman"/>
          <w:color w:val="000000"/>
          <w:kern w:val="0"/>
          <w:lang w:val="sv-SE"/>
          <w14:ligatures w14:val="none"/>
        </w:rPr>
        <w:t>Verksamheten har vuxit fram ur flera års praktiskt arbete inom humanitärt stöd, integrationsinsatser och psykosocialt arbete, särskilt riktat till barn och familjer som befunnit sig i situationer präglade av migration, trauma och långvarig stress.</w:t>
      </w:r>
    </w:p>
    <w:p w14:paraId="0ECAC886" w14:textId="77777777" w:rsidR="00032CCE" w:rsidRPr="00B26BB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B26BB5">
        <w:rPr>
          <w:rFonts w:ascii="Times New Roman" w:eastAsia="Times New Roman" w:hAnsi="Times New Roman" w:cs="Times New Roman"/>
          <w:color w:val="000000"/>
          <w:kern w:val="0"/>
          <w:lang w:val="sv-SE"/>
          <w14:ligatures w14:val="none"/>
        </w:rPr>
        <w:t>Erfarenheterna från detta arbete har tydliggjort ett strukturellt behov i samhället. Trots ett välutvecklat offentligt system saknas ofta insatser som på ett sammanhållet sätt stärker individers långsiktiga psykologiska stabilitet, handlingsförmåga och möjlighet att aktivt delta i samhället.</w:t>
      </w:r>
    </w:p>
    <w:p w14:paraId="147B6F7C" w14:textId="77777777" w:rsidR="00032CCE" w:rsidRPr="005A37D7" w:rsidRDefault="00032CCE" w:rsidP="0088015B">
      <w:pPr>
        <w:pStyle w:val="Heading3Char"/>
        <w:rPr>
          <w:rFonts w:ascii="Times New Roman" w:eastAsia="Times New Roman" w:hAnsi="Times New Roman" w:cs="Times New Roman"/>
          <w:color w:val="000000"/>
          <w:kern w:val="0"/>
          <w:lang w:val="sv-SE"/>
          <w14:ligatures w14:val="none"/>
        </w:rPr>
      </w:pPr>
      <w:r w:rsidRPr="005A37D7">
        <w:rPr>
          <w:color w:val="000000"/>
          <w:lang w:val="sv-SE"/>
        </w:rPr>
        <w:t xml:space="preserve">Under 2025 etablerades organisationen och lade grunden för en strukturerad, tvärprofessionell </w:t>
      </w:r>
      <w:r w:rsidRPr="005A37D7">
        <w:rPr>
          <w:rFonts w:ascii="Times New Roman" w:hAnsi="Times New Roman" w:cs="Times New Roman"/>
          <w:color w:val="000000"/>
          <w:lang w:val="sv-SE"/>
        </w:rPr>
        <w:t>modell som integrerar psykologi, pedagogik, medicin och kreativa metoder.</w:t>
      </w:r>
      <w:r w:rsidRPr="005A37D7">
        <w:rPr>
          <w:rStyle w:val="Heading4Char"/>
          <w:rFonts w:ascii="Times New Roman" w:hAnsi="Times New Roman" w:cs="Times New Roman"/>
          <w:color w:val="000000"/>
          <w:lang w:val="sv-SE"/>
        </w:rPr>
        <w:t> </w:t>
      </w:r>
      <w:r w:rsidRPr="00B26BB5">
        <w:rPr>
          <w:rFonts w:ascii="Times New Roman" w:eastAsia="Times New Roman" w:hAnsi="Times New Roman" w:cs="Times New Roman"/>
          <w:color w:val="000000"/>
          <w:kern w:val="0"/>
          <w:lang w:val="sv-SE"/>
          <w14:ligatures w14:val="none"/>
        </w:rPr>
        <w:t xml:space="preserve">InsideOut </w:t>
      </w:r>
      <w:r>
        <w:rPr>
          <w:rFonts w:ascii="Times New Roman" w:eastAsia="Times New Roman" w:hAnsi="Times New Roman" w:cs="Times New Roman"/>
          <w:color w:val="000000"/>
          <w:kern w:val="0"/>
          <w:lang w:val="sv-SE"/>
          <w14:ligatures w14:val="none"/>
        </w:rPr>
        <w:t xml:space="preserve">är </w:t>
      </w:r>
      <w:r w:rsidRPr="00B26BB5">
        <w:rPr>
          <w:rFonts w:ascii="Times New Roman" w:eastAsia="Times New Roman" w:hAnsi="Times New Roman" w:cs="Times New Roman"/>
          <w:color w:val="000000"/>
          <w:kern w:val="0"/>
          <w:lang w:val="sv-SE"/>
          <w14:ligatures w14:val="none"/>
        </w:rPr>
        <w:t>en kompletterande aktör, med syfte att utveckla och implementera arbetssätt som stärker människors inre resurser i kombination med social delaktighet.</w:t>
      </w:r>
    </w:p>
    <w:p w14:paraId="21EB6B44" w14:textId="09169BD4" w:rsidR="00032CCE" w:rsidRPr="003761BF"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A37D7">
        <w:rPr>
          <w:rFonts w:ascii="Times New Roman" w:hAnsi="Times New Roman" w:cs="Times New Roman"/>
          <w:color w:val="000000"/>
          <w:lang w:val="sv-SE"/>
        </w:rPr>
        <w:t xml:space="preserve">Verksamhetsåret 2026 markerar övergången från </w:t>
      </w:r>
      <w:r w:rsidRPr="00032CCE">
        <w:rPr>
          <w:rFonts w:ascii="Times New Roman" w:hAnsi="Times New Roman" w:cs="Times New Roman"/>
          <w:color w:val="000000"/>
          <w:lang w:val="sv-SE"/>
        </w:rPr>
        <w:t>uppbyggnad till</w:t>
      </w:r>
      <w:r w:rsidRPr="00032CCE">
        <w:rPr>
          <w:rStyle w:val="Heading4Char"/>
          <w:rFonts w:ascii="Times New Roman" w:hAnsi="Times New Roman" w:cs="Times New Roman"/>
          <w:color w:val="000000"/>
          <w:lang w:val="sv-SE"/>
        </w:rPr>
        <w:t> </w:t>
      </w:r>
      <w:r w:rsidRPr="00032CCE">
        <w:rPr>
          <w:rStyle w:val="Heading1Char"/>
          <w:rFonts w:ascii="Times New Roman" w:hAnsi="Times New Roman" w:cs="Times New Roman"/>
          <w:color w:val="000000"/>
          <w:sz w:val="24"/>
          <w:szCs w:val="24"/>
          <w:lang w:val="sv-SE"/>
        </w:rPr>
        <w:t>skalning, fördjupning och systematisering av insatser</w:t>
      </w:r>
      <w:r w:rsidRPr="00032CCE">
        <w:rPr>
          <w:rFonts w:ascii="Times New Roman" w:hAnsi="Times New Roman" w:cs="Times New Roman"/>
          <w:color w:val="000000"/>
          <w:lang w:val="sv-SE"/>
        </w:rPr>
        <w:t>.</w:t>
      </w:r>
    </w:p>
    <w:p w14:paraId="5F7EDA8E" w14:textId="77777777" w:rsidR="00032CCE" w:rsidRPr="003761BF"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3761BF">
        <w:rPr>
          <w:rFonts w:ascii="Times New Roman" w:eastAsia="Times New Roman" w:hAnsi="Times New Roman" w:cs="Times New Roman"/>
          <w:b/>
          <w:bCs/>
          <w:color w:val="000000"/>
          <w:kern w:val="0"/>
          <w:sz w:val="36"/>
          <w:szCs w:val="36"/>
          <w:lang w:val="sv-SE"/>
          <w14:ligatures w14:val="none"/>
        </w:rPr>
        <w:t>2. Syfte och övergripande mål</w:t>
      </w:r>
    </w:p>
    <w:p w14:paraId="20936509" w14:textId="77777777" w:rsidR="00032CCE" w:rsidRPr="003761BF"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3761BF">
        <w:rPr>
          <w:rFonts w:ascii="Times New Roman" w:eastAsia="Times New Roman" w:hAnsi="Times New Roman" w:cs="Times New Roman"/>
          <w:color w:val="000000"/>
          <w:kern w:val="0"/>
          <w:lang w:val="sv-SE"/>
          <w14:ligatures w14:val="none"/>
        </w:rPr>
        <w:t xml:space="preserve">Målet för 2026 är att etablera InsideOut som </w:t>
      </w:r>
      <w:r w:rsidRPr="003761BF">
        <w:rPr>
          <w:rFonts w:ascii="Times New Roman" w:eastAsia="Times New Roman" w:hAnsi="Times New Roman" w:cs="Times New Roman"/>
          <w:b/>
          <w:bCs/>
          <w:color w:val="000000"/>
          <w:kern w:val="0"/>
          <w:lang w:val="sv-SE"/>
          <w14:ligatures w14:val="none"/>
        </w:rPr>
        <w:t>ett multidimensionellt center för mänsklig utveckling och social hållbarhet</w:t>
      </w:r>
      <w:r w:rsidRPr="003761BF">
        <w:rPr>
          <w:rFonts w:ascii="Times New Roman" w:eastAsia="Times New Roman" w:hAnsi="Times New Roman" w:cs="Times New Roman"/>
          <w:color w:val="000000"/>
          <w:kern w:val="0"/>
          <w:lang w:val="sv-SE"/>
          <w14:ligatures w14:val="none"/>
        </w:rPr>
        <w:t>, där individens inre utveckling utgör en grund för långsiktig samhällsförändring.</w:t>
      </w:r>
    </w:p>
    <w:p w14:paraId="5197CFE1" w14:textId="77777777" w:rsidR="00032CCE" w:rsidRPr="003761BF"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3761BF">
        <w:rPr>
          <w:rFonts w:ascii="Times New Roman" w:eastAsia="Times New Roman" w:hAnsi="Times New Roman" w:cs="Times New Roman"/>
          <w:color w:val="000000"/>
          <w:kern w:val="0"/>
          <w:lang w:val="sv-SE"/>
          <w14:ligatures w14:val="none"/>
        </w:rPr>
        <w:t>InsideOut utgår från att samhället formas av människors sätt att tänka, agera och relatera till varandra. Individens förmåga att hantera stress, fatta beslut, ta ansvar och skapa fungerande relationer är därför inte enbart en privat fråga, utan en central del av hur sociala strukturer uppstår och utvecklas.</w:t>
      </w:r>
    </w:p>
    <w:p w14:paraId="480EBAC3" w14:textId="77777777" w:rsidR="00032CCE" w:rsidRPr="003761BF"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3761BF">
        <w:rPr>
          <w:rFonts w:ascii="Times New Roman" w:eastAsia="Times New Roman" w:hAnsi="Times New Roman" w:cs="Times New Roman"/>
          <w:color w:val="000000"/>
          <w:kern w:val="0"/>
          <w:lang w:val="sv-SE"/>
          <w14:ligatures w14:val="none"/>
        </w:rPr>
        <w:t>Verksamhetens syfte är att stärka dessa förmågor genom program som utvecklar individens inre resurser – såsom självmedvetenhet, emotionell reglering, reflektionsförmåga och handlingskraft. När dessa förmågor stärks ökar individens kapacitet att agera mer medvetet i sitt liv, ta ansvar för sina val och bidra till stabila och konstruktiva sammanhang.</w:t>
      </w:r>
    </w:p>
    <w:p w14:paraId="781FA460" w14:textId="77777777" w:rsidR="00032CCE" w:rsidRPr="003761BF"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3761BF">
        <w:rPr>
          <w:rFonts w:ascii="Times New Roman" w:eastAsia="Times New Roman" w:hAnsi="Times New Roman" w:cs="Times New Roman"/>
          <w:color w:val="000000"/>
          <w:kern w:val="0"/>
          <w:lang w:val="sv-SE"/>
          <w14:ligatures w14:val="none"/>
        </w:rPr>
        <w:t xml:space="preserve">Utgångspunkten är att människor inte enbart påverkas av samhället, utan också aktivt formar det genom sina handlingar, relationer och beslut i vardagen. Genom att stärka individens kapacitet </w:t>
      </w:r>
      <w:r w:rsidRPr="003761BF">
        <w:rPr>
          <w:rFonts w:ascii="Times New Roman" w:eastAsia="Times New Roman" w:hAnsi="Times New Roman" w:cs="Times New Roman"/>
          <w:color w:val="000000"/>
          <w:kern w:val="0"/>
          <w:lang w:val="sv-SE"/>
          <w14:ligatures w14:val="none"/>
        </w:rPr>
        <w:lastRenderedPageBreak/>
        <w:t>skapas därför också bättre förutsättningar för social sammanhållning, delaktighet och hållbar utveckling.</w:t>
      </w:r>
    </w:p>
    <w:p w14:paraId="70F1F966" w14:textId="77777777" w:rsidR="00032CCE" w:rsidRPr="003761BF"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3761BF">
        <w:rPr>
          <w:rFonts w:ascii="Times New Roman" w:eastAsia="Times New Roman" w:hAnsi="Times New Roman" w:cs="Times New Roman"/>
          <w:color w:val="000000"/>
          <w:kern w:val="0"/>
          <w:lang w:val="sv-SE"/>
          <w14:ligatures w14:val="none"/>
        </w:rPr>
        <w:t>InsideOut arbetar med att skapa miljöer där denna utveckling kan ske i praktiken – där människor inte bara får stöd, utan också ges möjlighet att utveckla sin potential och omsätta den i handling, i relation till andra och i samhället i stort.</w:t>
      </w:r>
    </w:p>
    <w:p w14:paraId="0DF9A7EF" w14:textId="77777777" w:rsidR="00032CCE" w:rsidRPr="003761BF" w:rsidRDefault="00032CCE" w:rsidP="0088015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sv-SE"/>
          <w14:ligatures w14:val="none"/>
        </w:rPr>
      </w:pPr>
      <w:r w:rsidRPr="003761BF">
        <w:rPr>
          <w:rFonts w:ascii="Times New Roman" w:eastAsia="Times New Roman" w:hAnsi="Times New Roman" w:cs="Times New Roman"/>
          <w:b/>
          <w:bCs/>
          <w:color w:val="000000"/>
          <w:kern w:val="0"/>
          <w:sz w:val="27"/>
          <w:szCs w:val="27"/>
          <w:lang w:val="sv-SE"/>
          <w14:ligatures w14:val="none"/>
        </w:rPr>
        <w:t>Fokusområden</w:t>
      </w:r>
    </w:p>
    <w:p w14:paraId="3DAC2243" w14:textId="77777777" w:rsidR="00032CCE" w:rsidRPr="003761BF"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3761BF">
        <w:rPr>
          <w:rFonts w:ascii="Times New Roman" w:eastAsia="Times New Roman" w:hAnsi="Times New Roman" w:cs="Times New Roman"/>
          <w:color w:val="000000"/>
          <w:kern w:val="0"/>
          <w:lang w:val="sv-SE"/>
          <w14:ligatures w14:val="none"/>
        </w:rPr>
        <w:t>Verksamheten under 2026 koncentreras kring följande områden:</w:t>
      </w:r>
    </w:p>
    <w:p w14:paraId="0FAB4527" w14:textId="77777777" w:rsidR="00032CCE" w:rsidRPr="003761BF" w:rsidRDefault="00032CCE" w:rsidP="008801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1BF">
        <w:rPr>
          <w:rFonts w:ascii="Times New Roman" w:eastAsia="Times New Roman" w:hAnsi="Times New Roman" w:cs="Times New Roman"/>
          <w:color w:val="000000"/>
          <w:kern w:val="0"/>
          <w14:ligatures w14:val="none"/>
        </w:rPr>
        <w:t>Psykisk hälsa och psykosocial stabilitet</w:t>
      </w:r>
    </w:p>
    <w:p w14:paraId="3888905B" w14:textId="77777777" w:rsidR="00032CCE" w:rsidRPr="003761BF" w:rsidRDefault="00032CCE" w:rsidP="008801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1BF">
        <w:rPr>
          <w:rFonts w:ascii="Times New Roman" w:eastAsia="Times New Roman" w:hAnsi="Times New Roman" w:cs="Times New Roman"/>
          <w:color w:val="000000"/>
          <w:kern w:val="0"/>
          <w14:ligatures w14:val="none"/>
        </w:rPr>
        <w:t>Integration och social sammanhållning</w:t>
      </w:r>
    </w:p>
    <w:p w14:paraId="6A16CCD2" w14:textId="77777777" w:rsidR="00032CCE" w:rsidRPr="003761BF" w:rsidRDefault="00032CCE" w:rsidP="008801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1BF">
        <w:rPr>
          <w:rFonts w:ascii="Times New Roman" w:eastAsia="Times New Roman" w:hAnsi="Times New Roman" w:cs="Times New Roman"/>
          <w:color w:val="000000"/>
          <w:kern w:val="0"/>
          <w14:ligatures w14:val="none"/>
        </w:rPr>
        <w:t>Personlig utveckling och självledarskap</w:t>
      </w:r>
    </w:p>
    <w:p w14:paraId="07BC855C" w14:textId="77777777" w:rsidR="00032CCE" w:rsidRPr="003761BF" w:rsidRDefault="00032CCE" w:rsidP="0088015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1BF">
        <w:rPr>
          <w:rFonts w:ascii="Times New Roman" w:eastAsia="Times New Roman" w:hAnsi="Times New Roman" w:cs="Times New Roman"/>
          <w:color w:val="000000"/>
          <w:kern w:val="0"/>
          <w14:ligatures w14:val="none"/>
        </w:rPr>
        <w:t>Tvärprofessionellt kunskapsutbyte</w:t>
      </w:r>
    </w:p>
    <w:p w14:paraId="5EF89BE3" w14:textId="55DBE65E" w:rsidR="00032CCE" w:rsidRPr="00032CCE" w:rsidRDefault="00032CCE" w:rsidP="00032CC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1BF">
        <w:rPr>
          <w:rFonts w:ascii="Times New Roman" w:eastAsia="Times New Roman" w:hAnsi="Times New Roman" w:cs="Times New Roman"/>
          <w:color w:val="000000"/>
          <w:kern w:val="0"/>
          <w14:ligatures w14:val="none"/>
        </w:rPr>
        <w:t>Intergenerationella möten</w:t>
      </w:r>
    </w:p>
    <w:p w14:paraId="0281491B" w14:textId="77777777" w:rsidR="00032CCE" w:rsidRPr="00511625" w:rsidRDefault="00032CCE" w:rsidP="0088015B">
      <w:p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val="sv-SE"/>
          <w14:ligatures w14:val="none"/>
        </w:rPr>
      </w:pPr>
      <w:r w:rsidRPr="00511625">
        <w:rPr>
          <w:rFonts w:ascii="Times New Roman" w:eastAsia="Times New Roman" w:hAnsi="Times New Roman" w:cs="Times New Roman"/>
          <w:b/>
          <w:bCs/>
          <w:color w:val="000000"/>
          <w:kern w:val="36"/>
          <w:sz w:val="36"/>
          <w:szCs w:val="36"/>
          <w:lang w:val="sv-SE"/>
          <w14:ligatures w14:val="none"/>
        </w:rPr>
        <w:t xml:space="preserve">4. Verksamhetsområden </w:t>
      </w:r>
    </w:p>
    <w:p w14:paraId="34DE4B07"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Verksamheten organiseras i tre övergripande områden – </w:t>
      </w:r>
      <w:r w:rsidRPr="00511625">
        <w:rPr>
          <w:rFonts w:ascii="Times New Roman" w:eastAsia="Times New Roman" w:hAnsi="Times New Roman" w:cs="Times New Roman"/>
          <w:i/>
          <w:iCs/>
          <w:color w:val="000000"/>
          <w:kern w:val="0"/>
          <w:lang w:val="sv-SE"/>
          <w14:ligatures w14:val="none"/>
        </w:rPr>
        <w:t>Next Generation, Personal Evolution och Connected Society</w:t>
      </w:r>
      <w:r w:rsidRPr="00511625">
        <w:rPr>
          <w:rFonts w:ascii="Times New Roman" w:eastAsia="Times New Roman" w:hAnsi="Times New Roman" w:cs="Times New Roman"/>
          <w:color w:val="000000"/>
          <w:kern w:val="0"/>
          <w:lang w:val="sv-SE"/>
          <w14:ligatures w14:val="none"/>
        </w:rPr>
        <w:t> – som tillsammans bildar en sammanhängande helhet.</w:t>
      </w:r>
    </w:p>
    <w:p w14:paraId="4EF12A8E"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Dessa områden representerar olika dimensioner av mänsklig och samhällelig utveckling. Från barn och familj, där grunden formas, till individens egen utveckling och vidare till hur människor möts, relaterar och tillsammans formar samhället. Utgångspunkten är att dessa nivåer hänger samman – hur människor fungerar som individer påverkar hur de agerar i relationer, och i förlängningen hur samhället utvecklas.</w:t>
      </w:r>
    </w:p>
    <w:p w14:paraId="14FA605B" w14:textId="77777777" w:rsidR="00032CCE" w:rsidRPr="00511625"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val="sv-SE"/>
          <w14:ligatures w14:val="none"/>
        </w:rPr>
      </w:pPr>
      <w:r w:rsidRPr="00511625">
        <w:rPr>
          <w:rFonts w:ascii="Times New Roman" w:eastAsia="Times New Roman" w:hAnsi="Times New Roman" w:cs="Times New Roman"/>
          <w:b/>
          <w:bCs/>
          <w:color w:val="000000"/>
          <w:kern w:val="0"/>
          <w:sz w:val="32"/>
          <w:szCs w:val="32"/>
          <w:lang w:val="sv-SE"/>
          <w14:ligatures w14:val="none"/>
        </w:rPr>
        <w:t>4.1 Next Generation</w:t>
      </w:r>
    </w:p>
    <w:p w14:paraId="644F4392"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Detta område samlar verksamheten riktad till barn och familjer och utgör grunden i InsideOuts arbete.</w:t>
      </w:r>
    </w:p>
    <w:p w14:paraId="4FE020F0"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i/>
          <w:iCs/>
          <w:color w:val="000000"/>
          <w:kern w:val="0"/>
          <w:lang w:val="sv-SE"/>
          <w14:ligatures w14:val="none"/>
        </w:rPr>
      </w:pPr>
      <w:r w:rsidRPr="00511625">
        <w:rPr>
          <w:rFonts w:ascii="Times New Roman" w:eastAsia="Times New Roman" w:hAnsi="Times New Roman" w:cs="Times New Roman"/>
          <w:color w:val="000000"/>
          <w:kern w:val="0"/>
          <w:lang w:val="sv-SE"/>
          <w14:ligatures w14:val="none"/>
        </w:rPr>
        <w:t xml:space="preserve">Genom </w:t>
      </w:r>
      <w:r w:rsidRPr="00511625">
        <w:rPr>
          <w:rFonts w:ascii="Times New Roman" w:eastAsia="Times New Roman" w:hAnsi="Times New Roman" w:cs="Times New Roman"/>
          <w:b/>
          <w:bCs/>
          <w:i/>
          <w:iCs/>
          <w:color w:val="000000"/>
          <w:kern w:val="0"/>
          <w:lang w:val="sv-SE"/>
          <w14:ligatures w14:val="none"/>
        </w:rPr>
        <w:t>Nova Klubb</w:t>
      </w:r>
      <w:r w:rsidRPr="00511625">
        <w:rPr>
          <w:rFonts w:ascii="Times New Roman" w:eastAsia="Times New Roman" w:hAnsi="Times New Roman" w:cs="Times New Roman"/>
          <w:color w:val="000000"/>
          <w:kern w:val="0"/>
          <w:lang w:val="sv-SE"/>
          <w14:ligatures w14:val="none"/>
        </w:rPr>
        <w:t xml:space="preserve"> har organisationen etablerat en stabil verksamhet där över </w:t>
      </w:r>
      <w:r>
        <w:rPr>
          <w:rFonts w:ascii="Times New Roman" w:eastAsia="Times New Roman" w:hAnsi="Times New Roman" w:cs="Times New Roman"/>
          <w:color w:val="000000"/>
          <w:kern w:val="0"/>
          <w:lang w:val="sv-SE"/>
          <w14:ligatures w14:val="none"/>
        </w:rPr>
        <w:t>320</w:t>
      </w:r>
      <w:r w:rsidRPr="00511625">
        <w:rPr>
          <w:rFonts w:ascii="Times New Roman" w:eastAsia="Times New Roman" w:hAnsi="Times New Roman" w:cs="Times New Roman"/>
          <w:color w:val="000000"/>
          <w:kern w:val="0"/>
          <w:lang w:val="sv-SE"/>
          <w14:ligatures w14:val="none"/>
        </w:rPr>
        <w:t xml:space="preserve"> barn och mer än 200 familjer </w:t>
      </w:r>
      <w:r>
        <w:rPr>
          <w:rFonts w:ascii="Times New Roman" w:eastAsia="Times New Roman" w:hAnsi="Times New Roman" w:cs="Times New Roman"/>
          <w:color w:val="000000"/>
          <w:kern w:val="0"/>
          <w:lang w:val="sv-SE"/>
          <w14:ligatures w14:val="none"/>
        </w:rPr>
        <w:t xml:space="preserve">från Ukraina </w:t>
      </w:r>
      <w:r w:rsidRPr="00511625">
        <w:rPr>
          <w:rFonts w:ascii="Times New Roman" w:eastAsia="Times New Roman" w:hAnsi="Times New Roman" w:cs="Times New Roman"/>
          <w:color w:val="000000"/>
          <w:kern w:val="0"/>
          <w:lang w:val="sv-SE"/>
          <w14:ligatures w14:val="none"/>
        </w:rPr>
        <w:t>deltar regelbundet. Här skapas trygga, inkluderande och meningsfulla sammanhang där barn och familjer får möjlighet att bygga relationer, stärka sin delaktighet och utveckla sociala färdigheter. Aktiviteterna omfattar kultur, rörelse, kreativt skapande och familjeinriktade insatser, med ett tydligt fokus på psykosocialt välbefinnande och integration.</w:t>
      </w:r>
    </w:p>
    <w:p w14:paraId="645C7C6A" w14:textId="7CDCD0C6" w:rsidR="00032CCE" w:rsidRPr="00032CCE" w:rsidRDefault="00032CCE" w:rsidP="00032CCE">
      <w:pPr>
        <w:rPr>
          <w:rFonts w:ascii="Times New Roman" w:hAnsi="Times New Roman" w:cs="Times New Roman"/>
          <w:lang w:val="sv-SE"/>
        </w:rPr>
      </w:pPr>
      <w:r w:rsidRPr="00032CCE">
        <w:rPr>
          <w:rFonts w:ascii="Times New Roman" w:hAnsi="Times New Roman" w:cs="Times New Roman"/>
          <w:lang w:val="sv-SE"/>
        </w:rPr>
        <w:t>Parallellt utvecklas</w:t>
      </w:r>
      <w:r w:rsidRPr="00032CCE">
        <w:rPr>
          <w:rStyle w:val="Heading4Char"/>
          <w:rFonts w:ascii="Times New Roman" w:hAnsi="Times New Roman" w:cs="Times New Roman"/>
          <w:i w:val="0"/>
          <w:iCs w:val="0"/>
          <w:color w:val="000000"/>
          <w:lang w:val="sv-SE"/>
        </w:rPr>
        <w:t> </w:t>
      </w:r>
      <w:r w:rsidRPr="00032CCE">
        <w:rPr>
          <w:rStyle w:val="Heading2Char"/>
          <w:rFonts w:ascii="Times New Roman" w:hAnsi="Times New Roman" w:cs="Times New Roman"/>
          <w:b/>
          <w:bCs/>
          <w:i/>
          <w:iCs/>
          <w:color w:val="000000"/>
          <w:sz w:val="24"/>
          <w:szCs w:val="24"/>
          <w:lang w:val="sv-SE"/>
        </w:rPr>
        <w:t>Steady</w:t>
      </w:r>
      <w:r w:rsidRPr="00032CCE">
        <w:rPr>
          <w:rStyle w:val="Heading2Char"/>
          <w:rFonts w:ascii="Times New Roman" w:hAnsi="Times New Roman" w:cs="Times New Roman"/>
          <w:b/>
          <w:bCs/>
          <w:color w:val="000000"/>
          <w:sz w:val="24"/>
          <w:szCs w:val="24"/>
          <w:lang w:val="sv-SE"/>
        </w:rPr>
        <w:t xml:space="preserve"> </w:t>
      </w:r>
      <w:r w:rsidRPr="00032CCE">
        <w:rPr>
          <w:rStyle w:val="Heading2Char"/>
          <w:rFonts w:ascii="Times New Roman" w:hAnsi="Times New Roman" w:cs="Times New Roman"/>
          <w:b/>
          <w:bCs/>
          <w:i/>
          <w:iCs/>
          <w:color w:val="000000"/>
          <w:sz w:val="24"/>
          <w:szCs w:val="24"/>
          <w:lang w:val="sv-SE"/>
        </w:rPr>
        <w:t>Mind</w:t>
      </w:r>
      <w:r w:rsidRPr="00032CCE">
        <w:rPr>
          <w:rFonts w:ascii="Times New Roman" w:hAnsi="Times New Roman" w:cs="Times New Roman"/>
          <w:b/>
          <w:bCs/>
          <w:i/>
          <w:iCs/>
          <w:lang w:val="sv-SE"/>
        </w:rPr>
        <w:t xml:space="preserve"> </w:t>
      </w:r>
      <w:r w:rsidRPr="00032CCE">
        <w:rPr>
          <w:rFonts w:ascii="Times New Roman" w:hAnsi="Times New Roman" w:cs="Times New Roman"/>
          <w:lang w:val="sv-SE"/>
        </w:rPr>
        <w:t>ett riktat program för barn och unga som behöver stöd i att utveckla fokus, impulskontroll och emotionell reglering. Programmet svarar mot ett växande behov av praktiska och tillgängliga insatser för barn med neuropsykiatriska svårigheter eller liknande utmaningar, där befintliga resurser ofta är begränsade.</w:t>
      </w:r>
      <w:r w:rsidRPr="00032CCE">
        <w:rPr>
          <w:rStyle w:val="Heading4Char"/>
          <w:rFonts w:ascii="Times New Roman" w:hAnsi="Times New Roman" w:cs="Times New Roman"/>
          <w:color w:val="000000"/>
          <w:lang w:val="sv-SE"/>
        </w:rPr>
        <w:t> </w:t>
      </w:r>
    </w:p>
    <w:p w14:paraId="4B1DD78F" w14:textId="77777777" w:rsidR="00032CCE" w:rsidRPr="00032CCE" w:rsidRDefault="00032CCE" w:rsidP="00032CCE">
      <w:pPr>
        <w:rPr>
          <w:rFonts w:ascii="Times New Roman" w:hAnsi="Times New Roman" w:cs="Times New Roman"/>
          <w:lang w:val="sv-SE"/>
        </w:rPr>
      </w:pPr>
      <w:r w:rsidRPr="00032CCE">
        <w:rPr>
          <w:rFonts w:ascii="Times New Roman" w:hAnsi="Times New Roman" w:cs="Times New Roman"/>
          <w:lang w:val="sv-SE"/>
        </w:rPr>
        <w:lastRenderedPageBreak/>
        <w:t>Arbetet bygger på individanpassade utvecklingsinsatser som stärker barns funktionella färdigheter i vardagen, såsom koncentration, självreglering, struktur och socialt samspel. Insatserna genomförs både individuellt och i mindre grupper, vilket möjliggör träning av sociala färdigheter i en trygg och strukturerad miljö.</w:t>
      </w:r>
      <w:r w:rsidRPr="00032CCE">
        <w:rPr>
          <w:rStyle w:val="Heading4Char"/>
          <w:rFonts w:ascii="Times New Roman" w:hAnsi="Times New Roman" w:cs="Times New Roman"/>
          <w:color w:val="000000"/>
          <w:lang w:val="sv-SE"/>
        </w:rPr>
        <w:t> </w:t>
      </w:r>
    </w:p>
    <w:p w14:paraId="52E355C0" w14:textId="77777777" w:rsidR="00032CCE" w:rsidRPr="00032CCE" w:rsidRDefault="00032CCE" w:rsidP="00032CCE">
      <w:pPr>
        <w:rPr>
          <w:rFonts w:ascii="Times New Roman" w:hAnsi="Times New Roman" w:cs="Times New Roman"/>
          <w:lang w:val="sv-SE"/>
        </w:rPr>
      </w:pPr>
      <w:r w:rsidRPr="00032CCE">
        <w:rPr>
          <w:rFonts w:ascii="Times New Roman" w:hAnsi="Times New Roman" w:cs="Times New Roman"/>
          <w:lang w:val="sv-SE"/>
        </w:rPr>
        <w:t>Programmet kombinerar pedagogiska och psykologiska metoder med rörelse och kreativa aktiviteter, vilket skapar en helhetsinriktad utvecklingsmiljö där barnens förmåga att fungera i olika sammanhang stärks över tid. Arbetet sker i nära samverkan med familjer och, där det är möjligt, med skola, för att säkerställa kontinuitet och långsiktig effekt.</w:t>
      </w:r>
      <w:r w:rsidRPr="00032CCE">
        <w:rPr>
          <w:rStyle w:val="Heading4Char"/>
          <w:rFonts w:ascii="Times New Roman" w:hAnsi="Times New Roman" w:cs="Times New Roman"/>
          <w:color w:val="000000"/>
          <w:lang w:val="sv-SE"/>
        </w:rPr>
        <w:t> </w:t>
      </w:r>
    </w:p>
    <w:p w14:paraId="765D878E" w14:textId="77777777" w:rsidR="00032CCE" w:rsidRPr="00032CCE" w:rsidRDefault="00032CCE" w:rsidP="00032CCE">
      <w:pPr>
        <w:rPr>
          <w:rFonts w:ascii="Times New Roman" w:eastAsia="Times New Roman" w:hAnsi="Times New Roman" w:cs="Times New Roman"/>
          <w:kern w:val="0"/>
          <w:lang w:val="sv-SE"/>
          <w14:ligatures w14:val="none"/>
        </w:rPr>
      </w:pPr>
      <w:r w:rsidRPr="00032CCE">
        <w:rPr>
          <w:rFonts w:ascii="Times New Roman" w:hAnsi="Times New Roman" w:cs="Times New Roman"/>
          <w:lang w:val="sv-SE"/>
        </w:rPr>
        <w:t>Steady Steps introduceras som en ny inriktning under 2026, med initialt fokus på pilotgrupper och fortsatt metodutveckling.</w:t>
      </w:r>
    </w:p>
    <w:p w14:paraId="7D26467F" w14:textId="77777777" w:rsidR="00032CCE" w:rsidRPr="00511625"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val="sv-SE"/>
          <w14:ligatures w14:val="none"/>
        </w:rPr>
      </w:pPr>
      <w:r w:rsidRPr="00511625">
        <w:rPr>
          <w:rFonts w:ascii="Times New Roman" w:eastAsia="Times New Roman" w:hAnsi="Times New Roman" w:cs="Times New Roman"/>
          <w:b/>
          <w:bCs/>
          <w:color w:val="000000"/>
          <w:kern w:val="0"/>
          <w:sz w:val="32"/>
          <w:szCs w:val="32"/>
          <w:lang w:val="sv-SE"/>
          <w14:ligatures w14:val="none"/>
        </w:rPr>
        <w:t>4.2 Personal Evolution</w:t>
      </w:r>
    </w:p>
    <w:p w14:paraId="406B7657"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Detta område fokuserar på individens utveckling och förmåga att förstå sig själv, ta riktning och omsätta insikter i handling.</w:t>
      </w:r>
    </w:p>
    <w:p w14:paraId="75A7B959"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Utgångspunkten är att människors sätt att tänka, reagera och agera påverkar både deras eget liv och de sammanhang de är en del av. Genom att arbeta med dessa processer på ett medvetet och strukturerat sätt kan individens kapacitet att hantera livets komplexitet stärkas.</w:t>
      </w:r>
    </w:p>
    <w:p w14:paraId="3E7E920E"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 xml:space="preserve">Inom detta område utvecklas tre kompletterande </w:t>
      </w:r>
      <w:r>
        <w:rPr>
          <w:rFonts w:ascii="Times New Roman" w:eastAsia="Times New Roman" w:hAnsi="Times New Roman" w:cs="Times New Roman"/>
          <w:color w:val="000000"/>
          <w:kern w:val="0"/>
          <w:lang w:val="sv-SE"/>
          <w14:ligatures w14:val="none"/>
        </w:rPr>
        <w:t>projekt</w:t>
      </w:r>
      <w:r w:rsidRPr="00511625">
        <w:rPr>
          <w:rFonts w:ascii="Times New Roman" w:eastAsia="Times New Roman" w:hAnsi="Times New Roman" w:cs="Times New Roman"/>
          <w:color w:val="000000"/>
          <w:kern w:val="0"/>
          <w:lang w:val="sv-SE"/>
          <w14:ligatures w14:val="none"/>
        </w:rPr>
        <w:t>:</w:t>
      </w:r>
    </w:p>
    <w:p w14:paraId="18B5ED31" w14:textId="50AC0C22"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b/>
          <w:bCs/>
          <w:i/>
          <w:iCs/>
          <w:color w:val="000000"/>
          <w:kern w:val="0"/>
          <w:lang w:val="sv-SE"/>
          <w14:ligatures w14:val="none"/>
        </w:rPr>
        <w:t>Healing Beyond Fear</w:t>
      </w:r>
      <w:r>
        <w:rPr>
          <w:rFonts w:ascii="Times New Roman" w:eastAsia="Times New Roman" w:hAnsi="Times New Roman" w:cs="Times New Roman"/>
          <w:color w:val="000000"/>
          <w:kern w:val="0"/>
          <w:lang w:val="sv-SE"/>
          <w14:ligatures w14:val="none"/>
        </w:rPr>
        <w:t xml:space="preserve"> </w:t>
      </w:r>
      <w:r>
        <w:rPr>
          <w:rFonts w:ascii="Times New Roman" w:eastAsia="Times New Roman" w:hAnsi="Times New Roman" w:cs="Times New Roman"/>
          <w:color w:val="000000"/>
          <w:kern w:val="0"/>
          <w:lang w:val="sv-SE"/>
          <w14:ligatures w14:val="none"/>
        </w:rPr>
        <w:t>(2025</w:t>
      </w:r>
      <w:r>
        <w:rPr>
          <w:rFonts w:ascii="Times New Roman" w:eastAsia="Times New Roman" w:hAnsi="Times New Roman" w:cs="Times New Roman"/>
          <w:color w:val="000000"/>
          <w:kern w:val="0"/>
          <w:lang w:val="sv-SE"/>
          <w14:ligatures w14:val="none"/>
        </w:rPr>
        <w:t>-2026 pågår)</w:t>
      </w:r>
      <w:r w:rsidRPr="00511625">
        <w:rPr>
          <w:rFonts w:ascii="Times New Roman" w:eastAsia="Times New Roman" w:hAnsi="Times New Roman" w:cs="Times New Roman"/>
          <w:color w:val="000000"/>
          <w:kern w:val="0"/>
          <w:lang w:val="sv-SE"/>
          <w14:ligatures w14:val="none"/>
        </w:rPr>
        <w:br/>
        <w:t>Ett program som skapar förutsättningar för att möta och bearbeta rädsla, stress och tidigare erfarenheter. Fokus ligger på att stärka individens inre stabilitet och skapa utrymme för utveckling, snarare än att fastna i begränsande mönster.</w:t>
      </w:r>
    </w:p>
    <w:p w14:paraId="16593CEE"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b/>
          <w:bCs/>
          <w:i/>
          <w:iCs/>
          <w:color w:val="000000"/>
          <w:kern w:val="0"/>
          <w:lang w:val="sv-SE"/>
          <w14:ligatures w14:val="none"/>
        </w:rPr>
        <w:t>The Shift</w:t>
      </w:r>
      <w:r w:rsidRPr="00511625">
        <w:rPr>
          <w:rFonts w:ascii="Times New Roman" w:eastAsia="Times New Roman" w:hAnsi="Times New Roman" w:cs="Times New Roman"/>
          <w:color w:val="000000"/>
          <w:kern w:val="0"/>
          <w:lang w:val="sv-SE"/>
          <w14:ligatures w14:val="none"/>
        </w:rPr>
        <w:br/>
        <w:t>Ett program som fokuserar på förändring i praktiken – hur människor kan bryta invanda tanke- och beteendemönster och börja agera mer medvetet i sina liv. Genom reflektion, konkreta verktyg och grupprocesser utvecklas förmågan att fatta beslut, ta ansvar och skapa riktning.</w:t>
      </w:r>
    </w:p>
    <w:p w14:paraId="78833EEA"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b/>
          <w:bCs/>
          <w:i/>
          <w:iCs/>
          <w:color w:val="000000"/>
          <w:kern w:val="0"/>
          <w:lang w:val="sv-SE"/>
          <w14:ligatures w14:val="none"/>
        </w:rPr>
        <w:t>Creator Program</w:t>
      </w:r>
      <w:r w:rsidRPr="00511625">
        <w:rPr>
          <w:rFonts w:ascii="Times New Roman" w:eastAsia="Times New Roman" w:hAnsi="Times New Roman" w:cs="Times New Roman"/>
          <w:color w:val="000000"/>
          <w:kern w:val="0"/>
          <w:lang w:val="sv-SE"/>
          <w14:ligatures w14:val="none"/>
        </w:rPr>
        <w:br/>
        <w:t>Ett program som handlar om att omsätta utveckling i handling. Här ligger fokus på skapande, uttryck och initiativ – att gå från insikt till konkret handling i livet. Genom kreativa processer och praktiskt arbete stärks individens förmåga att bidra, uttrycka sig och forma sin egen väg.</w:t>
      </w:r>
    </w:p>
    <w:p w14:paraId="5E1189A6" w14:textId="77777777" w:rsid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Tillsammans utgör dessa program en progression – från att hantera och förstå, till att förändra och slutligen skapa.</w:t>
      </w:r>
    </w:p>
    <w:p w14:paraId="01502FA4" w14:textId="77777777" w:rsidR="00032CCE" w:rsidRPr="00032CCE" w:rsidRDefault="00032CCE" w:rsidP="00032CCE">
      <w:pPr>
        <w:pStyle w:val="NormalWeb"/>
        <w:rPr>
          <w:color w:val="000000"/>
          <w:lang w:val="sv-SE"/>
        </w:rPr>
      </w:pPr>
      <w:r w:rsidRPr="00032CCE">
        <w:rPr>
          <w:rStyle w:val="Strong"/>
          <w:rFonts w:eastAsiaTheme="majorEastAsia"/>
          <w:i/>
          <w:iCs/>
          <w:color w:val="000000"/>
          <w:lang w:val="sv-SE"/>
        </w:rPr>
        <w:t>Conscious Leadership</w:t>
      </w:r>
      <w:r w:rsidRPr="00032CCE">
        <w:rPr>
          <w:color w:val="000000"/>
          <w:lang w:val="sv-SE"/>
        </w:rPr>
        <w:br/>
        <w:t xml:space="preserve">Ett program med fokus på självledarskap och ledarskap i komplexa sammanhang. Programmet </w:t>
      </w:r>
      <w:r w:rsidRPr="00032CCE">
        <w:rPr>
          <w:color w:val="000000"/>
          <w:lang w:val="sv-SE"/>
        </w:rPr>
        <w:lastRenderedPageBreak/>
        <w:t>syftar till att stärka individers förmåga att hantera stress, fatta medvetna beslut och leda sig själva och andra på ett hållbart och ansvarsfullt sätt.</w:t>
      </w:r>
    </w:p>
    <w:p w14:paraId="6C2B6BD0" w14:textId="702199EF" w:rsidR="00032CCE" w:rsidRPr="00511625" w:rsidRDefault="00032CCE" w:rsidP="00032CCE">
      <w:pPr>
        <w:pStyle w:val="NormalWeb"/>
        <w:rPr>
          <w:color w:val="000000"/>
          <w:lang w:val="sv-SE"/>
        </w:rPr>
      </w:pPr>
      <w:r w:rsidRPr="00032CCE">
        <w:rPr>
          <w:color w:val="000000"/>
          <w:lang w:val="sv-SE"/>
        </w:rPr>
        <w:t>Programmen utvecklas stegvis under året med fokus på pilotinsatser och metodutveckling.Tillsammans utgör dessa insatser en progression – från att hantera och förstå, till att förändra, skapa och leda.</w:t>
      </w:r>
    </w:p>
    <w:p w14:paraId="61DA7BB2" w14:textId="77777777" w:rsidR="00032CCE" w:rsidRPr="00511625"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val="sv-SE"/>
          <w14:ligatures w14:val="none"/>
        </w:rPr>
      </w:pPr>
      <w:r w:rsidRPr="00511625">
        <w:rPr>
          <w:rFonts w:ascii="Times New Roman" w:eastAsia="Times New Roman" w:hAnsi="Times New Roman" w:cs="Times New Roman"/>
          <w:b/>
          <w:bCs/>
          <w:color w:val="000000"/>
          <w:kern w:val="0"/>
          <w:sz w:val="32"/>
          <w:szCs w:val="32"/>
          <w:lang w:val="sv-SE"/>
          <w14:ligatures w14:val="none"/>
        </w:rPr>
        <w:t>4.3 Connected Society</w:t>
      </w:r>
    </w:p>
    <w:p w14:paraId="15C84611"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Detta område fokuserar på relationer mellan människor och hur sociala sammanhang kan utvecklas för att skapa mer sammanhållna och inkluderande samhällen.</w:t>
      </w:r>
    </w:p>
    <w:p w14:paraId="3F34AAF4"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Utgångspunkten är att många av dagens samhällsutmaningar inte enbart handlar om resurser, utan om brist på kontakt, förståelse och gemensamma arenor mellan människor. När människor lever parallella liv utan naturliga mötespunkter försvagas både tillit och sammanhållning.</w:t>
      </w:r>
    </w:p>
    <w:p w14:paraId="628F35FE"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Genom att skapa strukturerade sammanhang där människor möts i meningsfull interaktion kan nya relationer och perspektiv växa fram.</w:t>
      </w:r>
    </w:p>
    <w:p w14:paraId="2B174BEF"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b/>
          <w:bCs/>
          <w:i/>
          <w:iCs/>
          <w:color w:val="000000"/>
          <w:kern w:val="0"/>
          <w:lang w:val="sv-SE"/>
          <w14:ligatures w14:val="none"/>
        </w:rPr>
        <w:t>Wisdom Wheels</w:t>
      </w:r>
      <w:r w:rsidRPr="00511625">
        <w:rPr>
          <w:rFonts w:ascii="Times New Roman" w:eastAsia="Times New Roman" w:hAnsi="Times New Roman" w:cs="Times New Roman"/>
          <w:color w:val="000000"/>
          <w:kern w:val="0"/>
          <w:lang w:val="sv-SE"/>
          <w14:ligatures w14:val="none"/>
        </w:rPr>
        <w:t> är ett centralt projekt inom detta område. Genom aktiviteter där äldre, unga och nyanlända möts i gemensamma upplevelser skapas utrymme för samtal, erfarenhetsutbyte och ökad förståelse mellan generationer och kulturer.</w:t>
      </w:r>
    </w:p>
    <w:p w14:paraId="37C8D090" w14:textId="77777777" w:rsidR="00032CCE" w:rsidRPr="00511625"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Projektet genomförs i samverkan med äldreomsorg, civilsamhälle och integrationsaktörer och fungerar som en modell för hur sociala mötesplatser kan utvecklas mer långsiktigt och strukturerat.</w:t>
      </w:r>
    </w:p>
    <w:p w14:paraId="595E069A" w14:textId="541B6B58" w:rsidR="00032CCE" w:rsidRPr="00032CCE" w:rsidRDefault="00032CCE" w:rsidP="00032CC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511625">
        <w:rPr>
          <w:rFonts w:ascii="Times New Roman" w:eastAsia="Times New Roman" w:hAnsi="Times New Roman" w:cs="Times New Roman"/>
          <w:color w:val="000000"/>
          <w:kern w:val="0"/>
          <w:lang w:val="sv-SE"/>
          <w14:ligatures w14:val="none"/>
        </w:rPr>
        <w:t>Genom detta arbete stärks inte bara individers upplevelse av tillhörighet, utan också de relationella strukturer som utgör grunden för ett fungerande samhälle.</w:t>
      </w:r>
    </w:p>
    <w:p w14:paraId="4F24A3DF" w14:textId="77777777" w:rsidR="00032CCE" w:rsidRPr="00032CCE"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032CCE">
        <w:rPr>
          <w:rFonts w:ascii="Times New Roman" w:eastAsia="Times New Roman" w:hAnsi="Times New Roman" w:cs="Times New Roman"/>
          <w:b/>
          <w:bCs/>
          <w:color w:val="000000"/>
          <w:kern w:val="0"/>
          <w:sz w:val="36"/>
          <w:szCs w:val="36"/>
          <w:lang w:val="sv-SE"/>
          <w14:ligatures w14:val="none"/>
        </w:rPr>
        <w:t>5. Organisation och genomförande</w:t>
      </w:r>
    </w:p>
    <w:p w14:paraId="4BAF91BB"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InsideOut drivs av ett tvärprofessionellt team med kompetens inom psykologi, pedagogik, medicin och socialt arbete.</w:t>
      </w:r>
    </w:p>
    <w:p w14:paraId="2976861B"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Under 2026 ligger fokus på att successivt bygga upp organisationen i takt med att verksamheten utvecklas, genom rekrytering av nyckelkompetenser och samverkan med externa specialister.</w:t>
      </w:r>
    </w:p>
    <w:p w14:paraId="79167210" w14:textId="07302887" w:rsidR="00032CCE" w:rsidRPr="00032CCE" w:rsidRDefault="00032CCE" w:rsidP="00032CC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Arbetet organiseras i team kopplade till respektive verksamhetsområde, med tydlig ansvarsfördelning och kontinuerlig uppföljning.</w:t>
      </w:r>
    </w:p>
    <w:p w14:paraId="716B319B" w14:textId="77777777" w:rsidR="00032CCE"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p>
    <w:p w14:paraId="13BB26B0" w14:textId="77777777" w:rsidR="00032CCE"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p>
    <w:p w14:paraId="6D22C96B" w14:textId="385AF022" w:rsidR="00032CCE" w:rsidRPr="00032CCE"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032CCE">
        <w:rPr>
          <w:rFonts w:ascii="Times New Roman" w:eastAsia="Times New Roman" w:hAnsi="Times New Roman" w:cs="Times New Roman"/>
          <w:b/>
          <w:bCs/>
          <w:color w:val="000000"/>
          <w:kern w:val="0"/>
          <w:sz w:val="36"/>
          <w:szCs w:val="36"/>
          <w:lang w:val="sv-SE"/>
          <w14:ligatures w14:val="none"/>
        </w:rPr>
        <w:lastRenderedPageBreak/>
        <w:t>6. Samverkan</w:t>
      </w:r>
    </w:p>
    <w:p w14:paraId="6A960694"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Verksamheten bedrivs i samverkan med aktörer inom offentlig sektor och civilsamhälle, inklusive skolor, vårdaktörer, ideella organisationer och kommunala verksamheter.</w:t>
      </w:r>
    </w:p>
    <w:p w14:paraId="19B82399" w14:textId="5D8F69B4" w:rsidR="00032CCE" w:rsidRPr="00032CCE" w:rsidRDefault="00032CCE" w:rsidP="00032CC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Samverkan är en central del av arbetet och möjliggör både bredd i målgruppsnådd och långsiktig förankring.</w:t>
      </w:r>
    </w:p>
    <w:p w14:paraId="483A6F96" w14:textId="77777777" w:rsidR="00032CCE" w:rsidRPr="00032CCE"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032CCE">
        <w:rPr>
          <w:rFonts w:ascii="Times New Roman" w:eastAsia="Times New Roman" w:hAnsi="Times New Roman" w:cs="Times New Roman"/>
          <w:b/>
          <w:bCs/>
          <w:color w:val="000000"/>
          <w:kern w:val="0"/>
          <w:sz w:val="36"/>
          <w:szCs w:val="36"/>
          <w:lang w:val="sv-SE"/>
          <w14:ligatures w14:val="none"/>
        </w:rPr>
        <w:t>7. Förväntade resultat 2026</w:t>
      </w:r>
    </w:p>
    <w:p w14:paraId="04D7A084"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Under verksamhetsåret 2026 förväntas:</w:t>
      </w:r>
    </w:p>
    <w:p w14:paraId="5F35A551" w14:textId="77777777" w:rsidR="00032CCE" w:rsidRPr="00032CCE" w:rsidRDefault="00032CCE" w:rsidP="0088015B">
      <w:pPr>
        <w:numPr>
          <w:ilvl w:val="0"/>
          <w:numId w:val="2"/>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vidareutveckling och stabilisering av Nova Klubb</w:t>
      </w:r>
    </w:p>
    <w:p w14:paraId="28140B90" w14:textId="77777777" w:rsidR="00032CCE" w:rsidRPr="00032CCE" w:rsidRDefault="00032CCE" w:rsidP="0088015B">
      <w:pPr>
        <w:numPr>
          <w:ilvl w:val="0"/>
          <w:numId w:val="2"/>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fortsatt utveckling av Healing Beyond Fear</w:t>
      </w:r>
    </w:p>
    <w:p w14:paraId="240C65D0" w14:textId="77777777" w:rsidR="00032CCE" w:rsidRPr="00032CCE" w:rsidRDefault="00032CCE" w:rsidP="0088015B">
      <w:pPr>
        <w:numPr>
          <w:ilvl w:val="0"/>
          <w:numId w:val="2"/>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uppstart av pilotverksamhet inom Steady Steps</w:t>
      </w:r>
    </w:p>
    <w:p w14:paraId="0AAA8F84" w14:textId="77777777" w:rsidR="00032CCE" w:rsidRPr="00032CCE" w:rsidRDefault="00032CCE" w:rsidP="0088015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initiering av programmen The Shift, Creator Program och Conscious Leadership</w:t>
      </w:r>
    </w:p>
    <w:p w14:paraId="4C508236" w14:textId="77777777" w:rsidR="00032CCE" w:rsidRPr="00032CCE" w:rsidRDefault="00032CCE" w:rsidP="0088015B">
      <w:pPr>
        <w:numPr>
          <w:ilvl w:val="0"/>
          <w:numId w:val="2"/>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genomförande av pilotinsatser inom Wisdom Wheels</w:t>
      </w:r>
    </w:p>
    <w:p w14:paraId="47A0217E" w14:textId="77777777" w:rsidR="00032CCE" w:rsidRPr="00032CCE" w:rsidRDefault="00032CCE" w:rsidP="0088015B">
      <w:pPr>
        <w:numPr>
          <w:ilvl w:val="0"/>
          <w:numId w:val="2"/>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etablering av strukturer för InsideOut Center</w:t>
      </w:r>
    </w:p>
    <w:p w14:paraId="6531AA60"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På individnivå förväntas insatserna bidra till:</w:t>
      </w:r>
    </w:p>
    <w:p w14:paraId="3D620948" w14:textId="77777777" w:rsidR="00032CCE" w:rsidRPr="00032CCE" w:rsidRDefault="00032CCE" w:rsidP="0088015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ökad psykologisk stabilitet</w:t>
      </w:r>
    </w:p>
    <w:p w14:paraId="750AD1EA" w14:textId="77777777" w:rsidR="00032CCE" w:rsidRPr="00032CCE" w:rsidRDefault="00032CCE" w:rsidP="0088015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förbättrade sociala färdigheter</w:t>
      </w:r>
    </w:p>
    <w:p w14:paraId="3B23F824" w14:textId="77777777" w:rsidR="00032CCE" w:rsidRPr="00032CCE" w:rsidRDefault="00032CCE" w:rsidP="0088015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ökad självständighet och handlingsförmåga</w:t>
      </w:r>
    </w:p>
    <w:p w14:paraId="6313C918" w14:textId="47766045" w:rsidR="00032CCE" w:rsidRPr="00032CCE" w:rsidRDefault="00032CCE" w:rsidP="0088015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stärkt delaktighet i sociala samm</w:t>
      </w:r>
      <w:r>
        <w:rPr>
          <w:rFonts w:ascii="Times New Roman" w:eastAsia="Times New Roman" w:hAnsi="Times New Roman" w:cs="Times New Roman"/>
          <w:color w:val="000000"/>
          <w:kern w:val="0"/>
          <w14:ligatures w14:val="none"/>
        </w:rPr>
        <w:t>anhang</w:t>
      </w:r>
    </w:p>
    <w:p w14:paraId="1FD8023C" w14:textId="77777777" w:rsidR="00032CCE" w:rsidRPr="00032CCE" w:rsidRDefault="00032CCE" w:rsidP="0088015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032CCE">
        <w:rPr>
          <w:rFonts w:ascii="Times New Roman" w:eastAsia="Times New Roman" w:hAnsi="Times New Roman" w:cs="Times New Roman"/>
          <w:b/>
          <w:bCs/>
          <w:color w:val="000000"/>
          <w:kern w:val="0"/>
          <w:sz w:val="36"/>
          <w:szCs w:val="36"/>
          <w:lang w:val="sv-SE"/>
          <w14:ligatures w14:val="none"/>
        </w:rPr>
        <w:t>8. Långsiktig inriktning</w:t>
      </w:r>
    </w:p>
    <w:p w14:paraId="3CDA6DE5"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InsideOuts långsiktiga mål är att utveckla och etablera en modell för mänsklig utveckling som kan implementeras och spridas till fler kommuner, verksamheter och samhällsaktörer.</w:t>
      </w:r>
    </w:p>
    <w:p w14:paraId="22B6C994"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Utgångspunkten är att många av dagens samhällsutmaningar – inom psykisk hälsa, integration och social sammanhållning – inte enbart kan lösas genom befintliga strukturer, utan kräver nya arbetssätt som i större utsträckning tar hänsyn till människans inre förutsättningar.</w:t>
      </w:r>
    </w:p>
    <w:p w14:paraId="595FEF02"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InsideOut verkar i detta sammanhang som en innovationsaktör, med fokus på att utveckla metoder och miljöer där individens kapacitet, relationer och delaktighet står i centrum. Genom att stärka människors förmåga att förstå sig själva, hantera komplexitet och agera konstruktivt i sina sammanhang, skapas förutsättningar för mer hållbara sociala strukturer.</w:t>
      </w:r>
    </w:p>
    <w:p w14:paraId="5060FB10"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På längre sikt avser InsideOut att bidra till utvecklingen av mer sammanhängande och regenerativa arbetssätt i samhället, där samverkan, ansvarstagande och långsiktig hållbarhet är centrala principer. Detta inkluderar nya former av samarbete mellan offentlig sektor, civilsamhälle och andra aktörer, samt utveckling av modeller som stärker både individers och gruppers kapacitet att bidra till gemensamma lösningar.</w:t>
      </w:r>
    </w:p>
    <w:p w14:paraId="338C7EC3"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lastRenderedPageBreak/>
        <w:t>InsideOut utgår från att hållbar samhällsutveckling inte enbart handlar om system och resurser, utan om människors förmåga att använda dessa på ett medvetet och ansvarsfullt sätt. Därför ses investering i mänsklig utveckling som en grundläggande förutsättning för att skapa långsiktigt fungerande och resilienta samhällen.</w:t>
      </w:r>
    </w:p>
    <w:p w14:paraId="2FE7D289" w14:textId="77777777" w:rsidR="00032CCE" w:rsidRPr="00032CCE" w:rsidRDefault="00032CCE" w:rsidP="0088015B">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Ambitionen är att över tid etablera InsideOut som en plattform där praktiskt arbete, metodutveckling och samverkan integreras, och där erfarenheter från verksamheten kan bidra till vidare utveckling av mer inkluderande, samverkande och hållbara samhällsmodeller.</w:t>
      </w:r>
    </w:p>
    <w:p w14:paraId="0978B292" w14:textId="77777777" w:rsidR="00032CCE" w:rsidRPr="00032CCE" w:rsidRDefault="00032CCE" w:rsidP="00032C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032CCE">
        <w:rPr>
          <w:rFonts w:ascii="Times New Roman" w:eastAsia="Times New Roman" w:hAnsi="Times New Roman" w:cs="Times New Roman"/>
          <w:b/>
          <w:bCs/>
          <w:color w:val="000000"/>
          <w:kern w:val="0"/>
          <w:sz w:val="36"/>
          <w:szCs w:val="36"/>
          <w:lang w:val="sv-SE"/>
          <w14:ligatures w14:val="none"/>
        </w:rPr>
        <w:t>9. Mål och uppföljning</w:t>
      </w:r>
    </w:p>
    <w:p w14:paraId="766749D3" w14:textId="77777777" w:rsidR="00032CCE" w:rsidRPr="00032CCE" w:rsidRDefault="00032CCE" w:rsidP="00032CC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För att säkerställa kvalitet, transparens och långsiktig effekt arbetar InsideOut med tydliga mål och kontinuerlig uppföljning av verksamheten.</w:t>
      </w:r>
    </w:p>
    <w:p w14:paraId="73882C18" w14:textId="77777777" w:rsidR="00032CCE" w:rsidRPr="00032CCE" w:rsidRDefault="00032CCE" w:rsidP="00032C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sv-SE"/>
          <w14:ligatures w14:val="none"/>
        </w:rPr>
      </w:pPr>
      <w:r w:rsidRPr="00032CCE">
        <w:rPr>
          <w:rFonts w:ascii="Times New Roman" w:eastAsia="Times New Roman" w:hAnsi="Times New Roman" w:cs="Times New Roman"/>
          <w:b/>
          <w:bCs/>
          <w:color w:val="000000"/>
          <w:kern w:val="0"/>
          <w:sz w:val="27"/>
          <w:szCs w:val="27"/>
          <w:lang w:val="sv-SE"/>
          <w14:ligatures w14:val="none"/>
        </w:rPr>
        <w:t>Övergripande mål 2026</w:t>
      </w:r>
    </w:p>
    <w:p w14:paraId="4A108C14" w14:textId="77777777" w:rsidR="00032CCE" w:rsidRPr="00032CCE" w:rsidRDefault="00032CCE" w:rsidP="00032CC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Under verksamhetsåret 2026 är målsättningen att:</w:t>
      </w:r>
    </w:p>
    <w:p w14:paraId="77DAC2BD" w14:textId="77777777" w:rsidR="00032CCE" w:rsidRPr="00032CCE" w:rsidRDefault="00032CCE" w:rsidP="00032CC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etablera strukturen för InsideOut Center</w:t>
      </w:r>
    </w:p>
    <w:p w14:paraId="1E6DC6F2" w14:textId="77777777" w:rsidR="00032CCE" w:rsidRPr="00032CCE" w:rsidRDefault="00032CCE" w:rsidP="00032CC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vidareutveckla befintliga verksamheter</w:t>
      </w:r>
    </w:p>
    <w:p w14:paraId="7475F62C" w14:textId="77777777" w:rsidR="00032CCE" w:rsidRPr="00032CCE" w:rsidRDefault="00032CCE" w:rsidP="00032CCE">
      <w:pPr>
        <w:numPr>
          <w:ilvl w:val="0"/>
          <w:numId w:val="10"/>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initiera och testa nya program genom pilotinsatser</w:t>
      </w:r>
    </w:p>
    <w:p w14:paraId="6C71E207" w14:textId="77777777" w:rsidR="00032CCE" w:rsidRPr="00032CCE" w:rsidRDefault="00032CCE" w:rsidP="00032CCE">
      <w:pPr>
        <w:numPr>
          <w:ilvl w:val="0"/>
          <w:numId w:val="10"/>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skapa förutsättningar för skalbarhet och långsiktig implementering</w:t>
      </w:r>
    </w:p>
    <w:p w14:paraId="67F923E5" w14:textId="77777777" w:rsidR="00032CCE" w:rsidRPr="00032CCE" w:rsidRDefault="007B63CB" w:rsidP="00032CCE">
      <w:pPr>
        <w:spacing w:after="0" w:line="240" w:lineRule="auto"/>
        <w:rPr>
          <w:rFonts w:ascii="Times New Roman" w:eastAsia="Times New Roman" w:hAnsi="Times New Roman" w:cs="Times New Roman"/>
          <w:kern w:val="0"/>
          <w14:ligatures w14:val="none"/>
        </w:rPr>
      </w:pPr>
      <w:r w:rsidRPr="007B63CB">
        <w:rPr>
          <w:rFonts w:ascii="Times New Roman" w:eastAsia="Times New Roman" w:hAnsi="Times New Roman" w:cs="Times New Roman"/>
          <w:noProof/>
          <w:kern w:val="0"/>
        </w:rPr>
        <w:pict w14:anchorId="7B0DF1D9">
          <v:rect id="_x0000_i1028" alt="" style="width:468pt;height:.05pt;mso-width-percent:0;mso-height-percent:0;mso-width-percent:0;mso-height-percent:0" o:hralign="center" o:hrstd="t" o:hr="t" fillcolor="#a0a0a0" stroked="f"/>
        </w:pict>
      </w:r>
    </w:p>
    <w:p w14:paraId="5BE3040C" w14:textId="77777777" w:rsidR="00032CCE" w:rsidRPr="00032CCE" w:rsidRDefault="00032CCE" w:rsidP="00032C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2CCE">
        <w:rPr>
          <w:rFonts w:ascii="Times New Roman" w:eastAsia="Times New Roman" w:hAnsi="Times New Roman" w:cs="Times New Roman"/>
          <w:b/>
          <w:bCs/>
          <w:color w:val="000000"/>
          <w:kern w:val="0"/>
          <w:sz w:val="36"/>
          <w:szCs w:val="36"/>
          <w14:ligatures w14:val="none"/>
        </w:rPr>
        <w:t>Mål per verksamhetsområde</w:t>
      </w:r>
    </w:p>
    <w:p w14:paraId="2F1F23DE" w14:textId="77777777" w:rsidR="00032CCE" w:rsidRPr="00032CCE" w:rsidRDefault="00032CCE" w:rsidP="00032C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2CCE">
        <w:rPr>
          <w:rFonts w:ascii="Times New Roman" w:eastAsia="Times New Roman" w:hAnsi="Times New Roman" w:cs="Times New Roman"/>
          <w:b/>
          <w:bCs/>
          <w:color w:val="000000"/>
          <w:kern w:val="0"/>
          <w:sz w:val="27"/>
          <w:szCs w:val="27"/>
          <w14:ligatures w14:val="none"/>
        </w:rPr>
        <w:t>Next Generation</w:t>
      </w:r>
    </w:p>
    <w:p w14:paraId="58AFB784" w14:textId="77777777" w:rsidR="00032CCE" w:rsidRPr="00032CCE" w:rsidRDefault="00032CCE" w:rsidP="00032CCE">
      <w:pPr>
        <w:numPr>
          <w:ilvl w:val="0"/>
          <w:numId w:val="11"/>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Minst </w:t>
      </w:r>
      <w:r w:rsidRPr="00032CCE">
        <w:rPr>
          <w:rFonts w:ascii="Times New Roman" w:eastAsia="Times New Roman" w:hAnsi="Times New Roman" w:cs="Times New Roman"/>
          <w:b/>
          <w:bCs/>
          <w:color w:val="000000"/>
          <w:kern w:val="0"/>
          <w:lang w:val="sv-SE"/>
          <w14:ligatures w14:val="none"/>
        </w:rPr>
        <w:t>300–350 barn och familjer</w:t>
      </w:r>
      <w:r w:rsidRPr="00032CCE">
        <w:rPr>
          <w:rFonts w:ascii="Times New Roman" w:eastAsia="Times New Roman" w:hAnsi="Times New Roman" w:cs="Times New Roman"/>
          <w:color w:val="000000"/>
          <w:kern w:val="0"/>
          <w:lang w:val="sv-SE"/>
          <w14:ligatures w14:val="none"/>
        </w:rPr>
        <w:t> deltar regelbundet i Nova Klubb</w:t>
      </w:r>
    </w:p>
    <w:p w14:paraId="682021CF" w14:textId="77777777" w:rsidR="00032CCE" w:rsidRPr="00032CCE" w:rsidRDefault="00032CCE" w:rsidP="00032CCE">
      <w:pPr>
        <w:numPr>
          <w:ilvl w:val="0"/>
          <w:numId w:val="11"/>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Minst </w:t>
      </w:r>
      <w:r w:rsidRPr="00032CCE">
        <w:rPr>
          <w:rFonts w:ascii="Times New Roman" w:eastAsia="Times New Roman" w:hAnsi="Times New Roman" w:cs="Times New Roman"/>
          <w:b/>
          <w:bCs/>
          <w:color w:val="000000"/>
          <w:kern w:val="0"/>
          <w:lang w:val="sv-SE"/>
          <w14:ligatures w14:val="none"/>
        </w:rPr>
        <w:t>2–3 pilotgrupper</w:t>
      </w:r>
      <w:r w:rsidRPr="00032CCE">
        <w:rPr>
          <w:rFonts w:ascii="Times New Roman" w:eastAsia="Times New Roman" w:hAnsi="Times New Roman" w:cs="Times New Roman"/>
          <w:color w:val="000000"/>
          <w:kern w:val="0"/>
          <w:lang w:val="sv-SE"/>
          <w14:ligatures w14:val="none"/>
        </w:rPr>
        <w:t> genomförs inom Steady Steps</w:t>
      </w:r>
    </w:p>
    <w:p w14:paraId="33BE00C1" w14:textId="77777777" w:rsidR="00032CCE" w:rsidRPr="00032CCE" w:rsidRDefault="00032CCE" w:rsidP="00032CCE">
      <w:pPr>
        <w:numPr>
          <w:ilvl w:val="0"/>
          <w:numId w:val="11"/>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Minst </w:t>
      </w:r>
      <w:r w:rsidRPr="00032CCE">
        <w:rPr>
          <w:rFonts w:ascii="Times New Roman" w:eastAsia="Times New Roman" w:hAnsi="Times New Roman" w:cs="Times New Roman"/>
          <w:b/>
          <w:bCs/>
          <w:color w:val="000000"/>
          <w:kern w:val="0"/>
          <w:lang w:val="sv-SE"/>
          <w14:ligatures w14:val="none"/>
        </w:rPr>
        <w:t>70 % av deltagande barn</w:t>
      </w:r>
      <w:r w:rsidRPr="00032CCE">
        <w:rPr>
          <w:rFonts w:ascii="Times New Roman" w:eastAsia="Times New Roman" w:hAnsi="Times New Roman" w:cs="Times New Roman"/>
          <w:color w:val="000000"/>
          <w:kern w:val="0"/>
          <w:lang w:val="sv-SE"/>
          <w14:ligatures w14:val="none"/>
        </w:rPr>
        <w:t> visar förbättring i:</w:t>
      </w:r>
    </w:p>
    <w:p w14:paraId="1B2FBDF0" w14:textId="77777777" w:rsidR="00032CCE" w:rsidRPr="00032CCE" w:rsidRDefault="00032CCE" w:rsidP="00032CCE">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koncentration</w:t>
      </w:r>
    </w:p>
    <w:p w14:paraId="11966127" w14:textId="77777777" w:rsidR="00032CCE" w:rsidRPr="00032CCE" w:rsidRDefault="00032CCE" w:rsidP="00032CCE">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socialt samspel</w:t>
      </w:r>
    </w:p>
    <w:p w14:paraId="5119DB26" w14:textId="77777777" w:rsidR="00032CCE" w:rsidRPr="00032CCE" w:rsidRDefault="00032CCE" w:rsidP="00032CCE">
      <w:pPr>
        <w:numPr>
          <w:ilvl w:val="1"/>
          <w:numId w:val="11"/>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emotionell reglering (baserat på observationer och enkla skattningar)</w:t>
      </w:r>
    </w:p>
    <w:p w14:paraId="67F933AB" w14:textId="77777777" w:rsidR="00032CCE" w:rsidRPr="00032CCE" w:rsidRDefault="00032CCE" w:rsidP="00032CCE">
      <w:pPr>
        <w:numPr>
          <w:ilvl w:val="0"/>
          <w:numId w:val="11"/>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Minst </w:t>
      </w:r>
      <w:r w:rsidRPr="00032CCE">
        <w:rPr>
          <w:rFonts w:ascii="Times New Roman" w:eastAsia="Times New Roman" w:hAnsi="Times New Roman" w:cs="Times New Roman"/>
          <w:b/>
          <w:bCs/>
          <w:color w:val="000000"/>
          <w:kern w:val="0"/>
          <w:lang w:val="sv-SE"/>
          <w14:ligatures w14:val="none"/>
        </w:rPr>
        <w:t>75 % av vårdnadshavare</w:t>
      </w:r>
      <w:r w:rsidRPr="00032CCE">
        <w:rPr>
          <w:rFonts w:ascii="Times New Roman" w:eastAsia="Times New Roman" w:hAnsi="Times New Roman" w:cs="Times New Roman"/>
          <w:color w:val="000000"/>
          <w:kern w:val="0"/>
          <w:lang w:val="sv-SE"/>
          <w14:ligatures w14:val="none"/>
        </w:rPr>
        <w:t> upplever att barnens vardagsfunktion förbättras</w:t>
      </w:r>
    </w:p>
    <w:p w14:paraId="5E40126B" w14:textId="77777777" w:rsidR="00032CCE" w:rsidRPr="00032CCE" w:rsidRDefault="007B63CB" w:rsidP="00032CCE">
      <w:pPr>
        <w:spacing w:after="0" w:line="240" w:lineRule="auto"/>
        <w:rPr>
          <w:rFonts w:ascii="Times New Roman" w:eastAsia="Times New Roman" w:hAnsi="Times New Roman" w:cs="Times New Roman"/>
          <w:kern w:val="0"/>
          <w14:ligatures w14:val="none"/>
        </w:rPr>
      </w:pPr>
      <w:r w:rsidRPr="00032CCE">
        <w:rPr>
          <w:rFonts w:ascii="Times New Roman" w:eastAsia="Times New Roman" w:hAnsi="Times New Roman" w:cs="Times New Roman"/>
          <w:noProof/>
          <w:kern w:val="0"/>
        </w:rPr>
        <w:pict w14:anchorId="4DD1FF72">
          <v:rect id="_x0000_i1027" style="width:0;height:1.5pt" o:hralign="center" o:hrstd="t" o:hr="t" fillcolor="#a0a0a0" stroked="f"/>
        </w:pict>
      </w:r>
    </w:p>
    <w:p w14:paraId="5B0F70E8" w14:textId="77777777" w:rsidR="00032CCE" w:rsidRPr="00032CCE" w:rsidRDefault="00032CCE" w:rsidP="00032C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2CCE">
        <w:rPr>
          <w:rFonts w:ascii="Times New Roman" w:eastAsia="Times New Roman" w:hAnsi="Times New Roman" w:cs="Times New Roman"/>
          <w:b/>
          <w:bCs/>
          <w:color w:val="000000"/>
          <w:kern w:val="0"/>
          <w:sz w:val="27"/>
          <w:szCs w:val="27"/>
          <w14:ligatures w14:val="none"/>
        </w:rPr>
        <w:t>Personal Evolution</w:t>
      </w:r>
    </w:p>
    <w:p w14:paraId="7A6B4C8B" w14:textId="77777777" w:rsidR="00032CCE" w:rsidRPr="00032CCE" w:rsidRDefault="00032CCE" w:rsidP="00032CC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Minst </w:t>
      </w:r>
      <w:r w:rsidRPr="00032CCE">
        <w:rPr>
          <w:rFonts w:ascii="Times New Roman" w:eastAsia="Times New Roman" w:hAnsi="Times New Roman" w:cs="Times New Roman"/>
          <w:b/>
          <w:bCs/>
          <w:color w:val="000000"/>
          <w:kern w:val="0"/>
          <w14:ligatures w14:val="none"/>
        </w:rPr>
        <w:t>3 pilotprogram</w:t>
      </w:r>
      <w:r w:rsidRPr="00032CCE">
        <w:rPr>
          <w:rFonts w:ascii="Times New Roman" w:eastAsia="Times New Roman" w:hAnsi="Times New Roman" w:cs="Times New Roman"/>
          <w:color w:val="000000"/>
          <w:kern w:val="0"/>
          <w14:ligatures w14:val="none"/>
        </w:rPr>
        <w:t> genomförs (The Shift, Creator Program, Conscious Leadership)</w:t>
      </w:r>
    </w:p>
    <w:p w14:paraId="01646FA7" w14:textId="77777777" w:rsidR="00032CCE" w:rsidRPr="00032CCE" w:rsidRDefault="00032CCE" w:rsidP="00032CCE">
      <w:pPr>
        <w:numPr>
          <w:ilvl w:val="0"/>
          <w:numId w:val="12"/>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Minst </w:t>
      </w:r>
      <w:r w:rsidRPr="00032CCE">
        <w:rPr>
          <w:rFonts w:ascii="Times New Roman" w:eastAsia="Times New Roman" w:hAnsi="Times New Roman" w:cs="Times New Roman"/>
          <w:b/>
          <w:bCs/>
          <w:color w:val="000000"/>
          <w:kern w:val="0"/>
          <w:lang w:val="sv-SE"/>
          <w14:ligatures w14:val="none"/>
        </w:rPr>
        <w:t>60–100 deltagare</w:t>
      </w:r>
      <w:r w:rsidRPr="00032CCE">
        <w:rPr>
          <w:rFonts w:ascii="Times New Roman" w:eastAsia="Times New Roman" w:hAnsi="Times New Roman" w:cs="Times New Roman"/>
          <w:color w:val="000000"/>
          <w:kern w:val="0"/>
          <w:lang w:val="sv-SE"/>
          <w14:ligatures w14:val="none"/>
        </w:rPr>
        <w:t> deltar i programmen totalt</w:t>
      </w:r>
    </w:p>
    <w:p w14:paraId="051C1697" w14:textId="77777777" w:rsidR="00032CCE" w:rsidRPr="00032CCE" w:rsidRDefault="00032CCE" w:rsidP="00032CC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Minst </w:t>
      </w:r>
      <w:r w:rsidRPr="00032CCE">
        <w:rPr>
          <w:rFonts w:ascii="Times New Roman" w:eastAsia="Times New Roman" w:hAnsi="Times New Roman" w:cs="Times New Roman"/>
          <w:b/>
          <w:bCs/>
          <w:color w:val="000000"/>
          <w:kern w:val="0"/>
          <w14:ligatures w14:val="none"/>
        </w:rPr>
        <w:t>75 % av deltagarna</w:t>
      </w:r>
      <w:r w:rsidRPr="00032CCE">
        <w:rPr>
          <w:rFonts w:ascii="Times New Roman" w:eastAsia="Times New Roman" w:hAnsi="Times New Roman" w:cs="Times New Roman"/>
          <w:color w:val="000000"/>
          <w:kern w:val="0"/>
          <w14:ligatures w14:val="none"/>
        </w:rPr>
        <w:t> uppger:</w:t>
      </w:r>
    </w:p>
    <w:p w14:paraId="219B45D2" w14:textId="77777777" w:rsidR="00032CCE" w:rsidRPr="00032CCE" w:rsidRDefault="00032CCE" w:rsidP="00032CCE">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ökad självinsikt</w:t>
      </w:r>
    </w:p>
    <w:p w14:paraId="5CD259A6" w14:textId="77777777" w:rsidR="00032CCE" w:rsidRPr="00032CCE" w:rsidRDefault="00032CCE" w:rsidP="00032CCE">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lastRenderedPageBreak/>
        <w:t>förbättrad förmåga att hantera stress</w:t>
      </w:r>
    </w:p>
    <w:p w14:paraId="0CC61B06" w14:textId="77777777" w:rsidR="00032CCE" w:rsidRPr="00032CCE" w:rsidRDefault="00032CCE" w:rsidP="00032CCE">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ökad handlingsförmåga</w:t>
      </w:r>
    </w:p>
    <w:p w14:paraId="27076BA8" w14:textId="77777777" w:rsidR="00032CCE" w:rsidRPr="00032CCE" w:rsidRDefault="00032CCE" w:rsidP="00032CC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Minst </w:t>
      </w:r>
      <w:r w:rsidRPr="00032CCE">
        <w:rPr>
          <w:rFonts w:ascii="Times New Roman" w:eastAsia="Times New Roman" w:hAnsi="Times New Roman" w:cs="Times New Roman"/>
          <w:b/>
          <w:bCs/>
          <w:color w:val="000000"/>
          <w:kern w:val="0"/>
          <w14:ligatures w14:val="none"/>
        </w:rPr>
        <w:t>70 % av deltagarna</w:t>
      </w:r>
      <w:r w:rsidRPr="00032CCE">
        <w:rPr>
          <w:rFonts w:ascii="Times New Roman" w:eastAsia="Times New Roman" w:hAnsi="Times New Roman" w:cs="Times New Roman"/>
          <w:color w:val="000000"/>
          <w:kern w:val="0"/>
          <w14:ligatures w14:val="none"/>
        </w:rPr>
        <w:t> fullföljer programmen</w:t>
      </w:r>
    </w:p>
    <w:p w14:paraId="62B9C187" w14:textId="77777777" w:rsidR="00032CCE" w:rsidRPr="00032CCE" w:rsidRDefault="007B63CB" w:rsidP="00032CCE">
      <w:pPr>
        <w:spacing w:after="0" w:line="240" w:lineRule="auto"/>
        <w:rPr>
          <w:rFonts w:ascii="Times New Roman" w:eastAsia="Times New Roman" w:hAnsi="Times New Roman" w:cs="Times New Roman"/>
          <w:kern w:val="0"/>
          <w14:ligatures w14:val="none"/>
        </w:rPr>
      </w:pPr>
      <w:r w:rsidRPr="007B63CB">
        <w:rPr>
          <w:rFonts w:ascii="Times New Roman" w:eastAsia="Times New Roman" w:hAnsi="Times New Roman" w:cs="Times New Roman"/>
          <w:noProof/>
          <w:kern w:val="0"/>
        </w:rPr>
        <w:pict w14:anchorId="55452243">
          <v:rect id="_x0000_i1026" alt="" style="width:468pt;height:.05pt;mso-width-percent:0;mso-height-percent:0;mso-width-percent:0;mso-height-percent:0" o:hralign="center" o:hrstd="t" o:hr="t" fillcolor="#a0a0a0" stroked="f"/>
        </w:pict>
      </w:r>
    </w:p>
    <w:p w14:paraId="0B424C69" w14:textId="77777777" w:rsidR="00032CCE" w:rsidRPr="00032CCE" w:rsidRDefault="00032CCE" w:rsidP="00032C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2CCE">
        <w:rPr>
          <w:rFonts w:ascii="Times New Roman" w:eastAsia="Times New Roman" w:hAnsi="Times New Roman" w:cs="Times New Roman"/>
          <w:b/>
          <w:bCs/>
          <w:color w:val="000000"/>
          <w:kern w:val="0"/>
          <w:sz w:val="27"/>
          <w:szCs w:val="27"/>
          <w14:ligatures w14:val="none"/>
        </w:rPr>
        <w:t>Connected Society</w:t>
      </w:r>
    </w:p>
    <w:p w14:paraId="097A0EFF" w14:textId="77777777" w:rsidR="00032CCE" w:rsidRPr="00032CCE" w:rsidRDefault="00032CCE" w:rsidP="00032CCE">
      <w:pPr>
        <w:numPr>
          <w:ilvl w:val="0"/>
          <w:numId w:val="13"/>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Minst </w:t>
      </w:r>
      <w:r w:rsidRPr="00032CCE">
        <w:rPr>
          <w:rFonts w:ascii="Times New Roman" w:eastAsia="Times New Roman" w:hAnsi="Times New Roman" w:cs="Times New Roman"/>
          <w:b/>
          <w:bCs/>
          <w:color w:val="000000"/>
          <w:kern w:val="0"/>
          <w:lang w:val="sv-SE"/>
          <w14:ligatures w14:val="none"/>
        </w:rPr>
        <w:t>1–2 pilotinsatser</w:t>
      </w:r>
      <w:r w:rsidRPr="00032CCE">
        <w:rPr>
          <w:rFonts w:ascii="Times New Roman" w:eastAsia="Times New Roman" w:hAnsi="Times New Roman" w:cs="Times New Roman"/>
          <w:color w:val="000000"/>
          <w:kern w:val="0"/>
          <w:lang w:val="sv-SE"/>
          <w14:ligatures w14:val="none"/>
        </w:rPr>
        <w:t> genomförs inom Wisdom Wheels</w:t>
      </w:r>
    </w:p>
    <w:p w14:paraId="2A9DFE9E" w14:textId="77777777" w:rsidR="00032CCE" w:rsidRPr="00032CCE" w:rsidRDefault="00032CCE" w:rsidP="00032CCE">
      <w:pPr>
        <w:numPr>
          <w:ilvl w:val="0"/>
          <w:numId w:val="13"/>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Minst </w:t>
      </w:r>
      <w:r w:rsidRPr="00032CCE">
        <w:rPr>
          <w:rFonts w:ascii="Times New Roman" w:eastAsia="Times New Roman" w:hAnsi="Times New Roman" w:cs="Times New Roman"/>
          <w:b/>
          <w:bCs/>
          <w:color w:val="000000"/>
          <w:kern w:val="0"/>
          <w:lang w:val="sv-SE"/>
          <w14:ligatures w14:val="none"/>
        </w:rPr>
        <w:t>30–50 deltagare</w:t>
      </w:r>
      <w:r w:rsidRPr="00032CCE">
        <w:rPr>
          <w:rFonts w:ascii="Times New Roman" w:eastAsia="Times New Roman" w:hAnsi="Times New Roman" w:cs="Times New Roman"/>
          <w:color w:val="000000"/>
          <w:kern w:val="0"/>
          <w:lang w:val="sv-SE"/>
          <w14:ligatures w14:val="none"/>
        </w:rPr>
        <w:t> involveras (äldre, unga, nyanlända)</w:t>
      </w:r>
    </w:p>
    <w:p w14:paraId="0A3DACCC" w14:textId="77777777" w:rsidR="00032CCE" w:rsidRPr="00032CCE" w:rsidRDefault="00032CCE" w:rsidP="00032CC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Minst </w:t>
      </w:r>
      <w:r w:rsidRPr="00032CCE">
        <w:rPr>
          <w:rFonts w:ascii="Times New Roman" w:eastAsia="Times New Roman" w:hAnsi="Times New Roman" w:cs="Times New Roman"/>
          <w:b/>
          <w:bCs/>
          <w:color w:val="000000"/>
          <w:kern w:val="0"/>
          <w14:ligatures w14:val="none"/>
        </w:rPr>
        <w:t>80 % av deltagarna</w:t>
      </w:r>
      <w:r w:rsidRPr="00032CCE">
        <w:rPr>
          <w:rFonts w:ascii="Times New Roman" w:eastAsia="Times New Roman" w:hAnsi="Times New Roman" w:cs="Times New Roman"/>
          <w:color w:val="000000"/>
          <w:kern w:val="0"/>
          <w14:ligatures w14:val="none"/>
        </w:rPr>
        <w:t> upplever:</w:t>
      </w:r>
    </w:p>
    <w:p w14:paraId="7B1AC6D4" w14:textId="77777777" w:rsidR="00032CCE" w:rsidRPr="00032CCE" w:rsidRDefault="00032CCE" w:rsidP="00032CCE">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ökad känsla av sammanhang</w:t>
      </w:r>
    </w:p>
    <w:p w14:paraId="4D4AA01C" w14:textId="77777777" w:rsidR="00032CCE" w:rsidRPr="00032CCE" w:rsidRDefault="00032CCE" w:rsidP="00032CCE">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nya sociala kontakter</w:t>
      </w:r>
    </w:p>
    <w:p w14:paraId="42ED3DFE" w14:textId="77777777" w:rsidR="00032CCE" w:rsidRPr="00032CCE" w:rsidRDefault="007B63CB" w:rsidP="00032CCE">
      <w:pPr>
        <w:spacing w:after="0" w:line="240" w:lineRule="auto"/>
        <w:rPr>
          <w:rFonts w:ascii="Times New Roman" w:eastAsia="Times New Roman" w:hAnsi="Times New Roman" w:cs="Times New Roman"/>
          <w:kern w:val="0"/>
          <w14:ligatures w14:val="none"/>
        </w:rPr>
      </w:pPr>
      <w:r>
        <w:rPr>
          <w:noProof/>
        </w:rPr>
      </w:r>
      <w:r>
        <w:pict w14:anchorId="39C9C30E">
          <v:rect id="Horizontal Lin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7021BA" w14:textId="77777777" w:rsidR="00032CCE" w:rsidRPr="00032CCE" w:rsidRDefault="00032CCE" w:rsidP="00032CC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sv-SE"/>
          <w14:ligatures w14:val="none"/>
        </w:rPr>
      </w:pPr>
      <w:r w:rsidRPr="00032CCE">
        <w:rPr>
          <w:rFonts w:ascii="Times New Roman" w:eastAsia="Times New Roman" w:hAnsi="Times New Roman" w:cs="Times New Roman"/>
          <w:b/>
          <w:bCs/>
          <w:color w:val="000000"/>
          <w:kern w:val="0"/>
          <w:sz w:val="36"/>
          <w:szCs w:val="36"/>
          <w:lang w:val="sv-SE"/>
          <w14:ligatures w14:val="none"/>
        </w:rPr>
        <w:t>Uppföljning och metod</w:t>
      </w:r>
    </w:p>
    <w:p w14:paraId="42CA97FD" w14:textId="77777777" w:rsidR="00032CCE" w:rsidRPr="00032CCE" w:rsidRDefault="00032CCE" w:rsidP="00032CC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Uppföljning sker genom en kombination av:</w:t>
      </w:r>
    </w:p>
    <w:p w14:paraId="7135A052" w14:textId="77777777" w:rsidR="00032CCE" w:rsidRPr="00032CCE" w:rsidRDefault="00032CCE" w:rsidP="00032CC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deltagarregistrering och närvarodata</w:t>
      </w:r>
    </w:p>
    <w:p w14:paraId="31545AB5" w14:textId="77777777" w:rsidR="00032CCE" w:rsidRPr="00032CCE" w:rsidRDefault="00032CCE" w:rsidP="00032CCE">
      <w:pPr>
        <w:numPr>
          <w:ilvl w:val="0"/>
          <w:numId w:val="14"/>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enkäter och självskattningar före och efter insats</w:t>
      </w:r>
    </w:p>
    <w:p w14:paraId="0C28A168" w14:textId="77777777" w:rsidR="00032CCE" w:rsidRPr="00032CCE" w:rsidRDefault="00032CCE" w:rsidP="00032CC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observationer från verksamhetsledare</w:t>
      </w:r>
    </w:p>
    <w:p w14:paraId="0DC4C97B" w14:textId="77777777" w:rsidR="00032CCE" w:rsidRPr="00032CCE" w:rsidRDefault="00032CCE" w:rsidP="00032CC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återkoppling från deltagare och samarbetspartners</w:t>
      </w:r>
    </w:p>
    <w:p w14:paraId="51723E16" w14:textId="77777777" w:rsidR="00032CCE" w:rsidRPr="00032CCE" w:rsidRDefault="00032CCE" w:rsidP="00032CCE">
      <w:p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Resultaten används löpande för att:</w:t>
      </w:r>
    </w:p>
    <w:p w14:paraId="26C4B9FF" w14:textId="77777777" w:rsidR="00032CCE" w:rsidRPr="00032CCE" w:rsidRDefault="00032CCE" w:rsidP="00032CC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justera och utveckla metoder</w:t>
      </w:r>
    </w:p>
    <w:p w14:paraId="6420239B" w14:textId="77777777" w:rsidR="00032CCE" w:rsidRPr="00032CCE" w:rsidRDefault="00032CCE" w:rsidP="00032CC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2CCE">
        <w:rPr>
          <w:rFonts w:ascii="Times New Roman" w:eastAsia="Times New Roman" w:hAnsi="Times New Roman" w:cs="Times New Roman"/>
          <w:color w:val="000000"/>
          <w:kern w:val="0"/>
          <w14:ligatures w14:val="none"/>
        </w:rPr>
        <w:t>säkerställa kvalitet i insatserna</w:t>
      </w:r>
    </w:p>
    <w:p w14:paraId="4002E573" w14:textId="77777777" w:rsidR="00032CCE" w:rsidRPr="00032CCE" w:rsidRDefault="00032CCE" w:rsidP="00032CCE">
      <w:pPr>
        <w:numPr>
          <w:ilvl w:val="0"/>
          <w:numId w:val="15"/>
        </w:numPr>
        <w:spacing w:before="100" w:beforeAutospacing="1" w:after="100" w:afterAutospacing="1" w:line="240" w:lineRule="auto"/>
        <w:rPr>
          <w:rFonts w:ascii="Times New Roman" w:eastAsia="Times New Roman" w:hAnsi="Times New Roman" w:cs="Times New Roman"/>
          <w:color w:val="000000"/>
          <w:kern w:val="0"/>
          <w:lang w:val="sv-SE"/>
          <w14:ligatures w14:val="none"/>
        </w:rPr>
      </w:pPr>
      <w:r w:rsidRPr="00032CCE">
        <w:rPr>
          <w:rFonts w:ascii="Times New Roman" w:eastAsia="Times New Roman" w:hAnsi="Times New Roman" w:cs="Times New Roman"/>
          <w:color w:val="000000"/>
          <w:kern w:val="0"/>
          <w:lang w:val="sv-SE"/>
          <w14:ligatures w14:val="none"/>
        </w:rPr>
        <w:t>skapa underlag för vidare finansiering och skalning</w:t>
      </w:r>
    </w:p>
    <w:p w14:paraId="5C7CAD59" w14:textId="77777777" w:rsidR="00032CCE" w:rsidRPr="005A37D7" w:rsidRDefault="00032CCE">
      <w:pPr>
        <w:rPr>
          <w:lang w:val="sv-SE"/>
        </w:rPr>
      </w:pPr>
    </w:p>
    <w:sectPr w:rsidR="00032CCE" w:rsidRPr="005A37D7" w:rsidSect="00032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08C"/>
    <w:multiLevelType w:val="multilevel"/>
    <w:tmpl w:val="2FC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353CD"/>
    <w:multiLevelType w:val="multilevel"/>
    <w:tmpl w:val="2E2A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6286E"/>
    <w:multiLevelType w:val="multilevel"/>
    <w:tmpl w:val="8468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C1A54"/>
    <w:multiLevelType w:val="multilevel"/>
    <w:tmpl w:val="9920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4203B"/>
    <w:multiLevelType w:val="multilevel"/>
    <w:tmpl w:val="5F4C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345A3"/>
    <w:multiLevelType w:val="multilevel"/>
    <w:tmpl w:val="68B8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4E68"/>
    <w:multiLevelType w:val="multilevel"/>
    <w:tmpl w:val="57D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322D9"/>
    <w:multiLevelType w:val="multilevel"/>
    <w:tmpl w:val="4F2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606FF"/>
    <w:multiLevelType w:val="multilevel"/>
    <w:tmpl w:val="0570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54CB2"/>
    <w:multiLevelType w:val="multilevel"/>
    <w:tmpl w:val="04B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F7E9A"/>
    <w:multiLevelType w:val="multilevel"/>
    <w:tmpl w:val="373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70C62"/>
    <w:multiLevelType w:val="multilevel"/>
    <w:tmpl w:val="94A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C3879"/>
    <w:multiLevelType w:val="multilevel"/>
    <w:tmpl w:val="505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42453"/>
    <w:multiLevelType w:val="multilevel"/>
    <w:tmpl w:val="8A5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567AB"/>
    <w:multiLevelType w:val="multilevel"/>
    <w:tmpl w:val="C93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941410">
    <w:abstractNumId w:val="12"/>
  </w:num>
  <w:num w:numId="2" w16cid:durableId="310520766">
    <w:abstractNumId w:val="2"/>
  </w:num>
  <w:num w:numId="3" w16cid:durableId="1539276525">
    <w:abstractNumId w:val="3"/>
  </w:num>
  <w:num w:numId="4" w16cid:durableId="162398910">
    <w:abstractNumId w:val="0"/>
  </w:num>
  <w:num w:numId="5" w16cid:durableId="392890333">
    <w:abstractNumId w:val="4"/>
  </w:num>
  <w:num w:numId="6" w16cid:durableId="1407874564">
    <w:abstractNumId w:val="14"/>
  </w:num>
  <w:num w:numId="7" w16cid:durableId="1031104518">
    <w:abstractNumId w:val="10"/>
  </w:num>
  <w:num w:numId="8" w16cid:durableId="1556506843">
    <w:abstractNumId w:val="11"/>
  </w:num>
  <w:num w:numId="9" w16cid:durableId="1590653150">
    <w:abstractNumId w:val="13"/>
  </w:num>
  <w:num w:numId="10" w16cid:durableId="600378869">
    <w:abstractNumId w:val="7"/>
  </w:num>
  <w:num w:numId="11" w16cid:durableId="2064016054">
    <w:abstractNumId w:val="5"/>
  </w:num>
  <w:num w:numId="12" w16cid:durableId="154346461">
    <w:abstractNumId w:val="8"/>
  </w:num>
  <w:num w:numId="13" w16cid:durableId="1987051620">
    <w:abstractNumId w:val="1"/>
  </w:num>
  <w:num w:numId="14" w16cid:durableId="1911227843">
    <w:abstractNumId w:val="9"/>
  </w:num>
  <w:num w:numId="15" w16cid:durableId="11205660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B5"/>
    <w:rsid w:val="00032CCE"/>
    <w:rsid w:val="00107F2E"/>
    <w:rsid w:val="003761BF"/>
    <w:rsid w:val="00457D4A"/>
    <w:rsid w:val="00477B04"/>
    <w:rsid w:val="00511625"/>
    <w:rsid w:val="005A37D7"/>
    <w:rsid w:val="007B63CB"/>
    <w:rsid w:val="009775FC"/>
    <w:rsid w:val="00B26BB5"/>
    <w:rsid w:val="00DB7499"/>
    <w:rsid w:val="00E20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B673A4"/>
  <w15:chartTrackingRefBased/>
  <w15:docId w15:val="{3CC0E329-2904-B146-99D7-7A88C803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6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6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6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6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BB5"/>
    <w:rPr>
      <w:rFonts w:eastAsiaTheme="majorEastAsia" w:cstheme="majorBidi"/>
      <w:color w:val="272727" w:themeColor="text1" w:themeTint="D8"/>
    </w:rPr>
  </w:style>
  <w:style w:type="paragraph" w:styleId="Title">
    <w:name w:val="Title"/>
    <w:basedOn w:val="Normal"/>
    <w:next w:val="Normal"/>
    <w:link w:val="TitleChar"/>
    <w:uiPriority w:val="10"/>
    <w:qFormat/>
    <w:rsid w:val="00B26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BB5"/>
    <w:pPr>
      <w:spacing w:before="160"/>
      <w:jc w:val="center"/>
    </w:pPr>
    <w:rPr>
      <w:i/>
      <w:iCs/>
      <w:color w:val="404040" w:themeColor="text1" w:themeTint="BF"/>
    </w:rPr>
  </w:style>
  <w:style w:type="character" w:customStyle="1" w:styleId="QuoteChar">
    <w:name w:val="Quote Char"/>
    <w:basedOn w:val="DefaultParagraphFont"/>
    <w:link w:val="Quote"/>
    <w:uiPriority w:val="29"/>
    <w:rsid w:val="00B26BB5"/>
    <w:rPr>
      <w:i/>
      <w:iCs/>
      <w:color w:val="404040" w:themeColor="text1" w:themeTint="BF"/>
    </w:rPr>
  </w:style>
  <w:style w:type="paragraph" w:styleId="ListParagraph">
    <w:name w:val="List Paragraph"/>
    <w:basedOn w:val="Normal"/>
    <w:uiPriority w:val="34"/>
    <w:qFormat/>
    <w:rsid w:val="00B26BB5"/>
    <w:pPr>
      <w:ind w:left="720"/>
      <w:contextualSpacing/>
    </w:pPr>
  </w:style>
  <w:style w:type="character" w:styleId="IntenseEmphasis">
    <w:name w:val="Intense Emphasis"/>
    <w:basedOn w:val="DefaultParagraphFont"/>
    <w:uiPriority w:val="21"/>
    <w:qFormat/>
    <w:rsid w:val="00B26BB5"/>
    <w:rPr>
      <w:i/>
      <w:iCs/>
      <w:color w:val="0F4761" w:themeColor="accent1" w:themeShade="BF"/>
    </w:rPr>
  </w:style>
  <w:style w:type="paragraph" w:styleId="IntenseQuote">
    <w:name w:val="Intense Quote"/>
    <w:basedOn w:val="Normal"/>
    <w:next w:val="Normal"/>
    <w:link w:val="IntenseQuoteChar"/>
    <w:uiPriority w:val="30"/>
    <w:qFormat/>
    <w:rsid w:val="00B26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BB5"/>
    <w:rPr>
      <w:i/>
      <w:iCs/>
      <w:color w:val="0F4761" w:themeColor="accent1" w:themeShade="BF"/>
    </w:rPr>
  </w:style>
  <w:style w:type="character" w:styleId="IntenseReference">
    <w:name w:val="Intense Reference"/>
    <w:basedOn w:val="DefaultParagraphFont"/>
    <w:uiPriority w:val="32"/>
    <w:qFormat/>
    <w:rsid w:val="00B26BB5"/>
    <w:rPr>
      <w:b/>
      <w:bCs/>
      <w:smallCaps/>
      <w:color w:val="0F4761" w:themeColor="accent1" w:themeShade="BF"/>
      <w:spacing w:val="5"/>
    </w:rPr>
  </w:style>
  <w:style w:type="character" w:styleId="Strong">
    <w:name w:val="Strong"/>
    <w:basedOn w:val="DefaultParagraphFont"/>
    <w:uiPriority w:val="22"/>
    <w:qFormat/>
    <w:rsid w:val="00B26BB5"/>
    <w:rPr>
      <w:b/>
      <w:bCs/>
    </w:rPr>
  </w:style>
  <w:style w:type="character" w:styleId="Emphasis">
    <w:name w:val="Emphasis"/>
    <w:basedOn w:val="DefaultParagraphFont"/>
    <w:uiPriority w:val="20"/>
    <w:qFormat/>
    <w:rsid w:val="00B26BB5"/>
    <w:rPr>
      <w:i/>
      <w:iCs/>
    </w:rPr>
  </w:style>
  <w:style w:type="paragraph" w:styleId="NormalWeb">
    <w:name w:val="Normal (Web)"/>
    <w:basedOn w:val="Normal"/>
    <w:uiPriority w:val="99"/>
    <w:unhideWhenUsed/>
    <w:rsid w:val="00B26B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A3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Katja Blank</dc:creator>
  <cp:keywords/>
  <dc:description/>
  <cp:lastModifiedBy>Katja Blank</cp:lastModifiedBy>
  <cp:revision>1</cp:revision>
  <dcterms:created xsi:type="dcterms:W3CDTF">2026-04-05T15:34:00Z</dcterms:created>
  <dcterms:modified xsi:type="dcterms:W3CDTF">2026-04-05T18:46:00Z</dcterms:modified>
</cp:coreProperties>
</file>