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0C4F" w14:textId="77777777" w:rsidR="00E679B6" w:rsidRPr="009B3C8A" w:rsidRDefault="00000000">
      <w:pPr>
        <w:pStyle w:val="Heading1"/>
        <w:rPr>
          <w:sz w:val="50"/>
          <w:szCs w:val="50"/>
        </w:rPr>
      </w:pPr>
      <w:r w:rsidRPr="009B3C8A">
        <w:rPr>
          <w:sz w:val="50"/>
          <w:szCs w:val="50"/>
        </w:rPr>
        <w:t>Components in Angular 15</w:t>
      </w:r>
    </w:p>
    <w:p w14:paraId="141A0FEA" w14:textId="77777777" w:rsidR="00E679B6" w:rsidRPr="009B3C8A" w:rsidRDefault="00000000">
      <w:pPr>
        <w:rPr>
          <w:sz w:val="50"/>
          <w:szCs w:val="50"/>
        </w:rPr>
      </w:pPr>
      <w:r w:rsidRPr="009B3C8A">
        <w:rPr>
          <w:sz w:val="50"/>
          <w:szCs w:val="50"/>
        </w:rPr>
        <w:t>In Angular 15, Components are the core building blocks of an Angular application. A component controls a portion of the screen called a view and consists of three key parts:</w:t>
      </w:r>
    </w:p>
    <w:p w14:paraId="46E135FC" w14:textId="77777777" w:rsidR="00E679B6" w:rsidRPr="009B3C8A" w:rsidRDefault="00000000">
      <w:pPr>
        <w:pStyle w:val="ListNumber"/>
        <w:rPr>
          <w:sz w:val="50"/>
          <w:szCs w:val="50"/>
        </w:rPr>
      </w:pPr>
      <w:r w:rsidRPr="009B3C8A">
        <w:rPr>
          <w:sz w:val="50"/>
          <w:szCs w:val="50"/>
        </w:rPr>
        <w:t>1. TypeScript Class</w:t>
      </w:r>
    </w:p>
    <w:p w14:paraId="48E0E44E" w14:textId="77777777" w:rsidR="00E679B6" w:rsidRPr="009B3C8A" w:rsidRDefault="00000000">
      <w:pPr>
        <w:pStyle w:val="ListBullet"/>
        <w:rPr>
          <w:sz w:val="50"/>
          <w:szCs w:val="50"/>
        </w:rPr>
      </w:pPr>
      <w:r w:rsidRPr="009B3C8A">
        <w:rPr>
          <w:sz w:val="50"/>
          <w:szCs w:val="50"/>
        </w:rPr>
        <w:t>- Defines the behavior and logic of the component.</w:t>
      </w:r>
    </w:p>
    <w:p w14:paraId="76A3636B" w14:textId="77777777" w:rsidR="00E679B6" w:rsidRPr="009B3C8A" w:rsidRDefault="00000000">
      <w:pPr>
        <w:pStyle w:val="ListBullet"/>
        <w:rPr>
          <w:sz w:val="50"/>
          <w:szCs w:val="50"/>
        </w:rPr>
      </w:pPr>
      <w:r w:rsidRPr="009B3C8A">
        <w:rPr>
          <w:sz w:val="50"/>
          <w:szCs w:val="50"/>
        </w:rPr>
        <w:t>- Contains properties and methods used for data binding and interaction with the template.</w:t>
      </w:r>
    </w:p>
    <w:p w14:paraId="7529ECF7" w14:textId="77777777" w:rsidR="00E679B6" w:rsidRPr="009B3C8A" w:rsidRDefault="00000000">
      <w:pPr>
        <w:pStyle w:val="ListNumber"/>
        <w:rPr>
          <w:sz w:val="50"/>
          <w:szCs w:val="50"/>
        </w:rPr>
      </w:pPr>
      <w:r w:rsidRPr="009B3C8A">
        <w:rPr>
          <w:sz w:val="50"/>
          <w:szCs w:val="50"/>
        </w:rPr>
        <w:t>2. Template (HTML)</w:t>
      </w:r>
    </w:p>
    <w:p w14:paraId="6474AB8D" w14:textId="77777777" w:rsidR="00E679B6" w:rsidRPr="009B3C8A" w:rsidRDefault="00000000">
      <w:pPr>
        <w:pStyle w:val="ListBullet"/>
        <w:rPr>
          <w:sz w:val="50"/>
          <w:szCs w:val="50"/>
        </w:rPr>
      </w:pPr>
      <w:r w:rsidRPr="009B3C8A">
        <w:rPr>
          <w:sz w:val="50"/>
          <w:szCs w:val="50"/>
        </w:rPr>
        <w:t>- Defines the UI layout of the component.</w:t>
      </w:r>
    </w:p>
    <w:p w14:paraId="6AE628BF" w14:textId="77777777" w:rsidR="00E679B6" w:rsidRPr="009B3C8A" w:rsidRDefault="00000000">
      <w:pPr>
        <w:pStyle w:val="ListBullet"/>
        <w:rPr>
          <w:sz w:val="50"/>
          <w:szCs w:val="50"/>
        </w:rPr>
      </w:pPr>
      <w:r w:rsidRPr="009B3C8A">
        <w:rPr>
          <w:sz w:val="50"/>
          <w:szCs w:val="50"/>
        </w:rPr>
        <w:lastRenderedPageBreak/>
        <w:t>- It contains Angular’s declarative syntax with directives, bindings, and events.</w:t>
      </w:r>
    </w:p>
    <w:p w14:paraId="1AB61024" w14:textId="77777777" w:rsidR="00E679B6" w:rsidRPr="009B3C8A" w:rsidRDefault="00000000">
      <w:pPr>
        <w:pStyle w:val="ListNumber"/>
        <w:rPr>
          <w:sz w:val="50"/>
          <w:szCs w:val="50"/>
        </w:rPr>
      </w:pPr>
      <w:r w:rsidRPr="009B3C8A">
        <w:rPr>
          <w:sz w:val="50"/>
          <w:szCs w:val="50"/>
        </w:rPr>
        <w:t>3. Styles (CSS/SCSS)</w:t>
      </w:r>
    </w:p>
    <w:p w14:paraId="5595E628" w14:textId="77777777" w:rsidR="00E679B6" w:rsidRPr="009B3C8A" w:rsidRDefault="00000000">
      <w:pPr>
        <w:pStyle w:val="ListBullet"/>
        <w:rPr>
          <w:sz w:val="50"/>
          <w:szCs w:val="50"/>
        </w:rPr>
      </w:pPr>
      <w:r w:rsidRPr="009B3C8A">
        <w:rPr>
          <w:sz w:val="50"/>
          <w:szCs w:val="50"/>
        </w:rPr>
        <w:t>- Defines the appearance of the template.</w:t>
      </w:r>
    </w:p>
    <w:p w14:paraId="72AB6565" w14:textId="77777777" w:rsidR="00E679B6" w:rsidRPr="009B3C8A" w:rsidRDefault="00000000">
      <w:pPr>
        <w:pStyle w:val="ListBullet"/>
        <w:rPr>
          <w:sz w:val="50"/>
          <w:szCs w:val="50"/>
        </w:rPr>
      </w:pPr>
      <w:r w:rsidRPr="009B3C8A">
        <w:rPr>
          <w:sz w:val="50"/>
          <w:szCs w:val="50"/>
        </w:rPr>
        <w:t>- Can be scoped to the component using component styles or global stylesheets.</w:t>
      </w:r>
    </w:p>
    <w:p w14:paraId="345DBDDE" w14:textId="77777777" w:rsidR="00E679B6" w:rsidRPr="009B3C8A" w:rsidRDefault="00000000">
      <w:pPr>
        <w:pStyle w:val="Heading2"/>
        <w:rPr>
          <w:sz w:val="50"/>
          <w:szCs w:val="50"/>
        </w:rPr>
      </w:pPr>
      <w:r w:rsidRPr="009B3C8A">
        <w:rPr>
          <w:sz w:val="50"/>
          <w:szCs w:val="50"/>
        </w:rPr>
        <w:t>Key Features in Angular 15 Components</w:t>
      </w:r>
    </w:p>
    <w:p w14:paraId="0B49AFF7" w14:textId="77777777" w:rsidR="00E679B6" w:rsidRPr="009B3C8A" w:rsidRDefault="00000000">
      <w:pPr>
        <w:rPr>
          <w:sz w:val="50"/>
          <w:szCs w:val="50"/>
        </w:rPr>
      </w:pPr>
      <w:r w:rsidRPr="009B3C8A">
        <w:rPr>
          <w:sz w:val="50"/>
          <w:szCs w:val="50"/>
        </w:rPr>
        <w:t>- Standalone Components: Angular 15 introduced standalone components, which don’t require being declared inside an NgModule.</w:t>
      </w:r>
    </w:p>
    <w:p w14:paraId="24F040B1" w14:textId="77777777" w:rsidR="00E679B6" w:rsidRPr="009B3C8A" w:rsidRDefault="00000000">
      <w:pPr>
        <w:rPr>
          <w:sz w:val="50"/>
          <w:szCs w:val="50"/>
        </w:rPr>
      </w:pPr>
      <w:r w:rsidRPr="009B3C8A">
        <w:rPr>
          <w:sz w:val="50"/>
          <w:szCs w:val="50"/>
        </w:rPr>
        <w:t>- Lifecycle Hooks: Components implement lifecycle hooks (e.g., ngOnInit, ngOnDestroy) to tap into key moments in a component's lifecycle.</w:t>
      </w:r>
    </w:p>
    <w:p w14:paraId="2FEE955A" w14:textId="77777777" w:rsidR="00E679B6" w:rsidRPr="009B3C8A" w:rsidRDefault="00000000">
      <w:pPr>
        <w:rPr>
          <w:sz w:val="50"/>
          <w:szCs w:val="50"/>
        </w:rPr>
      </w:pPr>
      <w:r w:rsidRPr="009B3C8A">
        <w:rPr>
          <w:sz w:val="50"/>
          <w:szCs w:val="50"/>
        </w:rPr>
        <w:lastRenderedPageBreak/>
        <w:t>- Input and Output Decorators: For parent-child communication.</w:t>
      </w:r>
    </w:p>
    <w:p w14:paraId="6EE4695F" w14:textId="77777777" w:rsidR="00E679B6" w:rsidRPr="009B3C8A" w:rsidRDefault="00000000">
      <w:pPr>
        <w:rPr>
          <w:sz w:val="50"/>
          <w:szCs w:val="50"/>
        </w:rPr>
      </w:pPr>
      <w:r w:rsidRPr="009B3C8A">
        <w:rPr>
          <w:sz w:val="50"/>
          <w:szCs w:val="50"/>
        </w:rPr>
        <w:t>- Dependency Injection: Services can be injected into a component via the constructor.</w:t>
      </w:r>
    </w:p>
    <w:p w14:paraId="4BAB4CE2" w14:textId="77777777" w:rsidR="00E679B6" w:rsidRPr="009B3C8A" w:rsidRDefault="00000000">
      <w:pPr>
        <w:rPr>
          <w:sz w:val="50"/>
          <w:szCs w:val="50"/>
        </w:rPr>
      </w:pPr>
      <w:r w:rsidRPr="009B3C8A">
        <w:rPr>
          <w:sz w:val="50"/>
          <w:szCs w:val="50"/>
        </w:rPr>
        <w:t>- Component Interaction: Components can pass data and trigger events through inputs and outputs.</w:t>
      </w:r>
    </w:p>
    <w:p w14:paraId="05B15F2F" w14:textId="77777777" w:rsidR="00E679B6" w:rsidRPr="009B3C8A" w:rsidRDefault="00000000">
      <w:pPr>
        <w:pStyle w:val="Heading3"/>
        <w:rPr>
          <w:sz w:val="50"/>
          <w:szCs w:val="50"/>
        </w:rPr>
      </w:pPr>
      <w:r w:rsidRPr="009B3C8A">
        <w:rPr>
          <w:sz w:val="50"/>
          <w:szCs w:val="50"/>
        </w:rPr>
        <w:t>Standalone Component Example</w:t>
      </w:r>
    </w:p>
    <w:p w14:paraId="009D42D4" w14:textId="77777777" w:rsidR="00E679B6" w:rsidRPr="009B3C8A" w:rsidRDefault="00000000">
      <w:pPr>
        <w:pStyle w:val="IntenseQuote"/>
        <w:rPr>
          <w:sz w:val="50"/>
          <w:szCs w:val="50"/>
        </w:rPr>
      </w:pPr>
      <w:r w:rsidRPr="009B3C8A">
        <w:rPr>
          <w:sz w:val="50"/>
          <w:szCs w:val="50"/>
        </w:rPr>
        <w:t>@</w:t>
      </w:r>
      <w:proofErr w:type="gramStart"/>
      <w:r w:rsidRPr="009B3C8A">
        <w:rPr>
          <w:sz w:val="50"/>
          <w:szCs w:val="50"/>
        </w:rPr>
        <w:t>Component(</w:t>
      </w:r>
      <w:proofErr w:type="gramEnd"/>
      <w:r w:rsidRPr="009B3C8A">
        <w:rPr>
          <w:sz w:val="50"/>
          <w:szCs w:val="50"/>
        </w:rPr>
        <w:t>{</w:t>
      </w:r>
      <w:r w:rsidRPr="009B3C8A">
        <w:rPr>
          <w:sz w:val="50"/>
          <w:szCs w:val="50"/>
        </w:rPr>
        <w:br/>
        <w:t xml:space="preserve">  selector: 'app-example',</w:t>
      </w:r>
      <w:r w:rsidRPr="009B3C8A">
        <w:rPr>
          <w:sz w:val="50"/>
          <w:szCs w:val="50"/>
        </w:rPr>
        <w:br/>
        <w:t xml:space="preserve">  standalone: true,</w:t>
      </w:r>
      <w:r w:rsidRPr="009B3C8A">
        <w:rPr>
          <w:sz w:val="50"/>
          <w:szCs w:val="50"/>
        </w:rPr>
        <w:br/>
        <w:t xml:space="preserve">  templateUrl: './example.component.html',</w:t>
      </w:r>
      <w:r w:rsidRPr="009B3C8A">
        <w:rPr>
          <w:sz w:val="50"/>
          <w:szCs w:val="50"/>
        </w:rPr>
        <w:br/>
        <w:t xml:space="preserve">  styleUrls: ['./example.component.css']</w:t>
      </w:r>
      <w:r w:rsidRPr="009B3C8A">
        <w:rPr>
          <w:sz w:val="50"/>
          <w:szCs w:val="50"/>
        </w:rPr>
        <w:br/>
        <w:t>})</w:t>
      </w:r>
      <w:r w:rsidRPr="009B3C8A">
        <w:rPr>
          <w:sz w:val="50"/>
          <w:szCs w:val="50"/>
        </w:rPr>
        <w:br/>
      </w:r>
      <w:r w:rsidRPr="009B3C8A">
        <w:rPr>
          <w:sz w:val="50"/>
          <w:szCs w:val="50"/>
        </w:rPr>
        <w:lastRenderedPageBreak/>
        <w:t>export class ExampleComponent {}</w:t>
      </w:r>
    </w:p>
    <w:p w14:paraId="2C196DB3" w14:textId="77777777" w:rsidR="00E679B6" w:rsidRPr="009B3C8A" w:rsidRDefault="00000000">
      <w:pPr>
        <w:pStyle w:val="Heading3"/>
        <w:rPr>
          <w:sz w:val="50"/>
          <w:szCs w:val="50"/>
        </w:rPr>
      </w:pPr>
      <w:r w:rsidRPr="009B3C8A">
        <w:rPr>
          <w:sz w:val="50"/>
          <w:szCs w:val="50"/>
        </w:rPr>
        <w:t>Input and Output Example</w:t>
      </w:r>
    </w:p>
    <w:p w14:paraId="669225B9" w14:textId="77777777" w:rsidR="00E679B6" w:rsidRPr="009B3C8A" w:rsidRDefault="00000000">
      <w:pPr>
        <w:pStyle w:val="IntenseQuote"/>
        <w:rPr>
          <w:sz w:val="50"/>
          <w:szCs w:val="50"/>
        </w:rPr>
      </w:pPr>
      <w:r w:rsidRPr="009B3C8A">
        <w:rPr>
          <w:sz w:val="50"/>
          <w:szCs w:val="50"/>
        </w:rPr>
        <w:t>@</w:t>
      </w:r>
      <w:proofErr w:type="gramStart"/>
      <w:r w:rsidRPr="009B3C8A">
        <w:rPr>
          <w:sz w:val="50"/>
          <w:szCs w:val="50"/>
        </w:rPr>
        <w:t>Input(</w:t>
      </w:r>
      <w:proofErr w:type="gramEnd"/>
      <w:r w:rsidRPr="009B3C8A">
        <w:rPr>
          <w:sz w:val="50"/>
          <w:szCs w:val="50"/>
        </w:rPr>
        <w:t>) data: string;</w:t>
      </w:r>
      <w:r w:rsidRPr="009B3C8A">
        <w:rPr>
          <w:sz w:val="50"/>
          <w:szCs w:val="50"/>
        </w:rPr>
        <w:br/>
        <w:t>@Output() event = new EventEmitter&lt;string&gt;();</w:t>
      </w:r>
    </w:p>
    <w:p w14:paraId="0FBE0A4E" w14:textId="77777777" w:rsidR="00E679B6" w:rsidRPr="009B3C8A" w:rsidRDefault="00000000">
      <w:pPr>
        <w:pStyle w:val="Heading2"/>
        <w:rPr>
          <w:sz w:val="50"/>
          <w:szCs w:val="50"/>
        </w:rPr>
      </w:pPr>
      <w:r w:rsidRPr="009B3C8A">
        <w:rPr>
          <w:sz w:val="50"/>
          <w:szCs w:val="50"/>
        </w:rPr>
        <w:t>Basic Example</w:t>
      </w:r>
    </w:p>
    <w:p w14:paraId="089E1746" w14:textId="77777777" w:rsidR="00E679B6" w:rsidRPr="009B3C8A" w:rsidRDefault="00000000">
      <w:pPr>
        <w:pStyle w:val="IntenseQuote"/>
        <w:rPr>
          <w:sz w:val="50"/>
          <w:szCs w:val="50"/>
        </w:rPr>
      </w:pPr>
      <w:r w:rsidRPr="009B3C8A">
        <w:rPr>
          <w:sz w:val="50"/>
          <w:szCs w:val="50"/>
        </w:rPr>
        <w:t xml:space="preserve">import </w:t>
      </w:r>
      <w:proofErr w:type="gramStart"/>
      <w:r w:rsidRPr="009B3C8A">
        <w:rPr>
          <w:sz w:val="50"/>
          <w:szCs w:val="50"/>
        </w:rPr>
        <w:t>{ Component</w:t>
      </w:r>
      <w:proofErr w:type="gramEnd"/>
      <w:r w:rsidRPr="009B3C8A">
        <w:rPr>
          <w:sz w:val="50"/>
          <w:szCs w:val="50"/>
        </w:rPr>
        <w:t>, Input } from '@angular/core';</w:t>
      </w:r>
      <w:r w:rsidRPr="009B3C8A">
        <w:rPr>
          <w:sz w:val="50"/>
          <w:szCs w:val="50"/>
        </w:rPr>
        <w:br/>
      </w:r>
      <w:r w:rsidRPr="009B3C8A">
        <w:rPr>
          <w:sz w:val="50"/>
          <w:szCs w:val="50"/>
        </w:rPr>
        <w:br/>
        <w:t>@Component({</w:t>
      </w:r>
      <w:r w:rsidRPr="009B3C8A">
        <w:rPr>
          <w:sz w:val="50"/>
          <w:szCs w:val="50"/>
        </w:rPr>
        <w:br/>
        <w:t xml:space="preserve">  selector: 'app-greeting',</w:t>
      </w:r>
      <w:r w:rsidRPr="009B3C8A">
        <w:rPr>
          <w:sz w:val="50"/>
          <w:szCs w:val="50"/>
        </w:rPr>
        <w:br/>
        <w:t xml:space="preserve">  template: `&lt;h1&gt;Hello, {{ name }}!&lt;/h1&gt;`,</w:t>
      </w:r>
      <w:r w:rsidRPr="009B3C8A">
        <w:rPr>
          <w:sz w:val="50"/>
          <w:szCs w:val="50"/>
        </w:rPr>
        <w:br/>
        <w:t xml:space="preserve">  styles: [`h1 { color: blue; }`]</w:t>
      </w:r>
      <w:r w:rsidRPr="009B3C8A">
        <w:rPr>
          <w:sz w:val="50"/>
          <w:szCs w:val="50"/>
        </w:rPr>
        <w:br/>
        <w:t>})</w:t>
      </w:r>
      <w:r w:rsidRPr="009B3C8A">
        <w:rPr>
          <w:sz w:val="50"/>
          <w:szCs w:val="50"/>
        </w:rPr>
        <w:br/>
        <w:t xml:space="preserve">export class </w:t>
      </w:r>
      <w:r w:rsidRPr="009B3C8A">
        <w:rPr>
          <w:sz w:val="50"/>
          <w:szCs w:val="50"/>
        </w:rPr>
        <w:lastRenderedPageBreak/>
        <w:t>GreetingComponent {</w:t>
      </w:r>
      <w:r w:rsidRPr="009B3C8A">
        <w:rPr>
          <w:sz w:val="50"/>
          <w:szCs w:val="50"/>
        </w:rPr>
        <w:br/>
        <w:t xml:space="preserve">  @Input() name: string = 'User';</w:t>
      </w:r>
      <w:r w:rsidRPr="009B3C8A">
        <w:rPr>
          <w:sz w:val="50"/>
          <w:szCs w:val="50"/>
        </w:rPr>
        <w:br/>
        <w:t>}</w:t>
      </w:r>
    </w:p>
    <w:sectPr w:rsidR="00E679B6" w:rsidRPr="009B3C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149749">
    <w:abstractNumId w:val="8"/>
  </w:num>
  <w:num w:numId="2" w16cid:durableId="570507836">
    <w:abstractNumId w:val="6"/>
  </w:num>
  <w:num w:numId="3" w16cid:durableId="278297186">
    <w:abstractNumId w:val="5"/>
  </w:num>
  <w:num w:numId="4" w16cid:durableId="1103913902">
    <w:abstractNumId w:val="4"/>
  </w:num>
  <w:num w:numId="5" w16cid:durableId="810681390">
    <w:abstractNumId w:val="7"/>
  </w:num>
  <w:num w:numId="6" w16cid:durableId="846747013">
    <w:abstractNumId w:val="3"/>
  </w:num>
  <w:num w:numId="7" w16cid:durableId="1848864711">
    <w:abstractNumId w:val="2"/>
  </w:num>
  <w:num w:numId="8" w16cid:durableId="649020859">
    <w:abstractNumId w:val="1"/>
  </w:num>
  <w:num w:numId="9" w16cid:durableId="199409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C8A"/>
    <w:rsid w:val="00AA1D8D"/>
    <w:rsid w:val="00B47730"/>
    <w:rsid w:val="00CB0664"/>
    <w:rsid w:val="00E679B6"/>
    <w:rsid w:val="00F86E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1C27C"/>
  <w14:defaultImageDpi w14:val="300"/>
  <w15:docId w15:val="{19D74238-5CDC-451C-A4BA-1C6AF079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Parikshit Chakraborty</cp:lastModifiedBy>
  <cp:revision>3</cp:revision>
  <dcterms:created xsi:type="dcterms:W3CDTF">2013-12-23T23:15:00Z</dcterms:created>
  <dcterms:modified xsi:type="dcterms:W3CDTF">2025-03-22T03:58:00Z</dcterms:modified>
  <cp:category/>
</cp:coreProperties>
</file>