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80EF0" w14:textId="5871DCE9" w:rsidR="00EB0489" w:rsidRPr="00EC1661" w:rsidRDefault="00F14484" w:rsidP="00F14484">
      <w:pPr>
        <w:pStyle w:val="Heading2"/>
        <w:jc w:val="center"/>
        <w:rPr>
          <w:b/>
          <w:color w:val="000000" w:themeColor="text1"/>
          <w:sz w:val="36"/>
        </w:rPr>
      </w:pPr>
      <w:bookmarkStart w:id="0" w:name="_Hlk511211678"/>
      <w:bookmarkEnd w:id="0"/>
      <w:r w:rsidRPr="009D171C">
        <w:rPr>
          <w:color w:val="000000" w:themeColor="text1"/>
        </w:rPr>
        <w:t xml:space="preserve"> </w:t>
      </w:r>
      <w:r w:rsidR="00581669">
        <w:rPr>
          <w:b/>
          <w:color w:val="000000" w:themeColor="text1"/>
          <w:sz w:val="36"/>
        </w:rPr>
        <w:t xml:space="preserve">Lab-1: </w:t>
      </w:r>
      <w:r w:rsidR="00C71B04">
        <w:rPr>
          <w:b/>
          <w:color w:val="000000" w:themeColor="text1"/>
          <w:sz w:val="36"/>
        </w:rPr>
        <w:t>Setup Environment</w:t>
      </w:r>
    </w:p>
    <w:p w14:paraId="487DF606" w14:textId="282A257F" w:rsidR="006B5566" w:rsidRDefault="000B5864" w:rsidP="007665B6">
      <w:pPr>
        <w:pStyle w:val="Heading1"/>
        <w:rPr>
          <w:rFonts w:cs="Times New Roman"/>
          <w:szCs w:val="24"/>
        </w:rPr>
      </w:pPr>
      <w:r>
        <w:t>Introduction</w:t>
      </w:r>
    </w:p>
    <w:p w14:paraId="75C4D0A7" w14:textId="5654D65A" w:rsidR="00305394" w:rsidRDefault="006847F8" w:rsidP="0027098D">
      <w:r>
        <w:rPr>
          <w:rFonts w:cs="Times New Roman"/>
          <w:szCs w:val="24"/>
        </w:rPr>
        <w:t xml:space="preserve">This lab will </w:t>
      </w:r>
      <w:r w:rsidR="00581669">
        <w:rPr>
          <w:rFonts w:cs="Times New Roman"/>
          <w:szCs w:val="24"/>
        </w:rPr>
        <w:t xml:space="preserve">set up the Watson Studio environment for subsequent labs and introduce you to the Project features of Watson Studio.  </w:t>
      </w:r>
      <w:r w:rsidR="00305394" w:rsidRPr="00305394">
        <w:t xml:space="preserve">Watson Studio is an integrated platform of tools, services, data, and meta-data to help companies and agencies accelerate their shift to be data driven organizations.  The platform enables data professionals such as data scientists, data engineers, business analysts, and application developers collaboratively work with data to build, train, deploy machine learning and deep learning models at scale to infuse AI into business to drive innovation. Watson Studio is designed to support the development and deployment of data and analytics assets for the enterprise. </w:t>
      </w:r>
    </w:p>
    <w:p w14:paraId="092D4227" w14:textId="0B62982A" w:rsidR="00631D6C" w:rsidRDefault="006847F8" w:rsidP="00631D6C">
      <w:pPr>
        <w:pStyle w:val="Heading1"/>
      </w:pPr>
      <w:r>
        <w:t>Objectives</w:t>
      </w:r>
    </w:p>
    <w:p w14:paraId="5318B515" w14:textId="0343EC48" w:rsidR="006B5566" w:rsidRDefault="006847F8" w:rsidP="006847F8">
      <w:pPr>
        <w:rPr>
          <w:rFonts w:cs="Times New Roman"/>
          <w:szCs w:val="24"/>
        </w:rPr>
      </w:pPr>
      <w:r>
        <w:rPr>
          <w:rFonts w:cs="Times New Roman"/>
          <w:szCs w:val="24"/>
        </w:rPr>
        <w:t>The goal of th</w:t>
      </w:r>
      <w:r w:rsidR="00305394">
        <w:rPr>
          <w:rFonts w:cs="Times New Roman"/>
          <w:szCs w:val="24"/>
        </w:rPr>
        <w:t>is</w:t>
      </w:r>
      <w:r>
        <w:rPr>
          <w:rFonts w:cs="Times New Roman"/>
          <w:szCs w:val="24"/>
        </w:rPr>
        <w:t xml:space="preserve"> lab is </w:t>
      </w:r>
      <w:r w:rsidR="00305394">
        <w:rPr>
          <w:rFonts w:cs="Times New Roman"/>
          <w:szCs w:val="24"/>
        </w:rPr>
        <w:t xml:space="preserve">to familiarize the user with the Project features of Watson Studio, and to set up the environment for subsequent labs.  Projects are a core component of Watson Studio. </w:t>
      </w:r>
      <w:r w:rsidR="00875950">
        <w:rPr>
          <w:rFonts w:cs="Times New Roman"/>
          <w:szCs w:val="24"/>
        </w:rPr>
        <w:t xml:space="preserve"> </w:t>
      </w:r>
      <w:r w:rsidR="001E126C">
        <w:rPr>
          <w:rFonts w:cs="Times New Roman"/>
          <w:szCs w:val="24"/>
        </w:rPr>
        <w:t xml:space="preserve">Projects </w:t>
      </w:r>
      <w:r w:rsidR="00BF77F0">
        <w:rPr>
          <w:rFonts w:cs="Times New Roman"/>
          <w:szCs w:val="24"/>
        </w:rPr>
        <w:t xml:space="preserve">enable you to organize your analytic and data assets in one place. </w:t>
      </w:r>
      <w:r w:rsidR="001E126C">
        <w:rPr>
          <w:rFonts w:cs="Times New Roman"/>
          <w:szCs w:val="24"/>
        </w:rPr>
        <w:t xml:space="preserve">Projects are also the home base for collaboration.  Colleagues can be added as collaborators on a project with administrator, editor, or viewer access. </w:t>
      </w:r>
    </w:p>
    <w:p w14:paraId="4BBEAD33" w14:textId="2F858A8D" w:rsidR="00D309CB" w:rsidRDefault="00D309CB" w:rsidP="006847F8">
      <w:pPr>
        <w:rPr>
          <w:rFonts w:cs="Times New Roman"/>
          <w:szCs w:val="24"/>
        </w:rPr>
      </w:pPr>
      <w:r>
        <w:rPr>
          <w:rFonts w:cs="Times New Roman"/>
          <w:szCs w:val="24"/>
        </w:rPr>
        <w:t xml:space="preserve">After completing this lab, you will be familiar with these features of Watson Studio. </w:t>
      </w:r>
    </w:p>
    <w:p w14:paraId="312116D8" w14:textId="3EB47743" w:rsidR="00D309CB" w:rsidRDefault="00D309CB" w:rsidP="00D309CB">
      <w:pPr>
        <w:pStyle w:val="ListParagraph"/>
        <w:numPr>
          <w:ilvl w:val="0"/>
          <w:numId w:val="2"/>
        </w:numPr>
        <w:rPr>
          <w:rFonts w:cs="Times New Roman"/>
          <w:szCs w:val="24"/>
        </w:rPr>
      </w:pPr>
      <w:r>
        <w:rPr>
          <w:rFonts w:cs="Times New Roman"/>
          <w:szCs w:val="24"/>
        </w:rPr>
        <w:t xml:space="preserve">Create a project </w:t>
      </w:r>
    </w:p>
    <w:p w14:paraId="2C501DAF" w14:textId="2457508D" w:rsidR="0062557B" w:rsidRDefault="0062557B" w:rsidP="00D309CB">
      <w:pPr>
        <w:pStyle w:val="ListParagraph"/>
        <w:numPr>
          <w:ilvl w:val="0"/>
          <w:numId w:val="2"/>
        </w:numPr>
        <w:rPr>
          <w:rFonts w:cs="Times New Roman"/>
          <w:szCs w:val="24"/>
        </w:rPr>
      </w:pPr>
      <w:r>
        <w:rPr>
          <w:rFonts w:cs="Times New Roman"/>
          <w:szCs w:val="24"/>
        </w:rPr>
        <w:t>Create an object storage instance and associate it with the project</w:t>
      </w:r>
    </w:p>
    <w:p w14:paraId="5F18F219" w14:textId="15511949" w:rsidR="0062557B" w:rsidRPr="0062557B" w:rsidRDefault="00CD7E66" w:rsidP="0062557B">
      <w:pPr>
        <w:pStyle w:val="ListParagraph"/>
        <w:numPr>
          <w:ilvl w:val="0"/>
          <w:numId w:val="2"/>
        </w:numPr>
        <w:rPr>
          <w:rFonts w:cs="Times New Roman"/>
          <w:szCs w:val="24"/>
        </w:rPr>
      </w:pPr>
      <w:r>
        <w:rPr>
          <w:rFonts w:cs="Times New Roman"/>
          <w:szCs w:val="24"/>
        </w:rPr>
        <w:t>Associate</w:t>
      </w:r>
      <w:r w:rsidR="0062557B" w:rsidRPr="0062557B">
        <w:rPr>
          <w:rFonts w:cs="Times New Roman"/>
          <w:szCs w:val="24"/>
        </w:rPr>
        <w:t xml:space="preserve"> a</w:t>
      </w:r>
      <w:r>
        <w:rPr>
          <w:rFonts w:cs="Times New Roman"/>
          <w:szCs w:val="24"/>
        </w:rPr>
        <w:t>n existing</w:t>
      </w:r>
      <w:r w:rsidR="0062557B" w:rsidRPr="0062557B">
        <w:rPr>
          <w:rFonts w:cs="Times New Roman"/>
          <w:szCs w:val="24"/>
        </w:rPr>
        <w:t xml:space="preserve"> Watson Machine Learning service instance with the project</w:t>
      </w:r>
    </w:p>
    <w:p w14:paraId="0C488C6A" w14:textId="486608EC" w:rsidR="00D309CB" w:rsidRDefault="0062557B" w:rsidP="00D309CB">
      <w:pPr>
        <w:pStyle w:val="ListParagraph"/>
        <w:numPr>
          <w:ilvl w:val="0"/>
          <w:numId w:val="2"/>
        </w:numPr>
        <w:rPr>
          <w:rFonts w:cs="Times New Roman"/>
          <w:szCs w:val="24"/>
        </w:rPr>
      </w:pPr>
      <w:r>
        <w:rPr>
          <w:rFonts w:cs="Times New Roman"/>
          <w:szCs w:val="24"/>
        </w:rPr>
        <w:t xml:space="preserve">Add a collaborator to the project </w:t>
      </w:r>
    </w:p>
    <w:p w14:paraId="0D7125B9" w14:textId="526AF91E" w:rsidR="00025FA7" w:rsidRDefault="00025FA7" w:rsidP="00025FA7">
      <w:pPr>
        <w:pStyle w:val="Heading1"/>
      </w:pPr>
      <w:r>
        <w:t>Lab Flow</w:t>
      </w:r>
    </w:p>
    <w:p w14:paraId="6CE3D022" w14:textId="7821CA1F" w:rsidR="00025FA7" w:rsidRDefault="00025FA7" w:rsidP="00025FA7">
      <w:pPr>
        <w:pStyle w:val="ListParagraph"/>
        <w:numPr>
          <w:ilvl w:val="0"/>
          <w:numId w:val="29"/>
        </w:numPr>
      </w:pPr>
      <w:r>
        <w:t xml:space="preserve">User creates a Watson Studio project. Object storage instance will be created if one does not exist. </w:t>
      </w:r>
    </w:p>
    <w:p w14:paraId="43541015" w14:textId="0D70A67C" w:rsidR="00025FA7" w:rsidRDefault="00025FA7" w:rsidP="00025FA7">
      <w:pPr>
        <w:pStyle w:val="ListParagraph"/>
        <w:numPr>
          <w:ilvl w:val="0"/>
          <w:numId w:val="29"/>
        </w:numPr>
      </w:pPr>
      <w:r>
        <w:t xml:space="preserve">User associates a Machine Learning service with the Watson Studio project. </w:t>
      </w:r>
    </w:p>
    <w:p w14:paraId="35AFAB0E" w14:textId="36F4E35A" w:rsidR="00025FA7" w:rsidRPr="00025FA7" w:rsidRDefault="00025FA7" w:rsidP="00025FA7">
      <w:pPr>
        <w:pStyle w:val="ListParagraph"/>
        <w:numPr>
          <w:ilvl w:val="0"/>
          <w:numId w:val="29"/>
        </w:numPr>
      </w:pPr>
      <w:r>
        <w:t xml:space="preserve">User adds a collaborator to the project. </w:t>
      </w:r>
    </w:p>
    <w:p w14:paraId="2B713682" w14:textId="11B78F06" w:rsidR="00025FA7" w:rsidRPr="00025FA7" w:rsidRDefault="004D1E68" w:rsidP="00025FA7">
      <w:bookmarkStart w:id="1" w:name="_GoBack"/>
      <w:r>
        <w:rPr>
          <w:noProof/>
        </w:rPr>
        <w:lastRenderedPageBreak/>
        <w:drawing>
          <wp:inline distT="0" distB="0" distL="0" distR="0" wp14:anchorId="49F6A48F" wp14:editId="50712B90">
            <wp:extent cx="5943600" cy="4084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1-Flo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84320"/>
                    </a:xfrm>
                    <a:prstGeom prst="rect">
                      <a:avLst/>
                    </a:prstGeom>
                  </pic:spPr>
                </pic:pic>
              </a:graphicData>
            </a:graphic>
          </wp:inline>
        </w:drawing>
      </w:r>
      <w:bookmarkEnd w:id="1"/>
    </w:p>
    <w:p w14:paraId="74CFD131" w14:textId="23C1F25F" w:rsidR="0062557B" w:rsidRDefault="0062557B" w:rsidP="0062557B">
      <w:pPr>
        <w:pStyle w:val="Heading1"/>
      </w:pPr>
      <w:r>
        <w:t xml:space="preserve">Create a Project </w:t>
      </w:r>
    </w:p>
    <w:p w14:paraId="3D4A98E6" w14:textId="71D886FE" w:rsidR="006D2F36" w:rsidRDefault="004A7339" w:rsidP="004A7339">
      <w:pPr>
        <w:pStyle w:val="ListParagraph"/>
        <w:numPr>
          <w:ilvl w:val="0"/>
          <w:numId w:val="21"/>
        </w:numPr>
      </w:pPr>
      <w:r w:rsidRPr="004A7339">
        <w:t xml:space="preserve">Log into your Watson Studio account </w:t>
      </w:r>
      <w:r w:rsidR="006D2F36">
        <w:t xml:space="preserve">by typing in the </w:t>
      </w:r>
      <w:proofErr w:type="spellStart"/>
      <w:r w:rsidR="006D2F36">
        <w:t>url</w:t>
      </w:r>
      <w:proofErr w:type="spellEnd"/>
      <w:r w:rsidR="006D2F36">
        <w:t xml:space="preserve"> </w:t>
      </w:r>
      <w:r w:rsidRPr="006D2F36">
        <w:rPr>
          <w:b/>
        </w:rPr>
        <w:t>datascience.ibm.com</w:t>
      </w:r>
      <w:r w:rsidR="006D2F36">
        <w:rPr>
          <w:b/>
        </w:rPr>
        <w:t xml:space="preserve"> </w:t>
      </w:r>
      <w:r w:rsidR="006D2F36">
        <w:t xml:space="preserve">in your Firefox or Chrome browser. </w:t>
      </w:r>
    </w:p>
    <w:p w14:paraId="1ABFBD81" w14:textId="4719BE10" w:rsidR="006D2F36" w:rsidRDefault="006D2F36" w:rsidP="004A7339">
      <w:pPr>
        <w:pStyle w:val="ListParagraph"/>
        <w:numPr>
          <w:ilvl w:val="0"/>
          <w:numId w:val="21"/>
        </w:numPr>
      </w:pPr>
      <w:r>
        <w:t xml:space="preserve">Click on </w:t>
      </w:r>
      <w:r w:rsidRPr="006D2F36">
        <w:rPr>
          <w:b/>
        </w:rPr>
        <w:t>Sign into Watson Studio Cloud</w:t>
      </w:r>
      <w:r>
        <w:rPr>
          <w:b/>
        </w:rPr>
        <w:t xml:space="preserve"> </w:t>
      </w:r>
      <w:r>
        <w:t>(not Cloud sign-up/log-in)</w:t>
      </w:r>
    </w:p>
    <w:p w14:paraId="0DB20766" w14:textId="419D4068" w:rsidR="006D2F36" w:rsidRDefault="006D2F36" w:rsidP="006D2F36">
      <w:r>
        <w:rPr>
          <w:noProof/>
        </w:rPr>
        <w:drawing>
          <wp:inline distT="0" distB="0" distL="0" distR="0" wp14:anchorId="511B727F" wp14:editId="19B2A081">
            <wp:extent cx="5943600" cy="2125980"/>
            <wp:effectExtent l="19050" t="19050" r="1905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IntoWatsonStud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25980"/>
                    </a:xfrm>
                    <a:prstGeom prst="rect">
                      <a:avLst/>
                    </a:prstGeom>
                    <a:ln>
                      <a:solidFill>
                        <a:schemeClr val="accent1"/>
                      </a:solidFill>
                    </a:ln>
                  </pic:spPr>
                </pic:pic>
              </a:graphicData>
            </a:graphic>
          </wp:inline>
        </w:drawing>
      </w:r>
    </w:p>
    <w:p w14:paraId="6651584B" w14:textId="5AB251C5" w:rsidR="006D2F36" w:rsidRPr="006D2F36" w:rsidRDefault="006D2F36" w:rsidP="006D2F36">
      <w:pPr>
        <w:pStyle w:val="ListParagraph"/>
        <w:numPr>
          <w:ilvl w:val="0"/>
          <w:numId w:val="21"/>
        </w:numPr>
      </w:pPr>
      <w:r>
        <w:t xml:space="preserve">Enter your Watson Studio user </w:t>
      </w:r>
      <w:r w:rsidR="00DD3DD1">
        <w:t>id and</w:t>
      </w:r>
      <w:r>
        <w:t xml:space="preserve"> click </w:t>
      </w:r>
      <w:r w:rsidRPr="006D2F36">
        <w:rPr>
          <w:b/>
        </w:rPr>
        <w:t>Continue.</w:t>
      </w:r>
    </w:p>
    <w:p w14:paraId="01022B0E" w14:textId="6574CDB9" w:rsidR="006D2F36" w:rsidRDefault="006D2F36" w:rsidP="006D2F36">
      <w:r>
        <w:rPr>
          <w:noProof/>
        </w:rPr>
        <w:lastRenderedPageBreak/>
        <w:drawing>
          <wp:inline distT="0" distB="0" distL="0" distR="0" wp14:anchorId="7AE35340" wp14:editId="273201EA">
            <wp:extent cx="5471634" cy="4282811"/>
            <wp:effectExtent l="19050" t="19050" r="1524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erUserID.png"/>
                    <pic:cNvPicPr/>
                  </pic:nvPicPr>
                  <pic:blipFill>
                    <a:blip r:embed="rId10">
                      <a:extLst>
                        <a:ext uri="{28A0092B-C50C-407E-A947-70E740481C1C}">
                          <a14:useLocalDpi xmlns:a14="http://schemas.microsoft.com/office/drawing/2010/main" val="0"/>
                        </a:ext>
                      </a:extLst>
                    </a:blip>
                    <a:stretch>
                      <a:fillRect/>
                    </a:stretch>
                  </pic:blipFill>
                  <pic:spPr>
                    <a:xfrm>
                      <a:off x="0" y="0"/>
                      <a:ext cx="5471634" cy="4282811"/>
                    </a:xfrm>
                    <a:prstGeom prst="rect">
                      <a:avLst/>
                    </a:prstGeom>
                    <a:ln>
                      <a:solidFill>
                        <a:schemeClr val="accent1"/>
                      </a:solidFill>
                    </a:ln>
                  </pic:spPr>
                </pic:pic>
              </a:graphicData>
            </a:graphic>
          </wp:inline>
        </w:drawing>
      </w:r>
    </w:p>
    <w:p w14:paraId="4D051124" w14:textId="444E0031" w:rsidR="006D2F36" w:rsidRDefault="006D2F36" w:rsidP="006D2F36">
      <w:pPr>
        <w:pStyle w:val="ListParagraph"/>
        <w:numPr>
          <w:ilvl w:val="0"/>
          <w:numId w:val="21"/>
        </w:numPr>
      </w:pPr>
      <w:r>
        <w:t xml:space="preserve">Enter your </w:t>
      </w:r>
      <w:r w:rsidRPr="006D2F36">
        <w:rPr>
          <w:b/>
        </w:rPr>
        <w:t>Password</w:t>
      </w:r>
      <w:r>
        <w:t xml:space="preserve"> and click </w:t>
      </w:r>
      <w:r w:rsidRPr="006D2F36">
        <w:rPr>
          <w:b/>
        </w:rPr>
        <w:t>Log in</w:t>
      </w:r>
      <w:r>
        <w:t xml:space="preserve">. </w:t>
      </w:r>
    </w:p>
    <w:p w14:paraId="3120F9A6" w14:textId="6E2AEE74" w:rsidR="006D2F36" w:rsidRDefault="006D2F36" w:rsidP="006D2F36">
      <w:r>
        <w:rPr>
          <w:noProof/>
        </w:rPr>
        <w:drawing>
          <wp:inline distT="0" distB="0" distL="0" distR="0" wp14:anchorId="000ABF8C" wp14:editId="658E5703">
            <wp:extent cx="3499302" cy="2937510"/>
            <wp:effectExtent l="19050" t="19050" r="2540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ckonLogin.png"/>
                    <pic:cNvPicPr/>
                  </pic:nvPicPr>
                  <pic:blipFill>
                    <a:blip r:embed="rId11">
                      <a:extLst>
                        <a:ext uri="{28A0092B-C50C-407E-A947-70E740481C1C}">
                          <a14:useLocalDpi xmlns:a14="http://schemas.microsoft.com/office/drawing/2010/main" val="0"/>
                        </a:ext>
                      </a:extLst>
                    </a:blip>
                    <a:stretch>
                      <a:fillRect/>
                    </a:stretch>
                  </pic:blipFill>
                  <pic:spPr>
                    <a:xfrm>
                      <a:off x="0" y="0"/>
                      <a:ext cx="3499302" cy="2937510"/>
                    </a:xfrm>
                    <a:prstGeom prst="rect">
                      <a:avLst/>
                    </a:prstGeom>
                    <a:ln>
                      <a:solidFill>
                        <a:schemeClr val="accent1"/>
                      </a:solidFill>
                    </a:ln>
                  </pic:spPr>
                </pic:pic>
              </a:graphicData>
            </a:graphic>
          </wp:inline>
        </w:drawing>
      </w:r>
    </w:p>
    <w:p w14:paraId="19E20B5F" w14:textId="682F697E" w:rsidR="004A7339" w:rsidRDefault="006D2F36" w:rsidP="004A7339">
      <w:pPr>
        <w:pStyle w:val="ListParagraph"/>
        <w:numPr>
          <w:ilvl w:val="0"/>
          <w:numId w:val="21"/>
        </w:numPr>
      </w:pPr>
      <w:r>
        <w:t>C</w:t>
      </w:r>
      <w:r w:rsidR="004A7339" w:rsidRPr="004A7339">
        <w:t>lick on the hamburger icon</w:t>
      </w:r>
      <w:r w:rsidR="00F27541">
        <w:t xml:space="preserve"> </w:t>
      </w:r>
      <w:r w:rsidR="00F27541">
        <w:rPr>
          <w:noProof/>
        </w:rPr>
        <w:drawing>
          <wp:inline distT="0" distB="0" distL="0" distR="0" wp14:anchorId="01EDB38B" wp14:editId="7E01DA54">
            <wp:extent cx="160034" cy="1524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mburger.png"/>
                    <pic:cNvPicPr/>
                  </pic:nvPicPr>
                  <pic:blipFill>
                    <a:blip r:embed="rId12">
                      <a:extLst>
                        <a:ext uri="{28A0092B-C50C-407E-A947-70E740481C1C}">
                          <a14:useLocalDpi xmlns:a14="http://schemas.microsoft.com/office/drawing/2010/main" val="0"/>
                        </a:ext>
                      </a:extLst>
                    </a:blip>
                    <a:stretch>
                      <a:fillRect/>
                    </a:stretch>
                  </pic:blipFill>
                  <pic:spPr>
                    <a:xfrm>
                      <a:off x="0" y="0"/>
                      <a:ext cx="160034" cy="152413"/>
                    </a:xfrm>
                    <a:prstGeom prst="rect">
                      <a:avLst/>
                    </a:prstGeom>
                  </pic:spPr>
                </pic:pic>
              </a:graphicData>
            </a:graphic>
          </wp:inline>
        </w:drawing>
      </w:r>
      <w:r w:rsidR="00F27541">
        <w:t xml:space="preserve">. </w:t>
      </w:r>
    </w:p>
    <w:p w14:paraId="7A6A149E" w14:textId="5AABE034" w:rsidR="00F27541" w:rsidRDefault="00F27541" w:rsidP="00F27541">
      <w:r>
        <w:rPr>
          <w:noProof/>
        </w:rPr>
        <w:lastRenderedPageBreak/>
        <w:drawing>
          <wp:inline distT="0" distB="0" distL="0" distR="0" wp14:anchorId="67812F3B" wp14:editId="3A549A2F">
            <wp:extent cx="2865368" cy="403895"/>
            <wp:effectExtent l="19050" t="19050" r="1143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ickOnHamburger.png"/>
                    <pic:cNvPicPr/>
                  </pic:nvPicPr>
                  <pic:blipFill>
                    <a:blip r:embed="rId13">
                      <a:extLst>
                        <a:ext uri="{28A0092B-C50C-407E-A947-70E740481C1C}">
                          <a14:useLocalDpi xmlns:a14="http://schemas.microsoft.com/office/drawing/2010/main" val="0"/>
                        </a:ext>
                      </a:extLst>
                    </a:blip>
                    <a:stretch>
                      <a:fillRect/>
                    </a:stretch>
                  </pic:blipFill>
                  <pic:spPr>
                    <a:xfrm>
                      <a:off x="0" y="0"/>
                      <a:ext cx="2865368" cy="403895"/>
                    </a:xfrm>
                    <a:prstGeom prst="rect">
                      <a:avLst/>
                    </a:prstGeom>
                    <a:ln>
                      <a:solidFill>
                        <a:schemeClr val="accent1"/>
                      </a:solidFill>
                    </a:ln>
                  </pic:spPr>
                </pic:pic>
              </a:graphicData>
            </a:graphic>
          </wp:inline>
        </w:drawing>
      </w:r>
    </w:p>
    <w:p w14:paraId="0EC510A6" w14:textId="257E1A1F" w:rsidR="00F27541" w:rsidRPr="00F27541" w:rsidRDefault="00F27541" w:rsidP="00F27541">
      <w:pPr>
        <w:pStyle w:val="ListParagraph"/>
        <w:numPr>
          <w:ilvl w:val="0"/>
          <w:numId w:val="21"/>
        </w:numPr>
      </w:pPr>
      <w:r>
        <w:t xml:space="preserve">Click on </w:t>
      </w:r>
      <w:r w:rsidR="006D2F36" w:rsidRPr="00DD3DD1">
        <w:rPr>
          <w:b/>
        </w:rPr>
        <w:t>Projects</w:t>
      </w:r>
      <w:r w:rsidR="006D2F36">
        <w:t xml:space="preserve">, and the click on </w:t>
      </w:r>
      <w:r w:rsidRPr="00F27541">
        <w:rPr>
          <w:b/>
        </w:rPr>
        <w:t>View All Projects</w:t>
      </w:r>
    </w:p>
    <w:p w14:paraId="3330D825" w14:textId="7C78A92C" w:rsidR="00F27541" w:rsidRDefault="00F27541" w:rsidP="00F27541">
      <w:r>
        <w:rPr>
          <w:noProof/>
        </w:rPr>
        <w:drawing>
          <wp:inline distT="0" distB="0" distL="0" distR="0" wp14:anchorId="169DB3A5" wp14:editId="7BBF7F04">
            <wp:extent cx="2324301" cy="2179509"/>
            <wp:effectExtent l="19050" t="19050" r="1905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iewAllProjects.png"/>
                    <pic:cNvPicPr/>
                  </pic:nvPicPr>
                  <pic:blipFill>
                    <a:blip r:embed="rId14">
                      <a:extLst>
                        <a:ext uri="{28A0092B-C50C-407E-A947-70E740481C1C}">
                          <a14:useLocalDpi xmlns:a14="http://schemas.microsoft.com/office/drawing/2010/main" val="0"/>
                        </a:ext>
                      </a:extLst>
                    </a:blip>
                    <a:stretch>
                      <a:fillRect/>
                    </a:stretch>
                  </pic:blipFill>
                  <pic:spPr>
                    <a:xfrm>
                      <a:off x="0" y="0"/>
                      <a:ext cx="2324301" cy="2179509"/>
                    </a:xfrm>
                    <a:prstGeom prst="rect">
                      <a:avLst/>
                    </a:prstGeom>
                    <a:ln>
                      <a:solidFill>
                        <a:schemeClr val="accent1"/>
                      </a:solidFill>
                    </a:ln>
                  </pic:spPr>
                </pic:pic>
              </a:graphicData>
            </a:graphic>
          </wp:inline>
        </w:drawing>
      </w:r>
    </w:p>
    <w:p w14:paraId="3BFEEC67" w14:textId="604EA4B2" w:rsidR="00F27541" w:rsidRDefault="00F27541" w:rsidP="00F27541">
      <w:pPr>
        <w:pStyle w:val="ListParagraph"/>
        <w:numPr>
          <w:ilvl w:val="0"/>
          <w:numId w:val="21"/>
        </w:numPr>
      </w:pPr>
      <w:r>
        <w:t xml:space="preserve">Click on </w:t>
      </w:r>
      <w:r w:rsidRPr="00F27541">
        <w:rPr>
          <w:b/>
        </w:rPr>
        <w:t>New Project</w:t>
      </w:r>
      <w:r>
        <w:t xml:space="preserve">. </w:t>
      </w:r>
    </w:p>
    <w:p w14:paraId="44112FA2" w14:textId="5E526287" w:rsidR="00F27541" w:rsidRDefault="00F27541" w:rsidP="00F27541">
      <w:r>
        <w:rPr>
          <w:noProof/>
        </w:rPr>
        <w:drawing>
          <wp:inline distT="0" distB="0" distL="0" distR="0" wp14:anchorId="74EEB914" wp14:editId="545CB3D1">
            <wp:extent cx="5943600" cy="982345"/>
            <wp:effectExtent l="19050" t="19050" r="19050" b="273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lickOnNewProjec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982345"/>
                    </a:xfrm>
                    <a:prstGeom prst="rect">
                      <a:avLst/>
                    </a:prstGeom>
                    <a:ln>
                      <a:solidFill>
                        <a:schemeClr val="accent1"/>
                      </a:solidFill>
                    </a:ln>
                  </pic:spPr>
                </pic:pic>
              </a:graphicData>
            </a:graphic>
          </wp:inline>
        </w:drawing>
      </w:r>
    </w:p>
    <w:p w14:paraId="199AAE5C" w14:textId="312C6EC3" w:rsidR="00F27541" w:rsidRDefault="006D46C1" w:rsidP="00F27541">
      <w:pPr>
        <w:pStyle w:val="ListParagraph"/>
        <w:numPr>
          <w:ilvl w:val="0"/>
          <w:numId w:val="21"/>
        </w:numPr>
      </w:pPr>
      <w:r>
        <w:t xml:space="preserve">Click on </w:t>
      </w:r>
      <w:r w:rsidRPr="006D46C1">
        <w:rPr>
          <w:b/>
        </w:rPr>
        <w:t xml:space="preserve">Create </w:t>
      </w:r>
      <w:r>
        <w:rPr>
          <w:b/>
        </w:rPr>
        <w:t>an e</w:t>
      </w:r>
      <w:r w:rsidRPr="006D46C1">
        <w:rPr>
          <w:b/>
        </w:rPr>
        <w:t xml:space="preserve">mpty </w:t>
      </w:r>
      <w:r>
        <w:rPr>
          <w:b/>
        </w:rPr>
        <w:t>p</w:t>
      </w:r>
      <w:r w:rsidRPr="006D46C1">
        <w:rPr>
          <w:b/>
        </w:rPr>
        <w:t>roject</w:t>
      </w:r>
      <w:r>
        <w:t xml:space="preserve">. </w:t>
      </w:r>
    </w:p>
    <w:p w14:paraId="4C2BFFA4" w14:textId="69F8C39C" w:rsidR="00F27541" w:rsidRDefault="006D46C1" w:rsidP="00F27541">
      <w:r>
        <w:rPr>
          <w:noProof/>
        </w:rPr>
        <w:drawing>
          <wp:inline distT="0" distB="0" distL="0" distR="0" wp14:anchorId="077533E8" wp14:editId="1E08FEC6">
            <wp:extent cx="5943600" cy="2564130"/>
            <wp:effectExtent l="19050" t="19050" r="1905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ckonCreateEmptyProjec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564130"/>
                    </a:xfrm>
                    <a:prstGeom prst="rect">
                      <a:avLst/>
                    </a:prstGeom>
                    <a:ln>
                      <a:solidFill>
                        <a:schemeClr val="accent1"/>
                      </a:solidFill>
                    </a:ln>
                  </pic:spPr>
                </pic:pic>
              </a:graphicData>
            </a:graphic>
          </wp:inline>
        </w:drawing>
      </w:r>
    </w:p>
    <w:p w14:paraId="68A768E8" w14:textId="760350E3" w:rsidR="00F27541" w:rsidRPr="00C03F95" w:rsidRDefault="009C15F1" w:rsidP="00F27541">
      <w:pPr>
        <w:pStyle w:val="ListParagraph"/>
        <w:numPr>
          <w:ilvl w:val="0"/>
          <w:numId w:val="21"/>
        </w:numPr>
        <w:rPr>
          <w:b/>
        </w:rPr>
      </w:pPr>
      <w:r>
        <w:t xml:space="preserve">Enter “Watson Studio Labs” </w:t>
      </w:r>
      <w:r w:rsidR="00C03F95">
        <w:t xml:space="preserve">for the </w:t>
      </w:r>
      <w:r w:rsidR="00C03F95" w:rsidRPr="00C03F95">
        <w:rPr>
          <w:b/>
        </w:rPr>
        <w:t>Name</w:t>
      </w:r>
      <w:r w:rsidR="00C03F95">
        <w:rPr>
          <w:b/>
        </w:rPr>
        <w:t xml:space="preserve">, </w:t>
      </w:r>
      <w:r w:rsidR="00C03F95">
        <w:t xml:space="preserve">optionally enter a </w:t>
      </w:r>
      <w:r w:rsidR="00C03F95" w:rsidRPr="00C03F95">
        <w:rPr>
          <w:b/>
        </w:rPr>
        <w:t>Description</w:t>
      </w:r>
      <w:r w:rsidR="00C03F95">
        <w:rPr>
          <w:b/>
        </w:rPr>
        <w:t xml:space="preserve">, </w:t>
      </w:r>
      <w:r w:rsidR="007F340B">
        <w:t>make sure to un</w:t>
      </w:r>
      <w:r w:rsidR="00C03F95">
        <w:t xml:space="preserve">check </w:t>
      </w:r>
      <w:r w:rsidR="00C03F95" w:rsidRPr="00C03F95">
        <w:rPr>
          <w:b/>
        </w:rPr>
        <w:t>Restrict who can be a collaborator</w:t>
      </w:r>
      <w:r w:rsidR="00C03F95">
        <w:rPr>
          <w:b/>
        </w:rPr>
        <w:t xml:space="preserve"> </w:t>
      </w:r>
      <w:r w:rsidR="00C03F95">
        <w:t xml:space="preserve">(if it’s checked), and in </w:t>
      </w:r>
      <w:r w:rsidR="00C03F95" w:rsidRPr="00C03F95">
        <w:rPr>
          <w:b/>
        </w:rPr>
        <w:t>Define Storage</w:t>
      </w:r>
      <w:r w:rsidR="00C03F95">
        <w:t xml:space="preserve"> click on </w:t>
      </w:r>
      <w:r w:rsidR="00C03F95" w:rsidRPr="00C03F95">
        <w:rPr>
          <w:b/>
        </w:rPr>
        <w:t>Add</w:t>
      </w:r>
      <w:r w:rsidR="00C03F95">
        <w:rPr>
          <w:b/>
        </w:rPr>
        <w:t xml:space="preserve"> </w:t>
      </w:r>
      <w:r w:rsidR="00C03F95">
        <w:t xml:space="preserve">to add an object storage instance. </w:t>
      </w:r>
    </w:p>
    <w:p w14:paraId="1FEC8065" w14:textId="07689AB4" w:rsidR="00C03F95" w:rsidRDefault="007F340B" w:rsidP="00C03F95">
      <w:pPr>
        <w:rPr>
          <w:b/>
        </w:rPr>
      </w:pPr>
      <w:r>
        <w:rPr>
          <w:b/>
          <w:noProof/>
        </w:rPr>
        <w:lastRenderedPageBreak/>
        <w:drawing>
          <wp:inline distT="0" distB="0" distL="0" distR="0" wp14:anchorId="530393A0" wp14:editId="4D5F9C4E">
            <wp:extent cx="5943600" cy="2730500"/>
            <wp:effectExtent l="19050" t="19050" r="1905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Projec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730500"/>
                    </a:xfrm>
                    <a:prstGeom prst="rect">
                      <a:avLst/>
                    </a:prstGeom>
                    <a:ln>
                      <a:solidFill>
                        <a:schemeClr val="accent1"/>
                      </a:solidFill>
                    </a:ln>
                  </pic:spPr>
                </pic:pic>
              </a:graphicData>
            </a:graphic>
          </wp:inline>
        </w:drawing>
      </w:r>
    </w:p>
    <w:p w14:paraId="72E4F35B" w14:textId="7E0BB0DB" w:rsidR="00C03F95" w:rsidRDefault="00C03F95" w:rsidP="00C03F95">
      <w:pPr>
        <w:pStyle w:val="ListParagraph"/>
        <w:numPr>
          <w:ilvl w:val="0"/>
          <w:numId w:val="21"/>
        </w:numPr>
        <w:rPr>
          <w:b/>
        </w:rPr>
      </w:pPr>
      <w:r>
        <w:t xml:space="preserve">Click on </w:t>
      </w:r>
      <w:r w:rsidRPr="00C03F95">
        <w:rPr>
          <w:b/>
        </w:rPr>
        <w:t>Lite</w:t>
      </w:r>
      <w:r>
        <w:rPr>
          <w:b/>
        </w:rPr>
        <w:t xml:space="preserve">, </w:t>
      </w:r>
      <w:r>
        <w:t xml:space="preserve">and then click on </w:t>
      </w:r>
      <w:r w:rsidRPr="00C03F95">
        <w:rPr>
          <w:b/>
        </w:rPr>
        <w:t>Create</w:t>
      </w:r>
    </w:p>
    <w:p w14:paraId="218CAAC3" w14:textId="61B23F4E" w:rsidR="00C03F95" w:rsidRDefault="00C03F95" w:rsidP="00C03F95">
      <w:pPr>
        <w:rPr>
          <w:b/>
        </w:rPr>
      </w:pPr>
      <w:r>
        <w:rPr>
          <w:b/>
          <w:noProof/>
        </w:rPr>
        <w:drawing>
          <wp:inline distT="0" distB="0" distL="0" distR="0" wp14:anchorId="0D709422" wp14:editId="765F7AED">
            <wp:extent cx="4587240" cy="2087782"/>
            <wp:effectExtent l="19050" t="19050" r="22860" b="273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loudObjectStor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32613" cy="2108432"/>
                    </a:xfrm>
                    <a:prstGeom prst="rect">
                      <a:avLst/>
                    </a:prstGeom>
                    <a:ln>
                      <a:solidFill>
                        <a:schemeClr val="accent1"/>
                      </a:solidFill>
                    </a:ln>
                  </pic:spPr>
                </pic:pic>
              </a:graphicData>
            </a:graphic>
          </wp:inline>
        </w:drawing>
      </w:r>
    </w:p>
    <w:p w14:paraId="0E336CA7" w14:textId="16AE73B2" w:rsidR="00002A2E" w:rsidRPr="00002A2E" w:rsidRDefault="00002A2E" w:rsidP="00002A2E">
      <w:pPr>
        <w:pStyle w:val="ListParagraph"/>
        <w:numPr>
          <w:ilvl w:val="0"/>
          <w:numId w:val="21"/>
        </w:numPr>
        <w:rPr>
          <w:b/>
        </w:rPr>
      </w:pPr>
      <w:r>
        <w:t xml:space="preserve">Click </w:t>
      </w:r>
      <w:r w:rsidRPr="00002A2E">
        <w:rPr>
          <w:b/>
        </w:rPr>
        <w:t>Confirm</w:t>
      </w:r>
      <w:r>
        <w:t>.</w:t>
      </w:r>
    </w:p>
    <w:p w14:paraId="3D992E42" w14:textId="24D44937" w:rsidR="00002A2E" w:rsidRDefault="00002A2E" w:rsidP="00002A2E">
      <w:pPr>
        <w:rPr>
          <w:b/>
        </w:rPr>
      </w:pPr>
      <w:r>
        <w:rPr>
          <w:b/>
          <w:noProof/>
        </w:rPr>
        <w:lastRenderedPageBreak/>
        <w:drawing>
          <wp:inline distT="0" distB="0" distL="0" distR="0" wp14:anchorId="666008DB" wp14:editId="2613808A">
            <wp:extent cx="3817951" cy="4648603"/>
            <wp:effectExtent l="19050" t="19050" r="11430"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lickConfirmObjectStorage.png"/>
                    <pic:cNvPicPr/>
                  </pic:nvPicPr>
                  <pic:blipFill>
                    <a:blip r:embed="rId19">
                      <a:extLst>
                        <a:ext uri="{28A0092B-C50C-407E-A947-70E740481C1C}">
                          <a14:useLocalDpi xmlns:a14="http://schemas.microsoft.com/office/drawing/2010/main" val="0"/>
                        </a:ext>
                      </a:extLst>
                    </a:blip>
                    <a:stretch>
                      <a:fillRect/>
                    </a:stretch>
                  </pic:blipFill>
                  <pic:spPr>
                    <a:xfrm>
                      <a:off x="0" y="0"/>
                      <a:ext cx="3817951" cy="4648603"/>
                    </a:xfrm>
                    <a:prstGeom prst="rect">
                      <a:avLst/>
                    </a:prstGeom>
                    <a:ln>
                      <a:solidFill>
                        <a:schemeClr val="accent1"/>
                      </a:solidFill>
                    </a:ln>
                  </pic:spPr>
                </pic:pic>
              </a:graphicData>
            </a:graphic>
          </wp:inline>
        </w:drawing>
      </w:r>
    </w:p>
    <w:p w14:paraId="7F097A93" w14:textId="065A2CA6" w:rsidR="00BA3D5F" w:rsidRPr="00BA3D5F" w:rsidRDefault="00BA3D5F" w:rsidP="00BA3D5F">
      <w:pPr>
        <w:pStyle w:val="ListParagraph"/>
        <w:numPr>
          <w:ilvl w:val="0"/>
          <w:numId w:val="21"/>
        </w:numPr>
        <w:rPr>
          <w:b/>
        </w:rPr>
      </w:pPr>
      <w:r>
        <w:t xml:space="preserve">Click </w:t>
      </w:r>
      <w:r w:rsidRPr="00BA3D5F">
        <w:rPr>
          <w:b/>
        </w:rPr>
        <w:t>Refresh</w:t>
      </w:r>
      <w:r>
        <w:t xml:space="preserve">. </w:t>
      </w:r>
    </w:p>
    <w:p w14:paraId="4C6F9A92" w14:textId="6EC30745" w:rsidR="00BA3D5F" w:rsidRDefault="000D15F3" w:rsidP="00BA3D5F">
      <w:pPr>
        <w:rPr>
          <w:b/>
        </w:rPr>
      </w:pPr>
      <w:r>
        <w:rPr>
          <w:b/>
          <w:noProof/>
        </w:rPr>
        <w:drawing>
          <wp:inline distT="0" distB="0" distL="0" distR="0" wp14:anchorId="4AFADBAD" wp14:editId="7929F27C">
            <wp:extent cx="5943600" cy="2211705"/>
            <wp:effectExtent l="19050" t="19050" r="1905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freshObjectStor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211705"/>
                    </a:xfrm>
                    <a:prstGeom prst="rect">
                      <a:avLst/>
                    </a:prstGeom>
                    <a:ln>
                      <a:solidFill>
                        <a:schemeClr val="accent1"/>
                      </a:solidFill>
                    </a:ln>
                  </pic:spPr>
                </pic:pic>
              </a:graphicData>
            </a:graphic>
          </wp:inline>
        </w:drawing>
      </w:r>
    </w:p>
    <w:p w14:paraId="5CB5446C" w14:textId="33257AA7" w:rsidR="00BA3D5F" w:rsidRPr="00BA3D5F" w:rsidRDefault="00BA3D5F" w:rsidP="00BA3D5F">
      <w:pPr>
        <w:pStyle w:val="ListParagraph"/>
        <w:numPr>
          <w:ilvl w:val="0"/>
          <w:numId w:val="21"/>
        </w:numPr>
        <w:rPr>
          <w:b/>
        </w:rPr>
      </w:pPr>
      <w:r>
        <w:t xml:space="preserve">Click </w:t>
      </w:r>
      <w:r w:rsidRPr="00BA3D5F">
        <w:rPr>
          <w:b/>
        </w:rPr>
        <w:t>Create</w:t>
      </w:r>
      <w:r>
        <w:t>.</w:t>
      </w:r>
    </w:p>
    <w:p w14:paraId="3FDF283E" w14:textId="34E0B846" w:rsidR="00BA3D5F" w:rsidRDefault="000D15F3" w:rsidP="00BA3D5F">
      <w:pPr>
        <w:rPr>
          <w:b/>
        </w:rPr>
      </w:pPr>
      <w:r>
        <w:rPr>
          <w:b/>
          <w:noProof/>
        </w:rPr>
        <w:lastRenderedPageBreak/>
        <w:drawing>
          <wp:inline distT="0" distB="0" distL="0" distR="0" wp14:anchorId="2C0A381D" wp14:editId="05A34837">
            <wp:extent cx="5943600" cy="2642870"/>
            <wp:effectExtent l="19050" t="19050" r="1905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Projec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42870"/>
                    </a:xfrm>
                    <a:prstGeom prst="rect">
                      <a:avLst/>
                    </a:prstGeom>
                    <a:ln>
                      <a:solidFill>
                        <a:schemeClr val="accent1"/>
                      </a:solidFill>
                    </a:ln>
                  </pic:spPr>
                </pic:pic>
              </a:graphicData>
            </a:graphic>
          </wp:inline>
        </w:drawing>
      </w:r>
    </w:p>
    <w:p w14:paraId="157367DB" w14:textId="2A2AAAB9" w:rsidR="00BF77F0" w:rsidRPr="00BF77F0" w:rsidRDefault="00BF77F0" w:rsidP="00BF77F0">
      <w:pPr>
        <w:pStyle w:val="ListParagraph"/>
        <w:numPr>
          <w:ilvl w:val="0"/>
          <w:numId w:val="21"/>
        </w:numPr>
        <w:rPr>
          <w:b/>
        </w:rPr>
      </w:pPr>
      <w:r>
        <w:t xml:space="preserve">The Project </w:t>
      </w:r>
      <w:r w:rsidRPr="00BF77F0">
        <w:rPr>
          <w:b/>
        </w:rPr>
        <w:t>Overview</w:t>
      </w:r>
      <w:r>
        <w:t xml:space="preserve"> page is shown. This page provides summarized information about the project. In addition to the Overview page, are six other pages described below.  </w:t>
      </w:r>
    </w:p>
    <w:p w14:paraId="41E43EF1" w14:textId="2AF2D9F1" w:rsidR="00BF77F0" w:rsidRPr="00BF77F0" w:rsidRDefault="00BF77F0" w:rsidP="00BF77F0">
      <w:pPr>
        <w:pStyle w:val="ListParagraph"/>
        <w:numPr>
          <w:ilvl w:val="1"/>
          <w:numId w:val="2"/>
        </w:numPr>
        <w:rPr>
          <w:b/>
        </w:rPr>
      </w:pPr>
      <w:r>
        <w:rPr>
          <w:b/>
        </w:rPr>
        <w:t xml:space="preserve">Assets Page – </w:t>
      </w:r>
      <w:r>
        <w:t xml:space="preserve">Analytics and Data assets can be added to the project from this page. </w:t>
      </w:r>
    </w:p>
    <w:p w14:paraId="419FB8FC" w14:textId="714FC674" w:rsidR="00BF77F0" w:rsidRPr="00F1215A" w:rsidRDefault="00BF77F0" w:rsidP="00BF77F0">
      <w:pPr>
        <w:pStyle w:val="ListParagraph"/>
        <w:numPr>
          <w:ilvl w:val="1"/>
          <w:numId w:val="2"/>
        </w:numPr>
        <w:rPr>
          <w:b/>
        </w:rPr>
      </w:pPr>
      <w:r>
        <w:rPr>
          <w:b/>
        </w:rPr>
        <w:t xml:space="preserve">Environments Page </w:t>
      </w:r>
      <w:r w:rsidR="004327AB">
        <w:rPr>
          <w:b/>
        </w:rPr>
        <w:t xml:space="preserve">- </w:t>
      </w:r>
      <w:r w:rsidR="004327AB">
        <w:t>Provides</w:t>
      </w:r>
      <w:r>
        <w:t xml:space="preserve"> information on the current notebook environments that are defined, lists the active notebook environments currently running, and enables </w:t>
      </w:r>
      <w:r w:rsidR="004327AB">
        <w:t>users</w:t>
      </w:r>
      <w:r>
        <w:t xml:space="preserve"> to create custom notebook environments. </w:t>
      </w:r>
    </w:p>
    <w:p w14:paraId="1C7D464E" w14:textId="759D1A49" w:rsidR="00F1215A" w:rsidRPr="00BF77F0" w:rsidRDefault="00F1215A" w:rsidP="00BF77F0">
      <w:pPr>
        <w:pStyle w:val="ListParagraph"/>
        <w:numPr>
          <w:ilvl w:val="1"/>
          <w:numId w:val="2"/>
        </w:numPr>
        <w:rPr>
          <w:b/>
        </w:rPr>
      </w:pPr>
      <w:r>
        <w:rPr>
          <w:b/>
        </w:rPr>
        <w:t xml:space="preserve">Jobs Page – </w:t>
      </w:r>
      <w:r>
        <w:t xml:space="preserve">Provides the interface to the job subsystem. This replaces the separate UIs to set up and run jobs for Notebooks and the Data Refinery. </w:t>
      </w:r>
      <w:r w:rsidR="00623F49">
        <w:t>This is a new feature in Watson Studio</w:t>
      </w:r>
      <w:r w:rsidR="00EE59FF">
        <w:t xml:space="preserve"> Cloud version. </w:t>
      </w:r>
    </w:p>
    <w:p w14:paraId="38CB180C" w14:textId="7D9BEB7E" w:rsidR="00BF77F0" w:rsidRPr="004327AB" w:rsidRDefault="004327AB" w:rsidP="00BF77F0">
      <w:pPr>
        <w:pStyle w:val="ListParagraph"/>
        <w:numPr>
          <w:ilvl w:val="1"/>
          <w:numId w:val="2"/>
        </w:numPr>
        <w:rPr>
          <w:b/>
        </w:rPr>
      </w:pPr>
      <w:r>
        <w:rPr>
          <w:b/>
        </w:rPr>
        <w:t xml:space="preserve">Bookmarks Page </w:t>
      </w:r>
      <w:r w:rsidR="00522972">
        <w:rPr>
          <w:b/>
        </w:rPr>
        <w:t xml:space="preserve">- </w:t>
      </w:r>
      <w:r w:rsidR="00522972">
        <w:t>Lists</w:t>
      </w:r>
      <w:r>
        <w:t xml:space="preserve"> artifacts from the Community that are bookmarked in this project. </w:t>
      </w:r>
    </w:p>
    <w:p w14:paraId="4DAA4E39" w14:textId="79A8FD33" w:rsidR="004327AB" w:rsidRPr="00522972" w:rsidRDefault="00522972" w:rsidP="00BF77F0">
      <w:pPr>
        <w:pStyle w:val="ListParagraph"/>
        <w:numPr>
          <w:ilvl w:val="1"/>
          <w:numId w:val="2"/>
        </w:numPr>
        <w:rPr>
          <w:b/>
        </w:rPr>
      </w:pPr>
      <w:r>
        <w:rPr>
          <w:b/>
        </w:rPr>
        <w:t xml:space="preserve">Deployments Page – </w:t>
      </w:r>
      <w:r>
        <w:t xml:space="preserve">Lists the deployed models </w:t>
      </w:r>
    </w:p>
    <w:p w14:paraId="630693B9" w14:textId="57B2144B" w:rsidR="00522972" w:rsidRPr="00522972" w:rsidRDefault="00522972" w:rsidP="00BF77F0">
      <w:pPr>
        <w:pStyle w:val="ListParagraph"/>
        <w:numPr>
          <w:ilvl w:val="1"/>
          <w:numId w:val="2"/>
        </w:numPr>
        <w:rPr>
          <w:b/>
        </w:rPr>
      </w:pPr>
      <w:r>
        <w:rPr>
          <w:b/>
        </w:rPr>
        <w:t xml:space="preserve">Access Control – </w:t>
      </w:r>
      <w:r>
        <w:t xml:space="preserve">Lists the project collaborators and enables users to add/remove collaborators. </w:t>
      </w:r>
    </w:p>
    <w:p w14:paraId="65C16D4B" w14:textId="73C16A74" w:rsidR="00522972" w:rsidRPr="00522972" w:rsidRDefault="00522972" w:rsidP="00BF77F0">
      <w:pPr>
        <w:pStyle w:val="ListParagraph"/>
        <w:numPr>
          <w:ilvl w:val="1"/>
          <w:numId w:val="2"/>
        </w:numPr>
        <w:rPr>
          <w:b/>
        </w:rPr>
      </w:pPr>
      <w:r>
        <w:rPr>
          <w:b/>
        </w:rPr>
        <w:t xml:space="preserve">Settings – </w:t>
      </w:r>
      <w:r>
        <w:t xml:space="preserve">Enables users to view and set project attributes.  </w:t>
      </w:r>
    </w:p>
    <w:p w14:paraId="5E1DC732" w14:textId="714307E7" w:rsidR="00522972" w:rsidRPr="00522972" w:rsidRDefault="00F1215A" w:rsidP="00522972">
      <w:pPr>
        <w:rPr>
          <w:b/>
        </w:rPr>
      </w:pPr>
      <w:r>
        <w:rPr>
          <w:b/>
          <w:noProof/>
        </w:rPr>
        <w:lastRenderedPageBreak/>
        <w:drawing>
          <wp:inline distT="0" distB="0" distL="0" distR="0" wp14:anchorId="33931C75" wp14:editId="161651E0">
            <wp:extent cx="5943600" cy="2701925"/>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OverviewPag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a:ln>
                      <a:solidFill>
                        <a:schemeClr val="accent1"/>
                      </a:solidFill>
                    </a:ln>
                  </pic:spPr>
                </pic:pic>
              </a:graphicData>
            </a:graphic>
          </wp:inline>
        </w:drawing>
      </w:r>
    </w:p>
    <w:p w14:paraId="0660D7C8" w14:textId="11CBD1CD" w:rsidR="00BF77F0" w:rsidRDefault="00BF77F0" w:rsidP="00BF77F0">
      <w:pPr>
        <w:ind w:left="360"/>
        <w:rPr>
          <w:b/>
        </w:rPr>
      </w:pPr>
    </w:p>
    <w:p w14:paraId="533C628A" w14:textId="407825B8" w:rsidR="006E6BFA" w:rsidRDefault="006E6BFA" w:rsidP="006E6BFA">
      <w:pPr>
        <w:pStyle w:val="Heading1"/>
      </w:pPr>
      <w:r>
        <w:t>Associate a Watson Machine Learning Service to the Project</w:t>
      </w:r>
    </w:p>
    <w:p w14:paraId="5C4BC7CD" w14:textId="67FDCCE7" w:rsidR="006E6BFA" w:rsidRDefault="006B46EA" w:rsidP="006E6BFA">
      <w:r>
        <w:t xml:space="preserve">To save and deploy machine learning models, a Watson Machine Learning service must be created (if one doesn’t exist) and added to our project. </w:t>
      </w:r>
    </w:p>
    <w:p w14:paraId="778E5198" w14:textId="58F76C7E" w:rsidR="006B46EA" w:rsidRDefault="006B46EA" w:rsidP="006B46EA">
      <w:pPr>
        <w:pStyle w:val="ListParagraph"/>
        <w:numPr>
          <w:ilvl w:val="0"/>
          <w:numId w:val="22"/>
        </w:numPr>
      </w:pPr>
      <w:r>
        <w:t xml:space="preserve">Click on </w:t>
      </w:r>
      <w:r w:rsidRPr="006B46EA">
        <w:rPr>
          <w:b/>
        </w:rPr>
        <w:t>Settings</w:t>
      </w:r>
      <w:r>
        <w:t xml:space="preserve"> to navigate to the Project </w:t>
      </w:r>
      <w:r w:rsidRPr="006B46EA">
        <w:rPr>
          <w:b/>
        </w:rPr>
        <w:t>Settings</w:t>
      </w:r>
      <w:r>
        <w:t xml:space="preserve"> page. </w:t>
      </w:r>
    </w:p>
    <w:p w14:paraId="270A05B3" w14:textId="0EAAAC69" w:rsidR="006B46EA" w:rsidRDefault="006B46EA" w:rsidP="006B46EA">
      <w:r>
        <w:rPr>
          <w:noProof/>
        </w:rPr>
        <w:drawing>
          <wp:inline distT="0" distB="0" distL="0" distR="0" wp14:anchorId="6109B827" wp14:editId="0041ED41">
            <wp:extent cx="5943600" cy="1457960"/>
            <wp:effectExtent l="19050" t="19050" r="19050" b="2794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ClickonSetting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457960"/>
                    </a:xfrm>
                    <a:prstGeom prst="rect">
                      <a:avLst/>
                    </a:prstGeom>
                    <a:ln>
                      <a:solidFill>
                        <a:schemeClr val="accent1"/>
                      </a:solidFill>
                    </a:ln>
                  </pic:spPr>
                </pic:pic>
              </a:graphicData>
            </a:graphic>
          </wp:inline>
        </w:drawing>
      </w:r>
    </w:p>
    <w:p w14:paraId="44A5009A" w14:textId="12D08CE1" w:rsidR="006B46EA" w:rsidRDefault="006B46EA" w:rsidP="006B46EA">
      <w:pPr>
        <w:pStyle w:val="ListParagraph"/>
        <w:numPr>
          <w:ilvl w:val="0"/>
          <w:numId w:val="22"/>
        </w:numPr>
      </w:pPr>
      <w:r>
        <w:t xml:space="preserve">Scroll down to </w:t>
      </w:r>
      <w:r w:rsidRPr="006B46EA">
        <w:rPr>
          <w:b/>
        </w:rPr>
        <w:t>Associated Services</w:t>
      </w:r>
      <w:r>
        <w:rPr>
          <w:b/>
        </w:rPr>
        <w:t xml:space="preserve">, </w:t>
      </w:r>
      <w:r>
        <w:t xml:space="preserve">click on </w:t>
      </w:r>
      <w:r w:rsidRPr="006B46EA">
        <w:rPr>
          <w:b/>
        </w:rPr>
        <w:t>Add service</w:t>
      </w:r>
      <w:r>
        <w:rPr>
          <w:b/>
        </w:rPr>
        <w:t xml:space="preserve">, </w:t>
      </w:r>
      <w:r>
        <w:t xml:space="preserve">click on </w:t>
      </w:r>
      <w:r w:rsidRPr="006B46EA">
        <w:rPr>
          <w:b/>
        </w:rPr>
        <w:t>Watson</w:t>
      </w:r>
      <w:r>
        <w:t xml:space="preserve">. </w:t>
      </w:r>
    </w:p>
    <w:p w14:paraId="65B94E8E" w14:textId="2EDE25C6" w:rsidR="006B46EA" w:rsidRDefault="006B46EA" w:rsidP="006B46EA">
      <w:r>
        <w:rPr>
          <w:noProof/>
        </w:rPr>
        <w:drawing>
          <wp:inline distT="0" distB="0" distL="0" distR="0" wp14:anchorId="7A55EE33" wp14:editId="1205AAA8">
            <wp:extent cx="5943600" cy="1342390"/>
            <wp:effectExtent l="19050" t="19050" r="19050" b="1016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ddWatsonServic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342390"/>
                    </a:xfrm>
                    <a:prstGeom prst="rect">
                      <a:avLst/>
                    </a:prstGeom>
                    <a:ln>
                      <a:solidFill>
                        <a:schemeClr val="accent1"/>
                      </a:solidFill>
                    </a:ln>
                  </pic:spPr>
                </pic:pic>
              </a:graphicData>
            </a:graphic>
          </wp:inline>
        </w:drawing>
      </w:r>
    </w:p>
    <w:p w14:paraId="1B5BE2FD" w14:textId="57A504AA" w:rsidR="0011725A" w:rsidRDefault="0011725A" w:rsidP="0011725A">
      <w:pPr>
        <w:pStyle w:val="ListParagraph"/>
        <w:numPr>
          <w:ilvl w:val="0"/>
          <w:numId w:val="22"/>
        </w:numPr>
      </w:pPr>
      <w:r>
        <w:t xml:space="preserve">Click on </w:t>
      </w:r>
      <w:r w:rsidRPr="0011725A">
        <w:rPr>
          <w:b/>
        </w:rPr>
        <w:t>Add</w:t>
      </w:r>
      <w:r>
        <w:rPr>
          <w:b/>
        </w:rPr>
        <w:t xml:space="preserve"> </w:t>
      </w:r>
      <w:r>
        <w:t xml:space="preserve">in the </w:t>
      </w:r>
      <w:r w:rsidRPr="0011725A">
        <w:rPr>
          <w:b/>
        </w:rPr>
        <w:t>Machine Learning</w:t>
      </w:r>
      <w:r>
        <w:t xml:space="preserve"> tile. </w:t>
      </w:r>
    </w:p>
    <w:p w14:paraId="70B0C81E" w14:textId="34993472" w:rsidR="0011725A" w:rsidRDefault="0011725A" w:rsidP="0011725A">
      <w:r>
        <w:rPr>
          <w:noProof/>
        </w:rPr>
        <w:lastRenderedPageBreak/>
        <w:drawing>
          <wp:inline distT="0" distB="0" distL="0" distR="0" wp14:anchorId="7804267A" wp14:editId="5ACE3A23">
            <wp:extent cx="5943600" cy="975995"/>
            <wp:effectExtent l="19050" t="19050" r="19050" b="1460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AddMachineLearnin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975995"/>
                    </a:xfrm>
                    <a:prstGeom prst="rect">
                      <a:avLst/>
                    </a:prstGeom>
                    <a:ln>
                      <a:solidFill>
                        <a:schemeClr val="accent1"/>
                      </a:solidFill>
                    </a:ln>
                  </pic:spPr>
                </pic:pic>
              </a:graphicData>
            </a:graphic>
          </wp:inline>
        </w:drawing>
      </w:r>
    </w:p>
    <w:p w14:paraId="747DCA2F" w14:textId="73089081" w:rsidR="0011725A" w:rsidRDefault="00963FA6" w:rsidP="0011725A">
      <w:pPr>
        <w:pStyle w:val="ListParagraph"/>
        <w:numPr>
          <w:ilvl w:val="0"/>
          <w:numId w:val="22"/>
        </w:numPr>
      </w:pPr>
      <w:r>
        <w:t xml:space="preserve">Newer Watson Studio accounts come with </w:t>
      </w:r>
      <w:r w:rsidR="0066160A">
        <w:t xml:space="preserve">the </w:t>
      </w:r>
      <w:proofErr w:type="spellStart"/>
      <w:r w:rsidR="0066160A">
        <w:t>WatsonMachineLearning</w:t>
      </w:r>
      <w:proofErr w:type="spellEnd"/>
      <w:r w:rsidR="0066160A">
        <w:t xml:space="preserve"> instance already created. </w:t>
      </w:r>
      <w:r w:rsidR="00C102F7">
        <w:t>S</w:t>
      </w:r>
      <w:r w:rsidR="00CD7E66">
        <w:t xml:space="preserve">elect </w:t>
      </w:r>
      <w:r w:rsidR="00CD7E66" w:rsidRPr="00CD7E66">
        <w:rPr>
          <w:b/>
        </w:rPr>
        <w:t>Existing</w:t>
      </w:r>
      <w:r w:rsidR="00CD7E66">
        <w:t xml:space="preserve">, select </w:t>
      </w:r>
      <w:proofErr w:type="spellStart"/>
      <w:r w:rsidR="00CD7E66" w:rsidRPr="00CD7E66">
        <w:rPr>
          <w:b/>
        </w:rPr>
        <w:t>WatsonMachineLearning</w:t>
      </w:r>
      <w:proofErr w:type="spellEnd"/>
      <w:r w:rsidR="00CD7E66">
        <w:rPr>
          <w:b/>
        </w:rPr>
        <w:t xml:space="preserve"> </w:t>
      </w:r>
      <w:r w:rsidR="00CD7E66">
        <w:t xml:space="preserve">for the </w:t>
      </w:r>
      <w:r w:rsidR="00CD7E66" w:rsidRPr="00CD7E66">
        <w:rPr>
          <w:b/>
        </w:rPr>
        <w:t>Existing Service Instance</w:t>
      </w:r>
      <w:r w:rsidR="00CD7E66">
        <w:t xml:space="preserve">, and click on </w:t>
      </w:r>
      <w:r w:rsidR="00CD7E66" w:rsidRPr="00CD7E66">
        <w:rPr>
          <w:b/>
        </w:rPr>
        <w:t>Select</w:t>
      </w:r>
      <w:r w:rsidR="00CD7E66">
        <w:t xml:space="preserve">. </w:t>
      </w:r>
      <w:r w:rsidR="0066160A">
        <w:t xml:space="preserve">If you don’t have an existing service, click on New and follow the instructions to create a </w:t>
      </w:r>
      <w:r w:rsidR="007C65CD" w:rsidRPr="005A03C4">
        <w:rPr>
          <w:b/>
        </w:rPr>
        <w:t>Lite</w:t>
      </w:r>
      <w:r w:rsidR="007C65CD">
        <w:t xml:space="preserve"> </w:t>
      </w:r>
      <w:r w:rsidR="0066160A">
        <w:t xml:space="preserve">Watson Machine Learning service. </w:t>
      </w:r>
    </w:p>
    <w:p w14:paraId="720A61D5" w14:textId="76E2943E" w:rsidR="00133856" w:rsidRDefault="00CD7E66" w:rsidP="00133856">
      <w:r>
        <w:rPr>
          <w:noProof/>
        </w:rPr>
        <w:drawing>
          <wp:inline distT="0" distB="0" distL="0" distR="0" wp14:anchorId="04D93526" wp14:editId="04B7EA04">
            <wp:extent cx="4541914" cy="2865368"/>
            <wp:effectExtent l="19050" t="19050" r="1143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ctExistingMLService.png"/>
                    <pic:cNvPicPr/>
                  </pic:nvPicPr>
                  <pic:blipFill>
                    <a:blip r:embed="rId26">
                      <a:extLst>
                        <a:ext uri="{28A0092B-C50C-407E-A947-70E740481C1C}">
                          <a14:useLocalDpi xmlns:a14="http://schemas.microsoft.com/office/drawing/2010/main" val="0"/>
                        </a:ext>
                      </a:extLst>
                    </a:blip>
                    <a:stretch>
                      <a:fillRect/>
                    </a:stretch>
                  </pic:blipFill>
                  <pic:spPr>
                    <a:xfrm>
                      <a:off x="0" y="0"/>
                      <a:ext cx="4541914" cy="2865368"/>
                    </a:xfrm>
                    <a:prstGeom prst="rect">
                      <a:avLst/>
                    </a:prstGeom>
                    <a:ln>
                      <a:solidFill>
                        <a:schemeClr val="accent1"/>
                      </a:solidFill>
                    </a:ln>
                  </pic:spPr>
                </pic:pic>
              </a:graphicData>
            </a:graphic>
          </wp:inline>
        </w:drawing>
      </w:r>
    </w:p>
    <w:p w14:paraId="4794597A" w14:textId="439C3CB9" w:rsidR="00B400E9" w:rsidRDefault="00B400E9" w:rsidP="00B400E9">
      <w:pPr>
        <w:pStyle w:val="ListParagraph"/>
        <w:numPr>
          <w:ilvl w:val="0"/>
          <w:numId w:val="22"/>
        </w:numPr>
      </w:pPr>
      <w:r>
        <w:t xml:space="preserve">The </w:t>
      </w:r>
      <w:proofErr w:type="spellStart"/>
      <w:r w:rsidR="00CD7E66" w:rsidRPr="00CD7E66">
        <w:rPr>
          <w:b/>
        </w:rPr>
        <w:t>Watson</w:t>
      </w:r>
      <w:r w:rsidRPr="00B400E9">
        <w:rPr>
          <w:b/>
        </w:rPr>
        <w:t>MachineLearning</w:t>
      </w:r>
      <w:proofErr w:type="spellEnd"/>
      <w:r>
        <w:t xml:space="preserve"> service is </w:t>
      </w:r>
      <w:r w:rsidR="00CD7E66">
        <w:t xml:space="preserve">associated with </w:t>
      </w:r>
      <w:r>
        <w:t xml:space="preserve">the project. </w:t>
      </w:r>
    </w:p>
    <w:p w14:paraId="3D0D9248" w14:textId="333E8386" w:rsidR="00B400E9" w:rsidRDefault="00CD7E66" w:rsidP="00B400E9">
      <w:r>
        <w:rPr>
          <w:noProof/>
        </w:rPr>
        <w:drawing>
          <wp:inline distT="0" distB="0" distL="0" distR="0" wp14:anchorId="00488154" wp14:editId="097B90B9">
            <wp:extent cx="5943600" cy="666115"/>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sonMachineLearningServicewithProjec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666115"/>
                    </a:xfrm>
                    <a:prstGeom prst="rect">
                      <a:avLst/>
                    </a:prstGeom>
                    <a:ln>
                      <a:solidFill>
                        <a:schemeClr val="accent1"/>
                      </a:solidFill>
                    </a:ln>
                  </pic:spPr>
                </pic:pic>
              </a:graphicData>
            </a:graphic>
          </wp:inline>
        </w:drawing>
      </w:r>
    </w:p>
    <w:p w14:paraId="2677519A" w14:textId="1AFD699E" w:rsidR="00960403" w:rsidRDefault="00A356C6" w:rsidP="0052347F">
      <w:pPr>
        <w:pStyle w:val="Heading1"/>
      </w:pPr>
      <w:r>
        <w:t>Add a Project Collaborator</w:t>
      </w:r>
    </w:p>
    <w:p w14:paraId="06C987E7" w14:textId="69EA3249" w:rsidR="0052347F" w:rsidRDefault="0052347F" w:rsidP="0052347F">
      <w:r>
        <w:t xml:space="preserve">Colleagues can gain access to a project’s data and analytic assets by being made a collaborator. Permissions are based on the assigned role. The roles are administrator, editor, and viewer. </w:t>
      </w:r>
    </w:p>
    <w:p w14:paraId="6AC16768" w14:textId="1B03642E" w:rsidR="00964677" w:rsidRDefault="00964677" w:rsidP="0052347F">
      <w:r>
        <w:t>We will add</w:t>
      </w:r>
      <w:r w:rsidR="00CD405D">
        <w:t xml:space="preserve"> a </w:t>
      </w:r>
      <w:r>
        <w:t>collaborator</w:t>
      </w:r>
      <w:r w:rsidR="00CD405D">
        <w:t xml:space="preserve"> with a role of </w:t>
      </w:r>
      <w:r w:rsidR="00CD405D" w:rsidRPr="00CD405D">
        <w:rPr>
          <w:b/>
        </w:rPr>
        <w:t>Editor.</w:t>
      </w:r>
      <w:r w:rsidR="00CD405D">
        <w:t xml:space="preserve"> </w:t>
      </w:r>
      <w:r>
        <w:t xml:space="preserve">  </w:t>
      </w:r>
    </w:p>
    <w:p w14:paraId="0E188A1B" w14:textId="7DDC645B" w:rsidR="00BD179D" w:rsidRDefault="00BD179D" w:rsidP="00327B75">
      <w:pPr>
        <w:pStyle w:val="ListParagraph"/>
        <w:numPr>
          <w:ilvl w:val="0"/>
          <w:numId w:val="24"/>
        </w:numPr>
      </w:pPr>
      <w:r>
        <w:t xml:space="preserve"> Click on the </w:t>
      </w:r>
      <w:r w:rsidRPr="00CD405D">
        <w:rPr>
          <w:b/>
        </w:rPr>
        <w:t>Access Control</w:t>
      </w:r>
      <w:r>
        <w:t xml:space="preserve"> tab. </w:t>
      </w:r>
    </w:p>
    <w:p w14:paraId="196A25CA" w14:textId="47CEEDA6" w:rsidR="006515AA" w:rsidRDefault="006515AA" w:rsidP="006515AA">
      <w:r>
        <w:rPr>
          <w:noProof/>
        </w:rPr>
        <w:drawing>
          <wp:inline distT="0" distB="0" distL="0" distR="0" wp14:anchorId="1C8A5389" wp14:editId="21F68963">
            <wp:extent cx="5943600" cy="417195"/>
            <wp:effectExtent l="19050" t="19050" r="19050" b="2095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ClickonAccessControl.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17195"/>
                    </a:xfrm>
                    <a:prstGeom prst="rect">
                      <a:avLst/>
                    </a:prstGeom>
                    <a:ln>
                      <a:solidFill>
                        <a:schemeClr val="accent1"/>
                      </a:solidFill>
                    </a:ln>
                  </pic:spPr>
                </pic:pic>
              </a:graphicData>
            </a:graphic>
          </wp:inline>
        </w:drawing>
      </w:r>
    </w:p>
    <w:p w14:paraId="687FDE75" w14:textId="2F414C67" w:rsidR="006515AA" w:rsidRDefault="006515AA" w:rsidP="006515AA">
      <w:pPr>
        <w:pStyle w:val="ListParagraph"/>
        <w:numPr>
          <w:ilvl w:val="0"/>
          <w:numId w:val="24"/>
        </w:numPr>
      </w:pPr>
      <w:r>
        <w:t xml:space="preserve">Click on </w:t>
      </w:r>
      <w:r w:rsidRPr="001A6DDF">
        <w:rPr>
          <w:b/>
        </w:rPr>
        <w:t xml:space="preserve">Add </w:t>
      </w:r>
      <w:r w:rsidR="00BB1C87">
        <w:rPr>
          <w:b/>
        </w:rPr>
        <w:t>c</w:t>
      </w:r>
      <w:r w:rsidRPr="001A6DDF">
        <w:rPr>
          <w:b/>
        </w:rPr>
        <w:t>ollaborator</w:t>
      </w:r>
      <w:r w:rsidR="00BB1C87">
        <w:rPr>
          <w:b/>
        </w:rPr>
        <w:t>s</w:t>
      </w:r>
      <w:r w:rsidR="001A6DDF">
        <w:t xml:space="preserve">. </w:t>
      </w:r>
    </w:p>
    <w:p w14:paraId="0BC1B2E6" w14:textId="2838C0D6" w:rsidR="001A6DDF" w:rsidRDefault="001A6DDF" w:rsidP="001A6DDF">
      <w:r>
        <w:rPr>
          <w:noProof/>
        </w:rPr>
        <w:lastRenderedPageBreak/>
        <w:drawing>
          <wp:inline distT="0" distB="0" distL="0" distR="0" wp14:anchorId="415DCAA0" wp14:editId="29CAFDC3">
            <wp:extent cx="5943600" cy="1249680"/>
            <wp:effectExtent l="19050" t="19050" r="19050" b="2667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ClickonAddCollaborato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1249680"/>
                    </a:xfrm>
                    <a:prstGeom prst="rect">
                      <a:avLst/>
                    </a:prstGeom>
                    <a:ln>
                      <a:solidFill>
                        <a:schemeClr val="accent1"/>
                      </a:solidFill>
                    </a:ln>
                  </pic:spPr>
                </pic:pic>
              </a:graphicData>
            </a:graphic>
          </wp:inline>
        </w:drawing>
      </w:r>
    </w:p>
    <w:p w14:paraId="244A915C" w14:textId="3DC4EEAB" w:rsidR="000676E6" w:rsidRDefault="00A32236" w:rsidP="000676E6">
      <w:pPr>
        <w:pStyle w:val="ListParagraph"/>
        <w:numPr>
          <w:ilvl w:val="0"/>
          <w:numId w:val="24"/>
        </w:numPr>
      </w:pPr>
      <w:r>
        <w:t xml:space="preserve">For </w:t>
      </w:r>
      <w:r w:rsidRPr="00A32236">
        <w:rPr>
          <w:b/>
        </w:rPr>
        <w:t>Invite</w:t>
      </w:r>
      <w:r>
        <w:t xml:space="preserve">, enter </w:t>
      </w:r>
      <w:hyperlink r:id="rId30" w:history="1">
        <w:r w:rsidR="00922DCC" w:rsidRPr="00BF5F9D">
          <w:rPr>
            <w:rStyle w:val="Hyperlink"/>
            <w:b/>
          </w:rPr>
          <w:t>beekmanb@us.ibm.com</w:t>
        </w:r>
      </w:hyperlink>
      <w:r w:rsidR="00922DCC">
        <w:t xml:space="preserve">, </w:t>
      </w:r>
      <w:r w:rsidR="00E571D3">
        <w:t xml:space="preserve"> press </w:t>
      </w:r>
      <w:r w:rsidR="00922DCC">
        <w:t>the &lt;Enter&gt;</w:t>
      </w:r>
      <w:r w:rsidR="00E571D3">
        <w:t xml:space="preserve"> key,</w:t>
      </w:r>
      <w:r>
        <w:t xml:space="preserve"> select Editor from the </w:t>
      </w:r>
      <w:r w:rsidRPr="00A32236">
        <w:rPr>
          <w:b/>
        </w:rPr>
        <w:t>Access Level</w:t>
      </w:r>
      <w:r>
        <w:t xml:space="preserve"> dropdown, and click on </w:t>
      </w:r>
      <w:r w:rsidRPr="00A32236">
        <w:rPr>
          <w:b/>
        </w:rPr>
        <w:t>Add</w:t>
      </w:r>
      <w:r>
        <w:t xml:space="preserve">. </w:t>
      </w:r>
    </w:p>
    <w:p w14:paraId="227FB3FD" w14:textId="2D6C7FD0" w:rsidR="00A32236" w:rsidRDefault="00A32236" w:rsidP="00A32236">
      <w:r>
        <w:rPr>
          <w:noProof/>
        </w:rPr>
        <w:drawing>
          <wp:inline distT="0" distB="0" distL="0" distR="0" wp14:anchorId="3EF8CB59" wp14:editId="01012AA5">
            <wp:extent cx="5943600" cy="2927985"/>
            <wp:effectExtent l="19050" t="19050" r="19050" b="2476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AddCollaboratorPopUp.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927985"/>
                    </a:xfrm>
                    <a:prstGeom prst="rect">
                      <a:avLst/>
                    </a:prstGeom>
                    <a:ln>
                      <a:solidFill>
                        <a:schemeClr val="accent1"/>
                      </a:solidFill>
                    </a:ln>
                  </pic:spPr>
                </pic:pic>
              </a:graphicData>
            </a:graphic>
          </wp:inline>
        </w:drawing>
      </w:r>
    </w:p>
    <w:p w14:paraId="367006D6" w14:textId="269C9ED8" w:rsidR="00E571D3" w:rsidRDefault="00E571D3" w:rsidP="00E571D3">
      <w:pPr>
        <w:pStyle w:val="ListParagraph"/>
        <w:numPr>
          <w:ilvl w:val="0"/>
          <w:numId w:val="24"/>
        </w:numPr>
      </w:pPr>
      <w:r>
        <w:t>The collaborator is added to the list of Collaborators on the right-hand side</w:t>
      </w:r>
      <w:r w:rsidR="00E42A54">
        <w:t xml:space="preserve">. Click on </w:t>
      </w:r>
      <w:r w:rsidR="00E42A54" w:rsidRPr="00E42A54">
        <w:rPr>
          <w:b/>
        </w:rPr>
        <w:t>Invite</w:t>
      </w:r>
      <w:r w:rsidR="00E42A54">
        <w:t xml:space="preserve">. </w:t>
      </w:r>
    </w:p>
    <w:p w14:paraId="618681C2" w14:textId="06F83C56" w:rsidR="00E42A54" w:rsidRDefault="00E42A54" w:rsidP="00E42A54">
      <w:r>
        <w:rPr>
          <w:noProof/>
        </w:rPr>
        <w:lastRenderedPageBreak/>
        <w:drawing>
          <wp:inline distT="0" distB="0" distL="0" distR="0" wp14:anchorId="2A1D81FC" wp14:editId="22B9EBBC">
            <wp:extent cx="5943600" cy="3343275"/>
            <wp:effectExtent l="19050" t="19050" r="19050" b="2857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AddedCollaborator.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accent1"/>
                      </a:solidFill>
                    </a:ln>
                  </pic:spPr>
                </pic:pic>
              </a:graphicData>
            </a:graphic>
          </wp:inline>
        </w:drawing>
      </w:r>
    </w:p>
    <w:p w14:paraId="7C2F5B99" w14:textId="11A8BDBE" w:rsidR="00E42A54" w:rsidRDefault="00E42A54" w:rsidP="00E42A54">
      <w:pPr>
        <w:pStyle w:val="ListParagraph"/>
        <w:numPr>
          <w:ilvl w:val="0"/>
          <w:numId w:val="24"/>
        </w:numPr>
      </w:pPr>
      <w:r>
        <w:t xml:space="preserve">The collaborator is added. </w:t>
      </w:r>
    </w:p>
    <w:p w14:paraId="1183E876" w14:textId="2E54073C" w:rsidR="00E42A54" w:rsidRDefault="00E42A54" w:rsidP="00E42A54">
      <w:r>
        <w:rPr>
          <w:noProof/>
        </w:rPr>
        <w:drawing>
          <wp:inline distT="0" distB="0" distL="0" distR="0" wp14:anchorId="69AD8EAA" wp14:editId="43D71BD8">
            <wp:extent cx="5943600" cy="1917065"/>
            <wp:effectExtent l="19050" t="19050" r="19050" b="2603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AddedCollaborator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1917065"/>
                    </a:xfrm>
                    <a:prstGeom prst="rect">
                      <a:avLst/>
                    </a:prstGeom>
                    <a:ln>
                      <a:solidFill>
                        <a:schemeClr val="accent1"/>
                      </a:solidFill>
                    </a:ln>
                  </pic:spPr>
                </pic:pic>
              </a:graphicData>
            </a:graphic>
          </wp:inline>
        </w:drawing>
      </w:r>
    </w:p>
    <w:p w14:paraId="1BE5D333" w14:textId="3A30CD0D" w:rsidR="00025B55" w:rsidRDefault="00E67B11" w:rsidP="00E67B11">
      <w:pPr>
        <w:rPr>
          <w:b/>
          <w:sz w:val="32"/>
          <w:szCs w:val="32"/>
        </w:rPr>
      </w:pPr>
      <w:r>
        <w:rPr>
          <w:b/>
          <w:sz w:val="32"/>
          <w:szCs w:val="32"/>
        </w:rPr>
        <w:t>Y</w:t>
      </w:r>
      <w:r w:rsidR="00025B55" w:rsidRPr="00025B55">
        <w:rPr>
          <w:b/>
          <w:sz w:val="32"/>
          <w:szCs w:val="32"/>
        </w:rPr>
        <w:t>ou have completed Lab-1!</w:t>
      </w:r>
    </w:p>
    <w:p w14:paraId="386E070E" w14:textId="5D94B3D0" w:rsidR="00025B55" w:rsidRDefault="00025B55" w:rsidP="00025B55">
      <w:pPr>
        <w:pStyle w:val="ListParagraph"/>
        <w:numPr>
          <w:ilvl w:val="0"/>
          <w:numId w:val="27"/>
        </w:numPr>
        <w:rPr>
          <w:rFonts w:cs="Times New Roman"/>
          <w:szCs w:val="24"/>
        </w:rPr>
      </w:pPr>
      <w:r>
        <w:rPr>
          <w:rFonts w:cs="Times New Roman"/>
          <w:szCs w:val="24"/>
        </w:rPr>
        <w:t xml:space="preserve">Created a project </w:t>
      </w:r>
    </w:p>
    <w:p w14:paraId="701163FF" w14:textId="4BC1B2CA" w:rsidR="00025B55" w:rsidRDefault="00025B55" w:rsidP="00025B55">
      <w:pPr>
        <w:pStyle w:val="ListParagraph"/>
        <w:numPr>
          <w:ilvl w:val="0"/>
          <w:numId w:val="27"/>
        </w:numPr>
        <w:rPr>
          <w:rFonts w:cs="Times New Roman"/>
          <w:szCs w:val="24"/>
        </w:rPr>
      </w:pPr>
      <w:r>
        <w:rPr>
          <w:rFonts w:cs="Times New Roman"/>
          <w:szCs w:val="24"/>
        </w:rPr>
        <w:t>Created an object storage instance and associate</w:t>
      </w:r>
      <w:r w:rsidR="0066160A">
        <w:rPr>
          <w:rFonts w:cs="Times New Roman"/>
          <w:szCs w:val="24"/>
        </w:rPr>
        <w:t>d</w:t>
      </w:r>
      <w:r>
        <w:rPr>
          <w:rFonts w:cs="Times New Roman"/>
          <w:szCs w:val="24"/>
        </w:rPr>
        <w:t xml:space="preserve"> it with the project</w:t>
      </w:r>
    </w:p>
    <w:p w14:paraId="66362B84" w14:textId="3B93EDEC" w:rsidR="00025B55" w:rsidRPr="0062557B" w:rsidRDefault="00025B55" w:rsidP="00025B55">
      <w:pPr>
        <w:pStyle w:val="ListParagraph"/>
        <w:numPr>
          <w:ilvl w:val="0"/>
          <w:numId w:val="27"/>
        </w:numPr>
        <w:rPr>
          <w:rFonts w:cs="Times New Roman"/>
          <w:szCs w:val="24"/>
        </w:rPr>
      </w:pPr>
      <w:r>
        <w:rPr>
          <w:rFonts w:cs="Times New Roman"/>
          <w:szCs w:val="24"/>
        </w:rPr>
        <w:t>Associated</w:t>
      </w:r>
      <w:r w:rsidRPr="0062557B">
        <w:rPr>
          <w:rFonts w:cs="Times New Roman"/>
          <w:szCs w:val="24"/>
        </w:rPr>
        <w:t xml:space="preserve"> a</w:t>
      </w:r>
      <w:r>
        <w:rPr>
          <w:rFonts w:cs="Times New Roman"/>
          <w:szCs w:val="24"/>
        </w:rPr>
        <w:t>n existing</w:t>
      </w:r>
      <w:r w:rsidRPr="0062557B">
        <w:rPr>
          <w:rFonts w:cs="Times New Roman"/>
          <w:szCs w:val="24"/>
        </w:rPr>
        <w:t xml:space="preserve"> Watson Machine Learning service instance with the </w:t>
      </w:r>
      <w:r w:rsidR="005A03C4" w:rsidRPr="0062557B">
        <w:rPr>
          <w:rFonts w:cs="Times New Roman"/>
          <w:szCs w:val="24"/>
        </w:rPr>
        <w:t>project</w:t>
      </w:r>
      <w:r w:rsidR="005A03C4">
        <w:rPr>
          <w:rFonts w:cs="Times New Roman"/>
          <w:szCs w:val="24"/>
        </w:rPr>
        <w:t xml:space="preserve"> or</w:t>
      </w:r>
      <w:r w:rsidR="0066160A">
        <w:rPr>
          <w:rFonts w:cs="Times New Roman"/>
          <w:szCs w:val="24"/>
        </w:rPr>
        <w:t xml:space="preserve"> created a new service instance and associated it with the project. </w:t>
      </w:r>
    </w:p>
    <w:p w14:paraId="473046C9" w14:textId="009445F8" w:rsidR="00025B55" w:rsidRDefault="00025B55" w:rsidP="00025B55">
      <w:pPr>
        <w:pStyle w:val="ListParagraph"/>
        <w:numPr>
          <w:ilvl w:val="0"/>
          <w:numId w:val="27"/>
        </w:numPr>
        <w:rPr>
          <w:rFonts w:cs="Times New Roman"/>
          <w:szCs w:val="24"/>
        </w:rPr>
      </w:pPr>
      <w:r>
        <w:rPr>
          <w:rFonts w:cs="Times New Roman"/>
          <w:szCs w:val="24"/>
        </w:rPr>
        <w:t xml:space="preserve">Added a collaborator to the project </w:t>
      </w:r>
    </w:p>
    <w:p w14:paraId="5A2039E7" w14:textId="32E4A65E" w:rsidR="00E67B11" w:rsidRDefault="00E67B11" w:rsidP="00E67B11">
      <w:pPr>
        <w:pStyle w:val="ListParagraph"/>
        <w:rPr>
          <w:rFonts w:cs="Times New Roman"/>
          <w:szCs w:val="24"/>
        </w:rPr>
      </w:pPr>
    </w:p>
    <w:p w14:paraId="782C7B84" w14:textId="77777777" w:rsidR="00025B55" w:rsidRPr="00025B55" w:rsidRDefault="00025B55" w:rsidP="00025B55">
      <w:pPr>
        <w:rPr>
          <w:b/>
          <w:szCs w:val="24"/>
        </w:rPr>
      </w:pPr>
    </w:p>
    <w:p w14:paraId="2F3493A0" w14:textId="77777777" w:rsidR="00025B55" w:rsidRPr="00025B55" w:rsidRDefault="00025B55" w:rsidP="00025B55">
      <w:pPr>
        <w:jc w:val="center"/>
        <w:rPr>
          <w:b/>
          <w:sz w:val="32"/>
          <w:szCs w:val="32"/>
        </w:rPr>
      </w:pPr>
    </w:p>
    <w:p w14:paraId="4F0972A7" w14:textId="77777777" w:rsidR="00C72941" w:rsidRDefault="00C72941" w:rsidP="00C72941"/>
    <w:p w14:paraId="60280577" w14:textId="77777777" w:rsidR="00252A1A" w:rsidRDefault="00252A1A" w:rsidP="00252A1A"/>
    <w:p w14:paraId="4E0377D9" w14:textId="77777777" w:rsidR="00252A1A" w:rsidRDefault="00252A1A" w:rsidP="00252A1A"/>
    <w:p w14:paraId="23676D5B" w14:textId="77777777" w:rsidR="00773D7F" w:rsidRDefault="00773D7F" w:rsidP="00773D7F"/>
    <w:p w14:paraId="1FBFF773" w14:textId="77777777" w:rsidR="00A41634" w:rsidRDefault="00A41634" w:rsidP="00A41634"/>
    <w:p w14:paraId="458DFF2C" w14:textId="4100E949" w:rsidR="00461A3C" w:rsidRPr="00461A3C" w:rsidRDefault="00D15852" w:rsidP="00461A3C">
      <w:r>
        <w:t xml:space="preserve">  </w:t>
      </w:r>
    </w:p>
    <w:p w14:paraId="6625BD22" w14:textId="38D930D7" w:rsidR="00E42A54" w:rsidRDefault="00E42A54" w:rsidP="00E42A54"/>
    <w:p w14:paraId="23CD075B" w14:textId="77777777" w:rsidR="001A6DDF" w:rsidRDefault="001A6DDF" w:rsidP="001A6DDF"/>
    <w:p w14:paraId="701C8BDB" w14:textId="77777777" w:rsidR="006515AA" w:rsidRDefault="006515AA" w:rsidP="006515AA"/>
    <w:p w14:paraId="6E26E2F5" w14:textId="77777777" w:rsidR="0004673A" w:rsidRDefault="0004673A" w:rsidP="0004673A"/>
    <w:p w14:paraId="21EDE963" w14:textId="77777777" w:rsidR="0004673A" w:rsidRDefault="0004673A" w:rsidP="0004673A"/>
    <w:p w14:paraId="3AA0DA92" w14:textId="77777777" w:rsidR="002A19C4" w:rsidRDefault="002A19C4" w:rsidP="0052076F">
      <w:pPr>
        <w:pStyle w:val="Heading2"/>
      </w:pPr>
    </w:p>
    <w:p w14:paraId="081F52A4" w14:textId="77777777" w:rsidR="00E603ED" w:rsidRDefault="00E603ED" w:rsidP="00E603ED"/>
    <w:p w14:paraId="731B2B17" w14:textId="33848586" w:rsidR="00E603ED" w:rsidRDefault="00E603ED" w:rsidP="00E603ED"/>
    <w:p w14:paraId="2116B865" w14:textId="77777777" w:rsidR="007B37F6" w:rsidRPr="007B37F6" w:rsidRDefault="007B37F6" w:rsidP="007B37F6"/>
    <w:p w14:paraId="15D28794" w14:textId="77777777" w:rsidR="00E018CF" w:rsidRDefault="00E018CF" w:rsidP="00E018CF"/>
    <w:p w14:paraId="29124310" w14:textId="4F19BA70" w:rsidR="00A74BA3" w:rsidRPr="0052347F" w:rsidRDefault="00A74BA3" w:rsidP="00A74BA3"/>
    <w:p w14:paraId="4E2111FB" w14:textId="77777777" w:rsidR="00A356C6" w:rsidRPr="00A356C6" w:rsidRDefault="00A356C6" w:rsidP="00A356C6"/>
    <w:p w14:paraId="5A0BAE88" w14:textId="77777777" w:rsidR="00E313DD" w:rsidRDefault="00E313DD" w:rsidP="00BA3D5F">
      <w:pPr>
        <w:rPr>
          <w:b/>
        </w:rPr>
      </w:pPr>
    </w:p>
    <w:p w14:paraId="204364F8" w14:textId="77777777" w:rsidR="00BA3D5F" w:rsidRPr="00BA3D5F" w:rsidRDefault="00BA3D5F" w:rsidP="00BA3D5F">
      <w:pPr>
        <w:rPr>
          <w:b/>
        </w:rPr>
      </w:pPr>
    </w:p>
    <w:p w14:paraId="00626574" w14:textId="77777777" w:rsidR="00217B3D" w:rsidRPr="00002A2E" w:rsidRDefault="00217B3D" w:rsidP="00002A2E">
      <w:pPr>
        <w:rPr>
          <w:b/>
        </w:rPr>
      </w:pPr>
    </w:p>
    <w:p w14:paraId="2366D40C" w14:textId="77777777" w:rsidR="00C03F95" w:rsidRPr="00C03F95" w:rsidRDefault="00C03F95" w:rsidP="00C03F95">
      <w:pPr>
        <w:rPr>
          <w:b/>
        </w:rPr>
      </w:pPr>
    </w:p>
    <w:p w14:paraId="4FF0861A" w14:textId="77777777" w:rsidR="00F27541" w:rsidRDefault="00F27541" w:rsidP="00F27541"/>
    <w:p w14:paraId="42BE06CE" w14:textId="77777777" w:rsidR="00F27541" w:rsidRPr="004A7339" w:rsidRDefault="00F27541" w:rsidP="00F27541"/>
    <w:p w14:paraId="6BD0A770" w14:textId="77777777" w:rsidR="0062557B" w:rsidRPr="0062557B" w:rsidRDefault="0062557B" w:rsidP="0062557B"/>
    <w:sectPr w:rsidR="0062557B" w:rsidRPr="006255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971DC" w14:textId="77777777" w:rsidR="001156CD" w:rsidRDefault="001156CD" w:rsidP="00497E6D">
      <w:pPr>
        <w:spacing w:after="0" w:line="240" w:lineRule="auto"/>
      </w:pPr>
      <w:r>
        <w:separator/>
      </w:r>
    </w:p>
  </w:endnote>
  <w:endnote w:type="continuationSeparator" w:id="0">
    <w:p w14:paraId="4ADB29BB" w14:textId="77777777" w:rsidR="001156CD" w:rsidRDefault="001156CD" w:rsidP="00497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1A343" w14:textId="77777777" w:rsidR="001156CD" w:rsidRDefault="001156CD" w:rsidP="00497E6D">
      <w:pPr>
        <w:spacing w:after="0" w:line="240" w:lineRule="auto"/>
      </w:pPr>
      <w:r>
        <w:separator/>
      </w:r>
    </w:p>
  </w:footnote>
  <w:footnote w:type="continuationSeparator" w:id="0">
    <w:p w14:paraId="548270A2" w14:textId="77777777" w:rsidR="001156CD" w:rsidRDefault="001156CD" w:rsidP="00497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6DCE"/>
    <w:multiLevelType w:val="hybridMultilevel"/>
    <w:tmpl w:val="327AC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E224D"/>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5F1162B"/>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9AB0867"/>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C221777"/>
    <w:multiLevelType w:val="hybridMultilevel"/>
    <w:tmpl w:val="07CA11A0"/>
    <w:lvl w:ilvl="0" w:tplc="A2144A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FF6BAE"/>
    <w:multiLevelType w:val="hybridMultilevel"/>
    <w:tmpl w:val="84A2B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E6D2D"/>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F58316F"/>
    <w:multiLevelType w:val="hybridMultilevel"/>
    <w:tmpl w:val="7046BE14"/>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61EF2"/>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283414F0"/>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A9F5CA1"/>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CAC0261"/>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2D9F7224"/>
    <w:multiLevelType w:val="hybridMultilevel"/>
    <w:tmpl w:val="03E24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D698B"/>
    <w:multiLevelType w:val="hybridMultilevel"/>
    <w:tmpl w:val="F3AED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B95E41"/>
    <w:multiLevelType w:val="hybridMultilevel"/>
    <w:tmpl w:val="F3AED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7745D8"/>
    <w:multiLevelType w:val="hybridMultilevel"/>
    <w:tmpl w:val="54E8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37A10"/>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0981763"/>
    <w:multiLevelType w:val="hybridMultilevel"/>
    <w:tmpl w:val="0EC2849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23B58B7"/>
    <w:multiLevelType w:val="hybridMultilevel"/>
    <w:tmpl w:val="5218E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5241FB"/>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572D169E"/>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7300F8E"/>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94E41AF"/>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ED9770E"/>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61D20145"/>
    <w:multiLevelType w:val="hybridMultilevel"/>
    <w:tmpl w:val="CA3037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2C10A1"/>
    <w:multiLevelType w:val="hybridMultilevel"/>
    <w:tmpl w:val="625A9D1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A6F61B0"/>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716D2915"/>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765B53EA"/>
    <w:multiLevelType w:val="hybridMultilevel"/>
    <w:tmpl w:val="60F29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27"/>
  </w:num>
  <w:num w:numId="4">
    <w:abstractNumId w:val="11"/>
  </w:num>
  <w:num w:numId="5">
    <w:abstractNumId w:val="9"/>
  </w:num>
  <w:num w:numId="6">
    <w:abstractNumId w:val="21"/>
  </w:num>
  <w:num w:numId="7">
    <w:abstractNumId w:val="16"/>
  </w:num>
  <w:num w:numId="8">
    <w:abstractNumId w:val="23"/>
  </w:num>
  <w:num w:numId="9">
    <w:abstractNumId w:val="6"/>
  </w:num>
  <w:num w:numId="10">
    <w:abstractNumId w:val="24"/>
  </w:num>
  <w:num w:numId="11">
    <w:abstractNumId w:val="17"/>
  </w:num>
  <w:num w:numId="12">
    <w:abstractNumId w:val="4"/>
  </w:num>
  <w:num w:numId="13">
    <w:abstractNumId w:val="25"/>
  </w:num>
  <w:num w:numId="14">
    <w:abstractNumId w:val="26"/>
  </w:num>
  <w:num w:numId="15">
    <w:abstractNumId w:val="3"/>
  </w:num>
  <w:num w:numId="16">
    <w:abstractNumId w:val="20"/>
  </w:num>
  <w:num w:numId="17">
    <w:abstractNumId w:val="19"/>
  </w:num>
  <w:num w:numId="18">
    <w:abstractNumId w:val="8"/>
  </w:num>
  <w:num w:numId="19">
    <w:abstractNumId w:val="22"/>
  </w:num>
  <w:num w:numId="20">
    <w:abstractNumId w:val="10"/>
  </w:num>
  <w:num w:numId="21">
    <w:abstractNumId w:val="18"/>
  </w:num>
  <w:num w:numId="22">
    <w:abstractNumId w:val="0"/>
  </w:num>
  <w:num w:numId="23">
    <w:abstractNumId w:val="5"/>
  </w:num>
  <w:num w:numId="24">
    <w:abstractNumId w:val="28"/>
  </w:num>
  <w:num w:numId="25">
    <w:abstractNumId w:val="12"/>
  </w:num>
  <w:num w:numId="26">
    <w:abstractNumId w:val="13"/>
  </w:num>
  <w:num w:numId="27">
    <w:abstractNumId w:val="7"/>
  </w:num>
  <w:num w:numId="28">
    <w:abstractNumId w:val="1"/>
  </w:num>
  <w:num w:numId="2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0D5"/>
    <w:rsid w:val="00002A2E"/>
    <w:rsid w:val="00003842"/>
    <w:rsid w:val="00004393"/>
    <w:rsid w:val="00005D48"/>
    <w:rsid w:val="00012470"/>
    <w:rsid w:val="00017490"/>
    <w:rsid w:val="000200EC"/>
    <w:rsid w:val="00022F64"/>
    <w:rsid w:val="00023101"/>
    <w:rsid w:val="00025B55"/>
    <w:rsid w:val="00025FA7"/>
    <w:rsid w:val="0003001F"/>
    <w:rsid w:val="00031C84"/>
    <w:rsid w:val="000331C6"/>
    <w:rsid w:val="00034533"/>
    <w:rsid w:val="00035CC6"/>
    <w:rsid w:val="00040D62"/>
    <w:rsid w:val="00042E79"/>
    <w:rsid w:val="000433D1"/>
    <w:rsid w:val="00044C63"/>
    <w:rsid w:val="0004559B"/>
    <w:rsid w:val="0004673A"/>
    <w:rsid w:val="0005061C"/>
    <w:rsid w:val="00052C6E"/>
    <w:rsid w:val="00053BD2"/>
    <w:rsid w:val="00064E14"/>
    <w:rsid w:val="00065A2F"/>
    <w:rsid w:val="000676E6"/>
    <w:rsid w:val="00070619"/>
    <w:rsid w:val="00071A09"/>
    <w:rsid w:val="00071D41"/>
    <w:rsid w:val="00076808"/>
    <w:rsid w:val="00081D09"/>
    <w:rsid w:val="00082613"/>
    <w:rsid w:val="00090858"/>
    <w:rsid w:val="00091313"/>
    <w:rsid w:val="000A2A7D"/>
    <w:rsid w:val="000A7656"/>
    <w:rsid w:val="000A7844"/>
    <w:rsid w:val="000B117C"/>
    <w:rsid w:val="000B31A0"/>
    <w:rsid w:val="000B3231"/>
    <w:rsid w:val="000B4305"/>
    <w:rsid w:val="000B5864"/>
    <w:rsid w:val="000C02D6"/>
    <w:rsid w:val="000C5B72"/>
    <w:rsid w:val="000C7357"/>
    <w:rsid w:val="000D15F3"/>
    <w:rsid w:val="000D2CDD"/>
    <w:rsid w:val="000D56E8"/>
    <w:rsid w:val="000D58DC"/>
    <w:rsid w:val="000D7B16"/>
    <w:rsid w:val="000E2483"/>
    <w:rsid w:val="000E286A"/>
    <w:rsid w:val="000E361E"/>
    <w:rsid w:val="000E4169"/>
    <w:rsid w:val="000E74E9"/>
    <w:rsid w:val="000F38CE"/>
    <w:rsid w:val="000F679F"/>
    <w:rsid w:val="00103750"/>
    <w:rsid w:val="001045DA"/>
    <w:rsid w:val="00107B2A"/>
    <w:rsid w:val="00112EC6"/>
    <w:rsid w:val="001156CD"/>
    <w:rsid w:val="00115BA1"/>
    <w:rsid w:val="00116AA1"/>
    <w:rsid w:val="0011725A"/>
    <w:rsid w:val="001209E6"/>
    <w:rsid w:val="001235D8"/>
    <w:rsid w:val="00123B72"/>
    <w:rsid w:val="00124EC1"/>
    <w:rsid w:val="001263EA"/>
    <w:rsid w:val="001266B9"/>
    <w:rsid w:val="001273CC"/>
    <w:rsid w:val="00133856"/>
    <w:rsid w:val="001349D0"/>
    <w:rsid w:val="00142930"/>
    <w:rsid w:val="00146CA0"/>
    <w:rsid w:val="001476E4"/>
    <w:rsid w:val="00150171"/>
    <w:rsid w:val="00154F49"/>
    <w:rsid w:val="001571C9"/>
    <w:rsid w:val="00164B3A"/>
    <w:rsid w:val="0016723B"/>
    <w:rsid w:val="00170DDB"/>
    <w:rsid w:val="0017334F"/>
    <w:rsid w:val="0017416F"/>
    <w:rsid w:val="0017590D"/>
    <w:rsid w:val="00176B34"/>
    <w:rsid w:val="00182E0F"/>
    <w:rsid w:val="001842F0"/>
    <w:rsid w:val="001870DA"/>
    <w:rsid w:val="001925B9"/>
    <w:rsid w:val="00193A6B"/>
    <w:rsid w:val="001948E1"/>
    <w:rsid w:val="001A2DD8"/>
    <w:rsid w:val="001A4A2D"/>
    <w:rsid w:val="001A5091"/>
    <w:rsid w:val="001A6DDF"/>
    <w:rsid w:val="001A776E"/>
    <w:rsid w:val="001B18E1"/>
    <w:rsid w:val="001B3701"/>
    <w:rsid w:val="001B66AC"/>
    <w:rsid w:val="001C3794"/>
    <w:rsid w:val="001C76DA"/>
    <w:rsid w:val="001D0461"/>
    <w:rsid w:val="001D0E68"/>
    <w:rsid w:val="001D0FFC"/>
    <w:rsid w:val="001D117A"/>
    <w:rsid w:val="001D232A"/>
    <w:rsid w:val="001D787B"/>
    <w:rsid w:val="001E126C"/>
    <w:rsid w:val="001E139A"/>
    <w:rsid w:val="001F3FBE"/>
    <w:rsid w:val="001F4ED0"/>
    <w:rsid w:val="001F5A5F"/>
    <w:rsid w:val="001F70FB"/>
    <w:rsid w:val="001F7D21"/>
    <w:rsid w:val="00205480"/>
    <w:rsid w:val="00205961"/>
    <w:rsid w:val="002074C0"/>
    <w:rsid w:val="00207F74"/>
    <w:rsid w:val="00211EC6"/>
    <w:rsid w:val="00213940"/>
    <w:rsid w:val="00216F36"/>
    <w:rsid w:val="00217226"/>
    <w:rsid w:val="00217B3D"/>
    <w:rsid w:val="00217D4A"/>
    <w:rsid w:val="00222F99"/>
    <w:rsid w:val="00225397"/>
    <w:rsid w:val="00226C5A"/>
    <w:rsid w:val="002377FC"/>
    <w:rsid w:val="002401E5"/>
    <w:rsid w:val="002507B0"/>
    <w:rsid w:val="00252A1A"/>
    <w:rsid w:val="00256431"/>
    <w:rsid w:val="00257331"/>
    <w:rsid w:val="00260A2F"/>
    <w:rsid w:val="00261A9E"/>
    <w:rsid w:val="002647F7"/>
    <w:rsid w:val="00265FBF"/>
    <w:rsid w:val="00267E8F"/>
    <w:rsid w:val="0027082A"/>
    <w:rsid w:val="0027098D"/>
    <w:rsid w:val="002741E6"/>
    <w:rsid w:val="00275535"/>
    <w:rsid w:val="0027652A"/>
    <w:rsid w:val="00284C89"/>
    <w:rsid w:val="00285B49"/>
    <w:rsid w:val="00290A8F"/>
    <w:rsid w:val="00293416"/>
    <w:rsid w:val="002961B4"/>
    <w:rsid w:val="002A19C4"/>
    <w:rsid w:val="002A1A61"/>
    <w:rsid w:val="002A26D8"/>
    <w:rsid w:val="002A36D7"/>
    <w:rsid w:val="002A7700"/>
    <w:rsid w:val="002B6519"/>
    <w:rsid w:val="002C0610"/>
    <w:rsid w:val="002C1426"/>
    <w:rsid w:val="002C15D9"/>
    <w:rsid w:val="002C2B29"/>
    <w:rsid w:val="002C3987"/>
    <w:rsid w:val="002C48AE"/>
    <w:rsid w:val="002C794E"/>
    <w:rsid w:val="002D3111"/>
    <w:rsid w:val="002D51DE"/>
    <w:rsid w:val="002D5A8B"/>
    <w:rsid w:val="002D62C1"/>
    <w:rsid w:val="002D685B"/>
    <w:rsid w:val="002D7C75"/>
    <w:rsid w:val="002E01F9"/>
    <w:rsid w:val="002E3BD6"/>
    <w:rsid w:val="002F3284"/>
    <w:rsid w:val="002F4B4F"/>
    <w:rsid w:val="002F5B3E"/>
    <w:rsid w:val="00302004"/>
    <w:rsid w:val="00305394"/>
    <w:rsid w:val="00307DEE"/>
    <w:rsid w:val="00307E8C"/>
    <w:rsid w:val="00311DAA"/>
    <w:rsid w:val="00312A82"/>
    <w:rsid w:val="003139C8"/>
    <w:rsid w:val="00313A9A"/>
    <w:rsid w:val="003163B4"/>
    <w:rsid w:val="00323F35"/>
    <w:rsid w:val="00325687"/>
    <w:rsid w:val="00325E28"/>
    <w:rsid w:val="00326109"/>
    <w:rsid w:val="003268CC"/>
    <w:rsid w:val="003306EA"/>
    <w:rsid w:val="0033492A"/>
    <w:rsid w:val="003401D3"/>
    <w:rsid w:val="00345257"/>
    <w:rsid w:val="00350133"/>
    <w:rsid w:val="003519E5"/>
    <w:rsid w:val="003546F6"/>
    <w:rsid w:val="003605B3"/>
    <w:rsid w:val="00364942"/>
    <w:rsid w:val="0036675D"/>
    <w:rsid w:val="00370B3D"/>
    <w:rsid w:val="0037346D"/>
    <w:rsid w:val="00373A6A"/>
    <w:rsid w:val="0037665A"/>
    <w:rsid w:val="00382ED3"/>
    <w:rsid w:val="0038705A"/>
    <w:rsid w:val="0038721D"/>
    <w:rsid w:val="00387353"/>
    <w:rsid w:val="003961B3"/>
    <w:rsid w:val="00396974"/>
    <w:rsid w:val="003976AE"/>
    <w:rsid w:val="00397D1B"/>
    <w:rsid w:val="003A2913"/>
    <w:rsid w:val="003A2FC6"/>
    <w:rsid w:val="003A4616"/>
    <w:rsid w:val="003B0146"/>
    <w:rsid w:val="003B0C5A"/>
    <w:rsid w:val="003B2A56"/>
    <w:rsid w:val="003B3F23"/>
    <w:rsid w:val="003C086A"/>
    <w:rsid w:val="003C2A06"/>
    <w:rsid w:val="003C61C0"/>
    <w:rsid w:val="003C71E4"/>
    <w:rsid w:val="003D62F1"/>
    <w:rsid w:val="003E3C92"/>
    <w:rsid w:val="003E4DA3"/>
    <w:rsid w:val="003E7D94"/>
    <w:rsid w:val="003F5D54"/>
    <w:rsid w:val="003F74FE"/>
    <w:rsid w:val="00401561"/>
    <w:rsid w:val="00406775"/>
    <w:rsid w:val="004067B0"/>
    <w:rsid w:val="004115A1"/>
    <w:rsid w:val="00412F49"/>
    <w:rsid w:val="004140B2"/>
    <w:rsid w:val="004146F6"/>
    <w:rsid w:val="00420602"/>
    <w:rsid w:val="00421758"/>
    <w:rsid w:val="00421955"/>
    <w:rsid w:val="00426CB7"/>
    <w:rsid w:val="004327AB"/>
    <w:rsid w:val="00433FF3"/>
    <w:rsid w:val="00434CDF"/>
    <w:rsid w:val="00435F6C"/>
    <w:rsid w:val="00437F54"/>
    <w:rsid w:val="00446027"/>
    <w:rsid w:val="0045058B"/>
    <w:rsid w:val="00455BE1"/>
    <w:rsid w:val="00455ED8"/>
    <w:rsid w:val="004573DF"/>
    <w:rsid w:val="004607BA"/>
    <w:rsid w:val="00461A3C"/>
    <w:rsid w:val="00466F43"/>
    <w:rsid w:val="00471E3B"/>
    <w:rsid w:val="0047647F"/>
    <w:rsid w:val="00476C6D"/>
    <w:rsid w:val="0048222D"/>
    <w:rsid w:val="00484243"/>
    <w:rsid w:val="004938F6"/>
    <w:rsid w:val="00494ECE"/>
    <w:rsid w:val="00497E6D"/>
    <w:rsid w:val="004A1D75"/>
    <w:rsid w:val="004A27E3"/>
    <w:rsid w:val="004A3203"/>
    <w:rsid w:val="004A469D"/>
    <w:rsid w:val="004A4C40"/>
    <w:rsid w:val="004A5944"/>
    <w:rsid w:val="004A7339"/>
    <w:rsid w:val="004B12B4"/>
    <w:rsid w:val="004B1E5C"/>
    <w:rsid w:val="004B3CEB"/>
    <w:rsid w:val="004C1B4D"/>
    <w:rsid w:val="004C2A06"/>
    <w:rsid w:val="004C3311"/>
    <w:rsid w:val="004C4CB0"/>
    <w:rsid w:val="004D0EDC"/>
    <w:rsid w:val="004D170A"/>
    <w:rsid w:val="004D1E68"/>
    <w:rsid w:val="004E03D0"/>
    <w:rsid w:val="004E0F63"/>
    <w:rsid w:val="004E38A7"/>
    <w:rsid w:val="004E3BF3"/>
    <w:rsid w:val="004E54CF"/>
    <w:rsid w:val="004E5A08"/>
    <w:rsid w:val="004F7F31"/>
    <w:rsid w:val="00507DEF"/>
    <w:rsid w:val="005102E0"/>
    <w:rsid w:val="0051039F"/>
    <w:rsid w:val="00510CEC"/>
    <w:rsid w:val="00516FEF"/>
    <w:rsid w:val="0052076F"/>
    <w:rsid w:val="00522972"/>
    <w:rsid w:val="00522CB3"/>
    <w:rsid w:val="0052347F"/>
    <w:rsid w:val="00525326"/>
    <w:rsid w:val="005318AB"/>
    <w:rsid w:val="00532FC3"/>
    <w:rsid w:val="00533BFF"/>
    <w:rsid w:val="00535D25"/>
    <w:rsid w:val="005366B8"/>
    <w:rsid w:val="00541C31"/>
    <w:rsid w:val="00542CF7"/>
    <w:rsid w:val="005450F7"/>
    <w:rsid w:val="005476F0"/>
    <w:rsid w:val="005529E6"/>
    <w:rsid w:val="005536CD"/>
    <w:rsid w:val="00554F42"/>
    <w:rsid w:val="00560D8E"/>
    <w:rsid w:val="005612F9"/>
    <w:rsid w:val="0056555C"/>
    <w:rsid w:val="00565FE2"/>
    <w:rsid w:val="00566CB4"/>
    <w:rsid w:val="00566CFE"/>
    <w:rsid w:val="00567EB4"/>
    <w:rsid w:val="005705A5"/>
    <w:rsid w:val="005711A7"/>
    <w:rsid w:val="0057233B"/>
    <w:rsid w:val="00574149"/>
    <w:rsid w:val="005769A5"/>
    <w:rsid w:val="00576CA0"/>
    <w:rsid w:val="00577FF3"/>
    <w:rsid w:val="0058055F"/>
    <w:rsid w:val="00581669"/>
    <w:rsid w:val="00583EFE"/>
    <w:rsid w:val="00586FC6"/>
    <w:rsid w:val="0059286F"/>
    <w:rsid w:val="00593524"/>
    <w:rsid w:val="00595095"/>
    <w:rsid w:val="00595CC6"/>
    <w:rsid w:val="005A03C4"/>
    <w:rsid w:val="005A1329"/>
    <w:rsid w:val="005A5C06"/>
    <w:rsid w:val="005A602C"/>
    <w:rsid w:val="005B0ACA"/>
    <w:rsid w:val="005B0F9A"/>
    <w:rsid w:val="005B2A81"/>
    <w:rsid w:val="005B4176"/>
    <w:rsid w:val="005B53A0"/>
    <w:rsid w:val="005C0396"/>
    <w:rsid w:val="005C1112"/>
    <w:rsid w:val="005C1CE5"/>
    <w:rsid w:val="005C3940"/>
    <w:rsid w:val="005C440E"/>
    <w:rsid w:val="005C444F"/>
    <w:rsid w:val="005D0E68"/>
    <w:rsid w:val="005D4B01"/>
    <w:rsid w:val="005D74FF"/>
    <w:rsid w:val="005E018B"/>
    <w:rsid w:val="005F1494"/>
    <w:rsid w:val="005F1840"/>
    <w:rsid w:val="005F1C55"/>
    <w:rsid w:val="00602153"/>
    <w:rsid w:val="00602AB9"/>
    <w:rsid w:val="00610A5E"/>
    <w:rsid w:val="00614B6B"/>
    <w:rsid w:val="006157F6"/>
    <w:rsid w:val="0061600C"/>
    <w:rsid w:val="00616733"/>
    <w:rsid w:val="0062155E"/>
    <w:rsid w:val="00623C9F"/>
    <w:rsid w:val="00623F49"/>
    <w:rsid w:val="0062557B"/>
    <w:rsid w:val="00631D6C"/>
    <w:rsid w:val="00632A6F"/>
    <w:rsid w:val="0063332A"/>
    <w:rsid w:val="0063640D"/>
    <w:rsid w:val="00644DDE"/>
    <w:rsid w:val="00647665"/>
    <w:rsid w:val="00647D01"/>
    <w:rsid w:val="00650F00"/>
    <w:rsid w:val="006515AA"/>
    <w:rsid w:val="0065203D"/>
    <w:rsid w:val="00653E15"/>
    <w:rsid w:val="00654CD5"/>
    <w:rsid w:val="00655248"/>
    <w:rsid w:val="00656A2C"/>
    <w:rsid w:val="00656B20"/>
    <w:rsid w:val="00661573"/>
    <w:rsid w:val="0066160A"/>
    <w:rsid w:val="00664AEA"/>
    <w:rsid w:val="00665857"/>
    <w:rsid w:val="00670B6B"/>
    <w:rsid w:val="00670ECD"/>
    <w:rsid w:val="00671750"/>
    <w:rsid w:val="0067312A"/>
    <w:rsid w:val="006749CE"/>
    <w:rsid w:val="006758E7"/>
    <w:rsid w:val="00676725"/>
    <w:rsid w:val="0067769B"/>
    <w:rsid w:val="006847F8"/>
    <w:rsid w:val="00685738"/>
    <w:rsid w:val="00690833"/>
    <w:rsid w:val="006920AB"/>
    <w:rsid w:val="0069477B"/>
    <w:rsid w:val="006A282C"/>
    <w:rsid w:val="006A3DE6"/>
    <w:rsid w:val="006B2276"/>
    <w:rsid w:val="006B46EA"/>
    <w:rsid w:val="006B546C"/>
    <w:rsid w:val="006B5566"/>
    <w:rsid w:val="006B570F"/>
    <w:rsid w:val="006B7105"/>
    <w:rsid w:val="006B7ABF"/>
    <w:rsid w:val="006C51F1"/>
    <w:rsid w:val="006C7B9E"/>
    <w:rsid w:val="006D2F36"/>
    <w:rsid w:val="006D46C1"/>
    <w:rsid w:val="006E259A"/>
    <w:rsid w:val="006E26FC"/>
    <w:rsid w:val="006E6BFA"/>
    <w:rsid w:val="006F08C0"/>
    <w:rsid w:val="006F164D"/>
    <w:rsid w:val="006F35B1"/>
    <w:rsid w:val="006F7E65"/>
    <w:rsid w:val="00703FB4"/>
    <w:rsid w:val="0070516F"/>
    <w:rsid w:val="00710F67"/>
    <w:rsid w:val="007161E4"/>
    <w:rsid w:val="00716B31"/>
    <w:rsid w:val="0071731F"/>
    <w:rsid w:val="00720542"/>
    <w:rsid w:val="00720B0C"/>
    <w:rsid w:val="00726AAC"/>
    <w:rsid w:val="0072725D"/>
    <w:rsid w:val="00727FE8"/>
    <w:rsid w:val="007322B9"/>
    <w:rsid w:val="0073475A"/>
    <w:rsid w:val="007405E3"/>
    <w:rsid w:val="00744444"/>
    <w:rsid w:val="007456CD"/>
    <w:rsid w:val="007460FE"/>
    <w:rsid w:val="0075515A"/>
    <w:rsid w:val="00757ABC"/>
    <w:rsid w:val="00760B0C"/>
    <w:rsid w:val="0076554F"/>
    <w:rsid w:val="00765867"/>
    <w:rsid w:val="00765F81"/>
    <w:rsid w:val="007665B6"/>
    <w:rsid w:val="00771107"/>
    <w:rsid w:val="007724E4"/>
    <w:rsid w:val="007727DF"/>
    <w:rsid w:val="00772F96"/>
    <w:rsid w:val="00773D7F"/>
    <w:rsid w:val="007740B6"/>
    <w:rsid w:val="00782645"/>
    <w:rsid w:val="0078379A"/>
    <w:rsid w:val="007848D5"/>
    <w:rsid w:val="00791AF6"/>
    <w:rsid w:val="00791F81"/>
    <w:rsid w:val="00793464"/>
    <w:rsid w:val="00793A13"/>
    <w:rsid w:val="00796B33"/>
    <w:rsid w:val="007977D8"/>
    <w:rsid w:val="007A3E17"/>
    <w:rsid w:val="007A65F6"/>
    <w:rsid w:val="007A6F34"/>
    <w:rsid w:val="007A7D43"/>
    <w:rsid w:val="007B1DF1"/>
    <w:rsid w:val="007B37F6"/>
    <w:rsid w:val="007B56A6"/>
    <w:rsid w:val="007C336F"/>
    <w:rsid w:val="007C4D5F"/>
    <w:rsid w:val="007C554B"/>
    <w:rsid w:val="007C65CD"/>
    <w:rsid w:val="007D234C"/>
    <w:rsid w:val="007D449F"/>
    <w:rsid w:val="007E3090"/>
    <w:rsid w:val="007E35D8"/>
    <w:rsid w:val="007E5B8D"/>
    <w:rsid w:val="007E6AD7"/>
    <w:rsid w:val="007F340B"/>
    <w:rsid w:val="007F3C99"/>
    <w:rsid w:val="0080448A"/>
    <w:rsid w:val="00804962"/>
    <w:rsid w:val="00806000"/>
    <w:rsid w:val="00807B76"/>
    <w:rsid w:val="00813190"/>
    <w:rsid w:val="008146AD"/>
    <w:rsid w:val="00821594"/>
    <w:rsid w:val="00823F67"/>
    <w:rsid w:val="00824E16"/>
    <w:rsid w:val="00827A8B"/>
    <w:rsid w:val="00827CB3"/>
    <w:rsid w:val="008302C2"/>
    <w:rsid w:val="008334E9"/>
    <w:rsid w:val="00833CD5"/>
    <w:rsid w:val="00837D81"/>
    <w:rsid w:val="00841EF5"/>
    <w:rsid w:val="0084288A"/>
    <w:rsid w:val="0084490B"/>
    <w:rsid w:val="00845624"/>
    <w:rsid w:val="00847093"/>
    <w:rsid w:val="00847C87"/>
    <w:rsid w:val="00850FCB"/>
    <w:rsid w:val="0086040B"/>
    <w:rsid w:val="00874978"/>
    <w:rsid w:val="00875950"/>
    <w:rsid w:val="008828D7"/>
    <w:rsid w:val="0088452D"/>
    <w:rsid w:val="00884CA1"/>
    <w:rsid w:val="008857AD"/>
    <w:rsid w:val="00891D6D"/>
    <w:rsid w:val="00892E86"/>
    <w:rsid w:val="0089505B"/>
    <w:rsid w:val="00896B32"/>
    <w:rsid w:val="008977FD"/>
    <w:rsid w:val="008A2DF7"/>
    <w:rsid w:val="008A3A3C"/>
    <w:rsid w:val="008A4FF9"/>
    <w:rsid w:val="008A52A0"/>
    <w:rsid w:val="008A574D"/>
    <w:rsid w:val="008A57B0"/>
    <w:rsid w:val="008A5B61"/>
    <w:rsid w:val="008B28C3"/>
    <w:rsid w:val="008B2F12"/>
    <w:rsid w:val="008B34DE"/>
    <w:rsid w:val="008B5264"/>
    <w:rsid w:val="008B6D0B"/>
    <w:rsid w:val="008B7B37"/>
    <w:rsid w:val="008C1F2A"/>
    <w:rsid w:val="008D15EC"/>
    <w:rsid w:val="008D313C"/>
    <w:rsid w:val="008D5B15"/>
    <w:rsid w:val="008D719C"/>
    <w:rsid w:val="008E6702"/>
    <w:rsid w:val="008F0962"/>
    <w:rsid w:val="008F40F3"/>
    <w:rsid w:val="0090027C"/>
    <w:rsid w:val="0090446A"/>
    <w:rsid w:val="009049E8"/>
    <w:rsid w:val="00905CE3"/>
    <w:rsid w:val="00911E50"/>
    <w:rsid w:val="00914762"/>
    <w:rsid w:val="00914988"/>
    <w:rsid w:val="009168DD"/>
    <w:rsid w:val="009202E2"/>
    <w:rsid w:val="00921983"/>
    <w:rsid w:val="009222B8"/>
    <w:rsid w:val="00922415"/>
    <w:rsid w:val="00922DCC"/>
    <w:rsid w:val="0092427E"/>
    <w:rsid w:val="00924C06"/>
    <w:rsid w:val="00926AC9"/>
    <w:rsid w:val="00927139"/>
    <w:rsid w:val="009348D7"/>
    <w:rsid w:val="009414EB"/>
    <w:rsid w:val="009458A9"/>
    <w:rsid w:val="0095408E"/>
    <w:rsid w:val="00955348"/>
    <w:rsid w:val="00955FE9"/>
    <w:rsid w:val="009565BA"/>
    <w:rsid w:val="00957BCA"/>
    <w:rsid w:val="00960403"/>
    <w:rsid w:val="00963FA6"/>
    <w:rsid w:val="00964677"/>
    <w:rsid w:val="00965DB4"/>
    <w:rsid w:val="00966F49"/>
    <w:rsid w:val="00970AFA"/>
    <w:rsid w:val="00971F30"/>
    <w:rsid w:val="0097501B"/>
    <w:rsid w:val="00975505"/>
    <w:rsid w:val="00975613"/>
    <w:rsid w:val="00976FE4"/>
    <w:rsid w:val="0097746F"/>
    <w:rsid w:val="00980C86"/>
    <w:rsid w:val="00982175"/>
    <w:rsid w:val="00983E00"/>
    <w:rsid w:val="00985FE6"/>
    <w:rsid w:val="00992D03"/>
    <w:rsid w:val="009A0951"/>
    <w:rsid w:val="009A1A28"/>
    <w:rsid w:val="009A20A9"/>
    <w:rsid w:val="009A2B8A"/>
    <w:rsid w:val="009A2ED8"/>
    <w:rsid w:val="009A3E56"/>
    <w:rsid w:val="009A4F04"/>
    <w:rsid w:val="009A5269"/>
    <w:rsid w:val="009B16D1"/>
    <w:rsid w:val="009B7E98"/>
    <w:rsid w:val="009C15F1"/>
    <w:rsid w:val="009C21EE"/>
    <w:rsid w:val="009C69A7"/>
    <w:rsid w:val="009C720C"/>
    <w:rsid w:val="009C7DEA"/>
    <w:rsid w:val="009D171C"/>
    <w:rsid w:val="009D1833"/>
    <w:rsid w:val="009D2F1D"/>
    <w:rsid w:val="009D3AB3"/>
    <w:rsid w:val="009D433F"/>
    <w:rsid w:val="009E209C"/>
    <w:rsid w:val="009E3F94"/>
    <w:rsid w:val="009E4A78"/>
    <w:rsid w:val="009E5F5A"/>
    <w:rsid w:val="009E730E"/>
    <w:rsid w:val="009F2261"/>
    <w:rsid w:val="009F2B3A"/>
    <w:rsid w:val="009F44B7"/>
    <w:rsid w:val="009F56B2"/>
    <w:rsid w:val="00A00A8E"/>
    <w:rsid w:val="00A150A5"/>
    <w:rsid w:val="00A17620"/>
    <w:rsid w:val="00A23BF1"/>
    <w:rsid w:val="00A25948"/>
    <w:rsid w:val="00A30E6F"/>
    <w:rsid w:val="00A32236"/>
    <w:rsid w:val="00A32375"/>
    <w:rsid w:val="00A338C9"/>
    <w:rsid w:val="00A356C6"/>
    <w:rsid w:val="00A37949"/>
    <w:rsid w:val="00A41634"/>
    <w:rsid w:val="00A429D3"/>
    <w:rsid w:val="00A47AA1"/>
    <w:rsid w:val="00A50E21"/>
    <w:rsid w:val="00A51195"/>
    <w:rsid w:val="00A52005"/>
    <w:rsid w:val="00A52D2A"/>
    <w:rsid w:val="00A53318"/>
    <w:rsid w:val="00A53A07"/>
    <w:rsid w:val="00A54512"/>
    <w:rsid w:val="00A56687"/>
    <w:rsid w:val="00A63EA4"/>
    <w:rsid w:val="00A64C7E"/>
    <w:rsid w:val="00A74BA3"/>
    <w:rsid w:val="00A76367"/>
    <w:rsid w:val="00A76764"/>
    <w:rsid w:val="00A8130F"/>
    <w:rsid w:val="00A829A3"/>
    <w:rsid w:val="00A932C5"/>
    <w:rsid w:val="00A94F12"/>
    <w:rsid w:val="00AA076D"/>
    <w:rsid w:val="00AA1401"/>
    <w:rsid w:val="00AA43B5"/>
    <w:rsid w:val="00AB0534"/>
    <w:rsid w:val="00AB0BFC"/>
    <w:rsid w:val="00AB20ED"/>
    <w:rsid w:val="00AB3113"/>
    <w:rsid w:val="00AB3152"/>
    <w:rsid w:val="00AC16E4"/>
    <w:rsid w:val="00AD6081"/>
    <w:rsid w:val="00AE78D3"/>
    <w:rsid w:val="00AF0329"/>
    <w:rsid w:val="00AF088F"/>
    <w:rsid w:val="00AF1D02"/>
    <w:rsid w:val="00AF2059"/>
    <w:rsid w:val="00AF2A5A"/>
    <w:rsid w:val="00B04B97"/>
    <w:rsid w:val="00B04F52"/>
    <w:rsid w:val="00B05351"/>
    <w:rsid w:val="00B14F4D"/>
    <w:rsid w:val="00B177F7"/>
    <w:rsid w:val="00B22EE3"/>
    <w:rsid w:val="00B23040"/>
    <w:rsid w:val="00B400E9"/>
    <w:rsid w:val="00B41E9C"/>
    <w:rsid w:val="00B43DF0"/>
    <w:rsid w:val="00B45B29"/>
    <w:rsid w:val="00B467FC"/>
    <w:rsid w:val="00B535FB"/>
    <w:rsid w:val="00B54B7A"/>
    <w:rsid w:val="00B55B3B"/>
    <w:rsid w:val="00B60693"/>
    <w:rsid w:val="00B631FE"/>
    <w:rsid w:val="00B641F8"/>
    <w:rsid w:val="00B6698D"/>
    <w:rsid w:val="00B73493"/>
    <w:rsid w:val="00B7362A"/>
    <w:rsid w:val="00B736B9"/>
    <w:rsid w:val="00B77FD0"/>
    <w:rsid w:val="00B80A1F"/>
    <w:rsid w:val="00B81B2A"/>
    <w:rsid w:val="00B83976"/>
    <w:rsid w:val="00B84BB8"/>
    <w:rsid w:val="00B851C2"/>
    <w:rsid w:val="00B8550E"/>
    <w:rsid w:val="00B93CFB"/>
    <w:rsid w:val="00B97C07"/>
    <w:rsid w:val="00BA2D32"/>
    <w:rsid w:val="00BA2F98"/>
    <w:rsid w:val="00BA3D5F"/>
    <w:rsid w:val="00BA439B"/>
    <w:rsid w:val="00BA6B1D"/>
    <w:rsid w:val="00BA76AF"/>
    <w:rsid w:val="00BB10F1"/>
    <w:rsid w:val="00BB1C87"/>
    <w:rsid w:val="00BB4B7D"/>
    <w:rsid w:val="00BC11CD"/>
    <w:rsid w:val="00BC32C3"/>
    <w:rsid w:val="00BC38D5"/>
    <w:rsid w:val="00BC3D3E"/>
    <w:rsid w:val="00BD0519"/>
    <w:rsid w:val="00BD179D"/>
    <w:rsid w:val="00BD224C"/>
    <w:rsid w:val="00BD2F6A"/>
    <w:rsid w:val="00BD5BC0"/>
    <w:rsid w:val="00BD6154"/>
    <w:rsid w:val="00BD6AF5"/>
    <w:rsid w:val="00BF21B3"/>
    <w:rsid w:val="00BF6E93"/>
    <w:rsid w:val="00BF720C"/>
    <w:rsid w:val="00BF7301"/>
    <w:rsid w:val="00BF77F0"/>
    <w:rsid w:val="00C03F95"/>
    <w:rsid w:val="00C041D0"/>
    <w:rsid w:val="00C102F7"/>
    <w:rsid w:val="00C169C0"/>
    <w:rsid w:val="00C208E7"/>
    <w:rsid w:val="00C20E6C"/>
    <w:rsid w:val="00C2221F"/>
    <w:rsid w:val="00C25A05"/>
    <w:rsid w:val="00C26989"/>
    <w:rsid w:val="00C301C1"/>
    <w:rsid w:val="00C315B4"/>
    <w:rsid w:val="00C33570"/>
    <w:rsid w:val="00C352E4"/>
    <w:rsid w:val="00C35BD6"/>
    <w:rsid w:val="00C35F9A"/>
    <w:rsid w:val="00C401C3"/>
    <w:rsid w:val="00C46405"/>
    <w:rsid w:val="00C47DD8"/>
    <w:rsid w:val="00C50654"/>
    <w:rsid w:val="00C539C1"/>
    <w:rsid w:val="00C55653"/>
    <w:rsid w:val="00C55D6C"/>
    <w:rsid w:val="00C6069E"/>
    <w:rsid w:val="00C60BF5"/>
    <w:rsid w:val="00C71B04"/>
    <w:rsid w:val="00C72941"/>
    <w:rsid w:val="00C72A2F"/>
    <w:rsid w:val="00C73628"/>
    <w:rsid w:val="00C76462"/>
    <w:rsid w:val="00C80A4E"/>
    <w:rsid w:val="00C82C18"/>
    <w:rsid w:val="00C834E7"/>
    <w:rsid w:val="00C83E12"/>
    <w:rsid w:val="00C83F47"/>
    <w:rsid w:val="00C90899"/>
    <w:rsid w:val="00C92857"/>
    <w:rsid w:val="00C94571"/>
    <w:rsid w:val="00C95E02"/>
    <w:rsid w:val="00CA38BA"/>
    <w:rsid w:val="00CA3C52"/>
    <w:rsid w:val="00CA6E83"/>
    <w:rsid w:val="00CA73F0"/>
    <w:rsid w:val="00CB0106"/>
    <w:rsid w:val="00CB054F"/>
    <w:rsid w:val="00CB1F31"/>
    <w:rsid w:val="00CB42FC"/>
    <w:rsid w:val="00CB7CBD"/>
    <w:rsid w:val="00CC5F90"/>
    <w:rsid w:val="00CC7158"/>
    <w:rsid w:val="00CD0BEA"/>
    <w:rsid w:val="00CD405D"/>
    <w:rsid w:val="00CD656B"/>
    <w:rsid w:val="00CD7E66"/>
    <w:rsid w:val="00CE1F1D"/>
    <w:rsid w:val="00CE5AB3"/>
    <w:rsid w:val="00CF3CBA"/>
    <w:rsid w:val="00CF3F73"/>
    <w:rsid w:val="00CF649B"/>
    <w:rsid w:val="00D01428"/>
    <w:rsid w:val="00D04908"/>
    <w:rsid w:val="00D11EAC"/>
    <w:rsid w:val="00D1350A"/>
    <w:rsid w:val="00D15852"/>
    <w:rsid w:val="00D17E8A"/>
    <w:rsid w:val="00D2547A"/>
    <w:rsid w:val="00D309CB"/>
    <w:rsid w:val="00D32034"/>
    <w:rsid w:val="00D44737"/>
    <w:rsid w:val="00D448C5"/>
    <w:rsid w:val="00D449CD"/>
    <w:rsid w:val="00D4570F"/>
    <w:rsid w:val="00D465AA"/>
    <w:rsid w:val="00D46621"/>
    <w:rsid w:val="00D47154"/>
    <w:rsid w:val="00D47BA2"/>
    <w:rsid w:val="00D50205"/>
    <w:rsid w:val="00D51C98"/>
    <w:rsid w:val="00D54136"/>
    <w:rsid w:val="00D54E69"/>
    <w:rsid w:val="00D55702"/>
    <w:rsid w:val="00D55F82"/>
    <w:rsid w:val="00D57BC6"/>
    <w:rsid w:val="00D65E95"/>
    <w:rsid w:val="00D67F13"/>
    <w:rsid w:val="00D702BD"/>
    <w:rsid w:val="00D76302"/>
    <w:rsid w:val="00D844F9"/>
    <w:rsid w:val="00D90A99"/>
    <w:rsid w:val="00D932EE"/>
    <w:rsid w:val="00DA607C"/>
    <w:rsid w:val="00DB2AA0"/>
    <w:rsid w:val="00DB32EE"/>
    <w:rsid w:val="00DB3FA8"/>
    <w:rsid w:val="00DC0BE4"/>
    <w:rsid w:val="00DC0F51"/>
    <w:rsid w:val="00DC1FED"/>
    <w:rsid w:val="00DC2C0E"/>
    <w:rsid w:val="00DC6617"/>
    <w:rsid w:val="00DC693E"/>
    <w:rsid w:val="00DD33B2"/>
    <w:rsid w:val="00DD3DD1"/>
    <w:rsid w:val="00DD5D73"/>
    <w:rsid w:val="00DD720D"/>
    <w:rsid w:val="00DE16CB"/>
    <w:rsid w:val="00DE3EB4"/>
    <w:rsid w:val="00DE6060"/>
    <w:rsid w:val="00DF3D96"/>
    <w:rsid w:val="00DF4078"/>
    <w:rsid w:val="00DF4396"/>
    <w:rsid w:val="00DF4AE3"/>
    <w:rsid w:val="00DF7525"/>
    <w:rsid w:val="00DF7F64"/>
    <w:rsid w:val="00E018CF"/>
    <w:rsid w:val="00E03DE1"/>
    <w:rsid w:val="00E04BDB"/>
    <w:rsid w:val="00E07402"/>
    <w:rsid w:val="00E15CF2"/>
    <w:rsid w:val="00E16235"/>
    <w:rsid w:val="00E2020E"/>
    <w:rsid w:val="00E2101D"/>
    <w:rsid w:val="00E311E3"/>
    <w:rsid w:val="00E313DD"/>
    <w:rsid w:val="00E35D8F"/>
    <w:rsid w:val="00E37B38"/>
    <w:rsid w:val="00E37D2A"/>
    <w:rsid w:val="00E37D76"/>
    <w:rsid w:val="00E423E5"/>
    <w:rsid w:val="00E42A54"/>
    <w:rsid w:val="00E4674D"/>
    <w:rsid w:val="00E50275"/>
    <w:rsid w:val="00E525B0"/>
    <w:rsid w:val="00E52EF7"/>
    <w:rsid w:val="00E54BE5"/>
    <w:rsid w:val="00E57111"/>
    <w:rsid w:val="00E571D3"/>
    <w:rsid w:val="00E603ED"/>
    <w:rsid w:val="00E662C6"/>
    <w:rsid w:val="00E67B11"/>
    <w:rsid w:val="00E72E5E"/>
    <w:rsid w:val="00E80BB2"/>
    <w:rsid w:val="00E83851"/>
    <w:rsid w:val="00E87170"/>
    <w:rsid w:val="00E871CE"/>
    <w:rsid w:val="00E9158F"/>
    <w:rsid w:val="00E92D71"/>
    <w:rsid w:val="00EA0FCD"/>
    <w:rsid w:val="00EA1756"/>
    <w:rsid w:val="00EA1E2E"/>
    <w:rsid w:val="00EA2FEF"/>
    <w:rsid w:val="00EA4D94"/>
    <w:rsid w:val="00EB0489"/>
    <w:rsid w:val="00EB1F07"/>
    <w:rsid w:val="00EB5C91"/>
    <w:rsid w:val="00EB7592"/>
    <w:rsid w:val="00EC0F13"/>
    <w:rsid w:val="00EC1661"/>
    <w:rsid w:val="00EC1874"/>
    <w:rsid w:val="00EC2E8E"/>
    <w:rsid w:val="00EC5970"/>
    <w:rsid w:val="00ED0084"/>
    <w:rsid w:val="00ED10B9"/>
    <w:rsid w:val="00ED216C"/>
    <w:rsid w:val="00ED324A"/>
    <w:rsid w:val="00EE4C39"/>
    <w:rsid w:val="00EE59FF"/>
    <w:rsid w:val="00EE6B70"/>
    <w:rsid w:val="00EF2B6A"/>
    <w:rsid w:val="00EF39B1"/>
    <w:rsid w:val="00EF4A7A"/>
    <w:rsid w:val="00EF7A64"/>
    <w:rsid w:val="00F047CA"/>
    <w:rsid w:val="00F113D4"/>
    <w:rsid w:val="00F1215A"/>
    <w:rsid w:val="00F14484"/>
    <w:rsid w:val="00F17338"/>
    <w:rsid w:val="00F17BA3"/>
    <w:rsid w:val="00F22F85"/>
    <w:rsid w:val="00F25576"/>
    <w:rsid w:val="00F27541"/>
    <w:rsid w:val="00F30DBE"/>
    <w:rsid w:val="00F32408"/>
    <w:rsid w:val="00F3255F"/>
    <w:rsid w:val="00F378F9"/>
    <w:rsid w:val="00F424A0"/>
    <w:rsid w:val="00F45FCE"/>
    <w:rsid w:val="00F47FCA"/>
    <w:rsid w:val="00F51FF9"/>
    <w:rsid w:val="00F5219E"/>
    <w:rsid w:val="00F53E7E"/>
    <w:rsid w:val="00F53F86"/>
    <w:rsid w:val="00F614DC"/>
    <w:rsid w:val="00F61A08"/>
    <w:rsid w:val="00F627AD"/>
    <w:rsid w:val="00F628EA"/>
    <w:rsid w:val="00F63945"/>
    <w:rsid w:val="00F643DF"/>
    <w:rsid w:val="00F644E3"/>
    <w:rsid w:val="00F67CDA"/>
    <w:rsid w:val="00F723A2"/>
    <w:rsid w:val="00F7262D"/>
    <w:rsid w:val="00F73A07"/>
    <w:rsid w:val="00F771A2"/>
    <w:rsid w:val="00F778B8"/>
    <w:rsid w:val="00F87C7C"/>
    <w:rsid w:val="00F93C7E"/>
    <w:rsid w:val="00F93ED6"/>
    <w:rsid w:val="00F941CE"/>
    <w:rsid w:val="00FA2148"/>
    <w:rsid w:val="00FA4980"/>
    <w:rsid w:val="00FA5737"/>
    <w:rsid w:val="00FB2925"/>
    <w:rsid w:val="00FB49F2"/>
    <w:rsid w:val="00FB5A92"/>
    <w:rsid w:val="00FB7304"/>
    <w:rsid w:val="00FC0545"/>
    <w:rsid w:val="00FC196F"/>
    <w:rsid w:val="00FD05C4"/>
    <w:rsid w:val="00FD19BA"/>
    <w:rsid w:val="00FD2B77"/>
    <w:rsid w:val="00FD51FF"/>
    <w:rsid w:val="00FD5B12"/>
    <w:rsid w:val="00FD6FA8"/>
    <w:rsid w:val="00FE0325"/>
    <w:rsid w:val="00FE29BA"/>
    <w:rsid w:val="00FE3534"/>
    <w:rsid w:val="00FE4863"/>
    <w:rsid w:val="00FE5EDD"/>
    <w:rsid w:val="00FE7FBF"/>
    <w:rsid w:val="00FF0A87"/>
    <w:rsid w:val="00FF34AA"/>
    <w:rsid w:val="00FF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1FFF"/>
  <w15:chartTrackingRefBased/>
  <w15:docId w15:val="{309E2310-07A9-4F8F-AC6F-A416177F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5864"/>
    <w:rPr>
      <w:rFonts w:ascii="Times New Roman" w:hAnsi="Times New Roman"/>
      <w:sz w:val="24"/>
    </w:rPr>
  </w:style>
  <w:style w:type="paragraph" w:styleId="Heading1">
    <w:name w:val="heading 1"/>
    <w:basedOn w:val="Normal"/>
    <w:next w:val="Normal"/>
    <w:link w:val="Heading1Char"/>
    <w:uiPriority w:val="9"/>
    <w:qFormat/>
    <w:rsid w:val="00D32034"/>
    <w:pPr>
      <w:keepNext/>
      <w:keepLines/>
      <w:spacing w:before="240" w:after="0"/>
      <w:outlineLvl w:val="0"/>
    </w:pPr>
    <w:rPr>
      <w:rFonts w:eastAsiaTheme="majorEastAsia" w:cstheme="majorBidi"/>
      <w:b/>
      <w:sz w:val="32"/>
      <w:szCs w:val="32"/>
    </w:rPr>
  </w:style>
  <w:style w:type="paragraph" w:styleId="Heading2">
    <w:name w:val="heading 2"/>
    <w:basedOn w:val="Normal"/>
    <w:link w:val="Heading2Char"/>
    <w:uiPriority w:val="9"/>
    <w:qFormat/>
    <w:rsid w:val="002074C0"/>
    <w:pPr>
      <w:spacing w:before="100" w:beforeAutospacing="1" w:after="100" w:afterAutospacing="1" w:line="240" w:lineRule="auto"/>
      <w:outlineLvl w:val="1"/>
    </w:pPr>
    <w:rPr>
      <w:rFonts w:eastAsia="Times New Roman" w:cs="Times New Roman"/>
      <w:bCs/>
      <w:color w:val="4472C4" w:themeColor="accent1"/>
      <w:sz w:val="28"/>
      <w:szCs w:val="36"/>
    </w:rPr>
  </w:style>
  <w:style w:type="paragraph" w:styleId="Heading3">
    <w:name w:val="heading 3"/>
    <w:basedOn w:val="Normal"/>
    <w:link w:val="Heading3Char"/>
    <w:uiPriority w:val="9"/>
    <w:qFormat/>
    <w:rsid w:val="00FF40D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4C0"/>
    <w:rPr>
      <w:rFonts w:ascii="Times New Roman" w:eastAsia="Times New Roman" w:hAnsi="Times New Roman" w:cs="Times New Roman"/>
      <w:bCs/>
      <w:color w:val="4472C4" w:themeColor="accent1"/>
      <w:sz w:val="28"/>
      <w:szCs w:val="36"/>
    </w:rPr>
  </w:style>
  <w:style w:type="character" w:customStyle="1" w:styleId="Heading3Char">
    <w:name w:val="Heading 3 Char"/>
    <w:basedOn w:val="DefaultParagraphFont"/>
    <w:link w:val="Heading3"/>
    <w:uiPriority w:val="9"/>
    <w:rsid w:val="00FF40D5"/>
    <w:rPr>
      <w:rFonts w:ascii="Times New Roman" w:eastAsia="Times New Roman" w:hAnsi="Times New Roman" w:cs="Times New Roman"/>
      <w:b/>
      <w:bCs/>
      <w:sz w:val="27"/>
      <w:szCs w:val="27"/>
    </w:rPr>
  </w:style>
  <w:style w:type="paragraph" w:customStyle="1" w:styleId="documentpanellastupdated2g5qz">
    <w:name w:val="documentpanel__lastupdated___2g5qz"/>
    <w:basedOn w:val="Normal"/>
    <w:rsid w:val="00FF40D5"/>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unhideWhenUsed/>
    <w:rsid w:val="00FF40D5"/>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FF40D5"/>
    <w:rPr>
      <w:color w:val="0000FF"/>
      <w:u w:val="single"/>
    </w:rPr>
  </w:style>
  <w:style w:type="character" w:styleId="Strong">
    <w:name w:val="Strong"/>
    <w:basedOn w:val="DefaultParagraphFont"/>
    <w:uiPriority w:val="22"/>
    <w:qFormat/>
    <w:rsid w:val="00FF40D5"/>
    <w:rPr>
      <w:b/>
      <w:bCs/>
    </w:rPr>
  </w:style>
  <w:style w:type="character" w:styleId="HTMLCode">
    <w:name w:val="HTML Code"/>
    <w:basedOn w:val="DefaultParagraphFont"/>
    <w:uiPriority w:val="99"/>
    <w:semiHidden/>
    <w:unhideWhenUsed/>
    <w:rsid w:val="00FF40D5"/>
    <w:rPr>
      <w:rFonts w:ascii="Courier New" w:eastAsia="Times New Roman" w:hAnsi="Courier New" w:cs="Courier New"/>
      <w:sz w:val="20"/>
      <w:szCs w:val="20"/>
    </w:rPr>
  </w:style>
  <w:style w:type="character" w:styleId="Mention">
    <w:name w:val="Mention"/>
    <w:basedOn w:val="DefaultParagraphFont"/>
    <w:uiPriority w:val="99"/>
    <w:semiHidden/>
    <w:unhideWhenUsed/>
    <w:rsid w:val="002C794E"/>
    <w:rPr>
      <w:color w:val="2B579A"/>
      <w:shd w:val="clear" w:color="auto" w:fill="E6E6E6"/>
    </w:rPr>
  </w:style>
  <w:style w:type="character" w:customStyle="1" w:styleId="Heading1Char">
    <w:name w:val="Heading 1 Char"/>
    <w:basedOn w:val="DefaultParagraphFont"/>
    <w:link w:val="Heading1"/>
    <w:uiPriority w:val="9"/>
    <w:rsid w:val="00D32034"/>
    <w:rPr>
      <w:rFonts w:ascii="Times New Roman" w:eastAsiaTheme="majorEastAsia" w:hAnsi="Times New Roman" w:cstheme="majorBidi"/>
      <w:b/>
      <w:sz w:val="32"/>
      <w:szCs w:val="32"/>
    </w:rPr>
  </w:style>
  <w:style w:type="paragraph" w:styleId="ListParagraph">
    <w:name w:val="List Paragraph"/>
    <w:basedOn w:val="Normal"/>
    <w:uiPriority w:val="34"/>
    <w:qFormat/>
    <w:rsid w:val="0027098D"/>
    <w:pPr>
      <w:ind w:left="720"/>
      <w:contextualSpacing/>
    </w:pPr>
  </w:style>
  <w:style w:type="character" w:styleId="FollowedHyperlink">
    <w:name w:val="FollowedHyperlink"/>
    <w:basedOn w:val="DefaultParagraphFont"/>
    <w:uiPriority w:val="99"/>
    <w:semiHidden/>
    <w:unhideWhenUsed/>
    <w:rsid w:val="006A3DE6"/>
    <w:rPr>
      <w:color w:val="954F72" w:themeColor="followedHyperlink"/>
      <w:u w:val="single"/>
    </w:rPr>
  </w:style>
  <w:style w:type="character" w:styleId="CommentReference">
    <w:name w:val="annotation reference"/>
    <w:basedOn w:val="DefaultParagraphFont"/>
    <w:uiPriority w:val="99"/>
    <w:semiHidden/>
    <w:unhideWhenUsed/>
    <w:rsid w:val="00507DEF"/>
    <w:rPr>
      <w:sz w:val="16"/>
      <w:szCs w:val="16"/>
    </w:rPr>
  </w:style>
  <w:style w:type="paragraph" w:styleId="CommentText">
    <w:name w:val="annotation text"/>
    <w:basedOn w:val="Normal"/>
    <w:link w:val="CommentTextChar"/>
    <w:uiPriority w:val="99"/>
    <w:semiHidden/>
    <w:unhideWhenUsed/>
    <w:rsid w:val="00507DEF"/>
    <w:pPr>
      <w:spacing w:line="240" w:lineRule="auto"/>
    </w:pPr>
    <w:rPr>
      <w:sz w:val="20"/>
      <w:szCs w:val="20"/>
    </w:rPr>
  </w:style>
  <w:style w:type="character" w:customStyle="1" w:styleId="CommentTextChar">
    <w:name w:val="Comment Text Char"/>
    <w:basedOn w:val="DefaultParagraphFont"/>
    <w:link w:val="CommentText"/>
    <w:uiPriority w:val="99"/>
    <w:semiHidden/>
    <w:rsid w:val="00507DEF"/>
    <w:rPr>
      <w:sz w:val="20"/>
      <w:szCs w:val="20"/>
    </w:rPr>
  </w:style>
  <w:style w:type="paragraph" w:styleId="CommentSubject">
    <w:name w:val="annotation subject"/>
    <w:basedOn w:val="CommentText"/>
    <w:next w:val="CommentText"/>
    <w:link w:val="CommentSubjectChar"/>
    <w:uiPriority w:val="99"/>
    <w:semiHidden/>
    <w:unhideWhenUsed/>
    <w:rsid w:val="00507DEF"/>
    <w:rPr>
      <w:b/>
      <w:bCs/>
    </w:rPr>
  </w:style>
  <w:style w:type="character" w:customStyle="1" w:styleId="CommentSubjectChar">
    <w:name w:val="Comment Subject Char"/>
    <w:basedOn w:val="CommentTextChar"/>
    <w:link w:val="CommentSubject"/>
    <w:uiPriority w:val="99"/>
    <w:semiHidden/>
    <w:rsid w:val="00507DEF"/>
    <w:rPr>
      <w:b/>
      <w:bCs/>
      <w:sz w:val="20"/>
      <w:szCs w:val="20"/>
    </w:rPr>
  </w:style>
  <w:style w:type="paragraph" w:styleId="BalloonText">
    <w:name w:val="Balloon Text"/>
    <w:basedOn w:val="Normal"/>
    <w:link w:val="BalloonTextChar"/>
    <w:uiPriority w:val="99"/>
    <w:semiHidden/>
    <w:unhideWhenUsed/>
    <w:rsid w:val="00507D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DEF"/>
    <w:rPr>
      <w:rFonts w:ascii="Segoe UI" w:hAnsi="Segoe UI" w:cs="Segoe UI"/>
      <w:sz w:val="18"/>
      <w:szCs w:val="18"/>
    </w:rPr>
  </w:style>
  <w:style w:type="character" w:customStyle="1" w:styleId="UnresolvedMention1">
    <w:name w:val="Unresolved Mention1"/>
    <w:basedOn w:val="DefaultParagraphFont"/>
    <w:uiPriority w:val="99"/>
    <w:semiHidden/>
    <w:unhideWhenUsed/>
    <w:rsid w:val="00DC693E"/>
    <w:rPr>
      <w:color w:val="808080"/>
      <w:shd w:val="clear" w:color="auto" w:fill="E6E6E6"/>
    </w:rPr>
  </w:style>
  <w:style w:type="paragraph" w:styleId="Revision">
    <w:name w:val="Revision"/>
    <w:hidden/>
    <w:uiPriority w:val="99"/>
    <w:semiHidden/>
    <w:rsid w:val="00965DB4"/>
    <w:pPr>
      <w:spacing w:after="0" w:line="240" w:lineRule="auto"/>
    </w:pPr>
  </w:style>
  <w:style w:type="paragraph" w:styleId="Header">
    <w:name w:val="header"/>
    <w:basedOn w:val="Normal"/>
    <w:link w:val="HeaderChar"/>
    <w:uiPriority w:val="99"/>
    <w:unhideWhenUsed/>
    <w:rsid w:val="00497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E6D"/>
  </w:style>
  <w:style w:type="paragraph" w:styleId="Footer">
    <w:name w:val="footer"/>
    <w:basedOn w:val="Normal"/>
    <w:link w:val="FooterChar"/>
    <w:uiPriority w:val="99"/>
    <w:unhideWhenUsed/>
    <w:rsid w:val="00497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E6D"/>
  </w:style>
  <w:style w:type="paragraph" w:customStyle="1" w:styleId="Abstracttext">
    <w:name w:val="Abstract text"/>
    <w:basedOn w:val="Normal"/>
    <w:rsid w:val="006B5566"/>
    <w:pPr>
      <w:overflowPunct w:val="0"/>
      <w:autoSpaceDE w:val="0"/>
      <w:autoSpaceDN w:val="0"/>
      <w:adjustRightInd w:val="0"/>
      <w:spacing w:before="120" w:after="120" w:line="240" w:lineRule="auto"/>
      <w:ind w:left="432" w:right="432" w:hanging="360"/>
    </w:pPr>
    <w:rPr>
      <w:rFonts w:ascii="Arial" w:eastAsia="Times New Roman" w:hAnsi="Arial" w:cs="Arial"/>
      <w:i/>
      <w:color w:val="000000"/>
      <w:sz w:val="20"/>
      <w:lang w:eastAsia="zh-CN"/>
    </w:rPr>
  </w:style>
  <w:style w:type="table" w:styleId="TableGrid">
    <w:name w:val="Table Grid"/>
    <w:basedOn w:val="TableNormal"/>
    <w:rsid w:val="006B556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4E54CF"/>
    <w:rPr>
      <w:color w:val="605E5C"/>
      <w:shd w:val="clear" w:color="auto" w:fill="E1DFDD"/>
    </w:rPr>
  </w:style>
  <w:style w:type="paragraph" w:styleId="Caption">
    <w:name w:val="caption"/>
    <w:basedOn w:val="Normal"/>
    <w:next w:val="Normal"/>
    <w:uiPriority w:val="35"/>
    <w:unhideWhenUsed/>
    <w:qFormat/>
    <w:rsid w:val="00BF77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03732">
      <w:bodyDiv w:val="1"/>
      <w:marLeft w:val="0"/>
      <w:marRight w:val="0"/>
      <w:marTop w:val="0"/>
      <w:marBottom w:val="0"/>
      <w:divBdr>
        <w:top w:val="none" w:sz="0" w:space="0" w:color="auto"/>
        <w:left w:val="none" w:sz="0" w:space="0" w:color="auto"/>
        <w:bottom w:val="none" w:sz="0" w:space="0" w:color="auto"/>
        <w:right w:val="none" w:sz="0" w:space="0" w:color="auto"/>
      </w:divBdr>
    </w:div>
    <w:div w:id="458304557">
      <w:bodyDiv w:val="1"/>
      <w:marLeft w:val="0"/>
      <w:marRight w:val="0"/>
      <w:marTop w:val="0"/>
      <w:marBottom w:val="0"/>
      <w:divBdr>
        <w:top w:val="none" w:sz="0" w:space="0" w:color="auto"/>
        <w:left w:val="none" w:sz="0" w:space="0" w:color="auto"/>
        <w:bottom w:val="none" w:sz="0" w:space="0" w:color="auto"/>
        <w:right w:val="none" w:sz="0" w:space="0" w:color="auto"/>
      </w:divBdr>
    </w:div>
    <w:div w:id="897788862">
      <w:bodyDiv w:val="1"/>
      <w:marLeft w:val="0"/>
      <w:marRight w:val="0"/>
      <w:marTop w:val="0"/>
      <w:marBottom w:val="0"/>
      <w:divBdr>
        <w:top w:val="none" w:sz="0" w:space="0" w:color="auto"/>
        <w:left w:val="none" w:sz="0" w:space="0" w:color="auto"/>
        <w:bottom w:val="none" w:sz="0" w:space="0" w:color="auto"/>
        <w:right w:val="none" w:sz="0" w:space="0" w:color="auto"/>
      </w:divBdr>
      <w:divsChild>
        <w:div w:id="1092050945">
          <w:marLeft w:val="0"/>
          <w:marRight w:val="0"/>
          <w:marTop w:val="0"/>
          <w:marBottom w:val="0"/>
          <w:divBdr>
            <w:top w:val="none" w:sz="0" w:space="0" w:color="auto"/>
            <w:left w:val="none" w:sz="0" w:space="0" w:color="auto"/>
            <w:bottom w:val="none" w:sz="0" w:space="0" w:color="auto"/>
            <w:right w:val="none" w:sz="0" w:space="0" w:color="auto"/>
          </w:divBdr>
          <w:divsChild>
            <w:div w:id="11757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5310">
      <w:bodyDiv w:val="1"/>
      <w:marLeft w:val="0"/>
      <w:marRight w:val="0"/>
      <w:marTop w:val="0"/>
      <w:marBottom w:val="0"/>
      <w:divBdr>
        <w:top w:val="none" w:sz="0" w:space="0" w:color="auto"/>
        <w:left w:val="none" w:sz="0" w:space="0" w:color="auto"/>
        <w:bottom w:val="none" w:sz="0" w:space="0" w:color="auto"/>
        <w:right w:val="none" w:sz="0" w:space="0" w:color="auto"/>
      </w:divBdr>
    </w:div>
    <w:div w:id="1295720710">
      <w:bodyDiv w:val="1"/>
      <w:marLeft w:val="0"/>
      <w:marRight w:val="0"/>
      <w:marTop w:val="0"/>
      <w:marBottom w:val="0"/>
      <w:divBdr>
        <w:top w:val="none" w:sz="0" w:space="0" w:color="auto"/>
        <w:left w:val="none" w:sz="0" w:space="0" w:color="auto"/>
        <w:bottom w:val="none" w:sz="0" w:space="0" w:color="auto"/>
        <w:right w:val="none" w:sz="0" w:space="0" w:color="auto"/>
      </w:divBdr>
    </w:div>
    <w:div w:id="1296834640">
      <w:bodyDiv w:val="1"/>
      <w:marLeft w:val="0"/>
      <w:marRight w:val="0"/>
      <w:marTop w:val="0"/>
      <w:marBottom w:val="0"/>
      <w:divBdr>
        <w:top w:val="none" w:sz="0" w:space="0" w:color="auto"/>
        <w:left w:val="none" w:sz="0" w:space="0" w:color="auto"/>
        <w:bottom w:val="none" w:sz="0" w:space="0" w:color="auto"/>
        <w:right w:val="none" w:sz="0" w:space="0" w:color="auto"/>
      </w:divBdr>
      <w:divsChild>
        <w:div w:id="919560385">
          <w:marLeft w:val="0"/>
          <w:marRight w:val="0"/>
          <w:marTop w:val="0"/>
          <w:marBottom w:val="0"/>
          <w:divBdr>
            <w:top w:val="none" w:sz="0" w:space="0" w:color="auto"/>
            <w:left w:val="none" w:sz="0" w:space="0" w:color="auto"/>
            <w:bottom w:val="none" w:sz="0" w:space="0" w:color="auto"/>
            <w:right w:val="none" w:sz="0" w:space="0" w:color="auto"/>
          </w:divBdr>
          <w:divsChild>
            <w:div w:id="1714769033">
              <w:marLeft w:val="0"/>
              <w:marRight w:val="0"/>
              <w:marTop w:val="0"/>
              <w:marBottom w:val="0"/>
              <w:divBdr>
                <w:top w:val="none" w:sz="0" w:space="0" w:color="auto"/>
                <w:left w:val="none" w:sz="0" w:space="0" w:color="auto"/>
                <w:bottom w:val="none" w:sz="0" w:space="0" w:color="auto"/>
                <w:right w:val="none" w:sz="0" w:space="0" w:color="auto"/>
              </w:divBdr>
              <w:divsChild>
                <w:div w:id="7635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1541">
          <w:marLeft w:val="0"/>
          <w:marRight w:val="0"/>
          <w:marTop w:val="0"/>
          <w:marBottom w:val="0"/>
          <w:divBdr>
            <w:top w:val="none" w:sz="0" w:space="0" w:color="auto"/>
            <w:left w:val="none" w:sz="0" w:space="0" w:color="auto"/>
            <w:bottom w:val="none" w:sz="0" w:space="0" w:color="auto"/>
            <w:right w:val="none" w:sz="0" w:space="0" w:color="auto"/>
          </w:divBdr>
          <w:divsChild>
            <w:div w:id="1067537840">
              <w:marLeft w:val="0"/>
              <w:marRight w:val="0"/>
              <w:marTop w:val="0"/>
              <w:marBottom w:val="0"/>
              <w:divBdr>
                <w:top w:val="none" w:sz="0" w:space="0" w:color="auto"/>
                <w:left w:val="none" w:sz="0" w:space="0" w:color="auto"/>
                <w:bottom w:val="none" w:sz="0" w:space="0" w:color="auto"/>
                <w:right w:val="none" w:sz="0" w:space="0" w:color="auto"/>
              </w:divBdr>
              <w:divsChild>
                <w:div w:id="37972364">
                  <w:marLeft w:val="0"/>
                  <w:marRight w:val="0"/>
                  <w:marTop w:val="0"/>
                  <w:marBottom w:val="0"/>
                  <w:divBdr>
                    <w:top w:val="none" w:sz="0" w:space="0" w:color="auto"/>
                    <w:left w:val="none" w:sz="0" w:space="0" w:color="auto"/>
                    <w:bottom w:val="none" w:sz="0" w:space="0" w:color="auto"/>
                    <w:right w:val="none" w:sz="0" w:space="0" w:color="auto"/>
                  </w:divBdr>
                  <w:divsChild>
                    <w:div w:id="1910846571">
                      <w:marLeft w:val="0"/>
                      <w:marRight w:val="0"/>
                      <w:marTop w:val="0"/>
                      <w:marBottom w:val="0"/>
                      <w:divBdr>
                        <w:top w:val="none" w:sz="0" w:space="0" w:color="auto"/>
                        <w:left w:val="none" w:sz="0" w:space="0" w:color="auto"/>
                        <w:bottom w:val="none" w:sz="0" w:space="0" w:color="auto"/>
                        <w:right w:val="none" w:sz="0" w:space="0" w:color="auto"/>
                      </w:divBdr>
                      <w:divsChild>
                        <w:div w:id="1521696091">
                          <w:marLeft w:val="0"/>
                          <w:marRight w:val="0"/>
                          <w:marTop w:val="0"/>
                          <w:marBottom w:val="0"/>
                          <w:divBdr>
                            <w:top w:val="none" w:sz="0" w:space="0" w:color="auto"/>
                            <w:left w:val="none" w:sz="0" w:space="0" w:color="auto"/>
                            <w:bottom w:val="none" w:sz="0" w:space="0" w:color="auto"/>
                            <w:right w:val="none" w:sz="0" w:space="0" w:color="auto"/>
                          </w:divBdr>
                          <w:divsChild>
                            <w:div w:id="16182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503951">
      <w:bodyDiv w:val="1"/>
      <w:marLeft w:val="0"/>
      <w:marRight w:val="0"/>
      <w:marTop w:val="0"/>
      <w:marBottom w:val="0"/>
      <w:divBdr>
        <w:top w:val="none" w:sz="0" w:space="0" w:color="auto"/>
        <w:left w:val="none" w:sz="0" w:space="0" w:color="auto"/>
        <w:bottom w:val="none" w:sz="0" w:space="0" w:color="auto"/>
        <w:right w:val="none" w:sz="0" w:space="0" w:color="auto"/>
      </w:divBdr>
    </w:div>
    <w:div w:id="1820267652">
      <w:bodyDiv w:val="1"/>
      <w:marLeft w:val="0"/>
      <w:marRight w:val="0"/>
      <w:marTop w:val="0"/>
      <w:marBottom w:val="0"/>
      <w:divBdr>
        <w:top w:val="none" w:sz="0" w:space="0" w:color="auto"/>
        <w:left w:val="none" w:sz="0" w:space="0" w:color="auto"/>
        <w:bottom w:val="none" w:sz="0" w:space="0" w:color="auto"/>
        <w:right w:val="none" w:sz="0" w:space="0" w:color="auto"/>
      </w:divBdr>
      <w:divsChild>
        <w:div w:id="1825588888">
          <w:marLeft w:val="0"/>
          <w:marRight w:val="0"/>
          <w:marTop w:val="0"/>
          <w:marBottom w:val="0"/>
          <w:divBdr>
            <w:top w:val="none" w:sz="0" w:space="0" w:color="auto"/>
            <w:left w:val="none" w:sz="0" w:space="0" w:color="auto"/>
            <w:bottom w:val="none" w:sz="0" w:space="0" w:color="auto"/>
            <w:right w:val="none" w:sz="0" w:space="0" w:color="auto"/>
          </w:divBdr>
          <w:divsChild>
            <w:div w:id="1292592648">
              <w:marLeft w:val="0"/>
              <w:marRight w:val="0"/>
              <w:marTop w:val="0"/>
              <w:marBottom w:val="0"/>
              <w:divBdr>
                <w:top w:val="none" w:sz="0" w:space="0" w:color="auto"/>
                <w:left w:val="none" w:sz="0" w:space="0" w:color="auto"/>
                <w:bottom w:val="none" w:sz="0" w:space="0" w:color="auto"/>
                <w:right w:val="none" w:sz="0" w:space="0" w:color="auto"/>
              </w:divBdr>
              <w:divsChild>
                <w:div w:id="1578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4033">
      <w:bodyDiv w:val="1"/>
      <w:marLeft w:val="0"/>
      <w:marRight w:val="0"/>
      <w:marTop w:val="0"/>
      <w:marBottom w:val="0"/>
      <w:divBdr>
        <w:top w:val="none" w:sz="0" w:space="0" w:color="auto"/>
        <w:left w:val="none" w:sz="0" w:space="0" w:color="auto"/>
        <w:bottom w:val="none" w:sz="0" w:space="0" w:color="auto"/>
        <w:right w:val="none" w:sz="0" w:space="0" w:color="auto"/>
      </w:divBdr>
    </w:div>
    <w:div w:id="1903254621">
      <w:bodyDiv w:val="1"/>
      <w:marLeft w:val="0"/>
      <w:marRight w:val="0"/>
      <w:marTop w:val="0"/>
      <w:marBottom w:val="0"/>
      <w:divBdr>
        <w:top w:val="none" w:sz="0" w:space="0" w:color="auto"/>
        <w:left w:val="none" w:sz="0" w:space="0" w:color="auto"/>
        <w:bottom w:val="none" w:sz="0" w:space="0" w:color="auto"/>
        <w:right w:val="none" w:sz="0" w:space="0" w:color="auto"/>
      </w:divBdr>
      <w:divsChild>
        <w:div w:id="1627587650">
          <w:marLeft w:val="0"/>
          <w:marRight w:val="0"/>
          <w:marTop w:val="0"/>
          <w:marBottom w:val="0"/>
          <w:divBdr>
            <w:top w:val="none" w:sz="0" w:space="0" w:color="auto"/>
            <w:left w:val="none" w:sz="0" w:space="0" w:color="auto"/>
            <w:bottom w:val="none" w:sz="0" w:space="0" w:color="auto"/>
            <w:right w:val="none" w:sz="0" w:space="0" w:color="auto"/>
          </w:divBdr>
        </w:div>
      </w:divsChild>
    </w:div>
    <w:div w:id="1920284399">
      <w:bodyDiv w:val="1"/>
      <w:marLeft w:val="0"/>
      <w:marRight w:val="0"/>
      <w:marTop w:val="0"/>
      <w:marBottom w:val="0"/>
      <w:divBdr>
        <w:top w:val="none" w:sz="0" w:space="0" w:color="auto"/>
        <w:left w:val="none" w:sz="0" w:space="0" w:color="auto"/>
        <w:bottom w:val="none" w:sz="0" w:space="0" w:color="auto"/>
        <w:right w:val="none" w:sz="0" w:space="0" w:color="auto"/>
      </w:divBdr>
      <w:divsChild>
        <w:div w:id="815999989">
          <w:marLeft w:val="0"/>
          <w:marRight w:val="0"/>
          <w:marTop w:val="0"/>
          <w:marBottom w:val="0"/>
          <w:divBdr>
            <w:top w:val="none" w:sz="0" w:space="0" w:color="auto"/>
            <w:left w:val="none" w:sz="0" w:space="0" w:color="auto"/>
            <w:bottom w:val="none" w:sz="0" w:space="0" w:color="auto"/>
            <w:right w:val="none" w:sz="0" w:space="0" w:color="auto"/>
          </w:divBdr>
          <w:divsChild>
            <w:div w:id="20459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mailto:beekmanb@us.ibm.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2">
          <a:schemeClr val="accent4"/>
        </a:lnRef>
        <a:fillRef idx="0">
          <a:schemeClr val="accent4"/>
        </a:fillRef>
        <a:effectRef idx="1">
          <a:schemeClr val="accent4"/>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AB0390-AE01-4089-9EC8-164AD0EB0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Beekman</dc:creator>
  <cp:keywords/>
  <dc:description/>
  <cp:lastModifiedBy>demouser</cp:lastModifiedBy>
  <cp:revision>6</cp:revision>
  <cp:lastPrinted>2019-10-28T21:02:00Z</cp:lastPrinted>
  <dcterms:created xsi:type="dcterms:W3CDTF">2019-08-26T14:32:00Z</dcterms:created>
  <dcterms:modified xsi:type="dcterms:W3CDTF">2019-10-28T21:10:00Z</dcterms:modified>
</cp:coreProperties>
</file>