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B18" w:rsidRDefault="003E04D5" w:rsidP="003E04D5">
      <w:pPr>
        <w:spacing w:line="360" w:lineRule="auto"/>
      </w:pPr>
      <w:r>
        <w:rPr>
          <w:rFonts w:hint="eastAsia"/>
        </w:rPr>
        <w:t>1</w:t>
      </w:r>
      <w:r>
        <w:t>.</w:t>
      </w:r>
      <w:r>
        <w:rPr>
          <w:rFonts w:hint="eastAsia"/>
        </w:rPr>
        <w:t>引言</w:t>
      </w:r>
    </w:p>
    <w:p w:rsidR="003E04D5" w:rsidRDefault="003E04D5" w:rsidP="003E04D5">
      <w:pPr>
        <w:spacing w:line="360" w:lineRule="auto"/>
        <w:ind w:firstLineChars="200" w:firstLine="420"/>
      </w:pPr>
      <w:r>
        <w:rPr>
          <w:rFonts w:hint="eastAsia"/>
        </w:rPr>
        <w:t>随着广大在校大学生生活水平的提高，在假期选择外出旅游的学生愈加增多，针对大学生群体的旅游</w:t>
      </w:r>
      <w:r>
        <w:rPr>
          <w:rFonts w:hint="eastAsia"/>
        </w:rPr>
        <w:t>A</w:t>
      </w:r>
      <w:r>
        <w:t>PP</w:t>
      </w:r>
      <w:r>
        <w:rPr>
          <w:rFonts w:hint="eastAsia"/>
        </w:rPr>
        <w:t>就显得很有市场价值。</w:t>
      </w:r>
    </w:p>
    <w:p w:rsidR="003E04D5" w:rsidRDefault="003E04D5" w:rsidP="003E04D5">
      <w:pPr>
        <w:spacing w:line="360" w:lineRule="auto"/>
      </w:pPr>
      <w:r>
        <w:rPr>
          <w:rFonts w:hint="eastAsia"/>
        </w:rPr>
        <w:t>1</w:t>
      </w:r>
      <w:r>
        <w:t>.1</w:t>
      </w:r>
      <w:r>
        <w:rPr>
          <w:rFonts w:hint="eastAsia"/>
        </w:rPr>
        <w:t>编写目的</w:t>
      </w:r>
    </w:p>
    <w:p w:rsidR="003E04D5" w:rsidRDefault="003E04D5" w:rsidP="003E04D5">
      <w:pPr>
        <w:spacing w:line="360" w:lineRule="auto"/>
        <w:ind w:firstLineChars="200" w:firstLine="420"/>
      </w:pPr>
      <w:r>
        <w:rPr>
          <w:rFonts w:hint="eastAsia"/>
        </w:rPr>
        <w:t>本节描述软件详细设计文档</w:t>
      </w:r>
      <w:r>
        <w:rPr>
          <w:rFonts w:hint="eastAsia"/>
        </w:rPr>
        <w:t>的目的是：</w:t>
      </w:r>
    </w:p>
    <w:p w:rsidR="003E04D5" w:rsidRDefault="003E04D5" w:rsidP="003E04D5">
      <w:pPr>
        <w:spacing w:line="360" w:lineRule="auto"/>
        <w:ind w:firstLineChars="200" w:firstLine="420"/>
        <w:rPr>
          <w:rFonts w:hint="eastAsia"/>
        </w:rPr>
      </w:pPr>
      <w:r>
        <w:rPr>
          <w:rFonts w:hint="eastAsia"/>
        </w:rPr>
        <w:t>定义软件总体要求，作为用户和软件开发人员之间互相了解的基础；</w:t>
      </w:r>
    </w:p>
    <w:p w:rsidR="003E04D5" w:rsidRDefault="003E04D5" w:rsidP="003E04D5">
      <w:pPr>
        <w:spacing w:line="360" w:lineRule="auto"/>
        <w:ind w:firstLineChars="200" w:firstLine="420"/>
        <w:rPr>
          <w:rFonts w:hint="eastAsia"/>
        </w:rPr>
      </w:pPr>
      <w:r>
        <w:rPr>
          <w:rFonts w:hint="eastAsia"/>
        </w:rPr>
        <w:t>作为软件总体测试</w:t>
      </w:r>
      <w:r>
        <w:rPr>
          <w:rFonts w:hint="eastAsia"/>
        </w:rPr>
        <w:t>和系统结构设计</w:t>
      </w:r>
      <w:r>
        <w:rPr>
          <w:rFonts w:hint="eastAsia"/>
        </w:rPr>
        <w:t>的依据；</w:t>
      </w:r>
    </w:p>
    <w:p w:rsidR="003E04D5" w:rsidRDefault="003E04D5" w:rsidP="003E04D5">
      <w:pPr>
        <w:spacing w:line="360" w:lineRule="auto"/>
        <w:ind w:firstLineChars="200" w:firstLine="420"/>
      </w:pPr>
      <w:r>
        <w:rPr>
          <w:rFonts w:hint="eastAsia"/>
        </w:rPr>
        <w:t>本文档的预期读者包括：</w:t>
      </w:r>
      <w:r>
        <w:rPr>
          <w:rFonts w:hint="eastAsia"/>
        </w:rPr>
        <w:t>软件设计人员、模块开发人员、管理人员、测试人员。</w:t>
      </w:r>
    </w:p>
    <w:p w:rsidR="003E04D5" w:rsidRDefault="003E04D5" w:rsidP="003E04D5">
      <w:pPr>
        <w:spacing w:line="360" w:lineRule="auto"/>
      </w:pPr>
      <w:r>
        <w:rPr>
          <w:rFonts w:hint="eastAsia"/>
        </w:rPr>
        <w:t>1</w:t>
      </w:r>
      <w:r>
        <w:t>.2</w:t>
      </w:r>
      <w:r>
        <w:rPr>
          <w:rFonts w:hint="eastAsia"/>
        </w:rPr>
        <w:t>项目背景</w:t>
      </w:r>
    </w:p>
    <w:p w:rsidR="003E04D5" w:rsidRPr="003E04D5" w:rsidRDefault="003E04D5" w:rsidP="003E04D5">
      <w:pPr>
        <w:spacing w:line="360" w:lineRule="auto"/>
        <w:ind w:firstLineChars="200" w:firstLine="420"/>
        <w:rPr>
          <w:b/>
          <w:color w:val="000000" w:themeColor="text1"/>
        </w:rPr>
      </w:pPr>
      <w:r w:rsidRPr="003E04D5">
        <w:rPr>
          <w:rStyle w:val="a4"/>
          <w:rFonts w:asciiTheme="minorEastAsia" w:hAnsiTheme="minorEastAsia" w:hint="eastAsia"/>
          <w:b w:val="0"/>
          <w:color w:val="000000" w:themeColor="text1"/>
          <w:szCs w:val="21"/>
        </w:rPr>
        <w:t>项目名称：做作旅游</w:t>
      </w:r>
    </w:p>
    <w:p w:rsidR="003E04D5" w:rsidRPr="003E04D5" w:rsidRDefault="003E04D5" w:rsidP="003E04D5">
      <w:pPr>
        <w:spacing w:line="360" w:lineRule="auto"/>
        <w:ind w:firstLineChars="200" w:firstLine="420"/>
        <w:rPr>
          <w:rFonts w:hint="eastAsia"/>
          <w:b/>
          <w:color w:val="000000" w:themeColor="text1"/>
        </w:rPr>
      </w:pPr>
      <w:r w:rsidRPr="003E04D5">
        <w:rPr>
          <w:rStyle w:val="a4"/>
          <w:rFonts w:asciiTheme="minorEastAsia" w:hAnsiTheme="minorEastAsia" w:hint="eastAsia"/>
          <w:b w:val="0"/>
          <w:color w:val="000000" w:themeColor="text1"/>
          <w:szCs w:val="21"/>
        </w:rPr>
        <w:t>项目提出者：华中农业大学改革春风吹满地小组</w:t>
      </w:r>
    </w:p>
    <w:p w:rsidR="003E04D5" w:rsidRPr="003E04D5" w:rsidRDefault="003E04D5" w:rsidP="003E04D5">
      <w:pPr>
        <w:spacing w:line="360" w:lineRule="auto"/>
        <w:ind w:firstLineChars="200" w:firstLine="420"/>
        <w:rPr>
          <w:rFonts w:hint="eastAsia"/>
          <w:b/>
          <w:color w:val="000000" w:themeColor="text1"/>
        </w:rPr>
      </w:pPr>
      <w:r w:rsidRPr="003E04D5">
        <w:rPr>
          <w:rStyle w:val="a4"/>
          <w:rFonts w:asciiTheme="minorEastAsia" w:hAnsiTheme="minorEastAsia" w:hint="eastAsia"/>
          <w:b w:val="0"/>
          <w:color w:val="000000" w:themeColor="text1"/>
          <w:szCs w:val="21"/>
        </w:rPr>
        <w:t>开发单位：华中农业大学信息学院</w:t>
      </w:r>
    </w:p>
    <w:p w:rsidR="003E04D5" w:rsidRPr="003E04D5" w:rsidRDefault="003E04D5" w:rsidP="003E04D5">
      <w:pPr>
        <w:spacing w:line="360" w:lineRule="auto"/>
        <w:ind w:firstLineChars="200" w:firstLine="420"/>
        <w:rPr>
          <w:rFonts w:hint="eastAsia"/>
          <w:b/>
          <w:color w:val="000000" w:themeColor="text1"/>
        </w:rPr>
      </w:pPr>
      <w:r w:rsidRPr="003E04D5">
        <w:rPr>
          <w:rStyle w:val="a4"/>
          <w:rFonts w:asciiTheme="minorEastAsia" w:hAnsiTheme="minorEastAsia" w:hint="eastAsia"/>
          <w:b w:val="0"/>
          <w:color w:val="000000" w:themeColor="text1"/>
          <w:szCs w:val="21"/>
        </w:rPr>
        <w:t>项目实施单位：华中农业大学改革春风吹满地小组</w:t>
      </w:r>
    </w:p>
    <w:p w:rsidR="003E04D5" w:rsidRDefault="003E04D5" w:rsidP="003E04D5">
      <w:pPr>
        <w:spacing w:line="360" w:lineRule="auto"/>
        <w:rPr>
          <w:color w:val="000000" w:themeColor="text1"/>
        </w:rPr>
      </w:pPr>
      <w:r>
        <w:rPr>
          <w:color w:val="000000" w:themeColor="text1"/>
        </w:rPr>
        <w:t>1.3</w:t>
      </w:r>
      <w:r>
        <w:rPr>
          <w:rFonts w:hint="eastAsia"/>
          <w:color w:val="000000" w:themeColor="text1"/>
        </w:rPr>
        <w:t>定义</w:t>
      </w:r>
    </w:p>
    <w:p w:rsidR="003E04D5" w:rsidRDefault="003E04D5" w:rsidP="003E04D5">
      <w:pPr>
        <w:spacing w:line="360" w:lineRule="auto"/>
        <w:ind w:firstLineChars="200" w:firstLine="420"/>
        <w:rPr>
          <w:color w:val="000000" w:themeColor="text1"/>
        </w:rPr>
      </w:pPr>
      <w:r>
        <w:rPr>
          <w:rFonts w:hint="eastAsia"/>
          <w:color w:val="000000" w:themeColor="text1"/>
        </w:rPr>
        <w:t>M</w:t>
      </w:r>
      <w:r>
        <w:rPr>
          <w:color w:val="000000" w:themeColor="text1"/>
        </w:rPr>
        <w:t>YSQL</w:t>
      </w:r>
      <w:r>
        <w:rPr>
          <w:rFonts w:hint="eastAsia"/>
          <w:color w:val="000000" w:themeColor="text1"/>
        </w:rPr>
        <w:t>：一种免费的</w:t>
      </w:r>
      <w:r w:rsidR="00D7341D">
        <w:rPr>
          <w:rFonts w:hint="eastAsia"/>
          <w:color w:val="000000" w:themeColor="text1"/>
        </w:rPr>
        <w:t>功能较强的数据库管理系统</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sidRPr="00D7341D">
        <w:rPr>
          <w:rFonts w:ascii="Arial" w:hAnsi="Arial" w:cs="Arial"/>
          <w:color w:val="333333"/>
          <w:szCs w:val="21"/>
          <w:shd w:val="clear" w:color="auto" w:fill="FFFFFF"/>
        </w:rPr>
        <w:t>Android Studio</w:t>
      </w:r>
      <w:r w:rsidRPr="00D7341D">
        <w:rPr>
          <w:rStyle w:val="apple-converted-space"/>
          <w:rFonts w:ascii="Arial" w:hAnsi="Arial" w:cs="Arial" w:hint="eastAsia"/>
          <w:color w:val="333333"/>
          <w:szCs w:val="21"/>
          <w:shd w:val="clear" w:color="auto" w:fill="FFFFFF"/>
        </w:rPr>
        <w:t>：</w:t>
      </w:r>
      <w:r w:rsidRPr="00D7341D">
        <w:rPr>
          <w:rFonts w:ascii="Arial" w:hAnsi="Arial" w:cs="Arial"/>
          <w:color w:val="000000" w:themeColor="text1"/>
          <w:szCs w:val="21"/>
          <w:shd w:val="clear" w:color="auto" w:fill="FFFFFF"/>
        </w:rPr>
        <w:t>基于</w:t>
      </w:r>
      <w:hyperlink r:id="rId4" w:tgtFrame="_blank" w:history="1">
        <w:r w:rsidRPr="00D7341D">
          <w:rPr>
            <w:rStyle w:val="a5"/>
            <w:rFonts w:ascii="Arial" w:hAnsi="Arial" w:cs="Arial"/>
            <w:color w:val="000000" w:themeColor="text1"/>
            <w:szCs w:val="21"/>
            <w:u w:val="none"/>
            <w:shd w:val="clear" w:color="auto" w:fill="FFFFFF"/>
          </w:rPr>
          <w:t>IntelliJ IDEA</w:t>
        </w:r>
      </w:hyperlink>
      <w:r w:rsidRPr="00D7341D">
        <w:rPr>
          <w:rFonts w:ascii="Arial" w:hAnsi="Arial" w:cs="Arial"/>
          <w:color w:val="000000" w:themeColor="text1"/>
          <w:szCs w:val="21"/>
          <w:shd w:val="clear" w:color="auto" w:fill="FFFFFF"/>
        </w:rPr>
        <w:t xml:space="preserve">. </w:t>
      </w:r>
      <w:r w:rsidRPr="00D7341D">
        <w:rPr>
          <w:rFonts w:ascii="Arial" w:hAnsi="Arial" w:cs="Arial"/>
          <w:color w:val="000000" w:themeColor="text1"/>
          <w:szCs w:val="21"/>
          <w:shd w:val="clear" w:color="auto" w:fill="FFFFFF"/>
        </w:rPr>
        <w:t>类似</w:t>
      </w:r>
      <w:hyperlink r:id="rId5" w:tgtFrame="_blank" w:history="1">
        <w:r w:rsidRPr="00D7341D">
          <w:rPr>
            <w:rStyle w:val="a5"/>
            <w:rFonts w:ascii="Arial" w:hAnsi="Arial" w:cs="Arial"/>
            <w:color w:val="000000" w:themeColor="text1"/>
            <w:szCs w:val="21"/>
            <w:u w:val="none"/>
            <w:shd w:val="clear" w:color="auto" w:fill="FFFFFF"/>
          </w:rPr>
          <w:t>Eclipse</w:t>
        </w:r>
      </w:hyperlink>
      <w:r w:rsidRPr="00D7341D">
        <w:rPr>
          <w:rStyle w:val="apple-converted-space"/>
          <w:rFonts w:ascii="Arial" w:hAnsi="Arial" w:cs="Arial"/>
          <w:color w:val="000000" w:themeColor="text1"/>
          <w:szCs w:val="21"/>
          <w:shd w:val="clear" w:color="auto" w:fill="FFFFFF"/>
        </w:rPr>
        <w:t xml:space="preserve"> </w:t>
      </w:r>
      <w:hyperlink r:id="rId6" w:tgtFrame="_blank" w:history="1">
        <w:r w:rsidRPr="00D7341D">
          <w:rPr>
            <w:rStyle w:val="a5"/>
            <w:rFonts w:ascii="Arial" w:hAnsi="Arial" w:cs="Arial"/>
            <w:color w:val="000000" w:themeColor="text1"/>
            <w:szCs w:val="21"/>
            <w:u w:val="none"/>
            <w:shd w:val="clear" w:color="auto" w:fill="FFFFFF"/>
          </w:rPr>
          <w:t>ADT</w:t>
        </w:r>
      </w:hyperlink>
      <w:r w:rsidRPr="00D7341D">
        <w:rPr>
          <w:rFonts w:ascii="Arial" w:hAnsi="Arial" w:cs="Arial"/>
          <w:color w:val="000000" w:themeColor="text1"/>
          <w:szCs w:val="21"/>
          <w:shd w:val="clear" w:color="auto" w:fill="FFFFFF"/>
        </w:rPr>
        <w:t>，</w:t>
      </w:r>
      <w:r w:rsidRPr="00D7341D">
        <w:rPr>
          <w:rFonts w:ascii="Arial" w:hAnsi="Arial" w:cs="Arial"/>
          <w:color w:val="000000" w:themeColor="text1"/>
          <w:szCs w:val="21"/>
          <w:shd w:val="clear" w:color="auto" w:fill="FFFFFF"/>
        </w:rPr>
        <w:t xml:space="preserve">Android Studio </w:t>
      </w:r>
      <w:r w:rsidRPr="00D7341D">
        <w:rPr>
          <w:rFonts w:ascii="Arial" w:hAnsi="Arial" w:cs="Arial"/>
          <w:color w:val="000000" w:themeColor="text1"/>
          <w:szCs w:val="21"/>
          <w:shd w:val="clear" w:color="auto" w:fill="FFFFFF"/>
        </w:rPr>
        <w:t>提供了集成的</w:t>
      </w:r>
      <w:r w:rsidRPr="00D7341D">
        <w:rPr>
          <w:rFonts w:ascii="Arial" w:hAnsi="Arial" w:cs="Arial"/>
          <w:color w:val="000000" w:themeColor="text1"/>
          <w:szCs w:val="21"/>
          <w:shd w:val="clear" w:color="auto" w:fill="FFFFFF"/>
        </w:rPr>
        <w:t xml:space="preserve"> Android </w:t>
      </w:r>
      <w:r w:rsidRPr="00D7341D">
        <w:rPr>
          <w:rFonts w:ascii="Arial" w:hAnsi="Arial" w:cs="Arial"/>
          <w:color w:val="000000" w:themeColor="text1"/>
          <w:szCs w:val="21"/>
          <w:shd w:val="clear" w:color="auto" w:fill="FFFFFF"/>
        </w:rPr>
        <w:t>开发工具用于开发和调试。</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结对编程：两位程序员肩并肩的坐在同一台计算机前合作完成同一个设计或者同一段代码的编写，其中一个程序员充当驾驭者角色，负责代码的编写，另一个程序员充当导航员的角色，负责查看代码错误和设计缺陷等。两个程序员定期的互换角色。</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结对学习：两个合作者一起结对学习知识或讨论的过程。</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驾驭者：负责编写代码的程序员。</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导航员：负责查看代码错误和设计缺陷的程序员。</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性格评测：根据一些题目来评测一个人的个性。</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能力评测：根据一些题目来评价一个人的编程水平。</w:t>
      </w:r>
    </w:p>
    <w:p w:rsidR="00D7341D" w:rsidRDefault="00D7341D"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相容性：两个合作者非常适合</w:t>
      </w:r>
      <w:r w:rsidR="00A65DAF">
        <w:rPr>
          <w:rFonts w:ascii="Arial" w:hAnsi="Arial" w:cs="Arial" w:hint="eastAsia"/>
          <w:color w:val="000000" w:themeColor="text1"/>
          <w:szCs w:val="21"/>
          <w:shd w:val="clear" w:color="auto" w:fill="FFFFFF"/>
        </w:rPr>
        <w:t>结对工作。</w:t>
      </w:r>
    </w:p>
    <w:p w:rsidR="00A65DAF" w:rsidRDefault="00A65DAF" w:rsidP="003E04D5">
      <w:pPr>
        <w:spacing w:line="360" w:lineRule="auto"/>
        <w:ind w:firstLineChars="200" w:firstLine="420"/>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角色：充当不同的工作职责。</w:t>
      </w:r>
    </w:p>
    <w:p w:rsidR="00A65DAF" w:rsidRDefault="00A65DAF" w:rsidP="00A65DAF">
      <w:pPr>
        <w:spacing w:line="360" w:lineRule="auto"/>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1</w:t>
      </w:r>
      <w:r>
        <w:rPr>
          <w:rFonts w:ascii="Arial" w:hAnsi="Arial" w:cs="Arial"/>
          <w:color w:val="000000" w:themeColor="text1"/>
          <w:szCs w:val="21"/>
          <w:shd w:val="clear" w:color="auto" w:fill="FFFFFF"/>
        </w:rPr>
        <w:t>.4</w:t>
      </w:r>
      <w:r>
        <w:rPr>
          <w:rFonts w:ascii="Arial" w:hAnsi="Arial" w:cs="Arial" w:hint="eastAsia"/>
          <w:color w:val="000000" w:themeColor="text1"/>
          <w:szCs w:val="21"/>
          <w:shd w:val="clear" w:color="auto" w:fill="FFFFFF"/>
        </w:rPr>
        <w:t>参考资料</w:t>
      </w:r>
    </w:p>
    <w:p w:rsidR="00A65DAF" w:rsidRPr="00A65DAF" w:rsidRDefault="00A65DAF" w:rsidP="00A65DAF">
      <w:pPr>
        <w:spacing w:line="360" w:lineRule="auto"/>
        <w:ind w:firstLineChars="200" w:firstLine="420"/>
        <w:rPr>
          <w:rFonts w:asciiTheme="minorEastAsia" w:hAnsiTheme="minorEastAsia" w:cs="宋体"/>
          <w:color w:val="000000" w:themeColor="text1"/>
          <w:kern w:val="0"/>
          <w:szCs w:val="21"/>
        </w:rPr>
      </w:pPr>
      <w:proofErr w:type="gramStart"/>
      <w:r w:rsidRPr="00A65DAF">
        <w:rPr>
          <w:rFonts w:asciiTheme="minorEastAsia" w:hAnsiTheme="minorEastAsia" w:cs="宋体" w:hint="eastAsia"/>
          <w:color w:val="000000" w:themeColor="text1"/>
          <w:kern w:val="0"/>
          <w:szCs w:val="21"/>
        </w:rPr>
        <w:t>窦万峰</w:t>
      </w:r>
      <w:proofErr w:type="gramEnd"/>
      <w:r w:rsidRPr="00A65DAF">
        <w:rPr>
          <w:rFonts w:asciiTheme="minorEastAsia" w:hAnsiTheme="minorEastAsia" w:cs="宋体" w:hint="eastAsia"/>
          <w:color w:val="000000" w:themeColor="text1"/>
          <w:kern w:val="0"/>
          <w:szCs w:val="21"/>
        </w:rPr>
        <w:t>.软件工程与实践[M].北京：机械工业出版社,2017</w:t>
      </w:r>
    </w:p>
    <w:p w:rsidR="00A65DAF" w:rsidRDefault="00A65DAF" w:rsidP="00A65DAF">
      <w:pPr>
        <w:spacing w:line="360" w:lineRule="auto"/>
        <w:ind w:firstLineChars="200" w:firstLine="420"/>
        <w:rPr>
          <w:rFonts w:asciiTheme="minorEastAsia" w:hAnsiTheme="minorEastAsia" w:cs="宋体"/>
          <w:color w:val="000000" w:themeColor="text1"/>
          <w:kern w:val="0"/>
          <w:szCs w:val="21"/>
        </w:rPr>
      </w:pPr>
      <w:r w:rsidRPr="00A65DAF">
        <w:rPr>
          <w:rFonts w:asciiTheme="minorEastAsia" w:hAnsiTheme="minorEastAsia" w:cs="宋体" w:hint="eastAsia"/>
          <w:color w:val="000000" w:themeColor="text1"/>
          <w:kern w:val="0"/>
          <w:szCs w:val="21"/>
        </w:rPr>
        <w:t>需求规格说明书标准</w:t>
      </w:r>
      <w:r>
        <w:rPr>
          <w:rFonts w:asciiTheme="minorEastAsia" w:hAnsiTheme="minorEastAsia" w:cs="宋体" w:hint="eastAsia"/>
          <w:color w:val="000000" w:themeColor="text1"/>
          <w:kern w:val="0"/>
          <w:szCs w:val="21"/>
        </w:rPr>
        <w:t>【</w:t>
      </w:r>
      <w:r>
        <w:rPr>
          <w:rFonts w:asciiTheme="minorEastAsia" w:hAnsiTheme="minorEastAsia" w:cs="宋体"/>
          <w:color w:val="000000" w:themeColor="text1"/>
          <w:kern w:val="0"/>
          <w:szCs w:val="21"/>
        </w:rPr>
        <w:t>S</w:t>
      </w:r>
      <w:r>
        <w:rPr>
          <w:rFonts w:asciiTheme="minorEastAsia" w:hAnsiTheme="minorEastAsia" w:cs="宋体" w:hint="eastAsia"/>
          <w:color w:val="000000" w:themeColor="text1"/>
          <w:kern w:val="0"/>
          <w:szCs w:val="21"/>
        </w:rPr>
        <w:t>】.</w:t>
      </w:r>
      <w:r>
        <w:rPr>
          <w:rFonts w:asciiTheme="minorEastAsia" w:hAnsiTheme="minorEastAsia" w:cs="宋体"/>
          <w:color w:val="000000" w:themeColor="text1"/>
          <w:kern w:val="0"/>
          <w:szCs w:val="21"/>
        </w:rPr>
        <w:t>GB856D</w:t>
      </w:r>
      <w:r>
        <w:rPr>
          <w:rFonts w:asciiTheme="minorEastAsia" w:hAnsiTheme="minorEastAsia" w:cs="宋体" w:hint="eastAsia"/>
          <w:color w:val="000000" w:themeColor="text1"/>
          <w:kern w:val="0"/>
          <w:szCs w:val="21"/>
        </w:rPr>
        <w:t>——1</w:t>
      </w:r>
      <w:r>
        <w:rPr>
          <w:rFonts w:asciiTheme="minorEastAsia" w:hAnsiTheme="minorEastAsia" w:cs="宋体"/>
          <w:color w:val="000000" w:themeColor="text1"/>
          <w:kern w:val="0"/>
          <w:szCs w:val="21"/>
        </w:rPr>
        <w:t>988</w:t>
      </w:r>
    </w:p>
    <w:p w:rsidR="00A65DAF" w:rsidRDefault="00A65DAF" w:rsidP="00A65DAF">
      <w:pPr>
        <w:spacing w:line="360" w:lineRule="auto"/>
        <w:rPr>
          <w:rFonts w:asciiTheme="minorEastAsia" w:hAnsiTheme="minorEastAsia"/>
          <w:color w:val="000000" w:themeColor="text1"/>
        </w:rPr>
      </w:pPr>
      <w:r>
        <w:rPr>
          <w:rFonts w:asciiTheme="minorEastAsia" w:hAnsiTheme="minorEastAsia" w:hint="eastAsia"/>
          <w:color w:val="000000" w:themeColor="text1"/>
        </w:rPr>
        <w:lastRenderedPageBreak/>
        <w:t>1</w:t>
      </w:r>
      <w:r>
        <w:rPr>
          <w:rFonts w:asciiTheme="minorEastAsia" w:hAnsiTheme="minorEastAsia"/>
          <w:color w:val="000000" w:themeColor="text1"/>
        </w:rPr>
        <w:t>.5</w:t>
      </w:r>
      <w:r>
        <w:rPr>
          <w:rFonts w:asciiTheme="minorEastAsia" w:hAnsiTheme="minorEastAsia" w:hint="eastAsia"/>
          <w:color w:val="000000" w:themeColor="text1"/>
        </w:rPr>
        <w:t>版本信息</w:t>
      </w:r>
    </w:p>
    <w:tbl>
      <w:tblPr>
        <w:tblStyle w:val="a6"/>
        <w:tblW w:w="0" w:type="auto"/>
        <w:tblLook w:val="04A0" w:firstRow="1" w:lastRow="0" w:firstColumn="1" w:lastColumn="0" w:noHBand="0" w:noVBand="1"/>
      </w:tblPr>
      <w:tblGrid>
        <w:gridCol w:w="1655"/>
        <w:gridCol w:w="1667"/>
        <w:gridCol w:w="1660"/>
        <w:gridCol w:w="1657"/>
        <w:gridCol w:w="1657"/>
      </w:tblGrid>
      <w:tr w:rsidR="00A65DAF" w:rsidTr="00A65DAF">
        <w:tc>
          <w:tcPr>
            <w:tcW w:w="1704"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修改编号</w:t>
            </w:r>
          </w:p>
        </w:tc>
        <w:tc>
          <w:tcPr>
            <w:tcW w:w="1704"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修改日期</w:t>
            </w:r>
          </w:p>
        </w:tc>
        <w:tc>
          <w:tcPr>
            <w:tcW w:w="1704"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修改后版本</w:t>
            </w:r>
          </w:p>
        </w:tc>
        <w:tc>
          <w:tcPr>
            <w:tcW w:w="1705"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修改位置</w:t>
            </w:r>
          </w:p>
        </w:tc>
        <w:tc>
          <w:tcPr>
            <w:tcW w:w="1705"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修改内容概述</w:t>
            </w:r>
          </w:p>
        </w:tc>
      </w:tr>
      <w:tr w:rsidR="00A65DAF" w:rsidTr="00A65DAF">
        <w:tc>
          <w:tcPr>
            <w:tcW w:w="1704"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1</w:t>
            </w:r>
          </w:p>
        </w:tc>
        <w:tc>
          <w:tcPr>
            <w:tcW w:w="1704"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2</w:t>
            </w:r>
            <w:r>
              <w:rPr>
                <w:rFonts w:asciiTheme="minorEastAsia" w:hAnsiTheme="minorEastAsia"/>
                <w:color w:val="000000" w:themeColor="text1"/>
              </w:rPr>
              <w:t>019</w:t>
            </w:r>
            <w:r>
              <w:rPr>
                <w:rFonts w:asciiTheme="minorEastAsia" w:hAnsiTheme="minorEastAsia" w:hint="eastAsia"/>
                <w:color w:val="000000" w:themeColor="text1"/>
              </w:rPr>
              <w:t>-</w:t>
            </w:r>
            <w:r>
              <w:rPr>
                <w:rFonts w:asciiTheme="minorEastAsia" w:hAnsiTheme="minorEastAsia"/>
                <w:color w:val="000000" w:themeColor="text1"/>
              </w:rPr>
              <w:t>5</w:t>
            </w:r>
            <w:r>
              <w:rPr>
                <w:rFonts w:asciiTheme="minorEastAsia" w:hAnsiTheme="minorEastAsia" w:hint="eastAsia"/>
                <w:color w:val="000000" w:themeColor="text1"/>
              </w:rPr>
              <w:t>-</w:t>
            </w:r>
            <w:r>
              <w:rPr>
                <w:rFonts w:asciiTheme="minorEastAsia" w:hAnsiTheme="minorEastAsia"/>
                <w:color w:val="000000" w:themeColor="text1"/>
              </w:rPr>
              <w:t>29</w:t>
            </w:r>
          </w:p>
        </w:tc>
        <w:tc>
          <w:tcPr>
            <w:tcW w:w="1704"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1</w:t>
            </w:r>
            <w:r>
              <w:rPr>
                <w:rFonts w:asciiTheme="minorEastAsia" w:hAnsiTheme="minorEastAsia"/>
                <w:color w:val="000000" w:themeColor="text1"/>
              </w:rPr>
              <w:t>.0</w:t>
            </w:r>
          </w:p>
        </w:tc>
        <w:tc>
          <w:tcPr>
            <w:tcW w:w="1705"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全部</w:t>
            </w:r>
          </w:p>
        </w:tc>
        <w:tc>
          <w:tcPr>
            <w:tcW w:w="1705" w:type="dxa"/>
          </w:tcPr>
          <w:p w:rsidR="00A65DAF" w:rsidRDefault="00A65DAF" w:rsidP="00A65DAF">
            <w:pPr>
              <w:spacing w:line="360" w:lineRule="auto"/>
              <w:jc w:val="center"/>
              <w:rPr>
                <w:rFonts w:asciiTheme="minorEastAsia" w:hAnsiTheme="minorEastAsia" w:hint="eastAsia"/>
                <w:color w:val="000000" w:themeColor="text1"/>
              </w:rPr>
            </w:pPr>
            <w:r>
              <w:rPr>
                <w:rFonts w:asciiTheme="minorEastAsia" w:hAnsiTheme="minorEastAsia" w:hint="eastAsia"/>
                <w:color w:val="000000" w:themeColor="text1"/>
              </w:rPr>
              <w:t>完成第一次编写</w:t>
            </w:r>
          </w:p>
        </w:tc>
      </w:tr>
    </w:tbl>
    <w:p w:rsidR="00A65DAF" w:rsidRPr="00A65DAF" w:rsidRDefault="00A65DAF" w:rsidP="00A65DAF">
      <w:pPr>
        <w:spacing w:line="360" w:lineRule="auto"/>
        <w:jc w:val="center"/>
        <w:rPr>
          <w:rFonts w:asciiTheme="minorEastAsia" w:hAnsiTheme="minorEastAsia" w:hint="eastAsia"/>
          <w:color w:val="000000" w:themeColor="text1"/>
        </w:rPr>
      </w:pPr>
    </w:p>
    <w:p w:rsidR="003E04D5" w:rsidRPr="003E04D5" w:rsidRDefault="003E04D5" w:rsidP="003E04D5">
      <w:pPr>
        <w:spacing w:line="360" w:lineRule="auto"/>
        <w:ind w:firstLineChars="200" w:firstLine="420"/>
        <w:rPr>
          <w:rFonts w:hint="eastAsia"/>
        </w:rPr>
      </w:pPr>
      <w:bookmarkStart w:id="0" w:name="_GoBack"/>
      <w:bookmarkEnd w:id="0"/>
    </w:p>
    <w:sectPr w:rsidR="003E04D5" w:rsidRPr="003E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D5"/>
    <w:rsid w:val="003E04D5"/>
    <w:rsid w:val="00A65DAF"/>
    <w:rsid w:val="00B83B18"/>
    <w:rsid w:val="00D7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155C"/>
  <w15:chartTrackingRefBased/>
  <w15:docId w15:val="{667D279B-3F28-4EB4-926C-BA2B26DA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04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04D5"/>
    <w:rPr>
      <w:b/>
      <w:bCs/>
    </w:rPr>
  </w:style>
  <w:style w:type="character" w:customStyle="1" w:styleId="apple-converted-space">
    <w:name w:val="apple-converted-space"/>
    <w:basedOn w:val="a0"/>
    <w:rsid w:val="00D7341D"/>
  </w:style>
  <w:style w:type="character" w:styleId="a5">
    <w:name w:val="Hyperlink"/>
    <w:basedOn w:val="a0"/>
    <w:uiPriority w:val="99"/>
    <w:semiHidden/>
    <w:unhideWhenUsed/>
    <w:rsid w:val="00D7341D"/>
    <w:rPr>
      <w:color w:val="0000FF"/>
      <w:u w:val="single"/>
    </w:rPr>
  </w:style>
  <w:style w:type="table" w:styleId="a6">
    <w:name w:val="Table Grid"/>
    <w:basedOn w:val="a1"/>
    <w:uiPriority w:val="59"/>
    <w:rsid w:val="00A65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19331">
      <w:bodyDiv w:val="1"/>
      <w:marLeft w:val="0"/>
      <w:marRight w:val="0"/>
      <w:marTop w:val="0"/>
      <w:marBottom w:val="0"/>
      <w:divBdr>
        <w:top w:val="none" w:sz="0" w:space="0" w:color="auto"/>
        <w:left w:val="none" w:sz="0" w:space="0" w:color="auto"/>
        <w:bottom w:val="none" w:sz="0" w:space="0" w:color="auto"/>
        <w:right w:val="none" w:sz="0" w:space="0" w:color="auto"/>
      </w:divBdr>
    </w:div>
    <w:div w:id="10435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ADT" TargetMode="External"/><Relationship Id="rId5" Type="http://schemas.openxmlformats.org/officeDocument/2006/relationships/hyperlink" Target="https://baike.baidu.com/item/Eclipse/61703" TargetMode="External"/><Relationship Id="rId4" Type="http://schemas.openxmlformats.org/officeDocument/2006/relationships/hyperlink" Target="https://baike.baidu.com/item/IntelliJ%20ID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2019-05-29T11:45:00Z</dcterms:created>
  <dcterms:modified xsi:type="dcterms:W3CDTF">2019-05-29T12:13:00Z</dcterms:modified>
</cp:coreProperties>
</file>