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3945" w14:textId="4BD5FBFF" w:rsidR="00EE42E4" w:rsidRDefault="00477267">
      <w:r>
        <w:t>2.06 notes</w:t>
      </w:r>
    </w:p>
    <w:p w14:paraId="233F4519" w14:textId="639315A4" w:rsidR="00477267" w:rsidRPr="00477267" w:rsidRDefault="00477267" w:rsidP="00477267">
      <w:pPr>
        <w:pStyle w:val="Heading2"/>
        <w:spacing w:before="600" w:beforeAutospacing="0" w:after="300" w:afterAutospacing="0"/>
        <w:rPr>
          <w:rFonts w:ascii="Helvetica" w:hAnsi="Helvetica" w:cs="Helvetica"/>
          <w:color w:val="CC3300"/>
          <w:sz w:val="33"/>
          <w:szCs w:val="33"/>
        </w:rPr>
      </w:pPr>
      <w:r w:rsidRPr="00477267">
        <w:rPr>
          <w:rFonts w:ascii="Helvetica" w:hAnsi="Helvetica" w:cs="Helvetica"/>
          <w:color w:val="CC3300"/>
          <w:sz w:val="33"/>
          <w:szCs w:val="33"/>
        </w:rPr>
        <w:t>The Methods to Java's String Class Madness</w:t>
      </w:r>
    </w:p>
    <w:p w14:paraId="6B314ADD" w14:textId="1CB2184F" w:rsidR="00477267" w:rsidRDefault="00477267">
      <w:pPr>
        <w:rPr>
          <w:rFonts w:ascii="Helvetica" w:hAnsi="Helvetica" w:cs="Helvetica"/>
          <w:color w:val="333333"/>
          <w:sz w:val="21"/>
          <w:szCs w:val="21"/>
        </w:rPr>
      </w:pPr>
      <w:r>
        <w:rPr>
          <w:rFonts w:ascii="Helvetica" w:hAnsi="Helvetica" w:cs="Helvetica"/>
          <w:color w:val="333333"/>
          <w:sz w:val="21"/>
          <w:szCs w:val="21"/>
        </w:rPr>
        <w:t>Java's String class consists of over one hundred methods, a small segment of code, for handling a wide range of tasks related to alphanumeric data. Although you will only use a few String methods on a regular basis, be sure to scan the complete list in case you find a situation where one of the less common methods will be useful. The methods introduced in this </w:t>
      </w:r>
      <w:r>
        <w:rPr>
          <w:rStyle w:val="lang"/>
          <w:rFonts w:ascii="Helvetica" w:hAnsi="Helvetica" w:cs="Helvetica"/>
          <w:color w:val="333333"/>
          <w:sz w:val="21"/>
          <w:szCs w:val="21"/>
        </w:rPr>
        <w:t>lesson</w:t>
      </w:r>
      <w:r>
        <w:rPr>
          <w:rFonts w:ascii="Helvetica" w:hAnsi="Helvetica" w:cs="Helvetica"/>
          <w:color w:val="333333"/>
          <w:sz w:val="21"/>
          <w:szCs w:val="21"/>
        </w:rPr>
        <w:t xml:space="preserve"> are powerful and may be used individually or in combination to solve many string </w:t>
      </w:r>
      <w:proofErr w:type="gramStart"/>
      <w:r>
        <w:rPr>
          <w:rFonts w:ascii="Helvetica" w:hAnsi="Helvetica" w:cs="Helvetica"/>
          <w:color w:val="333333"/>
          <w:sz w:val="21"/>
          <w:szCs w:val="21"/>
        </w:rPr>
        <w:t>handling</w:t>
      </w:r>
      <w:proofErr w:type="gramEnd"/>
      <w:r>
        <w:rPr>
          <w:rFonts w:ascii="Helvetica" w:hAnsi="Helvetica" w:cs="Helvetica"/>
          <w:color w:val="333333"/>
          <w:sz w:val="21"/>
          <w:szCs w:val="21"/>
        </w:rPr>
        <w:t xml:space="preserve"> tasks.</w:t>
      </w:r>
    </w:p>
    <w:p w14:paraId="5EF83520" w14:textId="77777777" w:rsidR="00477267" w:rsidRDefault="00477267" w:rsidP="00477267">
      <w:pPr>
        <w:pStyle w:val="Heading3"/>
        <w:spacing w:before="300" w:after="150"/>
        <w:rPr>
          <w:rFonts w:ascii="Helvetica" w:hAnsi="Helvetica" w:cs="Helvetica"/>
          <w:color w:val="CC3300"/>
        </w:rPr>
      </w:pPr>
      <w:r>
        <w:rPr>
          <w:rFonts w:ascii="Helvetica" w:hAnsi="Helvetica" w:cs="Helvetica"/>
          <w:color w:val="CC3300"/>
        </w:rPr>
        <w:t>Part 1</w:t>
      </w:r>
    </w:p>
    <w:p w14:paraId="731AFF43" w14:textId="7777777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String class provides many useful methods for processing strings of characters. For example, you can determine the length of a </w:t>
      </w:r>
      <w:r>
        <w:rPr>
          <w:rStyle w:val="Strong"/>
          <w:rFonts w:ascii="Courier New" w:hAnsi="Courier New" w:cs="Courier New"/>
          <w:color w:val="000000"/>
          <w:sz w:val="21"/>
          <w:szCs w:val="21"/>
        </w:rPr>
        <w:t>String</w:t>
      </w:r>
      <w:r>
        <w:rPr>
          <w:rFonts w:ascii="Helvetica" w:hAnsi="Helvetica" w:cs="Helvetica"/>
          <w:color w:val="333333"/>
          <w:sz w:val="21"/>
          <w:szCs w:val="21"/>
        </w:rPr>
        <w:t> object, locate the position of a specific character in a String literal, locate a specific string of characters within a larger string, replace one character with another, etc. The methods covered in this </w:t>
      </w:r>
      <w:r>
        <w:rPr>
          <w:rStyle w:val="lang"/>
          <w:rFonts w:ascii="Helvetica" w:hAnsi="Helvetica" w:cs="Helvetica"/>
          <w:color w:val="333333"/>
          <w:sz w:val="21"/>
          <w:szCs w:val="21"/>
        </w:rPr>
        <w:t>lesson</w:t>
      </w:r>
      <w:r>
        <w:rPr>
          <w:rFonts w:ascii="Helvetica" w:hAnsi="Helvetica" w:cs="Helvetica"/>
          <w:color w:val="333333"/>
          <w:sz w:val="21"/>
          <w:szCs w:val="21"/>
        </w:rPr>
        <w:t> are listed below. What can you learn about each one from their entries in the Method Summary table?</w:t>
      </w:r>
    </w:p>
    <w:p w14:paraId="6DBFAA18" w14:textId="3C2B6B2B" w:rsidR="00477267" w:rsidRDefault="00477267" w:rsidP="00477267">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44B7C9D" wp14:editId="6D890255">
            <wp:extent cx="5943600" cy="4153535"/>
            <wp:effectExtent l="0" t="0" r="0" b="0"/>
            <wp:docPr id="1" name="Picture 1" descr="screenshot of six str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ix string 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3535"/>
                    </a:xfrm>
                    <a:prstGeom prst="rect">
                      <a:avLst/>
                    </a:prstGeom>
                    <a:noFill/>
                    <a:ln>
                      <a:noFill/>
                    </a:ln>
                  </pic:spPr>
                </pic:pic>
              </a:graphicData>
            </a:graphic>
          </wp:inline>
        </w:drawing>
      </w:r>
    </w:p>
    <w:p w14:paraId="6CED4530" w14:textId="7777777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Method Summary table tells you four important pieces of information about each method.</w:t>
      </w:r>
    </w:p>
    <w:p w14:paraId="658446FC"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The name of the method</w:t>
      </w:r>
    </w:p>
    <w:p w14:paraId="1EA417D4"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A description of the method’s purpose</w:t>
      </w:r>
    </w:p>
    <w:p w14:paraId="1832D12C"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lastRenderedPageBreak/>
        <w:t>How many parameters the method takes and the type of each one</w:t>
      </w:r>
    </w:p>
    <w:p w14:paraId="708F3E74"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The type of information the method returns after it completes its task</w:t>
      </w:r>
    </w:p>
    <w:p w14:paraId="775B5F78" w14:textId="68BB26DD" w:rsidR="00477267" w:rsidRDefault="00477267"/>
    <w:p w14:paraId="65DDF04F" w14:textId="77777777" w:rsidR="00477267" w:rsidRDefault="00477267" w:rsidP="00477267">
      <w:pPr>
        <w:pStyle w:val="Heading3"/>
        <w:spacing w:before="300" w:after="150"/>
        <w:rPr>
          <w:rFonts w:ascii="Helvetica" w:hAnsi="Helvetica" w:cs="Helvetica"/>
          <w:color w:val="CC3300"/>
        </w:rPr>
      </w:pPr>
      <w:r>
        <w:rPr>
          <w:rFonts w:ascii="Helvetica" w:hAnsi="Helvetica" w:cs="Helvetica"/>
          <w:color w:val="CC3300"/>
        </w:rPr>
        <w:t>Part 2</w:t>
      </w:r>
    </w:p>
    <w:p w14:paraId="0E58E689" w14:textId="4993A3F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order to use a method, it has to be called (or invoked) using </w:t>
      </w:r>
      <w:hyperlink r:id="rId6" w:history="1">
        <w:r>
          <w:rPr>
            <w:rStyle w:val="Hyperlink"/>
            <w:rFonts w:ascii="Helvetica" w:hAnsi="Helvetica" w:cs="Helvetica"/>
            <w:b/>
            <w:bCs/>
            <w:color w:val="7D4D24"/>
            <w:sz w:val="21"/>
            <w:szCs w:val="21"/>
          </w:rPr>
          <w:t>dot notation</w:t>
        </w:r>
      </w:hyperlink>
      <w:r>
        <w:rPr>
          <w:rFonts w:ascii="Helvetica" w:hAnsi="Helvetica" w:cs="Helvetica"/>
          <w:color w:val="333333"/>
          <w:sz w:val="21"/>
          <w:szCs w:val="21"/>
        </w:rPr>
        <w:t xml:space="preserve"> (the notation used to call methods or access variables)</w:t>
      </w:r>
      <w:r>
        <w:rPr>
          <w:rFonts w:ascii="Helvetica" w:hAnsi="Helvetica" w:cs="Helvetica"/>
          <w:color w:val="333333"/>
          <w:sz w:val="21"/>
          <w:szCs w:val="21"/>
        </w:rPr>
        <w:t>. For example, the following code segment illustrates how to determine the length of a string of characters assigned to a String object.</w:t>
      </w:r>
    </w:p>
    <w:p w14:paraId="0390D576" w14:textId="77777777" w:rsidR="00477267" w:rsidRDefault="00477267" w:rsidP="00477267">
      <w:pPr>
        <w:pStyle w:val="compfont"/>
        <w:shd w:val="clear" w:color="auto" w:fill="F0F0F0"/>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String phrase = "Four score and seven years ago";</w:t>
      </w:r>
      <w:r>
        <w:rPr>
          <w:rFonts w:ascii="Courier New" w:hAnsi="Courier New" w:cs="Courier New"/>
          <w:color w:val="000000"/>
          <w:sz w:val="21"/>
          <w:szCs w:val="21"/>
        </w:rPr>
        <w:br/>
        <w:t xml:space="preserve">int </w:t>
      </w:r>
      <w:proofErr w:type="spellStart"/>
      <w:r>
        <w:rPr>
          <w:rFonts w:ascii="Courier New" w:hAnsi="Courier New" w:cs="Courier New"/>
          <w:color w:val="000000"/>
          <w:sz w:val="21"/>
          <w:szCs w:val="21"/>
        </w:rPr>
        <w:t>stringLength</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phrase.length</w:t>
      </w:r>
      <w:proofErr w:type="spellEnd"/>
      <w:proofErr w:type="gramEnd"/>
      <w:r>
        <w:rPr>
          <w:rFonts w:ascii="Courier New" w:hAnsi="Courier New" w:cs="Courier New"/>
          <w:color w:val="000000"/>
          <w:sz w:val="21"/>
          <w:szCs w:val="21"/>
        </w:rPr>
        <w:t>();</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xml:space="preserve">("Length of String: " + </w:t>
      </w:r>
      <w:proofErr w:type="spellStart"/>
      <w:r>
        <w:rPr>
          <w:rFonts w:ascii="Courier New" w:hAnsi="Courier New" w:cs="Courier New"/>
          <w:color w:val="000000"/>
          <w:sz w:val="21"/>
          <w:szCs w:val="21"/>
        </w:rPr>
        <w:t>stringLength</w:t>
      </w:r>
      <w:proofErr w:type="spellEnd"/>
      <w:r>
        <w:rPr>
          <w:rFonts w:ascii="Courier New" w:hAnsi="Courier New" w:cs="Courier New"/>
          <w:color w:val="000000"/>
          <w:sz w:val="21"/>
          <w:szCs w:val="21"/>
        </w:rPr>
        <w:t>);</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w:t>
      </w:r>
    </w:p>
    <w:p w14:paraId="6659D27A" w14:textId="77777777" w:rsidR="00477267" w:rsidRDefault="00477267" w:rsidP="00477267">
      <w:pPr>
        <w:rPr>
          <w:rFonts w:ascii="Times New Roman" w:hAnsi="Times New Roman" w:cs="Times New Roman"/>
          <w:sz w:val="24"/>
          <w:szCs w:val="24"/>
        </w:rPr>
      </w:pPr>
      <w:r>
        <w:rPr>
          <w:rFonts w:ascii="Helvetica" w:hAnsi="Helvetica" w:cs="Helvetica"/>
          <w:color w:val="333333"/>
          <w:sz w:val="21"/>
          <w:szCs w:val="21"/>
        </w:rPr>
        <w:br/>
      </w:r>
    </w:p>
    <w:p w14:paraId="1EEC7E85" w14:textId="7777777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Dot notation is used in the second line of this code segment to separate the </w:t>
      </w:r>
      <w:r>
        <w:rPr>
          <w:rStyle w:val="Strong"/>
          <w:rFonts w:ascii="Courier New" w:hAnsi="Courier New" w:cs="Courier New"/>
          <w:color w:val="000000"/>
          <w:sz w:val="21"/>
          <w:szCs w:val="21"/>
        </w:rPr>
        <w:t>String</w:t>
      </w:r>
      <w:r>
        <w:rPr>
          <w:rFonts w:ascii="Helvetica" w:hAnsi="Helvetica" w:cs="Helvetica"/>
          <w:color w:val="333333"/>
          <w:sz w:val="21"/>
          <w:szCs w:val="21"/>
        </w:rPr>
        <w:t> object called phrase from the </w:t>
      </w:r>
      <w:proofErr w:type="gramStart"/>
      <w:r>
        <w:rPr>
          <w:rStyle w:val="Strong"/>
          <w:rFonts w:ascii="Courier New" w:hAnsi="Courier New" w:cs="Courier New"/>
          <w:color w:val="000000"/>
          <w:sz w:val="21"/>
          <w:szCs w:val="21"/>
        </w:rPr>
        <w:t>length(</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of the </w:t>
      </w:r>
      <w:r>
        <w:rPr>
          <w:rStyle w:val="Strong"/>
          <w:rFonts w:ascii="Courier New" w:hAnsi="Courier New" w:cs="Courier New"/>
          <w:color w:val="000000"/>
          <w:sz w:val="21"/>
          <w:szCs w:val="21"/>
        </w:rPr>
        <w:t>String</w:t>
      </w:r>
      <w:r>
        <w:rPr>
          <w:rFonts w:ascii="Helvetica" w:hAnsi="Helvetica" w:cs="Helvetica"/>
          <w:color w:val="333333"/>
          <w:sz w:val="21"/>
          <w:szCs w:val="21"/>
        </w:rPr>
        <w:t> class. Since </w:t>
      </w:r>
      <w:r>
        <w:rPr>
          <w:rStyle w:val="Strong"/>
          <w:rFonts w:ascii="Courier New" w:hAnsi="Courier New" w:cs="Courier New"/>
          <w:color w:val="000000"/>
          <w:sz w:val="21"/>
          <w:szCs w:val="21"/>
        </w:rPr>
        <w:t>phrase</w:t>
      </w:r>
      <w:r>
        <w:rPr>
          <w:rFonts w:ascii="Helvetica" w:hAnsi="Helvetica" w:cs="Helvetica"/>
          <w:color w:val="333333"/>
          <w:sz w:val="21"/>
          <w:szCs w:val="21"/>
        </w:rPr>
        <w:t> is declared to be a </w:t>
      </w:r>
      <w:r>
        <w:rPr>
          <w:rStyle w:val="Strong"/>
          <w:rFonts w:ascii="Courier New" w:hAnsi="Courier New" w:cs="Courier New"/>
          <w:color w:val="000000"/>
          <w:sz w:val="21"/>
          <w:szCs w:val="21"/>
        </w:rPr>
        <w:t>String</w:t>
      </w:r>
      <w:r>
        <w:rPr>
          <w:rFonts w:ascii="Helvetica" w:hAnsi="Helvetica" w:cs="Helvetica"/>
          <w:color w:val="333333"/>
          <w:sz w:val="21"/>
          <w:szCs w:val="21"/>
        </w:rPr>
        <w:t> object, it can utilize the </w:t>
      </w:r>
      <w:proofErr w:type="gramStart"/>
      <w:r>
        <w:rPr>
          <w:rStyle w:val="Strong"/>
          <w:rFonts w:ascii="Courier New" w:hAnsi="Courier New" w:cs="Courier New"/>
          <w:color w:val="000000"/>
          <w:sz w:val="21"/>
          <w:szCs w:val="21"/>
        </w:rPr>
        <w:t>length(</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of the </w:t>
      </w:r>
      <w:r>
        <w:rPr>
          <w:rStyle w:val="Strong"/>
          <w:rFonts w:ascii="Courier New" w:hAnsi="Courier New" w:cs="Courier New"/>
          <w:color w:val="000000"/>
          <w:sz w:val="21"/>
          <w:szCs w:val="21"/>
        </w:rPr>
        <w:t>String</w:t>
      </w:r>
      <w:r>
        <w:rPr>
          <w:rFonts w:ascii="Helvetica" w:hAnsi="Helvetica" w:cs="Helvetica"/>
          <w:color w:val="333333"/>
          <w:sz w:val="21"/>
          <w:szCs w:val="21"/>
        </w:rPr>
        <w:t> class. In this example, dot notation tells the phrase object to call or invoke the </w:t>
      </w:r>
      <w:proofErr w:type="gramStart"/>
      <w:r>
        <w:rPr>
          <w:rStyle w:val="Strong"/>
          <w:rFonts w:ascii="Courier New" w:hAnsi="Courier New" w:cs="Courier New"/>
          <w:color w:val="000000"/>
          <w:sz w:val="21"/>
          <w:szCs w:val="21"/>
        </w:rPr>
        <w:t>length(</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to determine how many characters it contains.</w:t>
      </w:r>
    </w:p>
    <w:p w14:paraId="6ECEC8BE" w14:textId="4006165E" w:rsidR="00477267" w:rsidRDefault="00477267"/>
    <w:p w14:paraId="4494F39B" w14:textId="143DD0F9" w:rsidR="00477267" w:rsidRDefault="00477267">
      <w:pPr>
        <w:rPr>
          <w:rFonts w:ascii="Helvetica" w:hAnsi="Helvetica" w:cs="Helvetica"/>
          <w:color w:val="333333"/>
          <w:sz w:val="21"/>
          <w:szCs w:val="21"/>
          <w:shd w:val="clear" w:color="auto" w:fill="E2DECF"/>
        </w:rPr>
      </w:pPr>
      <w:r>
        <w:rPr>
          <w:rFonts w:ascii="Helvetica" w:hAnsi="Helvetica" w:cs="Helvetica"/>
          <w:color w:val="333333"/>
          <w:sz w:val="21"/>
          <w:szCs w:val="21"/>
          <w:shd w:val="clear" w:color="auto" w:fill="E2DECF"/>
        </w:rPr>
        <w:t>Handling String literals is an important programming skill. The methods covered in this </w:t>
      </w:r>
      <w:r>
        <w:rPr>
          <w:rStyle w:val="lang"/>
          <w:rFonts w:ascii="Helvetica" w:hAnsi="Helvetica" w:cs="Helvetica"/>
          <w:color w:val="333333"/>
          <w:sz w:val="21"/>
          <w:szCs w:val="21"/>
          <w:shd w:val="clear" w:color="auto" w:fill="E2DECF"/>
        </w:rPr>
        <w:t>lesson</w:t>
      </w:r>
      <w:r>
        <w:rPr>
          <w:rFonts w:ascii="Helvetica" w:hAnsi="Helvetica" w:cs="Helvetica"/>
          <w:color w:val="333333"/>
          <w:sz w:val="21"/>
          <w:szCs w:val="21"/>
          <w:shd w:val="clear" w:color="auto" w:fill="E2DECF"/>
        </w:rPr>
        <w:t> are very useful. Pay close attention to parameters for the methods. Some numeric ones are inclusive and others exclusive. Others may appear to be "1 off" until you realize that programmers usually start counting index positions from 0, not 1. Also, some parameters are inclusive and others exclusive.</w:t>
      </w:r>
    </w:p>
    <w:p w14:paraId="33C4197A" w14:textId="77777777" w:rsidR="00477267" w:rsidRPr="00477267" w:rsidRDefault="00477267" w:rsidP="00477267">
      <w:pPr>
        <w:spacing w:after="150" w:line="240" w:lineRule="auto"/>
        <w:rPr>
          <w:rFonts w:ascii="Helvetica" w:eastAsia="Times New Roman" w:hAnsi="Helvetica" w:cs="Helvetica"/>
          <w:color w:val="333333"/>
          <w:sz w:val="21"/>
          <w:szCs w:val="21"/>
        </w:rPr>
      </w:pPr>
      <w:r w:rsidRPr="00477267">
        <w:rPr>
          <w:rFonts w:ascii="Courier New" w:eastAsia="Times New Roman" w:hAnsi="Courier New" w:cs="Courier New"/>
          <w:b/>
          <w:bCs/>
          <w:color w:val="000000"/>
          <w:sz w:val="21"/>
          <w:szCs w:val="21"/>
        </w:rPr>
        <w:t>String</w:t>
      </w:r>
      <w:r w:rsidRPr="00477267">
        <w:rPr>
          <w:rFonts w:ascii="Helvetica" w:eastAsia="Times New Roman" w:hAnsi="Helvetica" w:cs="Helvetica"/>
          <w:color w:val="333333"/>
          <w:sz w:val="21"/>
          <w:szCs w:val="21"/>
        </w:rPr>
        <w:t xml:space="preserve"> methods can be tricky at first, so </w:t>
      </w:r>
      <w:proofErr w:type="gramStart"/>
      <w:r w:rsidRPr="00477267">
        <w:rPr>
          <w:rFonts w:ascii="Helvetica" w:eastAsia="Times New Roman" w:hAnsi="Helvetica" w:cs="Helvetica"/>
          <w:color w:val="333333"/>
          <w:sz w:val="21"/>
          <w:szCs w:val="21"/>
        </w:rPr>
        <w:t>let’s</w:t>
      </w:r>
      <w:proofErr w:type="gramEnd"/>
      <w:r w:rsidRPr="00477267">
        <w:rPr>
          <w:rFonts w:ascii="Helvetica" w:eastAsia="Times New Roman" w:hAnsi="Helvetica" w:cs="Helvetica"/>
          <w:color w:val="333333"/>
          <w:sz w:val="21"/>
          <w:szCs w:val="21"/>
        </w:rPr>
        <w:t xml:space="preserve"> put them to practical use in a simple demo program.</w:t>
      </w:r>
    </w:p>
    <w:p w14:paraId="05123225"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Create a new project called 02.06 String Methods in the Mod02 Lesson folder.</w:t>
      </w:r>
    </w:p>
    <w:p w14:paraId="261A5A3C"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Open the </w:t>
      </w:r>
      <w:hyperlink r:id="rId7" w:history="1">
        <w:r w:rsidRPr="00477267">
          <w:rPr>
            <w:rFonts w:ascii="Helvetica" w:eastAsia="Times New Roman" w:hAnsi="Helvetica" w:cs="Helvetica"/>
            <w:b/>
            <w:bCs/>
            <w:color w:val="7D4D24"/>
            <w:sz w:val="21"/>
            <w:szCs w:val="21"/>
          </w:rPr>
          <w:t>02.06</w:t>
        </w:r>
        <w:r w:rsidRPr="00477267">
          <w:rPr>
            <w:rFonts w:ascii="Helvetica" w:eastAsia="Times New Roman" w:hAnsi="Helvetica" w:cs="Helvetica"/>
            <w:b/>
            <w:bCs/>
            <w:color w:val="7D4D24"/>
            <w:sz w:val="21"/>
            <w:szCs w:val="21"/>
            <w:u w:val="single"/>
          </w:rPr>
          <w:t> Desk Check</w:t>
        </w:r>
      </w:hyperlink>
      <w:r w:rsidRPr="00477267">
        <w:rPr>
          <w:rFonts w:ascii="Helvetica" w:eastAsia="Times New Roman" w:hAnsi="Helvetica" w:cs="Helvetica"/>
          <w:color w:val="333333"/>
          <w:sz w:val="21"/>
          <w:szCs w:val="21"/>
        </w:rPr>
        <w:t> file.</w:t>
      </w:r>
    </w:p>
    <w:p w14:paraId="5C046A64"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Use the Desk Check document to carefully trace the code before running the demo program.</w:t>
      </w:r>
    </w:p>
    <w:p w14:paraId="307259D1"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Download the </w:t>
      </w:r>
      <w:hyperlink r:id="rId8" w:tgtFrame="_blank" w:tooltip="Java String practice file download, opens link in new window" w:history="1">
        <w:r w:rsidRPr="00477267">
          <w:rPr>
            <w:rFonts w:ascii="Helvetica" w:eastAsia="Times New Roman" w:hAnsi="Helvetica" w:cs="Helvetica"/>
            <w:b/>
            <w:bCs/>
            <w:color w:val="7D4D24"/>
            <w:sz w:val="21"/>
            <w:szCs w:val="21"/>
            <w:u w:val="single"/>
          </w:rPr>
          <w:t>StringPractice.java</w:t>
        </w:r>
      </w:hyperlink>
      <w:r w:rsidRPr="00477267">
        <w:rPr>
          <w:rFonts w:ascii="Helvetica" w:eastAsia="Times New Roman" w:hAnsi="Helvetica" w:cs="Helvetica"/>
          <w:color w:val="333333"/>
          <w:sz w:val="21"/>
          <w:szCs w:val="21"/>
        </w:rPr>
        <w:t> file to the newly-created folder and run it.</w:t>
      </w:r>
    </w:p>
    <w:p w14:paraId="2DEC7873" w14:textId="77777777" w:rsidR="00477267" w:rsidRPr="00477267" w:rsidRDefault="00477267" w:rsidP="00477267">
      <w:pPr>
        <w:spacing w:after="15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 xml:space="preserve">You will use String methods frequently, so study the demo program very carefully; there may be some surprises and challenges you </w:t>
      </w:r>
      <w:proofErr w:type="gramStart"/>
      <w:r w:rsidRPr="00477267">
        <w:rPr>
          <w:rFonts w:ascii="Helvetica" w:eastAsia="Times New Roman" w:hAnsi="Helvetica" w:cs="Helvetica"/>
          <w:color w:val="333333"/>
          <w:sz w:val="21"/>
          <w:szCs w:val="21"/>
        </w:rPr>
        <w:t>don’t</w:t>
      </w:r>
      <w:proofErr w:type="gramEnd"/>
      <w:r w:rsidRPr="00477267">
        <w:rPr>
          <w:rFonts w:ascii="Helvetica" w:eastAsia="Times New Roman" w:hAnsi="Helvetica" w:cs="Helvetica"/>
          <w:color w:val="333333"/>
          <w:sz w:val="21"/>
          <w:szCs w:val="21"/>
        </w:rPr>
        <w:t xml:space="preserve"> expect.</w:t>
      </w:r>
    </w:p>
    <w:p w14:paraId="14863051" w14:textId="77777777" w:rsidR="00477267" w:rsidRPr="00477267" w:rsidRDefault="00477267" w:rsidP="00477267">
      <w:pPr>
        <w:spacing w:after="15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 xml:space="preserve">Now </w:t>
      </w:r>
      <w:proofErr w:type="gramStart"/>
      <w:r w:rsidRPr="00477267">
        <w:rPr>
          <w:rFonts w:ascii="Helvetica" w:eastAsia="Times New Roman" w:hAnsi="Helvetica" w:cs="Helvetica"/>
          <w:color w:val="333333"/>
          <w:sz w:val="21"/>
          <w:szCs w:val="21"/>
        </w:rPr>
        <w:t>it’s</w:t>
      </w:r>
      <w:proofErr w:type="gramEnd"/>
      <w:r w:rsidRPr="00477267">
        <w:rPr>
          <w:rFonts w:ascii="Helvetica" w:eastAsia="Times New Roman" w:hAnsi="Helvetica" w:cs="Helvetica"/>
          <w:color w:val="333333"/>
          <w:sz w:val="21"/>
          <w:szCs w:val="21"/>
        </w:rPr>
        <w:t xml:space="preserve"> your turn to experiment with String methods. Assign each string of characters in the Input column below to a String object. Use methods of the String class to produce the corresponding string of characters in the output column. Review the examples in the </w:t>
      </w:r>
      <w:proofErr w:type="spellStart"/>
      <w:r w:rsidRPr="00477267">
        <w:rPr>
          <w:rFonts w:ascii="Helvetica" w:eastAsia="Times New Roman" w:hAnsi="Helvetica" w:cs="Helvetica"/>
          <w:color w:val="333333"/>
          <w:sz w:val="21"/>
          <w:szCs w:val="21"/>
        </w:rPr>
        <w:t>StringPractice</w:t>
      </w:r>
      <w:proofErr w:type="spellEnd"/>
      <w:r w:rsidRPr="00477267">
        <w:rPr>
          <w:rFonts w:ascii="Helvetica" w:eastAsia="Times New Roman" w:hAnsi="Helvetica" w:cs="Helvetica"/>
          <w:color w:val="333333"/>
          <w:sz w:val="21"/>
          <w:szCs w:val="21"/>
        </w:rPr>
        <w:t xml:space="preserve"> class for hints.</w:t>
      </w:r>
    </w:p>
    <w:p w14:paraId="7AF84D1E" w14:textId="77777777" w:rsidR="00477267" w:rsidRPr="00477267" w:rsidRDefault="00477267" w:rsidP="00477267">
      <w:pPr>
        <w:spacing w:after="0" w:line="240" w:lineRule="auto"/>
        <w:jc w:val="center"/>
        <w:rPr>
          <w:rFonts w:ascii="Helvetica" w:eastAsia="Times New Roman" w:hAnsi="Helvetica" w:cs="Helvetica"/>
          <w:color w:val="333333"/>
          <w:sz w:val="21"/>
          <w:szCs w:val="21"/>
        </w:rPr>
      </w:pPr>
      <w:r w:rsidRPr="00477267">
        <w:rPr>
          <w:rFonts w:ascii="Helvetica" w:eastAsia="Times New Roman" w:hAnsi="Helvetica" w:cs="Helvetica"/>
          <w:b/>
          <w:bCs/>
          <w:color w:val="333333"/>
          <w:sz w:val="21"/>
          <w:szCs w:val="21"/>
        </w:rPr>
        <w:t>Input, Output and Solution</w:t>
      </w:r>
    </w:p>
    <w:tbl>
      <w:tblPr>
        <w:tblW w:w="9270" w:type="dxa"/>
        <w:tblCellMar>
          <w:top w:w="15" w:type="dxa"/>
          <w:left w:w="15" w:type="dxa"/>
          <w:bottom w:w="15" w:type="dxa"/>
          <w:right w:w="15" w:type="dxa"/>
        </w:tblCellMar>
        <w:tblLook w:val="04A0" w:firstRow="1" w:lastRow="0" w:firstColumn="1" w:lastColumn="0" w:noHBand="0" w:noVBand="1"/>
      </w:tblPr>
      <w:tblGrid>
        <w:gridCol w:w="2225"/>
        <w:gridCol w:w="2328"/>
        <w:gridCol w:w="4717"/>
      </w:tblGrid>
      <w:tr w:rsidR="00477267" w:rsidRPr="00477267" w14:paraId="76595FCD" w14:textId="77777777" w:rsidTr="00477267">
        <w:trPr>
          <w:tblHeader/>
        </w:trPr>
        <w:tc>
          <w:tcPr>
            <w:tcW w:w="0" w:type="auto"/>
            <w:tcBorders>
              <w:top w:val="nil"/>
              <w:left w:val="nil"/>
              <w:bottom w:val="nil"/>
              <w:right w:val="single" w:sz="6" w:space="0" w:color="A59B81"/>
            </w:tcBorders>
            <w:shd w:val="clear" w:color="auto" w:fill="BEB498"/>
            <w:tcMar>
              <w:top w:w="75" w:type="dxa"/>
              <w:left w:w="75" w:type="dxa"/>
              <w:bottom w:w="75" w:type="dxa"/>
              <w:right w:w="75" w:type="dxa"/>
            </w:tcMar>
            <w:vAlign w:val="bottom"/>
            <w:hideMark/>
          </w:tcPr>
          <w:p w14:paraId="22B372DC" w14:textId="77777777" w:rsidR="00477267" w:rsidRPr="00477267" w:rsidRDefault="00477267" w:rsidP="00477267">
            <w:pPr>
              <w:spacing w:after="0" w:line="240" w:lineRule="auto"/>
              <w:jc w:val="center"/>
              <w:rPr>
                <w:rFonts w:ascii="Helvetica" w:eastAsia="Times New Roman" w:hAnsi="Helvetica" w:cs="Helvetica"/>
                <w:b/>
                <w:bCs/>
                <w:color w:val="333333"/>
                <w:sz w:val="21"/>
                <w:szCs w:val="21"/>
              </w:rPr>
            </w:pPr>
            <w:r w:rsidRPr="00477267">
              <w:rPr>
                <w:rFonts w:ascii="Helvetica" w:eastAsia="Times New Roman" w:hAnsi="Helvetica" w:cs="Helvetica"/>
                <w:b/>
                <w:bCs/>
                <w:color w:val="333333"/>
                <w:sz w:val="21"/>
                <w:szCs w:val="21"/>
              </w:rPr>
              <w:t>Input</w:t>
            </w:r>
          </w:p>
        </w:tc>
        <w:tc>
          <w:tcPr>
            <w:tcW w:w="0" w:type="auto"/>
            <w:tcBorders>
              <w:top w:val="nil"/>
              <w:left w:val="single" w:sz="6" w:space="0" w:color="A59B81"/>
              <w:bottom w:val="nil"/>
              <w:right w:val="single" w:sz="6" w:space="0" w:color="A59B81"/>
            </w:tcBorders>
            <w:shd w:val="clear" w:color="auto" w:fill="BEB498"/>
            <w:tcMar>
              <w:top w:w="75" w:type="dxa"/>
              <w:left w:w="75" w:type="dxa"/>
              <w:bottom w:w="75" w:type="dxa"/>
              <w:right w:w="75" w:type="dxa"/>
            </w:tcMar>
            <w:vAlign w:val="bottom"/>
            <w:hideMark/>
          </w:tcPr>
          <w:p w14:paraId="594A183E" w14:textId="77777777" w:rsidR="00477267" w:rsidRPr="00477267" w:rsidRDefault="00477267" w:rsidP="00477267">
            <w:pPr>
              <w:spacing w:after="0" w:line="240" w:lineRule="auto"/>
              <w:jc w:val="center"/>
              <w:rPr>
                <w:rFonts w:ascii="Helvetica" w:eastAsia="Times New Roman" w:hAnsi="Helvetica" w:cs="Helvetica"/>
                <w:b/>
                <w:bCs/>
                <w:color w:val="333333"/>
                <w:sz w:val="21"/>
                <w:szCs w:val="21"/>
              </w:rPr>
            </w:pPr>
            <w:r w:rsidRPr="00477267">
              <w:rPr>
                <w:rFonts w:ascii="Helvetica" w:eastAsia="Times New Roman" w:hAnsi="Helvetica" w:cs="Helvetica"/>
                <w:b/>
                <w:bCs/>
                <w:color w:val="333333"/>
                <w:sz w:val="21"/>
                <w:szCs w:val="21"/>
              </w:rPr>
              <w:t>Output</w:t>
            </w:r>
          </w:p>
        </w:tc>
        <w:tc>
          <w:tcPr>
            <w:tcW w:w="4717" w:type="dxa"/>
            <w:tcBorders>
              <w:top w:val="nil"/>
              <w:left w:val="single" w:sz="6" w:space="0" w:color="A59B81"/>
              <w:bottom w:val="nil"/>
              <w:right w:val="nil"/>
            </w:tcBorders>
            <w:shd w:val="clear" w:color="auto" w:fill="BEB498"/>
            <w:tcMar>
              <w:top w:w="75" w:type="dxa"/>
              <w:left w:w="75" w:type="dxa"/>
              <w:bottom w:w="75" w:type="dxa"/>
              <w:right w:w="75" w:type="dxa"/>
            </w:tcMar>
            <w:vAlign w:val="bottom"/>
            <w:hideMark/>
          </w:tcPr>
          <w:p w14:paraId="0A90F6D1" w14:textId="77777777" w:rsidR="00477267" w:rsidRPr="00477267" w:rsidRDefault="00477267" w:rsidP="00477267">
            <w:pPr>
              <w:spacing w:after="0" w:line="240" w:lineRule="auto"/>
              <w:jc w:val="center"/>
              <w:rPr>
                <w:rFonts w:ascii="Helvetica" w:eastAsia="Times New Roman" w:hAnsi="Helvetica" w:cs="Helvetica"/>
                <w:b/>
                <w:bCs/>
                <w:color w:val="333333"/>
                <w:sz w:val="21"/>
                <w:szCs w:val="21"/>
              </w:rPr>
            </w:pPr>
            <w:r w:rsidRPr="00477267">
              <w:rPr>
                <w:rFonts w:ascii="Helvetica" w:eastAsia="Times New Roman" w:hAnsi="Helvetica" w:cs="Helvetica"/>
                <w:b/>
                <w:bCs/>
                <w:color w:val="333333"/>
                <w:sz w:val="21"/>
                <w:szCs w:val="21"/>
              </w:rPr>
              <w:t>Solution</w:t>
            </w:r>
          </w:p>
        </w:tc>
      </w:tr>
      <w:tr w:rsidR="00477267" w:rsidRPr="00477267" w14:paraId="3D8AB442" w14:textId="77777777" w:rsidTr="00477267">
        <w:tc>
          <w:tcPr>
            <w:tcW w:w="0" w:type="auto"/>
            <w:tcBorders>
              <w:top w:val="single" w:sz="6" w:space="0" w:color="A59B81"/>
              <w:left w:val="nil"/>
              <w:bottom w:val="nil"/>
              <w:right w:val="single" w:sz="6" w:space="0" w:color="A59B81"/>
            </w:tcBorders>
            <w:shd w:val="clear" w:color="auto" w:fill="F9F9F9"/>
            <w:tcMar>
              <w:top w:w="75" w:type="dxa"/>
              <w:left w:w="75" w:type="dxa"/>
              <w:bottom w:w="75" w:type="dxa"/>
              <w:right w:w="75" w:type="dxa"/>
            </w:tcMar>
            <w:hideMark/>
          </w:tcPr>
          <w:p w14:paraId="5DBD3E4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407–555–3326</w:t>
            </w:r>
          </w:p>
        </w:tc>
        <w:tc>
          <w:tcPr>
            <w:tcW w:w="0" w:type="auto"/>
            <w:tcBorders>
              <w:top w:val="single" w:sz="6" w:space="0" w:color="A59B81"/>
              <w:left w:val="single" w:sz="6" w:space="0" w:color="A59B81"/>
              <w:bottom w:val="nil"/>
              <w:right w:val="single" w:sz="6" w:space="0" w:color="A59B81"/>
            </w:tcBorders>
            <w:shd w:val="clear" w:color="auto" w:fill="F9F9F9"/>
            <w:tcMar>
              <w:top w:w="75" w:type="dxa"/>
              <w:left w:w="75" w:type="dxa"/>
              <w:bottom w:w="75" w:type="dxa"/>
              <w:right w:w="75" w:type="dxa"/>
            </w:tcMar>
            <w:hideMark/>
          </w:tcPr>
          <w:p w14:paraId="400BC925"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(407) 555–3326</w:t>
            </w:r>
          </w:p>
        </w:tc>
        <w:tc>
          <w:tcPr>
            <w:tcW w:w="4717" w:type="dxa"/>
            <w:tcBorders>
              <w:top w:val="single" w:sz="6" w:space="0" w:color="A59B81"/>
              <w:left w:val="single" w:sz="6" w:space="0" w:color="A59B81"/>
              <w:bottom w:val="nil"/>
              <w:right w:val="nil"/>
            </w:tcBorders>
            <w:shd w:val="clear" w:color="auto" w:fill="F9F9F9"/>
            <w:tcMar>
              <w:top w:w="75" w:type="dxa"/>
              <w:left w:w="75" w:type="dxa"/>
              <w:bottom w:w="75" w:type="dxa"/>
              <w:right w:w="75" w:type="dxa"/>
            </w:tcMar>
            <w:hideMark/>
          </w:tcPr>
          <w:p w14:paraId="1F305A9F"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1D1158DC"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phone = "407-555-3326";</w:t>
            </w:r>
            <w:r w:rsidRPr="00477267">
              <w:rPr>
                <w:rFonts w:ascii="Courier New" w:eastAsia="Times New Roman" w:hAnsi="Courier New" w:cs="Courier New"/>
                <w:color w:val="000000"/>
                <w:sz w:val="21"/>
                <w:szCs w:val="21"/>
              </w:rPr>
              <w:br/>
              <w:t xml:space="preserve">int </w:t>
            </w:r>
            <w:proofErr w:type="spellStart"/>
            <w:r w:rsidRPr="00477267">
              <w:rPr>
                <w:rFonts w:ascii="Courier New" w:eastAsia="Times New Roman" w:hAnsi="Courier New" w:cs="Courier New"/>
                <w:color w:val="000000"/>
                <w:sz w:val="21"/>
                <w:szCs w:val="21"/>
              </w:rPr>
              <w:t>indexOfDash</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phone.indexOf</w:t>
            </w:r>
            <w:proofErr w:type="spellEnd"/>
            <w:r w:rsidRPr="00477267">
              <w:rPr>
                <w:rFonts w:ascii="Courier New" w:eastAsia="Times New Roman" w:hAnsi="Courier New" w:cs="Courier New"/>
                <w:color w:val="000000"/>
                <w:sz w:val="21"/>
                <w:szCs w:val="21"/>
              </w:rPr>
              <w:t>("-</w:t>
            </w:r>
            <w:r w:rsidRPr="00477267">
              <w:rPr>
                <w:rFonts w:ascii="Courier New" w:eastAsia="Times New Roman" w:hAnsi="Courier New" w:cs="Courier New"/>
                <w:color w:val="000000"/>
                <w:sz w:val="21"/>
                <w:szCs w:val="21"/>
              </w:rPr>
              <w:lastRenderedPageBreak/>
              <w:t>");</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 xml:space="preserve"> = "(" + </w:t>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(0,</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indexOfDash</w:t>
            </w:r>
            <w:proofErr w:type="spellEnd"/>
            <w:r w:rsidRPr="00477267">
              <w:rPr>
                <w:rFonts w:ascii="Courier New" w:eastAsia="Times New Roman" w:hAnsi="Courier New" w:cs="Courier New"/>
                <w:color w:val="000000"/>
                <w:sz w:val="21"/>
                <w:szCs w:val="21"/>
              </w:rPr>
              <w:t>) + ")" +</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indexOfDash</w:t>
            </w:r>
            <w:proofErr w:type="spellEnd"/>
            <w:r w:rsidRPr="00477267">
              <w:rPr>
                <w:rFonts w:ascii="Courier New" w:eastAsia="Times New Roman" w:hAnsi="Courier New" w:cs="Courier New"/>
                <w:color w:val="000000"/>
                <w:sz w:val="21"/>
                <w:szCs w:val="21"/>
              </w:rPr>
              <w:t xml:space="preserve"> +1);</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w:t>
            </w:r>
          </w:p>
        </w:tc>
      </w:tr>
      <w:tr w:rsidR="00477267" w:rsidRPr="00477267" w14:paraId="3DE8F062" w14:textId="77777777" w:rsidTr="00477267">
        <w:tc>
          <w:tcPr>
            <w:tcW w:w="0" w:type="auto"/>
            <w:tcBorders>
              <w:top w:val="single" w:sz="6" w:space="0" w:color="A59B81"/>
              <w:left w:val="nil"/>
              <w:bottom w:val="single" w:sz="6" w:space="0" w:color="A59B81"/>
              <w:right w:val="single" w:sz="6" w:space="0" w:color="A59B81"/>
            </w:tcBorders>
            <w:tcMar>
              <w:top w:w="75" w:type="dxa"/>
              <w:left w:w="75" w:type="dxa"/>
              <w:bottom w:w="75" w:type="dxa"/>
              <w:right w:w="75" w:type="dxa"/>
            </w:tcMar>
            <w:hideMark/>
          </w:tcPr>
          <w:p w14:paraId="0D3214A2"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lastRenderedPageBreak/>
              <w:t>4075553326</w:t>
            </w:r>
          </w:p>
        </w:tc>
        <w:tc>
          <w:tcPr>
            <w:tcW w:w="0" w:type="auto"/>
            <w:tcBorders>
              <w:top w:val="single" w:sz="6" w:space="0" w:color="A59B81"/>
              <w:left w:val="single" w:sz="6" w:space="0" w:color="A59B81"/>
              <w:bottom w:val="single" w:sz="6" w:space="0" w:color="A59B81"/>
              <w:right w:val="single" w:sz="6" w:space="0" w:color="A59B81"/>
            </w:tcBorders>
            <w:tcMar>
              <w:top w:w="75" w:type="dxa"/>
              <w:left w:w="75" w:type="dxa"/>
              <w:bottom w:w="75" w:type="dxa"/>
              <w:right w:w="75" w:type="dxa"/>
            </w:tcMar>
            <w:hideMark/>
          </w:tcPr>
          <w:p w14:paraId="554E375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407.555.3326</w:t>
            </w:r>
          </w:p>
        </w:tc>
        <w:tc>
          <w:tcPr>
            <w:tcW w:w="4717" w:type="dxa"/>
            <w:tcBorders>
              <w:top w:val="single" w:sz="6" w:space="0" w:color="A59B81"/>
              <w:left w:val="single" w:sz="6" w:space="0" w:color="A59B81"/>
              <w:bottom w:val="single" w:sz="6" w:space="0" w:color="A59B81"/>
              <w:right w:val="nil"/>
            </w:tcBorders>
            <w:tcMar>
              <w:top w:w="75" w:type="dxa"/>
              <w:left w:w="75" w:type="dxa"/>
              <w:bottom w:w="75" w:type="dxa"/>
              <w:right w:w="75" w:type="dxa"/>
            </w:tcMar>
            <w:hideMark/>
          </w:tcPr>
          <w:p w14:paraId="34AE9A37"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295F08FF"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phone = "4075553326";</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 xml:space="preserve"> = </w:t>
            </w:r>
            <w:proofErr w:type="spellStart"/>
            <w:proofErr w:type="gramStart"/>
            <w:r w:rsidRPr="00477267">
              <w:rPr>
                <w:rFonts w:ascii="Courier New" w:eastAsia="Times New Roman" w:hAnsi="Courier New" w:cs="Courier New"/>
                <w:color w:val="000000"/>
                <w:sz w:val="21"/>
                <w:szCs w:val="21"/>
              </w:rPr>
              <w:t>phone.substring</w:t>
            </w:r>
            <w:proofErr w:type="spellEnd"/>
            <w:proofErr w:type="gramEnd"/>
            <w:r w:rsidRPr="00477267">
              <w:rPr>
                <w:rFonts w:ascii="Courier New" w:eastAsia="Times New Roman" w:hAnsi="Courier New" w:cs="Courier New"/>
                <w:color w:val="000000"/>
                <w:sz w:val="21"/>
                <w:szCs w:val="21"/>
              </w:rPr>
              <w:t>(0,3)</w:t>
            </w:r>
            <w:r w:rsidRPr="00477267">
              <w:rPr>
                <w:rFonts w:ascii="Courier New" w:eastAsia="Times New Roman" w:hAnsi="Courier New" w:cs="Courier New"/>
                <w:color w:val="000000"/>
                <w:sz w:val="21"/>
                <w:szCs w:val="21"/>
              </w:rPr>
              <w:br/>
              <w:t xml:space="preserve">+ "." + </w:t>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(3,6)</w:t>
            </w:r>
            <w:r w:rsidRPr="00477267">
              <w:rPr>
                <w:rFonts w:ascii="Courier New" w:eastAsia="Times New Roman" w:hAnsi="Courier New" w:cs="Courier New"/>
                <w:color w:val="000000"/>
                <w:sz w:val="21"/>
                <w:szCs w:val="21"/>
              </w:rPr>
              <w:br/>
              <w:t xml:space="preserve">+ "." + </w:t>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(6);</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w:t>
            </w:r>
          </w:p>
        </w:tc>
      </w:tr>
      <w:tr w:rsidR="00477267" w:rsidRPr="00477267" w14:paraId="164B5C0F" w14:textId="77777777" w:rsidTr="00477267">
        <w:tc>
          <w:tcPr>
            <w:tcW w:w="0" w:type="auto"/>
            <w:tcBorders>
              <w:top w:val="single" w:sz="6" w:space="0" w:color="A59B81"/>
              <w:left w:val="nil"/>
              <w:bottom w:val="single" w:sz="6" w:space="0" w:color="A59B81"/>
              <w:right w:val="single" w:sz="6" w:space="0" w:color="A59B81"/>
            </w:tcBorders>
            <w:shd w:val="clear" w:color="auto" w:fill="F9F9F9"/>
            <w:tcMar>
              <w:top w:w="75" w:type="dxa"/>
              <w:left w:w="75" w:type="dxa"/>
              <w:bottom w:w="75" w:type="dxa"/>
              <w:right w:w="75" w:type="dxa"/>
            </w:tcMar>
            <w:hideMark/>
          </w:tcPr>
          <w:p w14:paraId="2C5ABFF6"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03/06/2017</w:t>
            </w:r>
          </w:p>
        </w:tc>
        <w:tc>
          <w:tcPr>
            <w:tcW w:w="0" w:type="auto"/>
            <w:tcBorders>
              <w:top w:val="single" w:sz="6" w:space="0" w:color="A59B81"/>
              <w:left w:val="single" w:sz="6" w:space="0" w:color="A59B81"/>
              <w:bottom w:val="single" w:sz="6" w:space="0" w:color="A59B81"/>
              <w:right w:val="single" w:sz="6" w:space="0" w:color="A59B81"/>
            </w:tcBorders>
            <w:shd w:val="clear" w:color="auto" w:fill="F9F9F9"/>
            <w:tcMar>
              <w:top w:w="75" w:type="dxa"/>
              <w:left w:w="75" w:type="dxa"/>
              <w:bottom w:w="75" w:type="dxa"/>
              <w:right w:w="75" w:type="dxa"/>
            </w:tcMar>
            <w:hideMark/>
          </w:tcPr>
          <w:p w14:paraId="30830A79"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03-06-2017</w:t>
            </w:r>
          </w:p>
        </w:tc>
        <w:tc>
          <w:tcPr>
            <w:tcW w:w="4717" w:type="dxa"/>
            <w:tcBorders>
              <w:top w:val="single" w:sz="6" w:space="0" w:color="A59B81"/>
              <w:left w:val="single" w:sz="6" w:space="0" w:color="A59B81"/>
              <w:bottom w:val="single" w:sz="6" w:space="0" w:color="A59B81"/>
              <w:right w:val="nil"/>
            </w:tcBorders>
            <w:shd w:val="clear" w:color="auto" w:fill="F9F9F9"/>
            <w:tcMar>
              <w:top w:w="75" w:type="dxa"/>
              <w:left w:w="75" w:type="dxa"/>
              <w:bottom w:w="75" w:type="dxa"/>
              <w:right w:w="75" w:type="dxa"/>
            </w:tcMar>
            <w:hideMark/>
          </w:tcPr>
          <w:p w14:paraId="2E359016"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57E56472"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date = "03/06/2017";</w:t>
            </w:r>
            <w:r w:rsidRPr="00477267">
              <w:rPr>
                <w:rFonts w:ascii="Courier New" w:eastAsia="Times New Roman" w:hAnsi="Courier New" w:cs="Courier New"/>
                <w:color w:val="000000"/>
                <w:sz w:val="21"/>
                <w:szCs w:val="21"/>
              </w:rPr>
              <w:br/>
              <w:t xml:space="preserve">date = </w:t>
            </w:r>
            <w:proofErr w:type="spellStart"/>
            <w:proofErr w:type="gramStart"/>
            <w:r w:rsidRPr="00477267">
              <w:rPr>
                <w:rFonts w:ascii="Courier New" w:eastAsia="Times New Roman" w:hAnsi="Courier New" w:cs="Courier New"/>
                <w:color w:val="000000"/>
                <w:sz w:val="21"/>
                <w:szCs w:val="21"/>
              </w:rPr>
              <w:t>date.replace</w:t>
            </w:r>
            <w:proofErr w:type="spellEnd"/>
            <w:proofErr w:type="gramEnd"/>
            <w:r w:rsidRPr="00477267">
              <w:rPr>
                <w:rFonts w:ascii="Courier New" w:eastAsia="Times New Roman" w:hAnsi="Courier New" w:cs="Courier New"/>
                <w:color w:val="000000"/>
                <w:sz w:val="21"/>
                <w:szCs w:val="21"/>
              </w:rPr>
              <w:t>("/", "-");</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(date);</w:t>
            </w:r>
          </w:p>
        </w:tc>
      </w:tr>
      <w:tr w:rsidR="00477267" w:rsidRPr="00477267" w14:paraId="19D65616" w14:textId="77777777" w:rsidTr="00477267">
        <w:tc>
          <w:tcPr>
            <w:tcW w:w="0" w:type="auto"/>
            <w:tcBorders>
              <w:top w:val="single" w:sz="6" w:space="0" w:color="A59B81"/>
              <w:left w:val="nil"/>
              <w:bottom w:val="single" w:sz="6" w:space="0" w:color="A59B81"/>
              <w:right w:val="single" w:sz="6" w:space="0" w:color="A59B81"/>
            </w:tcBorders>
            <w:tcMar>
              <w:top w:w="75" w:type="dxa"/>
              <w:left w:w="75" w:type="dxa"/>
              <w:bottom w:w="75" w:type="dxa"/>
              <w:right w:w="75" w:type="dxa"/>
            </w:tcMar>
            <w:hideMark/>
          </w:tcPr>
          <w:p w14:paraId="64175B7A"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Tallahassee, Florida</w:t>
            </w:r>
          </w:p>
        </w:tc>
        <w:tc>
          <w:tcPr>
            <w:tcW w:w="0" w:type="auto"/>
            <w:tcBorders>
              <w:top w:val="single" w:sz="6" w:space="0" w:color="A59B81"/>
              <w:left w:val="single" w:sz="6" w:space="0" w:color="A59B81"/>
              <w:bottom w:val="single" w:sz="6" w:space="0" w:color="A59B81"/>
              <w:right w:val="single" w:sz="6" w:space="0" w:color="A59B81"/>
            </w:tcBorders>
            <w:tcMar>
              <w:top w:w="75" w:type="dxa"/>
              <w:left w:w="75" w:type="dxa"/>
              <w:bottom w:w="75" w:type="dxa"/>
              <w:right w:w="75" w:type="dxa"/>
            </w:tcMar>
            <w:hideMark/>
          </w:tcPr>
          <w:p w14:paraId="6F1D41B7" w14:textId="77777777" w:rsidR="00477267" w:rsidRPr="00477267" w:rsidRDefault="00477267" w:rsidP="00477267">
            <w:pPr>
              <w:spacing w:after="0" w:line="240" w:lineRule="auto"/>
              <w:rPr>
                <w:rFonts w:ascii="Helvetica" w:eastAsia="Times New Roman" w:hAnsi="Helvetica" w:cs="Helvetica"/>
                <w:color w:val="333333"/>
                <w:sz w:val="21"/>
                <w:szCs w:val="21"/>
              </w:rPr>
            </w:pPr>
            <w:proofErr w:type="spellStart"/>
            <w:r w:rsidRPr="00477267">
              <w:rPr>
                <w:rFonts w:ascii="Helvetica" w:eastAsia="Times New Roman" w:hAnsi="Helvetica" w:cs="Helvetica"/>
                <w:color w:val="333333"/>
                <w:sz w:val="21"/>
                <w:szCs w:val="21"/>
              </w:rPr>
              <w:t>TAllAhAssee</w:t>
            </w:r>
            <w:proofErr w:type="spellEnd"/>
            <w:r w:rsidRPr="00477267">
              <w:rPr>
                <w:rFonts w:ascii="Helvetica" w:eastAsia="Times New Roman" w:hAnsi="Helvetica" w:cs="Helvetica"/>
                <w:color w:val="333333"/>
                <w:sz w:val="21"/>
                <w:szCs w:val="21"/>
              </w:rPr>
              <w:t xml:space="preserve">, </w:t>
            </w:r>
            <w:proofErr w:type="spellStart"/>
            <w:r w:rsidRPr="00477267">
              <w:rPr>
                <w:rFonts w:ascii="Helvetica" w:eastAsia="Times New Roman" w:hAnsi="Helvetica" w:cs="Helvetica"/>
                <w:color w:val="333333"/>
                <w:sz w:val="21"/>
                <w:szCs w:val="21"/>
              </w:rPr>
              <w:t>FloridA</w:t>
            </w:r>
            <w:proofErr w:type="spellEnd"/>
          </w:p>
        </w:tc>
        <w:tc>
          <w:tcPr>
            <w:tcW w:w="4717" w:type="dxa"/>
            <w:tcBorders>
              <w:top w:val="single" w:sz="6" w:space="0" w:color="A59B81"/>
              <w:left w:val="single" w:sz="6" w:space="0" w:color="A59B81"/>
              <w:bottom w:val="single" w:sz="6" w:space="0" w:color="A59B81"/>
              <w:right w:val="nil"/>
            </w:tcBorders>
            <w:tcMar>
              <w:top w:w="75" w:type="dxa"/>
              <w:left w:w="75" w:type="dxa"/>
              <w:bottom w:w="75" w:type="dxa"/>
              <w:right w:w="75" w:type="dxa"/>
            </w:tcMar>
            <w:hideMark/>
          </w:tcPr>
          <w:p w14:paraId="506F06F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4E6BD4FA"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location = "Tallahassee, Florida";</w:t>
            </w:r>
            <w:r w:rsidRPr="00477267">
              <w:rPr>
                <w:rFonts w:ascii="Courier New" w:eastAsia="Times New Roman" w:hAnsi="Courier New" w:cs="Courier New"/>
                <w:color w:val="000000"/>
                <w:sz w:val="21"/>
                <w:szCs w:val="21"/>
              </w:rPr>
              <w:br/>
              <w:t xml:space="preserve">location = </w:t>
            </w:r>
            <w:proofErr w:type="spellStart"/>
            <w:proofErr w:type="gramStart"/>
            <w:r w:rsidRPr="00477267">
              <w:rPr>
                <w:rFonts w:ascii="Courier New" w:eastAsia="Times New Roman" w:hAnsi="Courier New" w:cs="Courier New"/>
                <w:color w:val="000000"/>
                <w:sz w:val="21"/>
                <w:szCs w:val="21"/>
              </w:rPr>
              <w:t>location.replace</w:t>
            </w:r>
            <w:proofErr w:type="spellEnd"/>
            <w:proofErr w:type="gramEnd"/>
            <w:r w:rsidRPr="00477267">
              <w:rPr>
                <w:rFonts w:ascii="Courier New" w:eastAsia="Times New Roman" w:hAnsi="Courier New" w:cs="Courier New"/>
                <w:color w:val="000000"/>
                <w:sz w:val="21"/>
                <w:szCs w:val="21"/>
              </w:rPr>
              <w:t>("a", "A");</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(location);</w:t>
            </w:r>
          </w:p>
        </w:tc>
      </w:tr>
      <w:tr w:rsidR="00477267" w:rsidRPr="00477267" w14:paraId="02697FB1" w14:textId="77777777" w:rsidTr="00477267">
        <w:tc>
          <w:tcPr>
            <w:tcW w:w="0" w:type="auto"/>
            <w:tcBorders>
              <w:top w:val="single" w:sz="6" w:space="0" w:color="A59B81"/>
              <w:left w:val="nil"/>
              <w:bottom w:val="nil"/>
              <w:right w:val="single" w:sz="6" w:space="0" w:color="A59B81"/>
            </w:tcBorders>
            <w:shd w:val="clear" w:color="auto" w:fill="F9F9F9"/>
            <w:tcMar>
              <w:top w:w="75" w:type="dxa"/>
              <w:left w:w="75" w:type="dxa"/>
              <w:bottom w:w="75" w:type="dxa"/>
              <w:right w:w="75" w:type="dxa"/>
            </w:tcMar>
            <w:hideMark/>
          </w:tcPr>
          <w:p w14:paraId="4EB1469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Anna Wright</w:t>
            </w:r>
          </w:p>
        </w:tc>
        <w:tc>
          <w:tcPr>
            <w:tcW w:w="0" w:type="auto"/>
            <w:tcBorders>
              <w:top w:val="single" w:sz="6" w:space="0" w:color="A59B81"/>
              <w:left w:val="single" w:sz="6" w:space="0" w:color="A59B81"/>
              <w:bottom w:val="nil"/>
              <w:right w:val="single" w:sz="6" w:space="0" w:color="A59B81"/>
            </w:tcBorders>
            <w:shd w:val="clear" w:color="auto" w:fill="F9F9F9"/>
            <w:tcMar>
              <w:top w:w="75" w:type="dxa"/>
              <w:left w:w="75" w:type="dxa"/>
              <w:bottom w:w="75" w:type="dxa"/>
              <w:right w:w="75" w:type="dxa"/>
            </w:tcMar>
            <w:hideMark/>
          </w:tcPr>
          <w:p w14:paraId="01EEA67E"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Wright, Anna</w:t>
            </w:r>
          </w:p>
        </w:tc>
        <w:tc>
          <w:tcPr>
            <w:tcW w:w="4717" w:type="dxa"/>
            <w:tcBorders>
              <w:top w:val="single" w:sz="6" w:space="0" w:color="A59B81"/>
              <w:left w:val="single" w:sz="6" w:space="0" w:color="A59B81"/>
              <w:bottom w:val="nil"/>
              <w:right w:val="nil"/>
            </w:tcBorders>
            <w:shd w:val="clear" w:color="auto" w:fill="F9F9F9"/>
            <w:tcMar>
              <w:top w:w="75" w:type="dxa"/>
              <w:left w:w="75" w:type="dxa"/>
              <w:bottom w:w="75" w:type="dxa"/>
              <w:right w:w="75" w:type="dxa"/>
            </w:tcMar>
            <w:hideMark/>
          </w:tcPr>
          <w:p w14:paraId="3B75DEC1"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33EF67AF"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name = "Anna Wright";</w:t>
            </w:r>
            <w:r w:rsidRPr="00477267">
              <w:rPr>
                <w:rFonts w:ascii="Courier New" w:eastAsia="Times New Roman" w:hAnsi="Courier New" w:cs="Courier New"/>
                <w:color w:val="000000"/>
                <w:sz w:val="21"/>
                <w:szCs w:val="21"/>
              </w:rPr>
              <w:br/>
              <w:t xml:space="preserve">int </w:t>
            </w:r>
            <w:proofErr w:type="spellStart"/>
            <w:r w:rsidRPr="00477267">
              <w:rPr>
                <w:rFonts w:ascii="Courier New" w:eastAsia="Times New Roman" w:hAnsi="Courier New" w:cs="Courier New"/>
                <w:color w:val="000000"/>
                <w:sz w:val="21"/>
                <w:szCs w:val="21"/>
              </w:rPr>
              <w:t>indexOfSpace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name.indexOf</w:t>
            </w:r>
            <w:proofErr w:type="spellEnd"/>
            <w:r w:rsidRPr="00477267">
              <w:rPr>
                <w:rFonts w:ascii="Courier New" w:eastAsia="Times New Roman" w:hAnsi="Courier New" w:cs="Courier New"/>
                <w:color w:val="000000"/>
                <w:sz w:val="21"/>
                <w:szCs w:val="21"/>
              </w:rPr>
              <w:t>(" ");</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firstName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name.substring</w:t>
            </w:r>
            <w:proofErr w:type="spellEnd"/>
            <w:r w:rsidRPr="00477267">
              <w:rPr>
                <w:rFonts w:ascii="Courier New" w:eastAsia="Times New Roman" w:hAnsi="Courier New" w:cs="Courier New"/>
                <w:color w:val="000000"/>
                <w:sz w:val="21"/>
                <w:szCs w:val="21"/>
              </w:rPr>
              <w:t xml:space="preserve">(0, </w:t>
            </w:r>
            <w:proofErr w:type="spellStart"/>
            <w:r w:rsidRPr="00477267">
              <w:rPr>
                <w:rFonts w:ascii="Courier New" w:eastAsia="Times New Roman" w:hAnsi="Courier New" w:cs="Courier New"/>
                <w:color w:val="000000"/>
                <w:sz w:val="21"/>
                <w:szCs w:val="21"/>
              </w:rPr>
              <w:t>indexOfSpace</w:t>
            </w:r>
            <w:proofErr w:type="spellEnd"/>
            <w:r w:rsidRPr="00477267">
              <w:rPr>
                <w:rFonts w:ascii="Courier New" w:eastAsia="Times New Roman" w:hAnsi="Courier New" w:cs="Courier New"/>
                <w:color w:val="000000"/>
                <w:sz w:val="21"/>
                <w:szCs w:val="21"/>
              </w:rPr>
              <w:t>);</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lastName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name.substring</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indexOfSpace</w:t>
            </w:r>
            <w:proofErr w:type="spellEnd"/>
            <w:r w:rsidRPr="00477267">
              <w:rPr>
                <w:rFonts w:ascii="Courier New" w:eastAsia="Times New Roman" w:hAnsi="Courier New" w:cs="Courier New"/>
                <w:color w:val="000000"/>
                <w:sz w:val="21"/>
                <w:szCs w:val="21"/>
              </w:rPr>
              <w:t xml:space="preserve"> + 1);</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newName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lastName</w:t>
            </w:r>
            <w:proofErr w:type="spellEnd"/>
            <w:r w:rsidRPr="00477267">
              <w:rPr>
                <w:rFonts w:ascii="Courier New" w:eastAsia="Times New Roman" w:hAnsi="Courier New" w:cs="Courier New"/>
                <w:color w:val="000000"/>
                <w:sz w:val="21"/>
                <w:szCs w:val="21"/>
              </w:rPr>
              <w:t xml:space="preserve"> + ", " + </w:t>
            </w:r>
            <w:proofErr w:type="spellStart"/>
            <w:r w:rsidRPr="00477267">
              <w:rPr>
                <w:rFonts w:ascii="Courier New" w:eastAsia="Times New Roman" w:hAnsi="Courier New" w:cs="Courier New"/>
                <w:color w:val="000000"/>
                <w:sz w:val="21"/>
                <w:szCs w:val="21"/>
              </w:rPr>
              <w:t>firstName</w:t>
            </w:r>
            <w:proofErr w:type="spellEnd"/>
            <w:r w:rsidRPr="00477267">
              <w:rPr>
                <w:rFonts w:ascii="Courier New" w:eastAsia="Times New Roman" w:hAnsi="Courier New" w:cs="Courier New"/>
                <w:color w:val="000000"/>
                <w:sz w:val="21"/>
                <w:szCs w:val="21"/>
              </w:rPr>
              <w:t>;</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newName</w:t>
            </w:r>
            <w:proofErr w:type="spellEnd"/>
            <w:r w:rsidRPr="00477267">
              <w:rPr>
                <w:rFonts w:ascii="Courier New" w:eastAsia="Times New Roman" w:hAnsi="Courier New" w:cs="Courier New"/>
                <w:color w:val="000000"/>
                <w:sz w:val="21"/>
                <w:szCs w:val="21"/>
              </w:rPr>
              <w:t>);</w:t>
            </w:r>
          </w:p>
        </w:tc>
      </w:tr>
    </w:tbl>
    <w:p w14:paraId="22868DCA" w14:textId="77777777" w:rsidR="00477267" w:rsidRDefault="00477267"/>
    <w:sectPr w:rsidR="0047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B3392"/>
    <w:multiLevelType w:val="multilevel"/>
    <w:tmpl w:val="668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33A33"/>
    <w:multiLevelType w:val="multilevel"/>
    <w:tmpl w:val="0D6A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67"/>
    <w:rsid w:val="00477267"/>
    <w:rsid w:val="00E214CB"/>
    <w:rsid w:val="00EE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30B5"/>
  <w15:chartTrackingRefBased/>
  <w15:docId w15:val="{57C23E28-3A06-44E1-99B5-89EFB25A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2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7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267"/>
    <w:rPr>
      <w:rFonts w:ascii="Times New Roman" w:eastAsia="Times New Roman" w:hAnsi="Times New Roman" w:cs="Times New Roman"/>
      <w:b/>
      <w:bCs/>
      <w:sz w:val="36"/>
      <w:szCs w:val="36"/>
    </w:rPr>
  </w:style>
  <w:style w:type="character" w:customStyle="1" w:styleId="lang">
    <w:name w:val="lang"/>
    <w:basedOn w:val="DefaultParagraphFont"/>
    <w:rsid w:val="00477267"/>
  </w:style>
  <w:style w:type="character" w:customStyle="1" w:styleId="Heading3Char">
    <w:name w:val="Heading 3 Char"/>
    <w:basedOn w:val="DefaultParagraphFont"/>
    <w:link w:val="Heading3"/>
    <w:uiPriority w:val="9"/>
    <w:semiHidden/>
    <w:rsid w:val="004772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77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267"/>
    <w:rPr>
      <w:b/>
      <w:bCs/>
    </w:rPr>
  </w:style>
  <w:style w:type="character" w:styleId="Hyperlink">
    <w:name w:val="Hyperlink"/>
    <w:basedOn w:val="DefaultParagraphFont"/>
    <w:uiPriority w:val="99"/>
    <w:semiHidden/>
    <w:unhideWhenUsed/>
    <w:rsid w:val="00477267"/>
    <w:rPr>
      <w:color w:val="0000FF"/>
      <w:u w:val="single"/>
    </w:rPr>
  </w:style>
  <w:style w:type="paragraph" w:customStyle="1" w:styleId="compfont">
    <w:name w:val="compfont"/>
    <w:basedOn w:val="Normal"/>
    <w:rsid w:val="0047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477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68229">
      <w:bodyDiv w:val="1"/>
      <w:marLeft w:val="0"/>
      <w:marRight w:val="0"/>
      <w:marTop w:val="0"/>
      <w:marBottom w:val="0"/>
      <w:divBdr>
        <w:top w:val="none" w:sz="0" w:space="0" w:color="auto"/>
        <w:left w:val="none" w:sz="0" w:space="0" w:color="auto"/>
        <w:bottom w:val="none" w:sz="0" w:space="0" w:color="auto"/>
        <w:right w:val="none" w:sz="0" w:space="0" w:color="auto"/>
      </w:divBdr>
      <w:divsChild>
        <w:div w:id="659581828">
          <w:marLeft w:val="0"/>
          <w:marRight w:val="0"/>
          <w:marTop w:val="0"/>
          <w:marBottom w:val="600"/>
          <w:divBdr>
            <w:top w:val="none" w:sz="0" w:space="0" w:color="auto"/>
            <w:left w:val="none" w:sz="0" w:space="0" w:color="auto"/>
            <w:bottom w:val="none" w:sz="0" w:space="0" w:color="auto"/>
            <w:right w:val="none" w:sz="0" w:space="0" w:color="auto"/>
          </w:divBdr>
        </w:div>
      </w:divsChild>
    </w:div>
    <w:div w:id="146377034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45">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780105941">
      <w:bodyDiv w:val="1"/>
      <w:marLeft w:val="0"/>
      <w:marRight w:val="0"/>
      <w:marTop w:val="0"/>
      <w:marBottom w:val="0"/>
      <w:divBdr>
        <w:top w:val="none" w:sz="0" w:space="0" w:color="auto"/>
        <w:left w:val="none" w:sz="0" w:space="0" w:color="auto"/>
        <w:bottom w:val="none" w:sz="0" w:space="0" w:color="auto"/>
        <w:right w:val="none" w:sz="0" w:space="0" w:color="auto"/>
      </w:divBdr>
    </w:div>
    <w:div w:id="2066366636">
      <w:bodyDiv w:val="1"/>
      <w:marLeft w:val="0"/>
      <w:marRight w:val="0"/>
      <w:marTop w:val="0"/>
      <w:marBottom w:val="0"/>
      <w:divBdr>
        <w:top w:val="none" w:sz="0" w:space="0" w:color="auto"/>
        <w:left w:val="none" w:sz="0" w:space="0" w:color="auto"/>
        <w:bottom w:val="none" w:sz="0" w:space="0" w:color="auto"/>
        <w:right w:val="none" w:sz="0" w:space="0" w:color="auto"/>
      </w:divBdr>
    </w:div>
    <w:div w:id="2105606858">
      <w:bodyDiv w:val="1"/>
      <w:marLeft w:val="0"/>
      <w:marRight w:val="0"/>
      <w:marTop w:val="0"/>
      <w:marBottom w:val="0"/>
      <w:divBdr>
        <w:top w:val="none" w:sz="0" w:space="0" w:color="auto"/>
        <w:left w:val="none" w:sz="0" w:space="0" w:color="auto"/>
        <w:bottom w:val="none" w:sz="0" w:space="0" w:color="auto"/>
        <w:right w:val="none" w:sz="0" w:space="0" w:color="auto"/>
      </w:divBdr>
      <w:divsChild>
        <w:div w:id="614411055">
          <w:marLeft w:val="0"/>
          <w:marRight w:val="0"/>
          <w:marTop w:val="0"/>
          <w:marBottom w:val="0"/>
          <w:divBdr>
            <w:top w:val="none" w:sz="0" w:space="0" w:color="auto"/>
            <w:left w:val="none" w:sz="0" w:space="0" w:color="auto"/>
            <w:bottom w:val="none" w:sz="0" w:space="0" w:color="auto"/>
            <w:right w:val="none" w:sz="0" w:space="0" w:color="auto"/>
          </w:divBdr>
          <w:divsChild>
            <w:div w:id="683291909">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2044555853">
          <w:marLeft w:val="0"/>
          <w:marRight w:val="0"/>
          <w:marTop w:val="0"/>
          <w:marBottom w:val="0"/>
          <w:divBdr>
            <w:top w:val="none" w:sz="0" w:space="0" w:color="auto"/>
            <w:left w:val="none" w:sz="0" w:space="0" w:color="auto"/>
            <w:bottom w:val="none" w:sz="0" w:space="0" w:color="auto"/>
            <w:right w:val="none" w:sz="0" w:space="0" w:color="auto"/>
          </w:divBdr>
          <w:divsChild>
            <w:div w:id="896547110">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824125415">
          <w:marLeft w:val="0"/>
          <w:marRight w:val="0"/>
          <w:marTop w:val="0"/>
          <w:marBottom w:val="0"/>
          <w:divBdr>
            <w:top w:val="none" w:sz="0" w:space="0" w:color="auto"/>
            <w:left w:val="none" w:sz="0" w:space="0" w:color="auto"/>
            <w:bottom w:val="none" w:sz="0" w:space="0" w:color="auto"/>
            <w:right w:val="none" w:sz="0" w:space="0" w:color="auto"/>
          </w:divBdr>
          <w:divsChild>
            <w:div w:id="375276767">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233468092">
          <w:marLeft w:val="0"/>
          <w:marRight w:val="0"/>
          <w:marTop w:val="0"/>
          <w:marBottom w:val="0"/>
          <w:divBdr>
            <w:top w:val="none" w:sz="0" w:space="0" w:color="auto"/>
            <w:left w:val="none" w:sz="0" w:space="0" w:color="auto"/>
            <w:bottom w:val="none" w:sz="0" w:space="0" w:color="auto"/>
            <w:right w:val="none" w:sz="0" w:space="0" w:color="auto"/>
          </w:divBdr>
          <w:divsChild>
            <w:div w:id="1255553704">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347828996">
          <w:marLeft w:val="0"/>
          <w:marRight w:val="0"/>
          <w:marTop w:val="0"/>
          <w:marBottom w:val="0"/>
          <w:divBdr>
            <w:top w:val="none" w:sz="0" w:space="0" w:color="auto"/>
            <w:left w:val="none" w:sz="0" w:space="0" w:color="auto"/>
            <w:bottom w:val="none" w:sz="0" w:space="0" w:color="auto"/>
            <w:right w:val="none" w:sz="0" w:space="0" w:color="auto"/>
          </w:divBdr>
          <w:divsChild>
            <w:div w:id="1152679822">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m84egbrd90osvgcqlpq4jm8ij1/flvs-cat-session/apcomputersciencea_v20/module02/lesson06/docs/03_06b/stringpractice.java" TargetMode="External"/><Relationship Id="rId3" Type="http://schemas.openxmlformats.org/officeDocument/2006/relationships/settings" Target="settings.xml"/><Relationship Id="rId7" Type="http://schemas.openxmlformats.org/officeDocument/2006/relationships/hyperlink" Target="https://lti.flvsgl.com/flvs-cat-content/m84egbrd90osvgcqlpq4jm8ij1/flvs-cat-session/apcomputersciencea_v20/module02/lesson06/pop/03_06b/03_06b_pop0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2020-09-25T21:27:00Z</dcterms:created>
  <dcterms:modified xsi:type="dcterms:W3CDTF">2020-09-25T22:09:00Z</dcterms:modified>
</cp:coreProperties>
</file>