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Date: 11/23/13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Location: Brody Collaborative Space - Room 1045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Actual Time: 1 pm - sometime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Planned Length: a while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drawing>
          <wp:inline distR="114300" distT="114300" distB="114300" distL="114300">
            <wp:extent cy="3409950" cx="476250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409950" cx="4762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Team Member(s)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Topic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Goals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If any new developments have occurred the team is updated on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Whiteboard Pic Upload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Someone uploads the whiteboard pics from last week onto the agenda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Andrew 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Brainstorm design ideas to try to agree on a working design idea, document it; get eye-fi workinng (and make dvs email for it); DOCUMENNNNNT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Fix issues, do panel 2ness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 long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Fix circular dependency crazy.</w:t>
            </w:r>
            <w:r w:rsidRPr="00000000" w:rsidR="00000000" w:rsidDel="00000000">
              <w:rPr>
                <w:rtl w:val="0"/>
              </w:rPr>
              <w:t xml:space="preserve"> JT found this link: </w:t>
            </w:r>
            <w:hyperlink r:id="rId7">
              <w:r w:rsidRPr="00000000" w:rsidR="00000000" w:rsidDel="00000000">
                <w:rPr>
                  <w:color w:val="1155cc"/>
                  <w:sz w:val="20"/>
                  <w:highlight w:val="white"/>
                  <w:u w:val="single"/>
                  <w:rtl w:val="0"/>
                </w:rPr>
                <w:t xml:space="preserve">http://en.wikipedia.org/wiki/Model%E2%80%93view%E2%80%93controller</w:t>
              </w:r>
            </w:hyperlink>
            <w:r w:rsidRPr="00000000" w:rsidR="00000000" w:rsidDel="00000000">
              <w:rPr>
                <w:rtl w:val="0"/>
              </w:rPr>
              <w:t xml:space="preserve"> and thought MVC might solve your problem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David and Arvind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Strabismus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Algorithm in /doc on github; turn algorithm into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JT and 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Rewrite pupil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 lot of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Make it workz.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Code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60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5"/>
              <w:contextualSpacing w:val="0"/>
              <w:rPr/>
            </w:pPr>
            <w:bookmarkStart w:id="0" w:colFirst="0" w:name="h.emchtvshih6b" w:colLast="0"/>
            <w:bookmarkEnd w:id="0"/>
            <w:r w:rsidRPr="00000000" w:rsidR="00000000" w:rsidDel="00000000">
              <w:rPr>
                <w:strike w:val="1"/>
                <w:color w:val="000000"/>
                <w:rtl w:val="0"/>
              </w:rPr>
              <w:t xml:space="preserve">Add checking to pupilRemove to get rid of current errors then finish Integrating white dot detection and crescent detection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Shumin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Documentation/commenting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Update class comments with appropriate types; update method comments with actual algorithms, returns, etc; update UML class diagram on github; Update anything else in the /doc folder on github that looks like it needs updating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Mark and 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Fix Pupil Manual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Figure out what’s going wrong when pupils are reset and fix 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Shannon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1" w:colFirst="0" w:name="h.gjdgxs" w:colLast="0"/>
      <w:bookmarkEnd w:id="1"/>
      <w:r w:rsidRPr="00000000" w:rsidR="00000000" w:rsidDel="00000000">
        <w:rPr>
          <w:rtl w:val="0"/>
        </w:rPr>
        <w:t xml:space="preserve">Notes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Dropbox: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https://www.dropbox.com/sh/8nsmamaiklpvr9l/Fo5xgv4ogH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295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Edit %APPDATA%\Sublime Text 2\Python\Python.sublime-build</w:t>
      </w:r>
    </w:p>
    <w:p w:rsidP="00000000" w:rsidRPr="00000000" w:rsidR="00000000" w:rsidDel="00000000" w:rsidRDefault="00000000">
      <w:pPr>
        <w:spacing w:lineRule="auto" w:after="220" w:line="295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Change content to:</w:t>
      </w:r>
    </w:p>
    <w:p w:rsidP="00000000" w:rsidRPr="00000000" w:rsidR="00000000" w:rsidDel="00000000" w:rsidRDefault="00000000">
      <w:pPr>
        <w:spacing w:lineRule="auto" w:after="160" w:line="295"/>
        <w:contextualSpacing w:val="0"/>
        <w:rPr/>
      </w:pP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{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"cmd"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: [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"C:\\python27\\python.exe"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"-u"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"$file"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],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"file_regex"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: 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"^[ ]*File \"(...*?)\", line ([0-9]*)"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,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"selector"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: 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"source.python"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br w:type="textWrapping"/>
        <w:t xml:space="preserve">}</w:t>
      </w:r>
    </w:p>
    <w:p w:rsidP="00000000" w:rsidRPr="00000000" w:rsidR="00000000" w:rsidDel="00000000" w:rsidRDefault="00000000">
      <w:pPr>
        <w:spacing w:lineRule="auto" w:after="220" w:line="295"/>
        <w:contextualSpacing w:val="0"/>
      </w:pPr>
      <w:r w:rsidRPr="00000000" w:rsidR="00000000" w:rsidDel="00000000">
        <w:rPr>
          <w:highlight w:val="white"/>
          <w:rtl w:val="0"/>
        </w:rPr>
        <w:t xml:space="preserve">change the "c:\python27" part to any version of python you have in your system.</w:t>
      </w:r>
    </w:p>
    <w:p w:rsidP="00000000" w:rsidRPr="00000000" w:rsidR="00000000" w:rsidDel="00000000" w:rsidRDefault="00000000">
      <w:pPr>
        <w:spacing w:lineRule="auto" w:after="220" w:line="29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highlight w:val="white"/>
          <w:rtl w:val="0"/>
        </w:rPr>
        <w:t xml:space="preserve">Steven made a good point: 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highlight w:val="white"/>
          <w:rtl w:val="0"/>
        </w:rPr>
        <w:t xml:space="preserve">If the first detection is wrong all the subsequent detections should be redone.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highlight w:val="white"/>
          <w:rtl w:val="0"/>
        </w:rPr>
        <w:t xml:space="preserve">For example, if the user resets Eye a new Eye object should be made so that findPupil and the methods it calls can be run again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If they reset pupil, findWhiteDot and findCrescent should be run again.</w:t>
      </w: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76"/>
        <w:contextualSpacing w:val="0"/>
        <w:rPr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2" w:colFirst="0" w:name="h.guna9ye94pqu" w:colLast="0"/>
      <w:bookmarkEnd w:id="2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3" w:colFirst="0" w:name="h.1fob9te" w:colLast="0"/>
      <w:bookmarkEnd w:id="3"/>
      <w:r w:rsidRPr="00000000" w:rsidR="00000000" w:rsidDel="00000000">
        <w:rPr>
          <w:rtl w:val="0"/>
        </w:rPr>
        <w:t xml:space="preserve">TODO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4" w:colFirst="0" w:name="h.3znysh7" w:colLast="0"/>
      <w:bookmarkEnd w:id="4"/>
      <w:r w:rsidRPr="00000000" w:rsidR="00000000" w:rsidDel="00000000">
        <w:rPr>
          <w:rtl w:val="0"/>
        </w:rPr>
        <w:t xml:space="preserve">Whiteboard Pics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5" w:colFirst="0" w:name="h.2et92p0" w:colLast="0"/>
      <w:bookmarkEnd w:id="5"/>
      <w:r w:rsidRPr="00000000" w:rsidR="00000000" w:rsidDel="00000000">
        <w:rPr>
          <w:rtl w:val="0"/>
        </w:rPr>
        <w:t xml:space="preserve">Useful Links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www.dropbox.com/sh/8nsmamaiklpvr9l/Fo5xgv4ogH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dropbox.com/sh/8nsmamaiklpvr9l/Fo5xgv4ogH" Type="http://schemas.openxmlformats.org/officeDocument/2006/relationships/hyperlink" TargetMode="External" Id="rId9"/><Relationship Target="media/image00.gif" Type="http://schemas.openxmlformats.org/officeDocument/2006/relationships/image" Id="rId6"/><Relationship Target="http://www.youtube.com/watch?v=jqpn2oyEaX8&amp;t=2m7s" Type="http://schemas.openxmlformats.org/officeDocument/2006/relationships/hyperlink" TargetMode="External" Id="rId5"/><Relationship Target="https://www.dropbox.com/sh/8nsmamaiklpvr9l/Fo5xgv4ogH" Type="http://schemas.openxmlformats.org/officeDocument/2006/relationships/hyperlink" TargetMode="External" Id="rId8"/><Relationship Target="http://en.wikipedia.org/wiki/Model%E2%80%93view%E2%80%93controlle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11/23/13.docx</dc:title>
</cp:coreProperties>
</file>