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sz w:val="42"/>
          <w:rtl w:val="0"/>
        </w:rPr>
        <w:t xml:space="preserve">Agenda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i w:val="1"/>
          <w:rtl w:val="0"/>
        </w:rPr>
        <w:t xml:space="preserve">Date: 01/18/14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i w:val="1"/>
          <w:rtl w:val="0"/>
        </w:rPr>
        <w:t xml:space="preserve">Location: Brody Collaborative Space - Room 1045 and 1042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i w:val="1"/>
          <w:rtl w:val="0"/>
        </w:rPr>
        <w:t xml:space="preserve">Actual Time: 1 pm - sometime</w:t>
      </w:r>
      <w:hyperlink r:id="rId5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i w:val="1"/>
          <w:rtl w:val="0"/>
        </w:rPr>
        <w:t xml:space="preserve">Planned Length: a while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b w:val="1"/>
          <w:i w:val="1"/>
          <w:color w:val="0000ff"/>
          <w:rtl w:val="0"/>
        </w:rPr>
        <w:t xml:space="preserve">Silly Picture of the Week: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drawing>
          <wp:inline distR="114300" distT="114300" distB="114300" distL="114300">
            <wp:extent cy="4330700" cx="5943600"/>
            <wp:effectExtent t="0" b="0" r="0" l="0"/>
            <wp:docPr id="1" name="image00.jpg"/>
            <a:graphic>
              <a:graphicData uri="http://schemas.openxmlformats.org/drawingml/2006/picture">
                <pic:pic>
                  <pic:nvPicPr>
                    <pic:cNvPr id="0" name="image00.jp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3307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b w:val="1"/>
          <w:i w:val="1"/>
          <w:rtl w:val="0"/>
        </w:rPr>
        <w:t xml:space="preserve">Please add and comment on anything and everything in the agenda!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340"/>
        <w:gridCol w:w="2340"/>
        <w:gridCol w:w="2340"/>
        <w:gridCol w:w="23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Team Member(s)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Topic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Time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Goals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Anyone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Announcements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5 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If any new developments have occurred the team is updated on them</w:t>
            </w:r>
          </w:p>
        </w:tc>
      </w:tr>
      <w:tr>
        <w:trPr>
          <w:trHeight w:val="2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Hardware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Arvind and Andrew  need to design a bracket to mount onto another bracket that allows for vertical and horizontal pictures. Also, need to set up a way to take multiple pictures of different people to test for red eye.</w:t>
            </w:r>
          </w:p>
        </w:tc>
      </w:tr>
      <w:tr>
        <w:trPr>
          <w:trHeight w:val="2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Front End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Get wx for new members, get new members familiar with UI plan, avoid circular dependencies.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Backend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Have all backend members assigned to a task/ assigned with a programming partner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Shannon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Recap and Next steps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5 min.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Meeting progress/ goal accomplishment is recapped. Next steps are outlined so that every team member goes into next week knowing what they are expected to contribute</w:t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widowControl w:val="0"/>
        <w:spacing w:lineRule="auto" w:after="120" w:line="276" w:before="200"/>
        <w:contextualSpacing w:val="0"/>
        <w:rPr/>
      </w:pPr>
      <w:bookmarkStart w:id="0" w:colFirst="0" w:name="h.gjdgxs" w:colLast="0"/>
      <w:bookmarkEnd w:id="0"/>
      <w:r w:rsidRPr="00000000" w:rsidR="00000000" w:rsidDel="00000000">
        <w:rPr>
          <w:rtl w:val="0"/>
        </w:rPr>
        <w:t xml:space="preserve">Notes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</w:pPr>
      <w:r w:rsidRPr="00000000" w:rsidR="00000000" w:rsidDel="00000000">
        <w:rPr>
          <w:rtl w:val="0"/>
        </w:rPr>
        <w:t xml:space="preserve">Dropbox: </w:t>
      </w: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https://www.dropbox.com/sh/8nsmamaiklpvr9l/Fo5xgv4ogH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</w:pPr>
      <w:r w:rsidRPr="00000000" w:rsidR="00000000" w:rsidDel="00000000">
        <w:rPr>
          <w:rtl w:val="0"/>
        </w:rPr>
        <w:t xml:space="preserve">4th week for client meeting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</w:pPr>
      <w:r w:rsidRPr="00000000" w:rsidR="00000000" w:rsidDel="00000000">
        <w:rPr>
          <w:rtl w:val="0"/>
        </w:rPr>
        <w:t xml:space="preserve">Everyone should answer the doodle!!!!!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http://scrumy.com/DVSWinter2014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</w:pPr>
      <w:r w:rsidRPr="00000000" w:rsidR="00000000" w:rsidDel="00000000">
        <w:rPr>
          <w:rtl w:val="0"/>
        </w:rPr>
        <w:t xml:space="preserve">Group chat might be useful. Skype username column is added to the contact sheet so people can keep in contact easily with one another.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</w:pPr>
      <w:r w:rsidRPr="00000000" w:rsidR="00000000" w:rsidDel="00000000">
        <w:rPr>
          <w:rtl w:val="0"/>
        </w:rPr>
        <w:t xml:space="preserve">Room updates - need student org person or instructor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</w:pPr>
      <w:r w:rsidRPr="00000000" w:rsidR="00000000" w:rsidDel="00000000">
        <w:rPr>
          <w:rtl w:val="0"/>
        </w:rPr>
        <w:t xml:space="preserve">cogsci 180 - need student org person or instructor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</w:pPr>
      <w:r w:rsidRPr="00000000" w:rsidR="00000000" w:rsidDel="00000000">
        <w:rPr>
          <w:rtl w:val="0"/>
        </w:rPr>
        <w:tab/>
        <w:t xml:space="preserve">Mark will ask Andreas to ask Dr. Bartsch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</w:pPr>
      <w:r w:rsidRPr="00000000" w:rsidR="00000000" w:rsidDel="00000000">
        <w:rPr>
          <w:rtl w:val="0"/>
        </w:rPr>
        <w:t xml:space="preserve">David - writing strabismus code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</w:pPr>
      <w:r w:rsidRPr="00000000" w:rsidR="00000000" w:rsidDel="00000000">
        <w:rPr>
          <w:rtl w:val="0"/>
        </w:rPr>
        <w:t xml:space="preserve">Brian - writing strabismus code with David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  <w:t xml:space="preserve">Xiaomeng - Test all existing reset functions for robustness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hyperlink r:id="rId9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1"/>
        <w:keepNext w:val="1"/>
        <w:keepLines w:val="1"/>
        <w:widowControl w:val="0"/>
        <w:spacing w:lineRule="auto" w:after="120" w:line="276" w:before="200"/>
        <w:contextualSpacing w:val="0"/>
      </w:pPr>
      <w:bookmarkStart w:id="1" w:colFirst="0" w:name="h.guna9ye94pqu" w:colLast="0"/>
      <w:bookmarkEnd w:id="1"/>
      <w:r w:rsidRPr="00000000" w:rsidR="00000000" w:rsidDel="00000000">
        <w:rPr>
          <w:rtl w:val="0"/>
        </w:rPr>
        <w:t xml:space="preserve">Summary</w:t>
        <w:tab/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widowControl w:val="0"/>
        <w:spacing w:lineRule="auto" w:after="120" w:line="276" w:before="200"/>
        <w:contextualSpacing w:val="0"/>
        <w:rPr/>
      </w:pPr>
      <w:bookmarkStart w:id="2" w:colFirst="0" w:name="h.1fob9te" w:colLast="0"/>
      <w:bookmarkEnd w:id="2"/>
      <w:r w:rsidRPr="00000000" w:rsidR="00000000" w:rsidDel="00000000">
        <w:rPr>
          <w:rtl w:val="0"/>
        </w:rPr>
        <w:t xml:space="preserve">TODO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line="276"/>
        <w:ind w:left="720" w:hanging="358"/>
        <w:contextualSpacing w:val="1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widowControl w:val="0"/>
        <w:spacing w:lineRule="auto" w:after="120" w:line="276" w:before="200"/>
        <w:contextualSpacing w:val="0"/>
      </w:pPr>
      <w:bookmarkStart w:id="3" w:colFirst="0" w:name="h.3znysh7" w:colLast="0"/>
      <w:bookmarkEnd w:id="3"/>
      <w:r w:rsidRPr="00000000" w:rsidR="00000000" w:rsidDel="00000000">
        <w:rPr>
          <w:rtl w:val="0"/>
        </w:rPr>
        <w:t xml:space="preserve">Whiteboard Pics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widowControl w:val="0"/>
        <w:spacing w:lineRule="auto" w:after="120" w:line="276" w:before="200"/>
        <w:contextualSpacing w:val="0"/>
      </w:pPr>
      <w:bookmarkStart w:id="4" w:colFirst="0" w:name="h.klq77enw099z" w:colLast="0"/>
      <w:bookmarkEnd w:id="4"/>
      <w:r w:rsidRPr="00000000" w:rsidR="00000000" w:rsidDel="00000000">
        <w:rPr>
          <w:rtl w:val="0"/>
        </w:rPr>
        <w:t xml:space="preserve">Useful Links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Front-End Frame Documentation: </w:t>
      </w:r>
      <w:hyperlink r:id="rId10">
        <w:r w:rsidRPr="00000000" w:rsidR="00000000" w:rsidDel="00000000">
          <w:rPr>
            <w:color w:val="1155cc"/>
            <w:u w:val="single"/>
            <w:rtl w:val="0"/>
          </w:rPr>
          <w:t xml:space="preserve">http://docs.wxwidgets.org/2.8.11/wx_wxframe.html#wxframe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200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cs="Arial" w:hAnsi="Arial" w:eastAsia="Arial" w:asci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cs="Arial" w:hAnsi="Arial" w:eastAsia="Arial" w:asci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cs="Arial" w:hAnsi="Arial" w:eastAsia="Arial" w:asci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cs="Arial" w:hAnsi="Arial" w:eastAsia="Arial" w:asci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cs="Arial" w:hAnsi="Arial" w:eastAsia="Arial" w:asci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cs="Arial" w:hAnsi="Arial" w:eastAsia="Arial" w:asci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cs="Arial" w:hAnsi="Arial" w:eastAsia="Arial" w:asci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cs="Arial" w:hAnsi="Arial" w:eastAsia="Arial" w:asci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cs="Arial" w:hAnsi="Arial" w:eastAsia="Arial" w:ascii="Arial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http://docs.wxwidgets.org/2.8.11/wx_wxframe.html#wxframe" Type="http://schemas.openxmlformats.org/officeDocument/2006/relationships/hyperlink" TargetMode="External" Id="rId10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www.dropbox.com/sh/8nsmamaiklpvr9l/Fo5xgv4ogH" Type="http://schemas.openxmlformats.org/officeDocument/2006/relationships/hyperlink" TargetMode="External" Id="rId9"/><Relationship Target="media/image00.jpg" Type="http://schemas.openxmlformats.org/officeDocument/2006/relationships/image" Id="rId6"/><Relationship Target="http://www.youtube.com/watch?v=jqpn2oyEaX8&amp;t=2m7s" Type="http://schemas.openxmlformats.org/officeDocument/2006/relationships/hyperlink" TargetMode="External" Id="rId5"/><Relationship Target="http://scrumy.com/DVSWinter2014" Type="http://schemas.openxmlformats.org/officeDocument/2006/relationships/hyperlink" TargetMode="External" Id="rId8"/><Relationship Target="https://www.dropbox.com/sh/8nsmamaiklpvr9l/Fo5xgv4ogH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DVS Agenda 01/18/14.docx</dc:title>
</cp:coreProperties>
</file>