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策略刷新工作报告（2026-10-29）</w:t>
      </w:r>
    </w:p>
    <w:p>
      <w:pPr>
        <w:spacing w:after="560"/>
        <w:jc w:val="center"/>
      </w:pPr>
      <w:r>
        <w:rPr>
          <w:rFonts w:ascii="微软雅黑" w:hAnsi="微软雅黑" w:eastAsia="微软雅黑"/>
          <w:color w:val="595959"/>
          <w:sz w:val="26"/>
        </w:rPr>
        <w:t>一次完整改造的全过程复盘：大白话、决策备选与量化代码思路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595959"/>
          <w:sz w:val="20"/>
        </w:rPr>
        <w:t>项目：</w:t>
      </w:r>
      <w:r>
        <w:rPr>
          <w:rFonts w:ascii="微软雅黑" w:hAnsi="微软雅黑" w:eastAsia="微软雅黑"/>
          <w:color w:val="1F1F1F"/>
          <w:sz w:val="20"/>
        </w:rPr>
        <w:t>A 股盘前选股系统（stock plan）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595959"/>
          <w:sz w:val="20"/>
        </w:rPr>
        <w:t>分支：</w:t>
      </w:r>
      <w:r>
        <w:rPr>
          <w:rFonts w:ascii="微软雅黑" w:hAnsi="微软雅黑" w:eastAsia="微软雅黑"/>
          <w:color w:val="1F1F1F"/>
          <w:sz w:val="20"/>
        </w:rPr>
        <w:t>feature/strategy-refresh（未合并 main）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595959"/>
          <w:sz w:val="20"/>
        </w:rPr>
        <w:t>提交：</w:t>
      </w:r>
      <w:r>
        <w:rPr>
          <w:rFonts w:ascii="微软雅黑" w:hAnsi="微软雅黑" w:eastAsia="微软雅黑"/>
          <w:color w:val="1F1F1F"/>
          <w:sz w:val="20"/>
        </w:rPr>
        <w:t>02db412 / b2f4c8a / fce3f7c / 0e2f691 / 129949b / 872e1c1 / 3c07ebd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595959"/>
          <w:sz w:val="20"/>
        </w:rPr>
        <w:t>日期：</w:t>
      </w:r>
      <w:r>
        <w:rPr>
          <w:rFonts w:ascii="微软雅黑" w:hAnsi="微软雅黑" w:eastAsia="微软雅黑"/>
          <w:color w:val="1F1F1F"/>
          <w:sz w:val="20"/>
        </w:rPr>
        <w:t>2026-10-29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595959"/>
          <w:sz w:val="20"/>
        </w:rPr>
        <w:t>生成时间：</w:t>
      </w:r>
      <w:r>
        <w:rPr>
          <w:rFonts w:ascii="微软雅黑" w:hAnsi="微软雅黑" w:eastAsia="微软雅黑"/>
          <w:color w:val="1F1F1F"/>
          <w:sz w:val="20"/>
        </w:rPr>
        <w:t>2026-10-29 06:17</w:t>
      </w:r>
    </w:p>
    <w:p>
      <w:r>
        <w:br w:type="page"/>
      </w:r>
    </w:p>
    <w:p>
      <w:pPr>
        <w:spacing w:before="120" w:after="240"/>
      </w:pPr>
      <w:r>
        <w:rPr>
          <w:rFonts w:ascii="微软雅黑" w:hAnsi="微软雅黑" w:eastAsia="微软雅黑"/>
          <w:b/>
          <w:color w:val="1F3864"/>
          <w:sz w:val="36"/>
        </w:rPr>
        <w:t>目　录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01　</w:t>
      </w:r>
      <w:r>
        <w:rPr>
          <w:rFonts w:ascii="微软雅黑" w:hAnsi="微软雅黑" w:eastAsia="微软雅黑"/>
          <w:b w:val="0"/>
          <w:color w:val="1F1F1F"/>
          <w:sz w:val="21"/>
        </w:rPr>
        <w:t>阅读指引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02　</w:t>
      </w:r>
      <w:r>
        <w:rPr>
          <w:rFonts w:ascii="微软雅黑" w:hAnsi="微软雅黑" w:eastAsia="微软雅黑"/>
          <w:b w:val="0"/>
          <w:color w:val="1F1F1F"/>
          <w:sz w:val="21"/>
        </w:rPr>
        <w:t>一页纸结论</w:t>
      </w:r>
    </w:p>
    <w:p>
      <w:pPr>
        <w:spacing w:after="140" w:before="120"/>
        <w:ind w:left="227"/>
      </w:pPr>
      <w:r>
        <w:rPr>
          <w:rFonts w:ascii="微软雅黑" w:hAnsi="微软雅黑" w:eastAsia="微软雅黑"/>
          <w:color w:val="1F3864"/>
          <w:sz w:val="23"/>
        </w:rPr>
        <w:t xml:space="preserve">03　</w:t>
      </w:r>
      <w:r>
        <w:rPr>
          <w:rFonts w:ascii="微软雅黑" w:hAnsi="微软雅黑" w:eastAsia="微软雅黑"/>
          <w:b/>
          <w:color w:val="1F3864"/>
          <w:sz w:val="23"/>
        </w:rPr>
        <w:t>第一部分：大白话版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04　</w:t>
      </w:r>
      <w:r>
        <w:rPr>
          <w:rFonts w:ascii="微软雅黑" w:hAnsi="微软雅黑" w:eastAsia="微软雅黑"/>
          <w:b w:val="0"/>
          <w:color w:val="1F1F1F"/>
          <w:sz w:val="21"/>
        </w:rPr>
        <w:t>1. 这个系统在干什么（先统一语境）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05　</w:t>
      </w:r>
      <w:r>
        <w:rPr>
          <w:rFonts w:ascii="微软雅黑" w:hAnsi="微软雅黑" w:eastAsia="微软雅黑"/>
          <w:b w:val="0"/>
          <w:color w:val="1F1F1F"/>
          <w:sz w:val="21"/>
        </w:rPr>
        <w:t>2. 顺序为什么是这样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06　</w:t>
      </w:r>
      <w:r>
        <w:rPr>
          <w:rFonts w:ascii="微软雅黑" w:hAnsi="微软雅黑" w:eastAsia="微软雅黑"/>
          <w:b w:val="0"/>
          <w:color w:val="1F1F1F"/>
          <w:sz w:val="21"/>
        </w:rPr>
        <w:t>3. 三个"没通过"到底是什么意思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07　</w:t>
      </w:r>
      <w:r>
        <w:rPr>
          <w:rFonts w:ascii="微软雅黑" w:hAnsi="微软雅黑" w:eastAsia="微软雅黑"/>
          <w:b w:val="0"/>
          <w:color w:val="1F1F1F"/>
          <w:sz w:val="21"/>
        </w:rPr>
        <w:t>4. 那这轮到底得到了什么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08　</w:t>
      </w:r>
      <w:r>
        <w:rPr>
          <w:rFonts w:ascii="微软雅黑" w:hAnsi="微软雅黑" w:eastAsia="微软雅黑"/>
          <w:b w:val="0"/>
          <w:color w:val="1F1F1F"/>
          <w:sz w:val="21"/>
        </w:rPr>
        <w:t>5. 过程中踩的坑（真实记录）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09　</w:t>
      </w:r>
      <w:r>
        <w:rPr>
          <w:rFonts w:ascii="微软雅黑" w:hAnsi="微软雅黑" w:eastAsia="微软雅黑"/>
          <w:b w:val="0"/>
          <w:color w:val="1F1F1F"/>
          <w:sz w:val="21"/>
        </w:rPr>
        <w:t>6. 你只需要记住的三句话</w:t>
      </w:r>
    </w:p>
    <w:p>
      <w:pPr>
        <w:spacing w:after="140" w:before="120"/>
        <w:ind w:left="227"/>
      </w:pPr>
      <w:r>
        <w:rPr>
          <w:rFonts w:ascii="微软雅黑" w:hAnsi="微软雅黑" w:eastAsia="微软雅黑"/>
          <w:color w:val="1F3864"/>
          <w:sz w:val="23"/>
        </w:rPr>
        <w:t xml:space="preserve">10　</w:t>
      </w:r>
      <w:r>
        <w:rPr>
          <w:rFonts w:ascii="微软雅黑" w:hAnsi="微软雅黑" w:eastAsia="微软雅黑"/>
          <w:b/>
          <w:color w:val="1F3864"/>
          <w:sz w:val="23"/>
        </w:rPr>
        <w:t>第二部分：专业总结与代码思路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11　</w:t>
      </w:r>
      <w:r>
        <w:rPr>
          <w:rFonts w:ascii="微软雅黑" w:hAnsi="微软雅黑" w:eastAsia="微软雅黑"/>
          <w:b w:val="0"/>
          <w:color w:val="1F1F1F"/>
          <w:sz w:val="21"/>
        </w:rPr>
        <w:t>2.1 交付物与提交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12　</w:t>
      </w:r>
      <w:r>
        <w:rPr>
          <w:rFonts w:ascii="微软雅黑" w:hAnsi="微软雅黑" w:eastAsia="微软雅黑"/>
          <w:b w:val="0"/>
          <w:color w:val="1F1F1F"/>
          <w:sz w:val="21"/>
        </w:rPr>
        <w:t>2.2 关键决策与备选项对比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13　</w:t>
      </w:r>
      <w:r>
        <w:rPr>
          <w:rFonts w:ascii="微软雅黑" w:hAnsi="微软雅黑" w:eastAsia="微软雅黑"/>
          <w:b w:val="0"/>
          <w:color w:val="1F1F1F"/>
          <w:sz w:val="21"/>
        </w:rPr>
        <w:t>2.3 逻辑主线（为什么每一步必须在前一步之后）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14　</w:t>
      </w:r>
      <w:r>
        <w:rPr>
          <w:rFonts w:ascii="微软雅黑" w:hAnsi="微软雅黑" w:eastAsia="微软雅黑"/>
          <w:b w:val="0"/>
          <w:color w:val="1F1F1F"/>
          <w:sz w:val="21"/>
        </w:rPr>
        <w:t>2.4 量化代码思路（面向代码新手）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15　</w:t>
      </w:r>
      <w:r>
        <w:rPr>
          <w:rFonts w:ascii="微软雅黑" w:hAnsi="微软雅黑" w:eastAsia="微软雅黑"/>
          <w:b w:val="0"/>
          <w:color w:val="1F1F1F"/>
          <w:sz w:val="21"/>
        </w:rPr>
        <w:t>2.5 结论表（给专业读者的收尾）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16　</w:t>
      </w:r>
      <w:r>
        <w:rPr>
          <w:rFonts w:ascii="微软雅黑" w:hAnsi="微软雅黑" w:eastAsia="微软雅黑"/>
          <w:b w:val="0"/>
          <w:color w:val="1F1F1F"/>
          <w:sz w:val="21"/>
        </w:rPr>
        <w:t>附录 A：报告索引</w:t>
      </w:r>
    </w:p>
    <w:p>
      <w:pPr>
        <w:spacing w:after="80" w:before="0"/>
        <w:ind w:left="680"/>
      </w:pPr>
      <w:r>
        <w:rPr>
          <w:rFonts w:ascii="微软雅黑" w:hAnsi="微软雅黑" w:eastAsia="微软雅黑"/>
          <w:color w:val="595959"/>
          <w:sz w:val="21"/>
        </w:rPr>
        <w:t xml:space="preserve">17　</w:t>
      </w:r>
      <w:r>
        <w:rPr>
          <w:rFonts w:ascii="微软雅黑" w:hAnsi="微软雅黑" w:eastAsia="微软雅黑"/>
          <w:b w:val="0"/>
          <w:color w:val="1F1F1F"/>
          <w:sz w:val="21"/>
        </w:rPr>
        <w:t>附录 B：术语小词典</w:t>
      </w:r>
    </w:p>
    <w:p>
      <w:r>
        <w:br w:type="page"/>
      </w:r>
    </w:p>
    <w:p>
      <w:pPr>
        <w:spacing w:after="20" w:line="312" w:lineRule="auto"/>
        <w:ind w:left="283"/>
        <w:shd w:val="clear" w:color="auto" w:fill="EEF2F8"/>
        <w:pBdr>
          <w:left w:val="single" w:sz="12" w:space="8" w:color="1F3864"/>
        </w:pBdr>
      </w:pPr>
      <w:r>
        <w:rPr>
          <w:rFonts w:ascii="微软雅黑" w:hAnsi="微软雅黑" w:eastAsia="微软雅黑"/>
          <w:color w:val="595959"/>
          <w:sz w:val="19"/>
        </w:rPr>
        <w:t>文件名：</w:t>
      </w:r>
      <w:r>
        <w:rPr>
          <w:rFonts w:ascii="Consolas" w:hAnsi="Consolas" w:eastAsia="Consolas"/>
          <w:color w:val="A61B29"/>
          <w:sz w:val="18"/>
        </w:rPr>
        <w:t>docs/策略刷新工作报告-2026-10-29.md</w:t>
      </w:r>
    </w:p>
    <w:p>
      <w:pPr>
        <w:spacing w:after="20" w:line="312" w:lineRule="auto"/>
        <w:ind w:left="283"/>
        <w:shd w:val="clear" w:color="auto" w:fill="EEF2F8"/>
        <w:pBdr>
          <w:left w:val="single" w:sz="12" w:space="8" w:color="1F3864"/>
        </w:pBdr>
      </w:pPr>
      <w:r>
        <w:rPr>
          <w:rFonts w:ascii="微软雅黑" w:hAnsi="微软雅黑" w:eastAsia="微软雅黑"/>
          <w:color w:val="595959"/>
          <w:sz w:val="19"/>
        </w:rPr>
        <w:t xml:space="preserve">用途：记录本轮 </w:t>
      </w:r>
      <w:r>
        <w:rPr>
          <w:rFonts w:ascii="Consolas" w:hAnsi="Consolas" w:eastAsia="Consolas"/>
          <w:color w:val="A61B29"/>
          <w:sz w:val="18"/>
        </w:rPr>
        <w:t>feature/strategy-refresh</w:t>
      </w:r>
      <w:r>
        <w:rPr>
          <w:rFonts w:ascii="微软雅黑" w:hAnsi="微软雅黑" w:eastAsia="微软雅黑"/>
          <w:color w:val="595959"/>
          <w:sz w:val="19"/>
        </w:rPr>
        <w:t xml:space="preserve"> 改造的完整过程、决策依据、备选方案对比与代码思路，供日后复盘与交接。</w:t>
      </w:r>
    </w:p>
    <w:p>
      <w:pPr>
        <w:spacing w:after="20" w:line="312" w:lineRule="auto"/>
        <w:ind w:left="283"/>
        <w:shd w:val="clear" w:color="auto" w:fill="EEF2F8"/>
        <w:pBdr>
          <w:left w:val="single" w:sz="12" w:space="8" w:color="1F3864"/>
        </w:pBdr>
      </w:pPr>
      <w:r>
        <w:rPr>
          <w:rFonts w:ascii="微软雅黑" w:hAnsi="微软雅黑" w:eastAsia="微软雅黑"/>
          <w:color w:val="595959"/>
          <w:sz w:val="19"/>
        </w:rPr>
        <w:t>所属模块：项目文档（非代码）</w:t>
      </w:r>
    </w:p>
    <w:p>
      <w:pPr>
        <w:spacing w:after="20" w:line="312" w:lineRule="auto"/>
        <w:ind w:left="283"/>
        <w:shd w:val="clear" w:color="auto" w:fill="EEF2F8"/>
        <w:pBdr>
          <w:left w:val="single" w:sz="12" w:space="8" w:color="1F3864"/>
        </w:pBdr>
      </w:pPr>
      <w:r>
        <w:rPr>
          <w:rFonts w:ascii="微软雅黑" w:hAnsi="微软雅黑" w:eastAsia="微软雅黑"/>
          <w:color w:val="595959"/>
          <w:sz w:val="19"/>
        </w:rPr>
        <w:t>作者：Cwywwy</w:t>
      </w:r>
    </w:p>
    <w:p>
      <w:pPr>
        <w:spacing w:after="20" w:line="312" w:lineRule="auto"/>
        <w:ind w:left="283"/>
        <w:shd w:val="clear" w:color="auto" w:fill="EEF2F8"/>
        <w:pBdr>
          <w:left w:val="single" w:sz="12" w:space="8" w:color="1F3864"/>
        </w:pBdr>
      </w:pPr>
      <w:r>
        <w:rPr>
          <w:rFonts w:ascii="微软雅黑" w:hAnsi="微软雅黑" w:eastAsia="微软雅黑"/>
          <w:color w:val="595959"/>
          <w:sz w:val="19"/>
        </w:rPr>
        <w:t>修订记录：2026-10-29 初稿（覆盖 Phase 6–13）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阅读指引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这份报告分两大块：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第一部分（大白话）</w:t>
      </w:r>
      <w:r>
        <w:rPr>
          <w:rFonts w:ascii="微软雅黑" w:hAnsi="微软雅黑" w:eastAsia="微软雅黑"/>
          <w:color w:val="1F1F1F"/>
          <w:sz w:val="21"/>
        </w:rPr>
        <w:t>：不谈代码，只讲"这次到底干了什么、为什么这么干、结论是什么"。适合先通读一遍建立整体印象。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第二部分（专业总结 + 代码思路）</w:t>
      </w:r>
      <w:r>
        <w:rPr>
          <w:rFonts w:ascii="微软雅黑" w:hAnsi="微软雅黑" w:eastAsia="微软雅黑"/>
          <w:color w:val="1F1F1F"/>
          <w:sz w:val="21"/>
        </w:rPr>
        <w:t>：给想深入的人。含每个关键决策的备选项与利弊、量化代码的具体写法（面向代码新手，逐段解释"这一行在干什么、为什么这么写"）。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如果你只有 3 分钟：看下面的「一页纸结论」。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一页纸结论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color w:val="1F1F1F"/>
          <w:sz w:val="21"/>
        </w:rPr>
        <w:t>本次按调研结论，在 7 个阶段里落地了 5 块改造：A 收敛因子、B 动量方向修正、C RRG 行业轮动、D 两段式「先选类型 → LLM 发挥」、E 补两个数据字段（总股本、财报披露日）。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b/>
          <w:color w:val="1F1F1F"/>
          <w:sz w:val="21"/>
        </w:rPr>
        <w:t>A、B、C 三块在这份数据上"没通过验收"</w:t>
      </w:r>
      <w:r>
        <w:rPr>
          <w:rFonts w:ascii="微软雅黑" w:hAnsi="微软雅黑" w:eastAsia="微软雅黑"/>
          <w:color w:val="1F1F1F"/>
          <w:sz w:val="21"/>
        </w:rPr>
        <w:t>（预注册的判定线没过），所以全部</w:t>
      </w:r>
      <w:r>
        <w:rPr>
          <w:rFonts w:ascii="微软雅黑" w:hAnsi="微软雅黑" w:eastAsia="微软雅黑"/>
          <w:b/>
          <w:color w:val="1F1F1F"/>
          <w:sz w:val="21"/>
        </w:rPr>
        <w:t>保留为可选能力、默认关闭</w:t>
      </w:r>
      <w:r>
        <w:rPr>
          <w:rFonts w:ascii="微软雅黑" w:hAnsi="微软雅黑" w:eastAsia="微软雅黑"/>
          <w:color w:val="1F1F1F"/>
          <w:sz w:val="21"/>
        </w:rPr>
        <w:t>；D、E 是纯新增能力，已可用。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b/>
          <w:color w:val="1F1F1F"/>
          <w:sz w:val="21"/>
        </w:rPr>
        <w:t>7 个策略的默认表现一个数字都没变</w:t>
      </w:r>
      <w:r>
        <w:rPr>
          <w:rFonts w:ascii="微软雅黑" w:hAnsi="微软雅黑" w:eastAsia="微软雅黑"/>
          <w:color w:val="1F1F1F"/>
          <w:sz w:val="21"/>
        </w:rPr>
        <w:t>——用端到端回测逐值验证过（收益/年化/回撤/夏普/笔数/胜率全部相同）。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4. </w:t>
      </w:r>
      <w:r>
        <w:rPr>
          <w:rFonts w:ascii="微软雅黑" w:hAnsi="微软雅黑" w:eastAsia="微软雅黑"/>
          <w:color w:val="1F1F1F"/>
          <w:sz w:val="21"/>
        </w:rPr>
        <w:t xml:space="preserve">测试从 445 条涨到 </w:t>
      </w:r>
      <w:r>
        <w:rPr>
          <w:rFonts w:ascii="微软雅黑" w:hAnsi="微软雅黑" w:eastAsia="微软雅黑"/>
          <w:b/>
          <w:color w:val="1F1F1F"/>
          <w:sz w:val="21"/>
        </w:rPr>
        <w:t>547 条，全绿</w:t>
      </w:r>
      <w:r>
        <w:rPr>
          <w:rFonts w:ascii="微软雅黑" w:hAnsi="微软雅黑" w:eastAsia="微软雅黑"/>
          <w:color w:val="1F1F1F"/>
          <w:sz w:val="21"/>
        </w:rPr>
        <w:t>；新增 8 个源码模块、4 个脚本、9 个测试文件。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5. </w:t>
      </w:r>
      <w:r>
        <w:rPr>
          <w:rFonts w:ascii="微软雅黑" w:hAnsi="微软雅黑" w:eastAsia="微软雅黑"/>
          <w:color w:val="1F1F1F"/>
          <w:sz w:val="21"/>
        </w:rPr>
        <w:t>最重要的发现不是"加了什么因子"，而是：</w:t>
      </w:r>
      <w:r>
        <w:rPr>
          <w:rFonts w:ascii="微软雅黑" w:hAnsi="微软雅黑" w:eastAsia="微软雅黑"/>
          <w:b/>
          <w:color w:val="1F1F1F"/>
          <w:sz w:val="21"/>
        </w:rPr>
        <w:t>7 个策略在 4.9 年里全部跑输等权基准</w:t>
      </w:r>
      <w:r>
        <w:rPr>
          <w:rFonts w:ascii="微软雅黑" w:hAnsi="微软雅黑" w:eastAsia="微软雅黑"/>
          <w:color w:val="1F1F1F"/>
          <w:sz w:val="21"/>
        </w:rPr>
        <w:t>（基准年化约 +5%，策略年化 −3.64% ~ −18.02%），主要伤口是</w:t>
      </w:r>
      <w:r>
        <w:rPr>
          <w:rFonts w:ascii="微软雅黑" w:hAnsi="微软雅黑" w:eastAsia="微软雅黑"/>
          <w:b/>
          <w:color w:val="1F1F1F"/>
          <w:sz w:val="21"/>
        </w:rPr>
        <w:t>日频换手 13–21 倍/年（年成本拖累约 5.8%–7.6%）</w:t>
      </w:r>
      <w:r>
        <w:rPr>
          <w:rFonts w:ascii="微软雅黑" w:hAnsi="微软雅黑" w:eastAsia="微软雅黑"/>
          <w:color w:val="1F1F1F"/>
          <w:sz w:val="21"/>
        </w:rPr>
        <w:t>和</w:t>
      </w:r>
      <w:r>
        <w:rPr>
          <w:rFonts w:ascii="微软雅黑" w:hAnsi="微软雅黑" w:eastAsia="微软雅黑"/>
          <w:b/>
          <w:color w:val="1F1F1F"/>
          <w:sz w:val="21"/>
        </w:rPr>
        <w:t>熊市段没有择时</w:t>
      </w:r>
      <w:r>
        <w:rPr>
          <w:rFonts w:ascii="微软雅黑" w:hAnsi="微软雅黑" w:eastAsia="微软雅黑"/>
          <w:color w:val="1F1F1F"/>
          <w:sz w:val="21"/>
        </w:rPr>
        <w:t>。下一阶段应该先治这两件事，而不是继续找因子。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6. </w:t>
      </w:r>
      <w:r>
        <w:rPr>
          <w:rFonts w:ascii="微软雅黑" w:hAnsi="微软雅黑" w:eastAsia="微软雅黑"/>
          <w:color w:val="1F1F1F"/>
          <w:sz w:val="21"/>
        </w:rPr>
        <w:t xml:space="preserve">分支 </w:t>
      </w:r>
      <w:r>
        <w:rPr>
          <w:rFonts w:ascii="Consolas" w:hAnsi="Consolas" w:eastAsia="Consolas"/>
          <w:color w:val="A61B29"/>
          <w:sz w:val="19"/>
        </w:rPr>
        <w:t>feature/strategy-refresh</w:t>
      </w:r>
      <w:r>
        <w:rPr>
          <w:rFonts w:ascii="微软雅黑" w:hAnsi="微软雅黑" w:eastAsia="微软雅黑"/>
          <w:color w:val="1F1F1F"/>
          <w:sz w:val="21"/>
        </w:rPr>
        <w:t xml:space="preserve"> 有 7 个新提交，</w:t>
      </w:r>
      <w:r>
        <w:rPr>
          <w:rFonts w:ascii="微软雅黑" w:hAnsi="微软雅黑" w:eastAsia="微软雅黑"/>
          <w:b/>
          <w:color w:val="1F1F1F"/>
          <w:sz w:val="21"/>
        </w:rPr>
        <w:t>按你的决定暂不合并 `main`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keepNext/>
        <w:spacing w:before="400" w:after="100"/>
        <w:pBdr>
          <w:left w:val="single" w:sz="6" w:space="8" w:color="1F3864"/>
        </w:pBdr>
      </w:pPr>
      <w:r>
        <w:rPr>
          <w:rFonts w:ascii="微软雅黑" w:hAnsi="微软雅黑" w:eastAsia="微软雅黑"/>
          <w:b/>
          <w:color w:val="1F3864"/>
          <w:sz w:val="38"/>
        </w:rPr>
        <w:t>第一部分：大白话版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1. 这个系统在干什么（先统一语境）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这个项目是"A 股盘前选股系统"：每天开盘前，用历史日线（开盘/最高/最低/收盘/成交量/成交额/换手率）+ 少量财务数据，给全市场 5000 多只股票打分，选出前几名，并给出买入价、止盈止损。策略目前有 7 个内置的（趋势跟随、动量、均值回归、突破、价值、段永平、李录）。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之前你已经做完了一轮"选型调研"：从 40 个候选因子里挑出三个最值得试的（收敛因子、动量方向修正、RRG 行业轮动），并决定这一轮照做，同时补做「两段式 LLM 配置」和两个数据字段。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但调研只回答了"值不值得试"，没回答"试了到底行不行"。</w:t>
      </w:r>
      <w:r>
        <w:rPr>
          <w:rFonts w:ascii="微软雅黑" w:hAnsi="微软雅黑" w:eastAsia="微软雅黑"/>
          <w:color w:val="1F1F1F"/>
          <w:sz w:val="21"/>
        </w:rPr>
        <w:t xml:space="preserve"> 我这次的工作，本质是：</w:t>
      </w:r>
      <w:r>
        <w:rPr>
          <w:rFonts w:ascii="微软雅黑" w:hAnsi="微软雅黑" w:eastAsia="微软雅黑"/>
          <w:b/>
          <w:color w:val="1F1F1F"/>
          <w:sz w:val="21"/>
        </w:rPr>
        <w:t>建一条可复现的试验流水线，把"值不值得"变成"过没过线"的数字。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2. 顺序为什么是这样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调研里给的顺序是 ①收敛因子 → ②动量修正 → ③RRG 轮动，我基本照做，但在最前面插了一步"基线固化"：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b/>
          <w:color w:val="1F1F1F"/>
          <w:sz w:val="21"/>
        </w:rPr>
        <w:t>先量基线</w:t>
      </w:r>
      <w:r>
        <w:rPr>
          <w:rFonts w:ascii="微软雅黑" w:hAnsi="微软雅黑" w:eastAsia="微软雅黑"/>
          <w:color w:val="1F1F1F"/>
          <w:sz w:val="21"/>
        </w:rPr>
        <w:t>（Phase 6）：同一批股票、同一区间、同一套参数，把 7 个策略现在的成绩单先打出来。没有这张成绩单，后面任何"改进了没有"都是空话。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b/>
          <w:color w:val="1F1F1F"/>
          <w:sz w:val="21"/>
        </w:rPr>
        <w:t>再做 A 收敛因子</w:t>
      </w:r>
      <w:r>
        <w:rPr>
          <w:rFonts w:ascii="微软雅黑" w:hAnsi="微软雅黑" w:eastAsia="微软雅黑"/>
          <w:color w:val="1F1F1F"/>
          <w:sz w:val="21"/>
        </w:rPr>
        <w:t>（Phase 7）：改动小（一个 rolling.std），先验证"加一个维度有没有用"。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b/>
          <w:color w:val="1F1F1F"/>
          <w:sz w:val="21"/>
        </w:rPr>
        <w:t>再做 B 动量方向修正</w:t>
      </w:r>
      <w:r>
        <w:rPr>
          <w:rFonts w:ascii="微软雅黑" w:hAnsi="微软雅黑" w:eastAsia="微软雅黑"/>
          <w:color w:val="1F1F1F"/>
          <w:sz w:val="21"/>
        </w:rPr>
        <w:t>（Phase 8）：改两行代码的事，但赌的是"研报说 A 股裸涨幅动量 IC 全负"这条结论在我们数据上成不成立。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4. </w:t>
      </w:r>
      <w:r>
        <w:rPr>
          <w:rFonts w:ascii="微软雅黑" w:hAnsi="微软雅黑" w:eastAsia="微软雅黑"/>
          <w:b/>
          <w:color w:val="1F1F1F"/>
          <w:sz w:val="21"/>
        </w:rPr>
        <w:t>再做 C RRG</w:t>
      </w:r>
      <w:r>
        <w:rPr>
          <w:rFonts w:ascii="微软雅黑" w:hAnsi="微软雅黑" w:eastAsia="微软雅黑"/>
          <w:color w:val="1F1F1F"/>
          <w:sz w:val="21"/>
        </w:rPr>
        <w:t>（Phase 9）：工作量最大（2–3 天），但调研已写清"如果行业层都没有超额，就停"，所以它是"成本最低的证伪路径"。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5. </w:t>
      </w:r>
      <w:r>
        <w:rPr>
          <w:rFonts w:ascii="微软雅黑" w:hAnsi="微软雅黑" w:eastAsia="微软雅黑"/>
          <w:b/>
          <w:color w:val="1F1F1F"/>
          <w:sz w:val="21"/>
        </w:rPr>
        <w:t>D 两段式</w:t>
      </w:r>
      <w:r>
        <w:rPr>
          <w:rFonts w:ascii="微软雅黑" w:hAnsi="微软雅黑" w:eastAsia="微软雅黑"/>
          <w:color w:val="1F1F1F"/>
          <w:sz w:val="21"/>
        </w:rPr>
        <w:t>（Phase 11）：纯产品能力，和因子对错无关，放在证据类工作之后做，避免"功能做完了才发现方向错了"。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6. </w:t>
      </w:r>
      <w:r>
        <w:rPr>
          <w:rFonts w:ascii="微软雅黑" w:hAnsi="微软雅黑" w:eastAsia="微软雅黑"/>
          <w:b/>
          <w:color w:val="1F1F1F"/>
          <w:sz w:val="21"/>
        </w:rPr>
        <w:t>E 字段补齐</w:t>
      </w:r>
      <w:r>
        <w:rPr>
          <w:rFonts w:ascii="微软雅黑" w:hAnsi="微软雅黑" w:eastAsia="微软雅黑"/>
          <w:color w:val="1F1F1F"/>
          <w:sz w:val="21"/>
        </w:rPr>
        <w:t>（Phase 12）：补数据是长期基础设施，越早越好，但它不影响已有策略，所以放最后。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7. </w:t>
      </w:r>
      <w:r>
        <w:rPr>
          <w:rFonts w:ascii="微软雅黑" w:hAnsi="微软雅黑" w:eastAsia="微软雅黑"/>
          <w:b/>
          <w:color w:val="1F1F1F"/>
          <w:sz w:val="21"/>
        </w:rPr>
        <w:t>终验 + 收尾</w:t>
      </w:r>
      <w:r>
        <w:rPr>
          <w:rFonts w:ascii="微软雅黑" w:hAnsi="微软雅黑" w:eastAsia="微软雅黑"/>
          <w:color w:val="1F1F1F"/>
          <w:sz w:val="21"/>
        </w:rPr>
        <w:t>（Phase 13）：把所有东西合起来复核一遍，写文档、归档。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每一阶段我都设了一个"检查点"（G2–G6）：拿到数字先停下问你，你点头才进下一阶段。这样不会出现"你埋头改了三天，方向错了"的情况。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3. 三个"没通过"到底是什么意思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用 B 动量修正举例：研报说 A 股用"过去 20 天涨幅"选股是反的，应该用"均线/价格"（离均线越近越强）。我照做了，然后同区间对比：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口径</w:t>
            </w:r>
          </w:p>
        </w:tc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总收益</w:t>
            </w:r>
          </w:p>
        </w:tc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年化</w:t>
            </w:r>
          </w:p>
        </w:tc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最大回撤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原口径（20 日涨幅，正在用的）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−32.91%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−9.15%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−41.16%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研报口径（MA/close）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−53.26%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−16.71%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−55.88%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混合口径（四条均线百分位平均）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−45.99%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−13.77%</w:t>
            </w:r>
          </w:p>
        </w:tc>
        <w:tc>
          <w:tcPr>
            <w:tcW w:type="dxa" w:w="2409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−51.79%</w:t>
            </w:r>
          </w:p>
        </w:tc>
      </w:tr>
    </w:tbl>
    <w:p>
      <w:pPr>
        <w:spacing w:after="40" w:line="192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结论：改完更差，而且差很多。</w:t>
      </w:r>
      <w:r>
        <w:rPr>
          <w:rFonts w:ascii="微软雅黑" w:hAnsi="微软雅黑" w:eastAsia="微软雅黑"/>
          <w:color w:val="1F1F1F"/>
          <w:sz w:val="21"/>
        </w:rPr>
        <w:t xml:space="preserve"> 所以按你事先定好的规则——"如果改完变差，就保留原样并在报告说明"——我把新口径做成可选参数、默认还是老口径。这叫"证伪"，不是失败：</w:t>
      </w:r>
      <w:r>
        <w:rPr>
          <w:rFonts w:ascii="微软雅黑" w:hAnsi="微软雅黑" w:eastAsia="微软雅黑"/>
          <w:b/>
          <w:color w:val="1F1F1F"/>
          <w:sz w:val="21"/>
        </w:rPr>
        <w:t>我们用一次实验省下了以后几个月在一个错方向上的投入。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A 和 C 同理：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A 收敛因子：趋势跟随策略加了它以后，全档都变差（回撤多亏 2.3–2.7 个百分点），突破策略只有一档好一点点、且没有规律 → 默认关闭。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C RRG：行业轮动 4 年 +37.15%，而"31 个行业等权持有"这个笨办法 +39.73%，</w:t>
      </w:r>
      <w:r>
        <w:rPr>
          <w:rFonts w:ascii="微软雅黑" w:hAnsi="微软雅黑" w:eastAsia="微软雅黑"/>
          <w:b/>
          <w:color w:val="1F1F1F"/>
          <w:sz w:val="21"/>
        </w:rPr>
        <w:t>跑输 0.53 个百分点/年</w:t>
      </w:r>
      <w:r>
        <w:rPr>
          <w:rFonts w:ascii="微软雅黑" w:hAnsi="微软雅黑" w:eastAsia="微软雅黑"/>
          <w:color w:val="1F1F1F"/>
          <w:sz w:val="21"/>
        </w:rPr>
        <w:t>（门槛是至少赢 2 个点）→ 按规则不做第二步（把行业信号落到个股）。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4. 那这轮到底得到了什么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不是"什么都没做出来"，而是四类实实在在的东西：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b/>
          <w:color w:val="1F1F1F"/>
          <w:sz w:val="21"/>
        </w:rPr>
        <w:t>一条可复用的试验流水线</w:t>
      </w:r>
      <w:r>
        <w:rPr>
          <w:rFonts w:ascii="微软雅黑" w:hAnsi="微软雅黑" w:eastAsia="微软雅黑"/>
          <w:color w:val="1F1F1F"/>
          <w:sz w:val="21"/>
        </w:rPr>
        <w:t>：</w:t>
      </w:r>
      <w:r>
        <w:rPr>
          <w:rFonts w:ascii="Consolas" w:hAnsi="Consolas" w:eastAsia="Consolas"/>
          <w:color w:val="A61B29"/>
          <w:sz w:val="19"/>
        </w:rPr>
        <w:t>scripts/measure_factor_ab.py</w:t>
      </w:r>
      <w:r>
        <w:rPr>
          <w:rFonts w:ascii="微软雅黑" w:hAnsi="微软雅黑" w:eastAsia="微软雅黑"/>
          <w:color w:val="1F1F1F"/>
          <w:sz w:val="21"/>
        </w:rPr>
        <w:t>，以后任何"加个因子看有没有用"都能半小时内出带分年度、换手率、回撤的报告，不用每次手写脚本。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b/>
          <w:color w:val="1F1F1F"/>
          <w:sz w:val="21"/>
        </w:rPr>
        <w:t>三个已被证伪的方向</w:t>
      </w:r>
      <w:r>
        <w:rPr>
          <w:rFonts w:ascii="微软雅黑" w:hAnsi="微软雅黑" w:eastAsia="微软雅黑"/>
          <w:color w:val="1F1F1F"/>
          <w:sz w:val="21"/>
        </w:rPr>
        <w:t>：以后不用再在这三个方向上花时间（这是有价值的"负结果"）。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b/>
          <w:color w:val="1F1F1F"/>
          <w:sz w:val="21"/>
        </w:rPr>
        <w:t>一套新能力</w:t>
      </w:r>
      <w:r>
        <w:rPr>
          <w:rFonts w:ascii="微软雅黑" w:hAnsi="微软雅黑" w:eastAsia="微软雅黑"/>
          <w:color w:val="1F1F1F"/>
          <w:sz w:val="21"/>
        </w:rPr>
        <w:t>：六种策略类型的下拉 + LLM 只能在白名单里发挥 + 缺字段的规则会在报告里明确告诉你"今天少算了哪一条"；再加上总股本、逐日流通股本、财报披露日三个数据字段。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4. </w:t>
      </w:r>
      <w:r>
        <w:rPr>
          <w:rFonts w:ascii="微软雅黑" w:hAnsi="微软雅黑" w:eastAsia="微软雅黑"/>
          <w:b/>
          <w:color w:val="1F1F1F"/>
          <w:sz w:val="21"/>
        </w:rPr>
        <w:t>一个诚实的问题定位</w:t>
      </w:r>
      <w:r>
        <w:rPr>
          <w:rFonts w:ascii="微软雅黑" w:hAnsi="微软雅黑" w:eastAsia="微软雅黑"/>
          <w:color w:val="1F1F1F"/>
          <w:sz w:val="21"/>
        </w:rPr>
        <w:t xml:space="preserve">：真正的问题是换手太高（成本每年吃掉 5.8–7.6 个百分点）和熊市不设防，而仓库里现成的 </w:t>
      </w:r>
      <w:r>
        <w:rPr>
          <w:rFonts w:ascii="Consolas" w:hAnsi="Consolas" w:eastAsia="Consolas"/>
          <w:color w:val="A61B29"/>
          <w:sz w:val="19"/>
        </w:rPr>
        <w:t>regime.py</w:t>
      </w:r>
      <w:r>
        <w:rPr>
          <w:rFonts w:ascii="微软雅黑" w:hAnsi="微软雅黑" w:eastAsia="微软雅黑"/>
          <w:color w:val="1F1F1F"/>
          <w:sz w:val="21"/>
        </w:rPr>
        <w:t xml:space="preserve">（市场阶段）和 </w:t>
      </w:r>
      <w:r>
        <w:rPr>
          <w:rFonts w:ascii="Consolas" w:hAnsi="Consolas" w:eastAsia="Consolas"/>
          <w:color w:val="A61B29"/>
          <w:sz w:val="19"/>
        </w:rPr>
        <w:t>market_timing</w:t>
      </w:r>
      <w:r>
        <w:rPr>
          <w:rFonts w:ascii="微软雅黑" w:hAnsi="微软雅黑" w:eastAsia="微软雅黑"/>
          <w:color w:val="1F1F1F"/>
          <w:sz w:val="21"/>
        </w:rPr>
        <w:t>（择时开关）</w:t>
      </w:r>
      <w:r>
        <w:rPr>
          <w:rFonts w:ascii="微软雅黑" w:hAnsi="微软雅黑" w:eastAsia="微软雅黑"/>
          <w:b/>
          <w:color w:val="1F1F1F"/>
          <w:sz w:val="21"/>
        </w:rPr>
        <w:t>至今没有任何策略在用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5. 过程中踩的坑（真实记录）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环境权限</w:t>
      </w:r>
      <w:r>
        <w:rPr>
          <w:rFonts w:ascii="微软雅黑" w:hAnsi="微软雅黑" w:eastAsia="微软雅黑"/>
          <w:color w:val="1F1F1F"/>
          <w:sz w:val="21"/>
        </w:rPr>
        <w:t>：开始时沙箱不允许我写项目目录，导致测试跑出 114 个"临时目录删不掉"的假报错。把会话切到完全访问后复跑，445 条全过。教训：报错要看"是不是环境问题"，别急着改代码。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子进程编码</w:t>
      </w:r>
      <w:r>
        <w:rPr>
          <w:rFonts w:ascii="微软雅黑" w:hAnsi="微软雅黑" w:eastAsia="微软雅黑"/>
          <w:color w:val="1F1F1F"/>
          <w:sz w:val="21"/>
        </w:rPr>
        <w:t xml:space="preserve">：中文 Windows 下子进程输出是 GBK，父进程按 UTF-8 解会崩，加 </w:t>
      </w:r>
      <w:r>
        <w:rPr>
          <w:rFonts w:ascii="Consolas" w:hAnsi="Consolas" w:eastAsia="Consolas"/>
          <w:color w:val="A61B29"/>
          <w:sz w:val="19"/>
        </w:rPr>
        <w:t>PYTHONIOENCODING=utf-8</w:t>
      </w:r>
      <w:r>
        <w:rPr>
          <w:rFonts w:ascii="微软雅黑" w:hAnsi="微软雅黑" w:eastAsia="微软雅黑"/>
          <w:color w:val="1F1F1F"/>
          <w:sz w:val="21"/>
        </w:rPr>
        <w:t xml:space="preserve"> 解决。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PowerShell 5.1</w:t>
      </w:r>
      <w:r>
        <w:rPr>
          <w:rFonts w:ascii="微软雅黑" w:hAnsi="微软雅黑" w:eastAsia="微软雅黑"/>
          <w:color w:val="1F1F1F"/>
          <w:sz w:val="21"/>
        </w:rPr>
        <w:t>：不支持 heredoc；</w:t>
      </w:r>
      <w:r>
        <w:rPr>
          <w:rFonts w:ascii="Consolas" w:hAnsi="Consolas" w:eastAsia="Consolas"/>
          <w:color w:val="A61B29"/>
          <w:sz w:val="19"/>
        </w:rPr>
        <w:t>python -c</w:t>
      </w:r>
      <w:r>
        <w:rPr>
          <w:rFonts w:ascii="微软雅黑" w:hAnsi="微软雅黑" w:eastAsia="微软雅黑"/>
          <w:color w:val="1F1F1F"/>
          <w:sz w:val="21"/>
        </w:rPr>
        <w:t xml:space="preserve"> 里的花括号会被它当自己的语法解析；</w:t>
      </w:r>
      <w:r>
        <w:rPr>
          <w:rFonts w:ascii="Consolas" w:hAnsi="Consolas" w:eastAsia="Consolas"/>
          <w:color w:val="A61B29"/>
          <w:sz w:val="19"/>
        </w:rPr>
        <w:t>Set-Content -Encoding utf8</w:t>
      </w:r>
      <w:r>
        <w:rPr>
          <w:rFonts w:ascii="微软雅黑" w:hAnsi="微软雅黑" w:eastAsia="微软雅黑"/>
          <w:color w:val="1F1F1F"/>
          <w:sz w:val="21"/>
        </w:rPr>
        <w:t xml:space="preserve"> 会加 BOM 让 JSON 读不了。后来一律"写临时 .py 文件再执行"。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pandas 3.0 的破坏性变化</w:t>
      </w:r>
      <w:r>
        <w:rPr>
          <w:rFonts w:ascii="微软雅黑" w:hAnsi="微软雅黑" w:eastAsia="微软雅黑"/>
          <w:color w:val="1F1F1F"/>
          <w:sz w:val="21"/>
        </w:rPr>
        <w:t>：</w:t>
      </w:r>
      <w:r>
        <w:rPr>
          <w:rFonts w:ascii="Consolas" w:hAnsi="Consolas" w:eastAsia="Consolas"/>
          <w:color w:val="A61B29"/>
          <w:sz w:val="19"/>
        </w:rPr>
        <w:t>df.stack(dropna=False)</w:t>
      </w:r>
      <w:r>
        <w:rPr>
          <w:rFonts w:ascii="微软雅黑" w:hAnsi="微软雅黑" w:eastAsia="微软雅黑"/>
          <w:color w:val="1F1F1F"/>
          <w:sz w:val="21"/>
        </w:rPr>
        <w:t xml:space="preserve"> 直接抛 </w:t>
      </w:r>
      <w:r>
        <w:rPr>
          <w:rFonts w:ascii="Consolas" w:hAnsi="Consolas" w:eastAsia="Consolas"/>
          <w:color w:val="A61B29"/>
          <w:sz w:val="19"/>
        </w:rPr>
        <w:t>ValueError</w:t>
      </w:r>
      <w:r>
        <w:rPr>
          <w:rFonts w:ascii="微软雅黑" w:hAnsi="微软雅黑" w:eastAsia="微软雅黑"/>
          <w:color w:val="1F1F1F"/>
          <w:sz w:val="21"/>
        </w:rPr>
        <w:t xml:space="preserve">，只能改成无参 </w:t>
      </w:r>
      <w:r>
        <w:rPr>
          <w:rFonts w:ascii="Consolas" w:hAnsi="Consolas" w:eastAsia="Consolas"/>
          <w:color w:val="A61B29"/>
          <w:sz w:val="19"/>
        </w:rPr>
        <w:t>stack()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数据回补漏了 ST 股</w:t>
      </w:r>
      <w:r>
        <w:rPr>
          <w:rFonts w:ascii="微软雅黑" w:hAnsi="微软雅黑" w:eastAsia="微软雅黑"/>
          <w:color w:val="1F1F1F"/>
          <w:sz w:val="21"/>
        </w:rPr>
        <w:t xml:space="preserve">：第一版股本历史少了 197 只 ST 股，因为行情加载默认排除 ST；数据层不该替策略层做取舍，改成 </w:t>
      </w:r>
      <w:r>
        <w:rPr>
          <w:rFonts w:ascii="Consolas" w:hAnsi="Consolas" w:eastAsia="Consolas"/>
          <w:color w:val="A61B29"/>
          <w:sz w:val="19"/>
        </w:rPr>
        <w:t>exclude_st=False</w:t>
      </w:r>
      <w:r>
        <w:rPr>
          <w:rFonts w:ascii="微软雅黑" w:hAnsi="微软雅黑" w:eastAsia="微软雅黑"/>
          <w:color w:val="1F1F1F"/>
          <w:sz w:val="21"/>
        </w:rPr>
        <w:t xml:space="preserve"> 重跑。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网络封禁</w:t>
      </w:r>
      <w:r>
        <w:rPr>
          <w:rFonts w:ascii="微软雅黑" w:hAnsi="微软雅黑" w:eastAsia="微软雅黑"/>
          <w:color w:val="1F1F1F"/>
          <w:sz w:val="21"/>
        </w:rPr>
        <w:t xml:space="preserve">：东财接口 https 被重置、后来 http 也被重置，所以给回补脚本加了 </w:t>
      </w:r>
      <w:r>
        <w:rPr>
          <w:rFonts w:ascii="Consolas" w:hAnsi="Consolas" w:eastAsia="Consolas"/>
          <w:color w:val="A61B29"/>
          <w:sz w:val="19"/>
        </w:rPr>
        <w:t>--skip-fetch</w:t>
      </w:r>
      <w:r>
        <w:rPr>
          <w:rFonts w:ascii="微软雅黑" w:hAnsi="微软雅黑" w:eastAsia="微软雅黑"/>
          <w:color w:val="1F1F1F"/>
          <w:sz w:val="21"/>
        </w:rPr>
        <w:t>，可以复用已落盘的快照离线重算历史。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6. 你只需要记住的三句话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color w:val="1F1F1F"/>
          <w:sz w:val="21"/>
        </w:rPr>
        <w:t>加了三个因子方向，全部没过验收线，所以</w:t>
      </w:r>
      <w:r>
        <w:rPr>
          <w:rFonts w:ascii="微软雅黑" w:hAnsi="微软雅黑" w:eastAsia="微软雅黑"/>
          <w:b/>
          <w:color w:val="1F1F1F"/>
          <w:sz w:val="21"/>
        </w:rPr>
        <w:t>默认一个都没打开</w:t>
      </w:r>
      <w:r>
        <w:rPr>
          <w:rFonts w:ascii="微软雅黑" w:hAnsi="微软雅黑" w:eastAsia="微软雅黑"/>
          <w:color w:val="1F1F1F"/>
          <w:sz w:val="21"/>
        </w:rPr>
        <w:t>；系统行为和以前完全一样。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color w:val="1F1F1F"/>
          <w:sz w:val="21"/>
        </w:rPr>
        <w:t>新增的"两段式配置"和"两个数据字段"是真能用的，且都有降级提示。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color w:val="1F1F1F"/>
          <w:sz w:val="21"/>
        </w:rPr>
        <w:t>下一步最值得做的不是"再找因子"，而是"降换手 + 熊市择时"。</w:t>
      </w:r>
    </w:p>
    <w:p>
      <w:pPr>
        <w:keepNext/>
        <w:spacing w:before="400" w:after="100"/>
        <w:pBdr>
          <w:left w:val="single" w:sz="6" w:space="8" w:color="1F3864"/>
        </w:pBdr>
      </w:pPr>
      <w:r>
        <w:rPr>
          <w:rFonts w:ascii="微软雅黑" w:hAnsi="微软雅黑" w:eastAsia="微软雅黑"/>
          <w:b/>
          <w:color w:val="1F3864"/>
          <w:sz w:val="38"/>
        </w:rPr>
        <w:t>第二部分：专业总结与代码思路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2.1 交付物与提交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 xml:space="preserve">分支 </w:t>
      </w:r>
      <w:r>
        <w:rPr>
          <w:rFonts w:ascii="Consolas" w:hAnsi="Consolas" w:eastAsia="Consolas"/>
          <w:color w:val="A61B29"/>
          <w:sz w:val="19"/>
        </w:rPr>
        <w:t>feature/strategy-refresh</w:t>
      </w:r>
      <w:r>
        <w:rPr>
          <w:rFonts w:ascii="微软雅黑" w:hAnsi="微软雅黑" w:eastAsia="微软雅黑"/>
          <w:color w:val="1F1F1F"/>
          <w:sz w:val="21"/>
        </w:rPr>
        <w:t xml:space="preserve">（自 </w:t>
      </w:r>
      <w:r>
        <w:rPr>
          <w:rFonts w:ascii="Consolas" w:hAnsi="Consolas" w:eastAsia="Consolas"/>
          <w:color w:val="A61B29"/>
          <w:sz w:val="19"/>
        </w:rPr>
        <w:t>main</w:t>
      </w:r>
      <w:r>
        <w:rPr>
          <w:rFonts w:ascii="微软雅黑" w:hAnsi="微软雅黑" w:eastAsia="微软雅黑"/>
          <w:color w:val="1F1F1F"/>
          <w:sz w:val="21"/>
        </w:rPr>
        <w:t xml:space="preserve"> 起 7 个新提交）：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提交</w:t>
            </w:r>
          </w:p>
        </w:tc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对应 Phase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02db412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分年度指标、换手率指标、A/B 测量脚手架、7 策略 × 3 窗口基线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b2f4c8a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收敛因子 5 列 + </w:t>
            </w:r>
            <w:r>
              <w:rPr>
                <w:rFonts w:ascii="Consolas" w:hAnsi="Consolas" w:eastAsia="Consolas"/>
                <w:color w:val="A61B29"/>
                <w:sz w:val="17"/>
              </w:rPr>
              <w:t>conv_weight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+ A/B 报告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fce3f7c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ma_ratio_*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4 列 + </w:t>
            </w:r>
            <w:r>
              <w:rPr>
                <w:rFonts w:ascii="Consolas" w:hAnsi="Consolas" w:eastAsia="Consolas"/>
                <w:color w:val="A61B29"/>
                <w:sz w:val="17"/>
              </w:rPr>
              <w:t>momentum_mode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三模式 + A/B 报告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0e2f691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RRG 行业指数 + 行业轮动回测 + C1 证伪报告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129949b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六类型画像 + 类型化清洗 + 规则级降级链路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872e1c1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股本快照/历史、披露日表、字段消费接口、回补脚本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3c07ebd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终验、文档同步、计划书归档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13</w:t>
            </w:r>
          </w:p>
        </w:tc>
      </w:tr>
    </w:tbl>
    <w:p>
      <w:pPr>
        <w:spacing w:after="40" w:line="192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新增源码模块（8）</w:t>
      </w:r>
      <w:r>
        <w:rPr>
          <w:rFonts w:ascii="微软雅黑" w:hAnsi="微软雅黑" w:eastAsia="微软雅黑"/>
          <w:color w:val="1F1F1F"/>
          <w:sz w:val="21"/>
        </w:rPr>
        <w:t>：</w:t>
      </w:r>
      <w:r>
        <w:rPr>
          <w:rFonts w:ascii="Consolas" w:hAnsi="Consolas" w:eastAsia="Consolas"/>
          <w:color w:val="A61B29"/>
          <w:sz w:val="19"/>
        </w:rPr>
        <w:t>factors/convergence.py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factors/momentum.py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factors/rrg.py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backtest/rotation.py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strategy/archetypes.py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data/share_capital.py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data/disclosure.py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data/fields.py</w:t>
      </w:r>
      <w:r>
        <w:rPr>
          <w:rFonts w:ascii="微软雅黑" w:hAnsi="微软雅黑" w:eastAsia="微软雅黑"/>
          <w:color w:val="1F1F1F"/>
          <w:sz w:val="21"/>
        </w:rPr>
        <w:t xml:space="preserve"> </w:t>
      </w:r>
      <w:r>
        <w:rPr>
          <w:rFonts w:ascii="微软雅黑" w:hAnsi="微软雅黑" w:eastAsia="微软雅黑"/>
          <w:b/>
          <w:color w:val="1F1F1F"/>
          <w:sz w:val="21"/>
        </w:rPr>
        <w:t>新增脚本（4）</w:t>
      </w:r>
      <w:r>
        <w:rPr>
          <w:rFonts w:ascii="微软雅黑" w:hAnsi="微软雅黑" w:eastAsia="微软雅黑"/>
          <w:color w:val="1F1F1F"/>
          <w:sz w:val="21"/>
        </w:rPr>
        <w:t>：</w:t>
      </w:r>
      <w:r>
        <w:rPr>
          <w:rFonts w:ascii="Consolas" w:hAnsi="Consolas" w:eastAsia="Consolas"/>
          <w:color w:val="A61B29"/>
          <w:sz w:val="19"/>
        </w:rPr>
        <w:t>scripts/measure_factor_ab.py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scripts/measure_rrg_industry.py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scripts/backfill_share_capital.py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scripts/backfill_disclosure.py</w:t>
      </w:r>
      <w:r>
        <w:rPr>
          <w:rFonts w:ascii="微软雅黑" w:hAnsi="微软雅黑" w:eastAsia="微软雅黑"/>
          <w:color w:val="1F1F1F"/>
          <w:sz w:val="21"/>
        </w:rPr>
        <w:t xml:space="preserve"> </w:t>
      </w:r>
      <w:r>
        <w:rPr>
          <w:rFonts w:ascii="微软雅黑" w:hAnsi="微软雅黑" w:eastAsia="微软雅黑"/>
          <w:b/>
          <w:color w:val="1F1F1F"/>
          <w:sz w:val="21"/>
        </w:rPr>
        <w:t>新增测试（9）</w:t>
      </w:r>
      <w:r>
        <w:rPr>
          <w:rFonts w:ascii="微软雅黑" w:hAnsi="微软雅黑" w:eastAsia="微软雅黑"/>
          <w:color w:val="1F1F1F"/>
          <w:sz w:val="21"/>
        </w:rPr>
        <w:t>：</w:t>
      </w:r>
      <w:r>
        <w:rPr>
          <w:rFonts w:ascii="Consolas" w:hAnsi="Consolas" w:eastAsia="Consolas"/>
          <w:color w:val="A61B29"/>
          <w:sz w:val="19"/>
        </w:rPr>
        <w:t>test_metrics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test_convergence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test_momentum_factor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test_rrg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test_archetypes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test_custom_degraded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test_share_capital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test_disclosure</w:t>
      </w:r>
      <w:r>
        <w:rPr>
          <w:rFonts w:ascii="微软雅黑" w:hAnsi="微软雅黑" w:eastAsia="微软雅黑"/>
          <w:color w:val="1F1F1F"/>
          <w:sz w:val="21"/>
        </w:rPr>
        <w:t xml:space="preserve"> / </w:t>
      </w:r>
      <w:r>
        <w:rPr>
          <w:rFonts w:ascii="Consolas" w:hAnsi="Consolas" w:eastAsia="Consolas"/>
          <w:color w:val="A61B29"/>
          <w:sz w:val="19"/>
        </w:rPr>
        <w:t>test_fields</w:t>
      </w:r>
      <w:r>
        <w:rPr>
          <w:rFonts w:ascii="微软雅黑" w:hAnsi="微软雅黑" w:eastAsia="微软雅黑"/>
          <w:color w:val="1F1F1F"/>
          <w:sz w:val="21"/>
        </w:rPr>
        <w:t xml:space="preserve"> </w:t>
      </w:r>
      <w:r>
        <w:rPr>
          <w:rFonts w:ascii="微软雅黑" w:hAnsi="微软雅黑" w:eastAsia="微软雅黑"/>
          <w:b/>
          <w:color w:val="1F1F1F"/>
          <w:sz w:val="21"/>
        </w:rPr>
        <w:t>修改源码（16）</w:t>
      </w:r>
      <w:r>
        <w:rPr>
          <w:rFonts w:ascii="微软雅黑" w:hAnsi="微软雅黑" w:eastAsia="微软雅黑"/>
          <w:color w:val="1F1F1F"/>
          <w:sz w:val="21"/>
        </w:rPr>
        <w:t>：</w:t>
      </w:r>
      <w:r>
        <w:rPr>
          <w:rFonts w:ascii="Consolas" w:hAnsi="Consolas" w:eastAsia="Consolas"/>
          <w:color w:val="A61B29"/>
          <w:sz w:val="19"/>
        </w:rPr>
        <w:t>backtest/engine.py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backtest/metrics.py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data/storage.py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data/updater.py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llm/analyzer.py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signal/generator.py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signal/report.py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strategy/{builtin,breakout,momentum,custom,codegen,registry}.py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ui/strategy_ai.py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ui/signal_report.py</w:t>
      </w:r>
      <w:r>
        <w:rPr>
          <w:rFonts w:ascii="微软雅黑" w:hAnsi="微软雅黑" w:eastAsia="微软雅黑"/>
          <w:color w:val="1F1F1F"/>
          <w:sz w:val="21"/>
        </w:rPr>
        <w:t>、</w:t>
      </w:r>
      <w:r>
        <w:rPr>
          <w:rFonts w:ascii="Consolas" w:hAnsi="Consolas" w:eastAsia="Consolas"/>
          <w:color w:val="A61B29"/>
          <w:sz w:val="19"/>
        </w:rPr>
        <w:t>ui/views/visual_builder.py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2.2 关键决策与备选项对比</w:t>
      </w:r>
    </w:p>
    <w:p>
      <w:pPr>
        <w:spacing w:after="20" w:line="312" w:lineRule="auto"/>
        <w:ind w:left="283"/>
        <w:shd w:val="clear" w:color="auto" w:fill="EEF2F8"/>
        <w:pBdr>
          <w:left w:val="single" w:sz="12" w:space="8" w:color="1F3864"/>
        </w:pBdr>
      </w:pPr>
      <w:r>
        <w:rPr>
          <w:rFonts w:ascii="微软雅黑" w:hAnsi="微软雅黑" w:eastAsia="微软雅黑"/>
          <w:color w:val="595959"/>
          <w:sz w:val="19"/>
        </w:rPr>
        <w:t>这张表是复盘时最有用的部分：</w:t>
      </w:r>
      <w:r>
        <w:rPr>
          <w:rFonts w:ascii="微软雅黑" w:hAnsi="微软雅黑" w:eastAsia="微软雅黑"/>
          <w:b/>
          <w:color w:val="595959"/>
          <w:sz w:val="19"/>
        </w:rPr>
        <w:t>当初为什么这么选，另一条路会付什么代价。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928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1928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决策点</w:t>
            </w:r>
          </w:p>
        </w:tc>
        <w:tc>
          <w:tcPr>
            <w:tcW w:type="dxa" w:w="1928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选定方案</w:t>
            </w:r>
          </w:p>
        </w:tc>
        <w:tc>
          <w:tcPr>
            <w:tcW w:type="dxa" w:w="1928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备选项</w:t>
            </w:r>
          </w:p>
        </w:tc>
        <w:tc>
          <w:tcPr>
            <w:tcW w:type="dxa" w:w="1928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利弊与理由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阶段划分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8 个 Phase + 5 个检查点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一个大 Phase 一次做完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分阶段要反复汇报、慢；但每个数字都能及时叫停，避免方向性返工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基线怎么量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先固化"7 策略 × 3 区间"成绩单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直接改代码看效果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没有基线就无法区分"代码写错了"和"因子没用"；代价是多花半天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实验怎么跑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子进程 + JSON 协议（</w:t>
            </w:r>
            <w:r>
              <w:rPr>
                <w:rFonts w:ascii="Consolas" w:hAnsi="Consolas" w:eastAsia="Consolas"/>
                <w:color w:val="A61B29"/>
                <w:sz w:val="17"/>
              </w:rPr>
              <w:t>RESULT {...}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同进程直接调 </w:t>
            </w:r>
            <w:r>
              <w:rPr>
                <w:rFonts w:ascii="Consolas" w:hAnsi="Consolas" w:eastAsia="Consolas"/>
                <w:color w:val="A61B29"/>
                <w:sz w:val="17"/>
              </w:rPr>
              <w:t>run_backtest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同进程会被 import 缓存、模块级状态污染，出过"假结果"；子进程贵在每次 60–90 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样本量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等间隔抽样 800 只（实际 769）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全市场 5579 只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全市场一个 arm 约 25–40 分钟，8 个 arm 跑不动；抽样会引入噪声，报告中一律标注缩减比例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区间起点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full 从 2021-12-06、</w:t>
            </w:r>
            <w:r>
              <w:rPr>
                <w:rFonts w:ascii="Consolas" w:hAnsi="Consolas" w:eastAsia="Consolas"/>
                <w:color w:val="A61B29"/>
                <w:sz w:val="17"/>
              </w:rPr>
              <w:t>lead_days=400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2021-10-01、</w:t>
            </w:r>
            <w:r>
              <w:rPr>
                <w:rFonts w:ascii="Consolas" w:hAnsi="Consolas" w:eastAsia="Consolas"/>
                <w:color w:val="A61B29"/>
                <w:sz w:val="17"/>
              </w:rPr>
              <w:t>lead_days=0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后者会让 </w:t>
            </w:r>
            <w:r>
              <w:rPr>
                <w:rFonts w:ascii="Consolas" w:hAnsi="Consolas" w:eastAsia="Consolas"/>
                <w:color w:val="A61B29"/>
                <w:sz w:val="17"/>
              </w:rPr>
              <w:t>filter_universe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拿不到 ≥60 根 K 线，候选池为空（踩过）；代价是资金曲线起点晚两个月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收敛因子公式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按文档 </w:t>
            </w:r>
            <w:r>
              <w:rPr>
                <w:rFonts w:ascii="Consolas" w:hAnsi="Consolas" w:eastAsia="Consolas"/>
                <w:color w:val="A61B29"/>
                <w:sz w:val="17"/>
              </w:rPr>
              <w:t>−log1p(std(均线))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+ 另加 </w:t>
            </w:r>
            <w:r>
              <w:rPr>
                <w:rFonts w:ascii="Consolas" w:hAnsi="Consolas" w:eastAsia="Consolas"/>
                <w:color w:val="A61B29"/>
                <w:sz w:val="17"/>
              </w:rPr>
              <w:t>cov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诊断列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直接换成无量纲 </w:t>
            </w:r>
            <w:r>
              <w:rPr>
                <w:rFonts w:ascii="Consolas" w:hAnsi="Consolas" w:eastAsia="Consolas"/>
                <w:color w:val="A61B29"/>
                <w:sz w:val="17"/>
              </w:rPr>
              <w:t>std/|mean|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文档原式有量纲偏差（贵股票"看起来更收敛"）；保留原式当主口径、加诊断列对照，避免"改口径才好看"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收敛因子接法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打分加一项 </w:t>
            </w:r>
            <w:r>
              <w:rPr>
                <w:rFonts w:ascii="Consolas" w:hAnsi="Consolas" w:eastAsia="Consolas"/>
                <w:color w:val="A61B29"/>
                <w:sz w:val="17"/>
              </w:rPr>
              <w:t>conv_weight × z(PCF)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，默认 0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直接改 </w:t>
            </w:r>
            <w:r>
              <w:rPr>
                <w:rFonts w:ascii="Consolas" w:hAnsi="Consolas" w:eastAsia="Consolas"/>
                <w:color w:val="A61B29"/>
                <w:sz w:val="17"/>
              </w:rPr>
              <w:t>composite_score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权重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默认 0 保证零行为变化（可逐值回归）；代价是"打开了才生效"，容易被遗忘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PVCF 合成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z(PCF) + z(VCF)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取平均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平均与相加对两个分量是单调等价的；相加让后面按权重缩放更直观，且与计划书一致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动量改法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加 </w:t>
            </w:r>
            <w:r>
              <w:rPr>
                <w:rFonts w:ascii="Consolas" w:hAnsi="Consolas" w:eastAsia="Consolas"/>
                <w:color w:val="A61B29"/>
                <w:sz w:val="17"/>
              </w:rPr>
              <w:t>momentum_mode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开关，默认 </w:t>
            </w:r>
            <w:r>
              <w:rPr>
                <w:rFonts w:ascii="Consolas" w:hAnsi="Consolas" w:eastAsia="Consolas"/>
                <w:color w:val="A61B29"/>
                <w:sz w:val="17"/>
              </w:rPr>
              <w:t>ret20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直接把公式换成 </w:t>
            </w:r>
            <w:r>
              <w:rPr>
                <w:rFonts w:ascii="Consolas" w:hAnsi="Consolas" w:eastAsia="Consolas"/>
                <w:color w:val="A61B29"/>
                <w:sz w:val="17"/>
              </w:rPr>
              <w:t>MA/close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直接换若更差就没退路；开关式可回退，代价是多一个分支与参数说明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动量新口径实现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单窗口 </w:t>
            </w:r>
            <w:r>
              <w:rPr>
                <w:rFonts w:ascii="Consolas" w:hAnsi="Consolas" w:eastAsia="Consolas"/>
                <w:color w:val="A61B29"/>
                <w:sz w:val="17"/>
              </w:rPr>
              <w:t>ma_ratio_60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+ 四窗口百分位混合两种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只做单窗口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单窗口易受窗口选择影响；两种都做以检验"是不是选错窗口"，实际两种都差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RRG 行业指数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等权（成分股日收益算术平均后链式累乘）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市值加权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市值加权需要历史市值（当时没有），且研报口径就是等权；等权让小行业权重偏高，是已知偏差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RRG 选股规则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A 方案：转强象限内按到 (100,100) 距离取前 6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C 方案：扩散指标排名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A 更贴"轮动强度"直觉、实现简单；C 需额外构造扩散指标，且实证差异不大，选 A 也少一处参数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预热不足时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抛 </w:t>
            </w:r>
            <w:r>
              <w:rPr>
                <w:rFonts w:ascii="Consolas" w:hAnsi="Consolas" w:eastAsia="Consolas"/>
                <w:color w:val="A61B29"/>
                <w:sz w:val="17"/>
              </w:rPr>
              <w:t>ValueError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（含需 239/318 行的中文说明）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静默跳过 / 返回空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静默会把"数据不够"伪装成"没有信号"，是最危险的一类 bug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14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轮动回测单位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行业指数（类 ETF，不含个股选择）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行业信号 + 个股选股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前者能单独检验"行业信号有没有超额"，把个股噪声隔离掉；这也是调研要求的 C1 证伪路径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判定线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动手前预注册四条（超额 ≥2pp、回撤不劣 3pp、≥3 年正超额、年换手 ≤12）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跑完再看哪个指标好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预注册是防"事后挑指标"的唯一办法；代价是可能误杀边际有效的策略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两段式交互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先选类型 → 白名单内配置 → 三层默认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直接让 LLM 自由生成配置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自由生成会写出取不到的字段，旧代码用 </w:t>
            </w:r>
            <w:r>
              <w:rPr>
                <w:rFonts w:ascii="Consolas" w:hAnsi="Consolas" w:eastAsia="Consolas"/>
                <w:color w:val="A61B29"/>
                <w:sz w:val="17"/>
              </w:rPr>
              <w:t>if 列 in df.columns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静默跳过，用户永远不知道为什么没生效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17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缺字段怎么办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禁用该规则 + 记录 </w:t>
            </w:r>
            <w:r>
              <w:rPr>
                <w:rFonts w:ascii="Consolas" w:hAnsi="Consolas" w:eastAsia="Consolas"/>
                <w:color w:val="A61B29"/>
                <w:sz w:val="17"/>
              </w:rPr>
              <w:t>degraded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并在报告显示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直接报错中断 / 静默跳过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报错会让整份信号作废；静默是欺骗。降级 + 明示是唯一兼顾可用与诚实的选择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18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字段存在哪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旁路表（</w:t>
            </w:r>
            <w:r>
              <w:rPr>
                <w:rFonts w:ascii="Consolas" w:hAnsi="Consolas" w:eastAsia="Consolas"/>
                <w:color w:val="A61B29"/>
                <w:sz w:val="17"/>
              </w:rPr>
              <w:t>data/processed/shares/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A61B29"/>
                <w:sz w:val="17"/>
              </w:rPr>
              <w:t>meta.db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新表）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直接加进日线 parquet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日线 schema 被 parity 测试锁死、且"只加列不改列"是硬约束；旁路表还能独立更新、独立失败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总股本来源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快照：总市值 ÷ 最新价；历史：流通股本 × 当期总/流通比例（标 </w:t>
            </w:r>
            <w:r>
              <w:rPr>
                <w:rFonts w:ascii="Consolas" w:hAnsi="Consolas" w:eastAsia="Consolas"/>
                <w:color w:val="A61B29"/>
                <w:sz w:val="17"/>
              </w:rPr>
              <w:t>proxy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用接口的总股本字段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实测接口字段不可信（出现负值、量级错误）；反推 + 比例外推更稳，但比例外推在定增/回购后会失真，只可用于分档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披露日缺失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退回法定截止日（年报/一季报 4-30、半年报 8-31、三季报 10-31）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用抓取时刻 </w:t>
            </w:r>
            <w:r>
              <w:rPr>
                <w:rFonts w:ascii="Consolas" w:hAnsi="Consolas" w:eastAsia="Consolas"/>
                <w:color w:val="A61B29"/>
                <w:sz w:val="17"/>
              </w:rPr>
              <w:t>updated_at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抓取时刻不是公告日，会引入未来函数；法定截止日一定不早于真实公告日，偏保守但安全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历史股本回补范围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exclude_st=False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>（含 ST）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沿用默认（排除 ST）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默认口径漏掉 197 只 ST 股；数据层不该做这种取舍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22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合并策略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暂不合并，保留 feature 分支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直接合并 main</w:t>
            </w:r>
          </w:p>
        </w:tc>
        <w:tc>
          <w:tcPr>
            <w:tcW w:type="dxa" w:w="1928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按项目规则"计划全部完成前不合并、完成后先问用户"；你看完报告再定</w:t>
            </w:r>
          </w:p>
        </w:tc>
      </w:tr>
    </w:tbl>
    <w:p>
      <w:pPr>
        <w:spacing w:after="40" w:line="192" w:lineRule="auto"/>
      </w:pP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2.3 逻辑主线（为什么每一步必须在前一步之后）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① 固化基线 ──→ ② 造测量工具 ──→ ③ 单因子 A/B（A） ──→ ④ 公式替换 A/B（B）</w:t>
        <w:br/>
      </w:r>
      <w:r>
        <w:rPr>
          <w:rFonts w:ascii="Consolas" w:hAnsi="Consolas" w:eastAsia="Consolas"/>
          <w:color w:val="24292F"/>
          <w:sz w:val="18"/>
        </w:rPr>
        <w:t xml:space="preserve">        │                                                        │</w:t>
        <w:br/>
      </w:r>
      <w:r>
        <w:rPr>
          <w:rFonts w:ascii="Consolas" w:hAnsi="Consolas" w:eastAsia="Consolas"/>
          <w:color w:val="24292F"/>
          <w:sz w:val="18"/>
        </w:rPr>
        <w:t xml:space="preserve">        └──────────────┬─────────────────────────────────────────┘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    ↓</w:t>
        <w:br/>
      </w:r>
      <w:r>
        <w:rPr>
          <w:rFonts w:ascii="Consolas" w:hAnsi="Consolas" w:eastAsia="Consolas"/>
          <w:color w:val="24292F"/>
          <w:sz w:val="18"/>
        </w:rPr>
        <w:t xml:space="preserve">              ⑤ 预注册判定线（在跑之前写死）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    ↓</w:t>
        <w:br/>
      </w:r>
      <w:r>
        <w:rPr>
          <w:rFonts w:ascii="Consolas" w:hAnsi="Consolas" w:eastAsia="Consolas"/>
          <w:color w:val="24292F"/>
          <w:sz w:val="18"/>
        </w:rPr>
        <w:t xml:space="preserve">        ┌──────────────┴──────────────┐</w:t>
        <w:br/>
      </w:r>
      <w:r>
        <w:rPr>
          <w:rFonts w:ascii="Consolas" w:hAnsi="Consolas" w:eastAsia="Consolas"/>
          <w:color w:val="24292F"/>
          <w:sz w:val="18"/>
        </w:rPr>
        <w:t xml:space="preserve">        ↓                             ↓</w:t>
        <w:br/>
      </w:r>
      <w:r>
        <w:rPr>
          <w:rFonts w:ascii="Consolas" w:hAnsi="Consolas" w:eastAsia="Consolas"/>
          <w:color w:val="24292F"/>
          <w:sz w:val="18"/>
        </w:rPr>
        <w:t xml:space="preserve">   ⑥ 通过 → 默认打开            ⑦ 不通过 → 默认关闭 + 写报告说明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                   ↓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     ⑧ 增量能力（D 两段式 / E 字段）不受结论影响，照做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                   ↓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     ⑨ 终验：7 策略逐值对比 + 全量测试 + 文档 + 归档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三条硬规则贯穿全程：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b/>
          <w:color w:val="1F1F1F"/>
          <w:sz w:val="21"/>
        </w:rPr>
        <w:t>可复现优先</w:t>
      </w:r>
      <w:r>
        <w:rPr>
          <w:rFonts w:ascii="微软雅黑" w:hAnsi="微软雅黑" w:eastAsia="微软雅黑"/>
          <w:color w:val="1F1F1F"/>
          <w:sz w:val="21"/>
        </w:rPr>
        <w:t>：同一配置跑两遍必须逐字符相同（实际抽 3 个 arm 验证过）；否则 A/B 结论没有意义。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b/>
          <w:color w:val="1F1F1F"/>
          <w:sz w:val="21"/>
        </w:rPr>
        <w:t>默认关闭原则</w:t>
      </w:r>
      <w:r>
        <w:rPr>
          <w:rFonts w:ascii="微软雅黑" w:hAnsi="微软雅黑" w:eastAsia="微软雅黑"/>
          <w:color w:val="1F1F1F"/>
          <w:sz w:val="21"/>
        </w:rPr>
        <w:t>：任何新能力不得改变既有策略的默认输出。这条最终靠端到端回测逐值对比来证明，而不是靠读代码。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b/>
          <w:color w:val="1F1F1F"/>
          <w:sz w:val="21"/>
        </w:rPr>
        <w:t>负结果要留档</w:t>
      </w:r>
      <w:r>
        <w:rPr>
          <w:rFonts w:ascii="微软雅黑" w:hAnsi="微软雅黑" w:eastAsia="微软雅黑"/>
          <w:color w:val="1F1F1F"/>
          <w:sz w:val="21"/>
        </w:rPr>
        <w:t>：不成立的方向写进报告与 CHANGELOG，避免半年后有人再试一遍。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2.4 量化代码思路（面向代码新手）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2.4.1 一个回测引擎在干什么</w:t>
      </w:r>
    </w:p>
    <w:p>
      <w:pPr>
        <w:spacing w:after="120" w:line="336" w:lineRule="auto"/>
      </w:pPr>
      <w:r>
        <w:rPr>
          <w:rFonts w:ascii="Consolas" w:hAnsi="Consolas" w:eastAsia="Consolas"/>
          <w:color w:val="A61B29"/>
          <w:sz w:val="19"/>
        </w:rPr>
        <w:t>src/stock_plan/backtest/engine.py::run_backtest</w:t>
      </w:r>
      <w:r>
        <w:rPr>
          <w:rFonts w:ascii="微软雅黑" w:hAnsi="微软雅黑" w:eastAsia="微软雅黑"/>
          <w:color w:val="1F1F1F"/>
          <w:sz w:val="21"/>
        </w:rPr>
        <w:t xml:space="preserve"> 的核心循环，用伪代码表示：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def run_backtest(strategy, config, bars_map, fund_map, stock_list):</w:t>
        <w:br/>
      </w:r>
      <w:r>
        <w:rPr>
          <w:rFonts w:ascii="Consolas" w:hAnsi="Consolas" w:eastAsia="Consolas"/>
          <w:color w:val="24292F"/>
          <w:sz w:val="18"/>
        </w:rPr>
        <w:t xml:space="preserve">    # 1. 把行情截到回测起点之前（防未来函数）</w:t>
        <w:br/>
      </w:r>
      <w:r>
        <w:rPr>
          <w:rFonts w:ascii="Consolas" w:hAnsi="Consolas" w:eastAsia="Consolas"/>
          <w:color w:val="24292F"/>
          <w:sz w:val="18"/>
        </w:rPr>
        <w:t xml:space="preserve">    bars_map = {code: bars[bars["date"] &lt;= config.start] for ...}</w:t>
        <w:br/>
      </w:r>
      <w:r>
        <w:rPr>
          <w:rFonts w:ascii="Consolas" w:hAnsi="Consolas" w:eastAsia="Consolas"/>
          <w:color w:val="24292F"/>
          <w:sz w:val="18"/>
        </w:rPr>
        <w:t xml:space="preserve">    # 2. 先让策略决定"今天能买哪些股票"（股票池）</w:t>
        <w:br/>
      </w:r>
      <w:r>
        <w:rPr>
          <w:rFonts w:ascii="Consolas" w:hAnsi="Consolas" w:eastAsia="Consolas"/>
          <w:color w:val="24292F"/>
          <w:sz w:val="18"/>
        </w:rPr>
        <w:t xml:space="preserve">    universe = strategy.filter_universe(stock_list, bars_map)</w:t>
        <w:br/>
      </w:r>
      <w:r>
        <w:rPr>
          <w:rFonts w:ascii="Consolas" w:hAnsi="Consolas" w:eastAsia="Consolas"/>
          <w:color w:val="24292F"/>
          <w:sz w:val="18"/>
        </w:rPr>
        <w:t xml:space="preserve">    # 3. 按交易日逐天推进</w:t>
        <w:br/>
      </w:r>
      <w:r>
        <w:rPr>
          <w:rFonts w:ascii="Consolas" w:hAnsi="Consolas" w:eastAsia="Consolas"/>
          <w:color w:val="24292F"/>
          <w:sz w:val="18"/>
        </w:rPr>
        <w:t xml:space="preserve">    for day in trading_days(config.start, config.end):</w:t>
        <w:br/>
      </w:r>
      <w:r>
        <w:rPr>
          <w:rFonts w:ascii="Consolas" w:hAnsi="Consolas" w:eastAsia="Consolas"/>
          <w:color w:val="24292F"/>
          <w:sz w:val="18"/>
        </w:rPr>
        <w:t xml:space="preserve">        # 3.1 先处理持仓：止盈/止损/超时/退市</w:t>
        <w:br/>
      </w:r>
      <w:r>
        <w:rPr>
          <w:rFonts w:ascii="Consolas" w:hAnsi="Consolas" w:eastAsia="Consolas"/>
          <w:color w:val="24292F"/>
          <w:sz w:val="18"/>
        </w:rPr>
        <w:t xml:space="preserve">        # 3.2 再算今天的因子横截面（每只股票一行）</w:t>
        <w:br/>
      </w:r>
      <w:r>
        <w:rPr>
          <w:rFonts w:ascii="Consolas" w:hAnsi="Consolas" w:eastAsia="Consolas"/>
          <w:color w:val="24292F"/>
          <w:sz w:val="18"/>
        </w:rPr>
        <w:t xml:space="preserve">        rows = [build_factor_row(code) for code in universe if code 今天有行情]</w:t>
        <w:br/>
      </w:r>
      <w:r>
        <w:rPr>
          <w:rFonts w:ascii="Consolas" w:hAnsi="Consolas" w:eastAsia="Consolas"/>
          <w:color w:val="24292F"/>
          <w:sz w:val="18"/>
        </w:rPr>
        <w:t xml:space="preserve">        df = pd.DataFrame(rows)</w:t>
        <w:br/>
      </w:r>
      <w:r>
        <w:rPr>
          <w:rFonts w:ascii="Consolas" w:hAnsi="Consolas" w:eastAsia="Consolas"/>
          <w:color w:val="24292F"/>
          <w:sz w:val="18"/>
        </w:rPr>
        <w:t xml:space="preserve">        # 3.3 让策略打分、排序、取前 N</w:t>
        <w:br/>
      </w:r>
      <w:r>
        <w:rPr>
          <w:rFonts w:ascii="Consolas" w:hAnsi="Consolas" w:eastAsia="Consolas"/>
          <w:color w:val="24292F"/>
          <w:sz w:val="18"/>
        </w:rPr>
        <w:t xml:space="preserve">        df["score"] = strategy.score(df)</w:t>
        <w:br/>
      </w:r>
      <w:r>
        <w:rPr>
          <w:rFonts w:ascii="Consolas" w:hAnsi="Consolas" w:eastAsia="Consolas"/>
          <w:color w:val="24292F"/>
          <w:sz w:val="18"/>
        </w:rPr>
        <w:t xml:space="preserve">        picks = df.sort_values("score", ascending=False).head(config.top_n)</w:t>
        <w:br/>
      </w:r>
      <w:r>
        <w:rPr>
          <w:rFonts w:ascii="Consolas" w:hAnsi="Consolas" w:eastAsia="Consolas"/>
          <w:color w:val="24292F"/>
          <w:sz w:val="18"/>
        </w:rPr>
        <w:t xml:space="preserve">        # 3.4 买入（含滑点、佣金、涨停买不进、停牌跳过）</w:t>
        <w:br/>
      </w:r>
      <w:r>
        <w:rPr>
          <w:rFonts w:ascii="Consolas" w:hAnsi="Consolas" w:eastAsia="Consolas"/>
          <w:color w:val="24292F"/>
          <w:sz w:val="18"/>
        </w:rPr>
        <w:t xml:space="preserve">        # 3.5 记录净值</w:t>
        <w:br/>
      </w:r>
      <w:r>
        <w:rPr>
          <w:rFonts w:ascii="Consolas" w:hAnsi="Consolas" w:eastAsia="Consolas"/>
          <w:color w:val="24292F"/>
          <w:sz w:val="18"/>
        </w:rPr>
        <w:t xml:space="preserve">    return BacktestResult(equity_curve, trades, metrics, benchmark)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关键概念</w:t>
      </w:r>
      <w:r>
        <w:rPr>
          <w:rFonts w:ascii="微软雅黑" w:hAnsi="微软雅黑" w:eastAsia="微软雅黑"/>
          <w:color w:val="1F1F1F"/>
          <w:sz w:val="21"/>
        </w:rPr>
        <w:t>：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Consolas" w:hAnsi="Consolas" w:eastAsia="Consolas"/>
          <w:color w:val="A61B29"/>
          <w:sz w:val="19"/>
        </w:rPr>
        <w:t>bars_map</w:t>
      </w:r>
      <w:r>
        <w:rPr>
          <w:rFonts w:ascii="微软雅黑" w:hAnsi="微软雅黑" w:eastAsia="微软雅黑"/>
          <w:color w:val="1F1F1F"/>
          <w:sz w:val="21"/>
        </w:rPr>
        <w:t xml:space="preserve"> 是 </w:t>
      </w:r>
      <w:r>
        <w:rPr>
          <w:rFonts w:ascii="Consolas" w:hAnsi="Consolas" w:eastAsia="Consolas"/>
          <w:color w:val="A61B29"/>
          <w:sz w:val="19"/>
        </w:rPr>
        <w:t>dict[股票代码] → DataFrame</w:t>
      </w:r>
      <w:r>
        <w:rPr>
          <w:rFonts w:ascii="微软雅黑" w:hAnsi="微软雅黑" w:eastAsia="微软雅黑"/>
          <w:color w:val="1F1F1F"/>
          <w:sz w:val="21"/>
        </w:rPr>
        <w:t>，每个 DataFrame 是</w:t>
      </w:r>
      <w:r>
        <w:rPr>
          <w:rFonts w:ascii="微软雅黑" w:hAnsi="微软雅黑" w:eastAsia="微软雅黑"/>
          <w:b/>
          <w:color w:val="1F1F1F"/>
          <w:sz w:val="21"/>
        </w:rPr>
        <w:t>一只股票的时间序列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因子行是</w:t>
      </w:r>
      <w:r>
        <w:rPr>
          <w:rFonts w:ascii="微软雅黑" w:hAnsi="微软雅黑" w:eastAsia="微软雅黑"/>
          <w:b/>
          <w:color w:val="1F1F1F"/>
          <w:sz w:val="21"/>
        </w:rPr>
        <w:t>横截面</w:t>
      </w:r>
      <w:r>
        <w:rPr>
          <w:rFonts w:ascii="微软雅黑" w:hAnsi="微软雅黑" w:eastAsia="微软雅黑"/>
          <w:color w:val="1F1F1F"/>
          <w:sz w:val="21"/>
        </w:rPr>
        <w:t>：某一天、每只股票一行，列是当天的因子值（ma20、rsi14、mom_ret……）。打分就是在横截面上比较。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 xml:space="preserve">引擎里统一用"列字典"构造行，和实盘 </w:t>
      </w:r>
      <w:r>
        <w:rPr>
          <w:rFonts w:ascii="Consolas" w:hAnsi="Consolas" w:eastAsia="Consolas"/>
          <w:color w:val="A61B29"/>
          <w:sz w:val="19"/>
        </w:rPr>
        <w:t>build_factor_rows()</w:t>
      </w:r>
      <w:r>
        <w:rPr>
          <w:rFonts w:ascii="微软雅黑" w:hAnsi="微软雅黑" w:eastAsia="微软雅黑"/>
          <w:color w:val="1F1F1F"/>
          <w:sz w:val="21"/>
        </w:rPr>
        <w:t xml:space="preserve"> 保持</w:t>
      </w:r>
      <w:r>
        <w:rPr>
          <w:rFonts w:ascii="微软雅黑" w:hAnsi="微软雅黑" w:eastAsia="微软雅黑"/>
          <w:b/>
          <w:color w:val="1F1F1F"/>
          <w:sz w:val="21"/>
        </w:rPr>
        <w:t>列名与数值完全一致</w:t>
      </w:r>
      <w:r>
        <w:rPr>
          <w:rFonts w:ascii="微软雅黑" w:hAnsi="微软雅黑" w:eastAsia="微软雅黑"/>
          <w:color w:val="1F1F1F"/>
          <w:sz w:val="21"/>
        </w:rPr>
        <w:t xml:space="preserve">——这是 </w:t>
      </w:r>
      <w:r>
        <w:rPr>
          <w:rFonts w:ascii="Consolas" w:hAnsi="Consolas" w:eastAsia="Consolas"/>
          <w:color w:val="A61B29"/>
          <w:sz w:val="19"/>
        </w:rPr>
        <w:t>tests/test_factor_parity.py</w:t>
      </w:r>
      <w:r>
        <w:rPr>
          <w:rFonts w:ascii="微软雅黑" w:hAnsi="微软雅黑" w:eastAsia="微软雅黑"/>
          <w:color w:val="1F1F1F"/>
          <w:sz w:val="21"/>
        </w:rPr>
        <w:t xml:space="preserve"> 存在的原因：两条代码路径算同一只股票的同一天，必须一模一样，否则回测结论和实盘信号对不上。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2.4.2 因子是怎么算出来的（以收敛因子为例）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# 1) 先算多条均线：MA_1 就是价格本身，其余是滚动平均</w:t>
        <w:br/>
      </w:r>
      <w:r>
        <w:rPr>
          <w:rFonts w:ascii="Consolas" w:hAnsi="Consolas" w:eastAsia="Consolas"/>
          <w:color w:val="24292F"/>
          <w:sz w:val="18"/>
        </w:rPr>
        <w:t>ma = pd.DataFrame({f"ma{w}": series.rolling(w, min_periods=w).mean()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for w in (1, 5, 10, 20, 60, 120)})</w:t>
        <w:br/>
      </w:r>
      <w:r>
        <w:rPr>
          <w:rFonts w:ascii="Consolas" w:hAnsi="Consolas" w:eastAsia="Consolas"/>
          <w:color w:val="24292F"/>
          <w:sz w:val="18"/>
        </w:rPr>
        <w:t xml:space="preserve"> </w:t>
        <w:br/>
      </w:r>
      <w:r>
        <w:rPr>
          <w:rFonts w:ascii="Consolas" w:hAnsi="Consolas" w:eastAsia="Consolas"/>
          <w:color w:val="24292F"/>
          <w:sz w:val="18"/>
        </w:rPr>
        <w:t># 2) 六条均线之间的"离散程度"：标准差越大 = 均线越散开 = 趋势越不稳定</w:t>
        <w:br/>
      </w:r>
      <w:r>
        <w:rPr>
          <w:rFonts w:ascii="Consolas" w:hAnsi="Consolas" w:eastAsia="Consolas"/>
          <w:color w:val="24292F"/>
          <w:sz w:val="18"/>
        </w:rPr>
        <w:t>std = ma.std(axis=1, ddof=1, skipna=False)   # 注意 skipna=False</w:t>
        <w:br/>
      </w:r>
      <w:r>
        <w:rPr>
          <w:rFonts w:ascii="Consolas" w:hAnsi="Consolas" w:eastAsia="Consolas"/>
          <w:color w:val="24292F"/>
          <w:sz w:val="18"/>
        </w:rPr>
        <w:t xml:space="preserve"> </w:t>
        <w:br/>
      </w:r>
      <w:r>
        <w:rPr>
          <w:rFonts w:ascii="Consolas" w:hAnsi="Consolas" w:eastAsia="Consolas"/>
          <w:color w:val="24292F"/>
          <w:sz w:val="18"/>
        </w:rPr>
        <w:t># 3) 取负对数：std 越小 → 值越大（越"收敛"）</w:t>
        <w:br/>
      </w:r>
      <w:r>
        <w:rPr>
          <w:rFonts w:ascii="Consolas" w:hAnsi="Consolas" w:eastAsia="Consolas"/>
          <w:color w:val="24292F"/>
          <w:sz w:val="18"/>
        </w:rPr>
        <w:t>conv = -np.log1p(std)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三个新手最容易踩的点：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b/>
          <w:color w:val="1F1F1F"/>
          <w:sz w:val="21"/>
        </w:rPr>
        <w:t>`min_periods=w`</w:t>
      </w:r>
      <w:r>
        <w:rPr>
          <w:rFonts w:ascii="微软雅黑" w:hAnsi="微软雅黑" w:eastAsia="微软雅黑"/>
          <w:color w:val="1F1F1F"/>
          <w:sz w:val="21"/>
        </w:rPr>
        <w:t>：120 日均线在只有 60 天数据时不能算，必须给 NaN。否则会拿"半截均线"当完整值用。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b/>
          <w:color w:val="1F1F1F"/>
          <w:sz w:val="21"/>
        </w:rPr>
        <w:t>`skipna=False`</w:t>
      </w:r>
      <w:r>
        <w:rPr>
          <w:rFonts w:ascii="微软雅黑" w:hAnsi="微软雅黑" w:eastAsia="微软雅黑"/>
          <w:color w:val="1F1F1F"/>
          <w:sz w:val="21"/>
        </w:rPr>
        <w:t>：如果允许跳过 NaN，那么第 50 天时"1/5/10 日均线有值、20/60/120 是 NaN"，标准差只按前 3 个算，会得到一个偏小的 std——</w:t>
      </w:r>
      <w:r>
        <w:rPr>
          <w:rFonts w:ascii="微软雅黑" w:hAnsi="微软雅黑" w:eastAsia="微软雅黑"/>
          <w:b/>
          <w:color w:val="1F1F1F"/>
          <w:sz w:val="21"/>
        </w:rPr>
        <w:t>把"数据不全"误判成"很收敛"</w:t>
      </w:r>
      <w:r>
        <w:rPr>
          <w:rFonts w:ascii="微软雅黑" w:hAnsi="微软雅黑" w:eastAsia="微软雅黑"/>
          <w:color w:val="1F1F1F"/>
          <w:sz w:val="21"/>
        </w:rPr>
        <w:t>。这是本模块第一条注释就写明的坑。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b/>
          <w:color w:val="1F1F1F"/>
          <w:sz w:val="21"/>
        </w:rPr>
        <w:t>量纲问题</w:t>
      </w:r>
      <w:r>
        <w:rPr>
          <w:rFonts w:ascii="微软雅黑" w:hAnsi="微软雅黑" w:eastAsia="微软雅黑"/>
          <w:color w:val="1F1F1F"/>
          <w:sz w:val="21"/>
        </w:rPr>
        <w:t>：</w:t>
      </w:r>
      <w:r>
        <w:rPr>
          <w:rFonts w:ascii="Consolas" w:hAnsi="Consolas" w:eastAsia="Consolas"/>
          <w:color w:val="A61B29"/>
          <w:sz w:val="19"/>
        </w:rPr>
        <w:t>std</w:t>
      </w:r>
      <w:r>
        <w:rPr>
          <w:rFonts w:ascii="微软雅黑" w:hAnsi="微软雅黑" w:eastAsia="微软雅黑"/>
          <w:color w:val="1F1F1F"/>
          <w:sz w:val="21"/>
        </w:rPr>
        <w:t xml:space="preserve"> 的单位是"元"。贵州茅台均线散开 5 元，和一只 3 元股票散开 5 元，数值一样但含义完全不同。所以：</w:t>
      </w:r>
    </w:p>
    <w:p>
      <w:pPr>
        <w:spacing w:after="60" w:line="324" w:lineRule="auto"/>
        <w:ind w:left="624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 xml:space="preserve">报告里另给一列 </w:t>
      </w:r>
      <w:r>
        <w:rPr>
          <w:rFonts w:ascii="Consolas" w:hAnsi="Consolas" w:eastAsia="Consolas"/>
          <w:color w:val="A61B29"/>
          <w:sz w:val="19"/>
        </w:rPr>
        <w:t>conv_pcf_cv = -log1p(std / |mean|)</w:t>
      </w:r>
      <w:r>
        <w:rPr>
          <w:rFonts w:ascii="微软雅黑" w:hAnsi="微软雅黑" w:eastAsia="微软雅黑"/>
          <w:color w:val="1F1F1F"/>
          <w:sz w:val="21"/>
        </w:rPr>
        <w:t>（无量纲，纯诊断）；</w:t>
      </w:r>
    </w:p>
    <w:p>
      <w:pPr>
        <w:spacing w:after="60" w:line="324" w:lineRule="auto"/>
        <w:ind w:left="624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真正打分时必须先做</w:t>
      </w:r>
      <w:r>
        <w:rPr>
          <w:rFonts w:ascii="微软雅黑" w:hAnsi="微软雅黑" w:eastAsia="微软雅黑"/>
          <w:b/>
          <w:color w:val="1F1F1F"/>
          <w:sz w:val="21"/>
        </w:rPr>
        <w:t>截面标准化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截面 z-score</w:t>
      </w:r>
      <w:r>
        <w:rPr>
          <w:rFonts w:ascii="微软雅黑" w:hAnsi="微软雅黑" w:eastAsia="微软雅黑"/>
          <w:color w:val="1F1F1F"/>
          <w:sz w:val="21"/>
        </w:rPr>
        <w:t xml:space="preserve"> 是什么：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# 同一天、所有股票放在一起，减均值除标准差</w:t>
        <w:br/>
      </w:r>
      <w:r>
        <w:rPr>
          <w:rFonts w:ascii="Consolas" w:hAnsi="Consolas" w:eastAsia="Consolas"/>
          <w:color w:val="24292F"/>
          <w:sz w:val="18"/>
        </w:rPr>
        <w:t>z = (x - x.mean()) / x.std(ddof=0)</w:t>
        <w:br/>
      </w:r>
      <w:r>
        <w:rPr>
          <w:rFonts w:ascii="Consolas" w:hAnsi="Consolas" w:eastAsia="Consolas"/>
          <w:color w:val="24292F"/>
          <w:sz w:val="18"/>
        </w:rPr>
        <w:t>z[x.std(ddof=0) == 0] = 0.0     # 只有一只股票或全部相同 → 视为中性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这样每只股票的因子值变成"在今天的横截面里排第几档"，跨股票可比。</w:t>
      </w:r>
      <w:r>
        <w:rPr>
          <w:rFonts w:ascii="Consolas" w:hAnsi="Consolas" w:eastAsia="Consolas"/>
          <w:color w:val="A61B29"/>
          <w:sz w:val="19"/>
        </w:rPr>
        <w:t>PVCF = z(PCF) + z(VCF)</w:t>
      </w:r>
      <w:r>
        <w:rPr>
          <w:rFonts w:ascii="微软雅黑" w:hAnsi="微软雅黑" w:eastAsia="微软雅黑"/>
          <w:color w:val="1F1F1F"/>
          <w:sz w:val="21"/>
        </w:rPr>
        <w:t xml:space="preserve"> 就是把"价格收敛"和"成交量收敛"两个维度加在一起。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2.4.3 打分与"算式化"的规则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7 个策略里最简单的是线性加权 + 规则扣分：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score = composite_score(trend_score, fund_score, weights=(0.6, 0.4, 0.0))</w:t>
        <w:br/>
      </w:r>
      <w:r>
        <w:rPr>
          <w:rFonts w:ascii="Consolas" w:hAnsi="Consolas" w:eastAsia="Consolas"/>
          <w:color w:val="24292F"/>
          <w:sz w:val="18"/>
        </w:rPr>
        <w:t>if 收盘价/ma20 - 1 &gt; 0.10:  score -= 100   # 追高，直接否掉</w:t>
        <w:br/>
      </w:r>
      <w:r>
        <w:rPr>
          <w:rFonts w:ascii="Consolas" w:hAnsi="Consolas" w:eastAsia="Consolas"/>
          <w:color w:val="24292F"/>
          <w:sz w:val="18"/>
        </w:rPr>
        <w:t>if 收盘价/ma20 - 1 &gt; 0.05:  score -= 30    # 偏离过大</w:t>
        <w:br/>
      </w:r>
      <w:r>
        <w:rPr>
          <w:rFonts w:ascii="Consolas" w:hAnsi="Consolas" w:eastAsia="Consolas"/>
          <w:color w:val="24292F"/>
          <w:sz w:val="18"/>
        </w:rPr>
        <w:t>if ma20 &lt; ma60:             score -= 100   # 中期趋势向下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新增的因子就插在"加权和"后面：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if conv_weight:                              # 默认 0 → 这段根本不执行</w:t>
        <w:br/>
      </w:r>
      <w:r>
        <w:rPr>
          <w:rFonts w:ascii="Consolas" w:hAnsi="Consolas" w:eastAsia="Consolas"/>
          <w:color w:val="24292F"/>
          <w:sz w:val="18"/>
        </w:rPr>
        <w:t xml:space="preserve">    score += conv_weight * zscore(df, "conv_pcf")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为什么默认 0 很重要</w:t>
      </w:r>
      <w:r>
        <w:rPr>
          <w:rFonts w:ascii="微软雅黑" w:hAnsi="微软雅黑" w:eastAsia="微软雅黑"/>
          <w:color w:val="1F1F1F"/>
          <w:sz w:val="21"/>
        </w:rPr>
        <w:t>：它让"加了一个新因子"这件事在数值上等于"没加"。所以 7 个策略能逐值回归，一旦有人手滑把权重写成 0.1，回归立刻报错。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2.4.4 分年度指标与换手率怎么算</w:t>
      </w:r>
    </w:p>
    <w:p>
      <w:pPr>
        <w:spacing w:after="120" w:line="336" w:lineRule="auto"/>
      </w:pPr>
      <w:r>
        <w:rPr>
          <w:rFonts w:ascii="Consolas" w:hAnsi="Consolas" w:eastAsia="Consolas"/>
          <w:color w:val="A61B29"/>
          <w:sz w:val="19"/>
        </w:rPr>
        <w:t>calc_metrics</w:t>
      </w:r>
      <w:r>
        <w:rPr>
          <w:rFonts w:ascii="微软雅黑" w:hAnsi="微软雅黑" w:eastAsia="微软雅黑"/>
          <w:color w:val="1F1F1F"/>
          <w:sz w:val="21"/>
        </w:rPr>
        <w:t xml:space="preserve"> 只给全区间结果，熊市和牛市会被平均掉，所以补了两个函数：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def calc_annual_metrics(equity, trades):</w:t>
        <w:br/>
      </w:r>
      <w:r>
        <w:rPr>
          <w:rFonts w:ascii="Consolas" w:hAnsi="Consolas" w:eastAsia="Consolas"/>
          <w:color w:val="24292F"/>
          <w:sz w:val="18"/>
        </w:rPr>
        <w:t xml:space="preserve">    for year, eq in equity.groupby(equity.index.year):</w:t>
        <w:br/>
      </w:r>
      <w:r>
        <w:rPr>
          <w:rFonts w:ascii="Consolas" w:hAnsi="Consolas" w:eastAsia="Consolas"/>
          <w:color w:val="24292F"/>
          <w:sz w:val="18"/>
        </w:rPr>
        <w:t xml:space="preserve">        # 交易按"平仓日期"归年：跨年持仓算在卖出那一年</w:t>
        <w:br/>
      </w:r>
      <w:r>
        <w:rPr>
          <w:rFonts w:ascii="Consolas" w:hAnsi="Consolas" w:eastAsia="Consolas"/>
          <w:color w:val="24292F"/>
          <w:sz w:val="18"/>
        </w:rPr>
        <w:t xml:space="preserve">        trades_year = trades[trades["exit_date"].dt.year == year]</w:t>
        <w:br/>
      </w:r>
      <w:r>
        <w:rPr>
          <w:rFonts w:ascii="Consolas" w:hAnsi="Consolas" w:eastAsia="Consolas"/>
          <w:color w:val="24292F"/>
          <w:sz w:val="18"/>
        </w:rPr>
        <w:t xml:space="preserve">        out[str(year)] = calc_metrics(eq, trades_year)</w:t>
        <w:br/>
      </w:r>
      <w:r>
        <w:rPr>
          <w:rFonts w:ascii="Consolas" w:hAnsi="Consolas" w:eastAsia="Consolas"/>
          <w:color w:val="24292F"/>
          <w:sz w:val="18"/>
        </w:rPr>
        <w:t xml:space="preserve"> </w:t>
        <w:br/>
      </w:r>
      <w:r>
        <w:rPr>
          <w:rFonts w:ascii="Consolas" w:hAnsi="Consolas" w:eastAsia="Consolas"/>
          <w:color w:val="24292F"/>
          <w:sz w:val="18"/>
        </w:rPr>
        <w:t>def calc_turnover(equity, trades):</w:t>
        <w:br/>
      </w:r>
      <w:r>
        <w:rPr>
          <w:rFonts w:ascii="Consolas" w:hAnsi="Consolas" w:eastAsia="Consolas"/>
          <w:color w:val="24292F"/>
          <w:sz w:val="18"/>
        </w:rPr>
        <w:t xml:space="preserve">    avg_equity  = equity.mean()                                   # 平均总资产</w:t>
        <w:br/>
      </w:r>
      <w:r>
        <w:rPr>
          <w:rFonts w:ascii="Consolas" w:hAnsi="Consolas" w:eastAsia="Consolas"/>
          <w:color w:val="24292F"/>
          <w:sz w:val="18"/>
        </w:rPr>
        <w:t xml:space="preserve">    buy_amount  = (trades["entry_price"] * trades["shares"]).sum()</w:t>
        <w:br/>
      </w:r>
      <w:r>
        <w:rPr>
          <w:rFonts w:ascii="Consolas" w:hAnsi="Consolas" w:eastAsia="Consolas"/>
          <w:color w:val="24292F"/>
          <w:sz w:val="18"/>
        </w:rPr>
        <w:t xml:space="preserve">    single_side = buy_amount / avg_equity                         # 单边换手（倍）</w:t>
        <w:br/>
      </w:r>
      <w:r>
        <w:rPr>
          <w:rFonts w:ascii="Consolas" w:hAnsi="Consolas" w:eastAsia="Consolas"/>
          <w:color w:val="24292F"/>
          <w:sz w:val="18"/>
        </w:rPr>
        <w:t xml:space="preserve">    return {"single_side": single_side, "annual": {...按年拆分...}}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 xml:space="preserve">换手率的意义：单边年换手 16 倍 ≈ 一年把本金彻底"翻仓"16 次。按 A 股实际费率（佣金 0.03% 双边、卖出印花税 0.1%、假设滑点 0.1%）粗算，年成本 ≈ </w:t>
      </w:r>
      <w:r>
        <w:rPr>
          <w:rFonts w:ascii="Consolas" w:hAnsi="Consolas" w:eastAsia="Consolas"/>
          <w:color w:val="A61B29"/>
          <w:sz w:val="19"/>
        </w:rPr>
        <w:t>16 × (0.03% + 0.1% + 0.1%) ≈ 5.8%</w:t>
      </w:r>
      <w:r>
        <w:rPr>
          <w:rFonts w:ascii="微软雅黑" w:hAnsi="微软雅黑" w:eastAsia="微软雅黑"/>
          <w:color w:val="1F1F1F"/>
          <w:sz w:val="21"/>
        </w:rPr>
        <w:t>。这就是为什么"择股不错但收益为负"——</w:t>
      </w:r>
      <w:r>
        <w:rPr>
          <w:rFonts w:ascii="微软雅黑" w:hAnsi="微软雅黑" w:eastAsia="微软雅黑"/>
          <w:b/>
          <w:color w:val="1F1F1F"/>
          <w:sz w:val="21"/>
        </w:rPr>
        <w:t>成本把人磨死了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2.4.5 A/B 实验怎么保证公平</w:t>
      </w:r>
    </w:p>
    <w:p>
      <w:pPr>
        <w:spacing w:after="120" w:line="336" w:lineRule="auto"/>
      </w:pPr>
      <w:r>
        <w:rPr>
          <w:rFonts w:ascii="Consolas" w:hAnsi="Consolas" w:eastAsia="Consolas"/>
          <w:color w:val="A61B29"/>
          <w:sz w:val="19"/>
        </w:rPr>
        <w:t>scripts/measure_factor_ab.py</w:t>
      </w:r>
      <w:r>
        <w:rPr>
          <w:rFonts w:ascii="微软雅黑" w:hAnsi="微软雅黑" w:eastAsia="微软雅黑"/>
          <w:color w:val="1F1F1F"/>
          <w:sz w:val="21"/>
        </w:rPr>
        <w:t xml:space="preserve"> 的四个设计点：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b/>
          <w:color w:val="1F1F1F"/>
          <w:sz w:val="21"/>
        </w:rPr>
        <w:t>同一份数据</w:t>
      </w:r>
      <w:r>
        <w:rPr>
          <w:rFonts w:ascii="微软雅黑" w:hAnsi="微软雅黑" w:eastAsia="微软雅黑"/>
          <w:color w:val="1F1F1F"/>
          <w:sz w:val="21"/>
        </w:rPr>
        <w:t xml:space="preserve">：每个 arm 都重新 </w:t>
      </w:r>
      <w:r>
        <w:rPr>
          <w:rFonts w:ascii="Consolas" w:hAnsi="Consolas" w:eastAsia="Consolas"/>
          <w:color w:val="A61B29"/>
          <w:sz w:val="19"/>
        </w:rPr>
        <w:t>Storage().load_market_maps(...)</w:t>
      </w:r>
      <w:r>
        <w:rPr>
          <w:rFonts w:ascii="微软雅黑" w:hAnsi="微软雅黑" w:eastAsia="微软雅黑"/>
          <w:color w:val="1F1F1F"/>
          <w:sz w:val="21"/>
        </w:rPr>
        <w:t xml:space="preserve">，用同一 </w:t>
      </w:r>
      <w:r>
        <w:rPr>
          <w:rFonts w:ascii="Consolas" w:hAnsi="Consolas" w:eastAsia="Consolas"/>
          <w:color w:val="A61B29"/>
          <w:sz w:val="19"/>
        </w:rPr>
        <w:t>max_codes</w:t>
      </w:r>
      <w:r>
        <w:rPr>
          <w:rFonts w:ascii="微软雅黑" w:hAnsi="微软雅黑" w:eastAsia="微软雅黑"/>
          <w:color w:val="1F1F1F"/>
          <w:sz w:val="21"/>
        </w:rPr>
        <w:t xml:space="preserve"> 抽样逻辑（</w:t>
      </w:r>
      <w:r>
        <w:rPr>
          <w:rFonts w:ascii="Consolas" w:hAnsi="Consolas" w:eastAsia="Consolas"/>
          <w:color w:val="A61B29"/>
          <w:sz w:val="19"/>
        </w:rPr>
        <w:t>codes[::step]</w:t>
      </w:r>
      <w:r>
        <w:rPr>
          <w:rFonts w:ascii="微软雅黑" w:hAnsi="微软雅黑" w:eastAsia="微软雅黑"/>
          <w:color w:val="1F1F1F"/>
          <w:sz w:val="21"/>
        </w:rPr>
        <w:t>），保证股票池相同。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b/>
          <w:color w:val="1F1F1F"/>
          <w:sz w:val="21"/>
        </w:rPr>
        <w:t>同一套参数</w:t>
      </w:r>
      <w:r>
        <w:rPr>
          <w:rFonts w:ascii="微软雅黑" w:hAnsi="微软雅黑" w:eastAsia="微软雅黑"/>
          <w:color w:val="1F1F1F"/>
          <w:sz w:val="21"/>
        </w:rPr>
        <w:t xml:space="preserve">：只有被测参数不同（如 </w:t>
      </w:r>
      <w:r>
        <w:rPr>
          <w:rFonts w:ascii="Consolas" w:hAnsi="Consolas" w:eastAsia="Consolas"/>
          <w:color w:val="A61B29"/>
          <w:sz w:val="19"/>
        </w:rPr>
        <w:t>conv_weight</w:t>
      </w:r>
      <w:r>
        <w:rPr>
          <w:rFonts w:ascii="微软雅黑" w:hAnsi="微软雅黑" w:eastAsia="微软雅黑"/>
          <w:color w:val="1F1F1F"/>
          <w:sz w:val="21"/>
        </w:rPr>
        <w:t xml:space="preserve">），其余全用 </w:t>
      </w:r>
      <w:r>
        <w:rPr>
          <w:rFonts w:ascii="Consolas" w:hAnsi="Consolas" w:eastAsia="Consolas"/>
          <w:color w:val="A61B29"/>
          <w:sz w:val="19"/>
        </w:rPr>
        <w:t>BacktestConfig</w:t>
      </w:r>
      <w:r>
        <w:rPr>
          <w:rFonts w:ascii="微软雅黑" w:hAnsi="微软雅黑" w:eastAsia="微软雅黑"/>
          <w:color w:val="1F1F1F"/>
          <w:sz w:val="21"/>
        </w:rPr>
        <w:t xml:space="preserve"> 默认值。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b/>
          <w:color w:val="1F1F1F"/>
          <w:sz w:val="21"/>
        </w:rPr>
        <w:t>子进程隔离</w:t>
      </w:r>
      <w:r>
        <w:rPr>
          <w:rFonts w:ascii="微软雅黑" w:hAnsi="微软雅黑" w:eastAsia="微软雅黑"/>
          <w:color w:val="1F1F1F"/>
          <w:sz w:val="21"/>
        </w:rPr>
        <w:t xml:space="preserve">：父进程只发 spec、收 </w:t>
      </w:r>
      <w:r>
        <w:rPr>
          <w:rFonts w:ascii="Consolas" w:hAnsi="Consolas" w:eastAsia="Consolas"/>
          <w:color w:val="A61B29"/>
          <w:sz w:val="19"/>
        </w:rPr>
        <w:t>RESULT {json}</w:t>
      </w:r>
      <w:r>
        <w:rPr>
          <w:rFonts w:ascii="微软雅黑" w:hAnsi="微软雅黑" w:eastAsia="微软雅黑"/>
          <w:color w:val="1F1F1F"/>
          <w:sz w:val="21"/>
        </w:rPr>
        <w:t xml:space="preserve"> 一行；避免同进程复用 pandas/模块级缓存导致"第二次跑出第一次的结果"。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4. </w:t>
      </w:r>
      <w:r>
        <w:rPr>
          <w:rFonts w:ascii="微软雅黑" w:hAnsi="微软雅黑" w:eastAsia="微软雅黑"/>
          <w:b/>
          <w:color w:val="1F1F1F"/>
          <w:sz w:val="21"/>
        </w:rPr>
        <w:t>可复现</w:t>
      </w:r>
      <w:r>
        <w:rPr>
          <w:rFonts w:ascii="微软雅黑" w:hAnsi="微软雅黑" w:eastAsia="微软雅黑"/>
          <w:color w:val="1F1F1F"/>
          <w:sz w:val="21"/>
        </w:rPr>
        <w:t>：同一配置跑两遍，</w:t>
      </w:r>
      <w:r>
        <w:rPr>
          <w:rFonts w:ascii="Consolas" w:hAnsi="Consolas" w:eastAsia="Consolas"/>
          <w:color w:val="A61B29"/>
          <w:sz w:val="19"/>
        </w:rPr>
        <w:t>metrics/annual/turnover/benchmark_return</w:t>
      </w:r>
      <w:r>
        <w:rPr>
          <w:rFonts w:ascii="微软雅黑" w:hAnsi="微软雅黑" w:eastAsia="微软雅黑"/>
          <w:color w:val="1F1F1F"/>
          <w:sz w:val="21"/>
        </w:rPr>
        <w:t xml:space="preserve"> 必须逐字符相同（做过 3 个 arm 的 </w:t>
      </w:r>
      <w:r>
        <w:rPr>
          <w:rFonts w:ascii="Consolas" w:hAnsi="Consolas" w:eastAsia="Consolas"/>
          <w:color w:val="A61B29"/>
          <w:sz w:val="19"/>
        </w:rPr>
        <w:t>DETERMINISM PASS</w:t>
      </w:r>
      <w:r>
        <w:rPr>
          <w:rFonts w:ascii="微软雅黑" w:hAnsi="微软雅黑" w:eastAsia="微软雅黑"/>
          <w:color w:val="1F1F1F"/>
          <w:sz w:val="21"/>
        </w:rPr>
        <w:t xml:space="preserve"> 自检）。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报告同时给：总表（收益/年化/回撤/夏普/换手/笔数/胜率/基准）+ 每个 arm 的分年度表。</w:t>
      </w:r>
      <w:r>
        <w:rPr>
          <w:rFonts w:ascii="微软雅黑" w:hAnsi="微软雅黑" w:eastAsia="微软雅黑"/>
          <w:b/>
          <w:color w:val="1F1F1F"/>
          <w:sz w:val="21"/>
        </w:rPr>
        <w:t>只看年化是不够的</w:t>
      </w:r>
      <w:r>
        <w:rPr>
          <w:rFonts w:ascii="微软雅黑" w:hAnsi="微软雅黑" w:eastAsia="微软雅黑"/>
          <w:color w:val="1F1F1F"/>
          <w:sz w:val="21"/>
        </w:rPr>
        <w:t>——有可能"年化一样但回撤差了 10 个点"，那也不算改进。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2.4.6 RRG 的数学与代码对应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RRG 想回答的问题是："哪些行业正在变强、哪些正在变弱。"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# 1) 行业指数：成分股日收益的等权平均，再链式累乘成指数</w:t>
        <w:br/>
      </w:r>
      <w:r>
        <w:rPr>
          <w:rFonts w:ascii="Consolas" w:hAnsi="Consolas" w:eastAsia="Consolas"/>
          <w:color w:val="24292F"/>
          <w:sz w:val="18"/>
        </w:rPr>
        <w:t>daily_ret = 个股收益在 (date, industry) 上取平均          # 等权</w:t>
        <w:br/>
      </w:r>
      <w:r>
        <w:rPr>
          <w:rFonts w:ascii="Consolas" w:hAnsi="Consolas" w:eastAsia="Consolas"/>
          <w:color w:val="24292F"/>
          <w:sz w:val="18"/>
        </w:rPr>
        <w:t>index     = (1 + daily_ret.fillna(0)).groupby(industry).cumprod()</w:t>
        <w:br/>
      </w:r>
      <w:r>
        <w:rPr>
          <w:rFonts w:ascii="Consolas" w:hAnsi="Consolas" w:eastAsia="Consolas"/>
          <w:color w:val="24292F"/>
          <w:sz w:val="18"/>
        </w:rPr>
        <w:t xml:space="preserve"> </w:t>
        <w:br/>
      </w:r>
      <w:r>
        <w:rPr>
          <w:rFonts w:ascii="Consolas" w:hAnsi="Consolas" w:eastAsia="Consolas"/>
          <w:color w:val="24292F"/>
          <w:sz w:val="18"/>
        </w:rPr>
        <w:t># 2) 相对强度：行业指数 / 基准（31 行业等权） × 100</w:t>
        <w:br/>
      </w:r>
      <w:r>
        <w:rPr>
          <w:rFonts w:ascii="Consolas" w:hAnsi="Consolas" w:eastAsia="Consolas"/>
          <w:color w:val="24292F"/>
          <w:sz w:val="18"/>
        </w:rPr>
        <w:t>rs = index / benchmark * 100</w:t>
        <w:br/>
      </w:r>
      <w:r>
        <w:rPr>
          <w:rFonts w:ascii="Consolas" w:hAnsi="Consolas" w:eastAsia="Consolas"/>
          <w:color w:val="24292F"/>
          <w:sz w:val="18"/>
        </w:rPr>
        <w:t xml:space="preserve"> </w:t>
        <w:br/>
      </w:r>
      <w:r>
        <w:rPr>
          <w:rFonts w:ascii="Consolas" w:hAnsi="Consolas" w:eastAsia="Consolas"/>
          <w:color w:val="24292F"/>
          <w:sz w:val="18"/>
        </w:rPr>
        <w:t># 3) RS-Ratio：相对强度相对 220 天前的位置，取 20 日均线（平滑）</w:t>
        <w:br/>
      </w:r>
      <w:r>
        <w:rPr>
          <w:rFonts w:ascii="Consolas" w:hAnsi="Consolas" w:eastAsia="Consolas"/>
          <w:color w:val="24292F"/>
          <w:sz w:val="18"/>
        </w:rPr>
        <w:t>rs_ratio = (100 * rs / rs.shift(220)).rolling(20).mean()</w:t>
        <w:br/>
      </w:r>
      <w:r>
        <w:rPr>
          <w:rFonts w:ascii="Consolas" w:hAnsi="Consolas" w:eastAsia="Consolas"/>
          <w:color w:val="24292F"/>
          <w:sz w:val="18"/>
        </w:rPr>
        <w:t xml:space="preserve"> </w:t>
        <w:br/>
      </w:r>
      <w:r>
        <w:rPr>
          <w:rFonts w:ascii="Consolas" w:hAnsi="Consolas" w:eastAsia="Consolas"/>
          <w:color w:val="24292F"/>
          <w:sz w:val="18"/>
        </w:rPr>
        <w:t># 4) RS-Momentum：RS-Ratio 自身的变化率，再平滑</w:t>
        <w:br/>
      </w:r>
      <w:r>
        <w:rPr>
          <w:rFonts w:ascii="Consolas" w:hAnsi="Consolas" w:eastAsia="Consolas"/>
          <w:color w:val="24292F"/>
          <w:sz w:val="18"/>
        </w:rPr>
        <w:t>rs_mom = (100 * rs_ratio / rs_ratio.shift(60)).rolling(20).mean()</w:t>
        <w:br/>
      </w:r>
      <w:r>
        <w:rPr>
          <w:rFonts w:ascii="Consolas" w:hAnsi="Consolas" w:eastAsia="Consolas"/>
          <w:color w:val="24292F"/>
          <w:sz w:val="18"/>
        </w:rPr>
        <w:t xml:space="preserve"> </w:t>
        <w:br/>
      </w:r>
      <w:r>
        <w:rPr>
          <w:rFonts w:ascii="Consolas" w:hAnsi="Consolas" w:eastAsia="Consolas"/>
          <w:color w:val="24292F"/>
          <w:sz w:val="18"/>
        </w:rPr>
        <w:t># 5) 四象限：(100,100) 为中枢</w:t>
        <w:br/>
      </w:r>
      <w:r>
        <w:rPr>
          <w:rFonts w:ascii="Consolas" w:hAnsi="Consolas" w:eastAsia="Consolas"/>
          <w:color w:val="24292F"/>
          <w:sz w:val="18"/>
        </w:rPr>
        <w:t>#    ratio&gt;100 &amp; mom&gt;100 → 领先；ratio&gt;100 &amp; mom&lt;100 → 转弱</w:t>
        <w:br/>
      </w:r>
      <w:r>
        <w:rPr>
          <w:rFonts w:ascii="Consolas" w:hAnsi="Consolas" w:eastAsia="Consolas"/>
          <w:color w:val="24292F"/>
          <w:sz w:val="18"/>
        </w:rPr>
        <w:t>#    ratio&lt;100 &amp; mom&lt;100 → 落后；ratio&lt;100 &amp; mom&gt;100 → 转强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两个必须注意的实现细节</w:t>
      </w:r>
      <w:r>
        <w:rPr>
          <w:rFonts w:ascii="微软雅黑" w:hAnsi="微软雅黑" w:eastAsia="微软雅黑"/>
          <w:color w:val="1F1F1F"/>
          <w:sz w:val="21"/>
        </w:rPr>
        <w:t>：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预热</w:t>
      </w:r>
      <w:r>
        <w:rPr>
          <w:rFonts w:ascii="微软雅黑" w:hAnsi="微软雅黑" w:eastAsia="微软雅黑"/>
          <w:color w:val="1F1F1F"/>
          <w:sz w:val="21"/>
        </w:rPr>
        <w:t xml:space="preserve">：第 4 步需要 </w:t>
      </w:r>
      <w:r>
        <w:rPr>
          <w:rFonts w:ascii="Consolas" w:hAnsi="Consolas" w:eastAsia="Consolas"/>
          <w:color w:val="A61B29"/>
          <w:sz w:val="19"/>
        </w:rPr>
        <w:t>220 + 20 - 1 = 239</w:t>
      </w:r>
      <w:r>
        <w:rPr>
          <w:rFonts w:ascii="微软雅黑" w:hAnsi="微软雅黑" w:eastAsia="微软雅黑"/>
          <w:color w:val="1F1F1F"/>
          <w:sz w:val="21"/>
        </w:rPr>
        <w:t xml:space="preserve"> 行，第 5 步还需要再 60+20 行 → 完整 RRG 需要 </w:t>
      </w:r>
      <w:r>
        <w:rPr>
          <w:rFonts w:ascii="微软雅黑" w:hAnsi="微软雅黑" w:eastAsia="微软雅黑"/>
          <w:b/>
          <w:color w:val="1F1F1F"/>
          <w:sz w:val="21"/>
        </w:rPr>
        <w:t>318 行</w:t>
      </w:r>
      <w:r>
        <w:rPr>
          <w:rFonts w:ascii="微软雅黑" w:hAnsi="微软雅黑" w:eastAsia="微软雅黑"/>
          <w:color w:val="1F1F1F"/>
          <w:sz w:val="21"/>
        </w:rPr>
        <w:t xml:space="preserve">。不足时直接抛 </w:t>
      </w:r>
      <w:r>
        <w:rPr>
          <w:rFonts w:ascii="Consolas" w:hAnsi="Consolas" w:eastAsia="Consolas"/>
          <w:color w:val="A61B29"/>
          <w:sz w:val="19"/>
        </w:rPr>
        <w:t>ValueError</w:t>
      </w:r>
      <w:r>
        <w:rPr>
          <w:rFonts w:ascii="微软雅黑" w:hAnsi="微软雅黑" w:eastAsia="微软雅黑"/>
          <w:color w:val="1F1F1F"/>
          <w:sz w:val="21"/>
        </w:rPr>
        <w:t xml:space="preserve"> 并说明"需要 318 行、实际 N 行"，</w:t>
      </w:r>
      <w:r>
        <w:rPr>
          <w:rFonts w:ascii="微软雅黑" w:hAnsi="微软雅黑" w:eastAsia="微软雅黑"/>
          <w:b/>
          <w:color w:val="1F1F1F"/>
          <w:sz w:val="21"/>
        </w:rPr>
        <w:t>不能静默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b/>
          <w:color w:val="1F1F1F"/>
          <w:sz w:val="21"/>
        </w:rPr>
        <w:t>防未来函数</w:t>
      </w:r>
      <w:r>
        <w:rPr>
          <w:rFonts w:ascii="微软雅黑" w:hAnsi="微软雅黑" w:eastAsia="微软雅黑"/>
          <w:color w:val="1F1F1F"/>
          <w:sz w:val="21"/>
        </w:rPr>
        <w:t xml:space="preserve">：调仓日 d 只能使用 d </w:t>
      </w:r>
      <w:r>
        <w:rPr>
          <w:rFonts w:ascii="微软雅黑" w:hAnsi="微软雅黑" w:eastAsia="微软雅黑"/>
          <w:b/>
          <w:color w:val="1F1F1F"/>
          <w:sz w:val="21"/>
        </w:rPr>
        <w:t>之前</w:t>
      </w:r>
      <w:r>
        <w:rPr>
          <w:rFonts w:ascii="微软雅黑" w:hAnsi="微软雅黑" w:eastAsia="微软雅黑"/>
          <w:color w:val="1F1F1F"/>
          <w:sz w:val="21"/>
        </w:rPr>
        <w:t>已成形的最新 RRG 值（代码里用"严格小于 d 的最后一天"），否则等于用当天收盘价决定当天开盘的仓位。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 xml:space="preserve">选行业（A 方案）：只在"转强"象限里挑，按 </w:t>
      </w:r>
      <w:r>
        <w:rPr>
          <w:rFonts w:ascii="Consolas" w:hAnsi="Consolas" w:eastAsia="Consolas"/>
          <w:color w:val="A61B29"/>
          <w:sz w:val="19"/>
        </w:rPr>
        <w:t>((ratio−100)² + (momentum−100)²)</w:t>
      </w:r>
      <w:r>
        <w:rPr>
          <w:rFonts w:ascii="微软雅黑" w:hAnsi="微软雅黑" w:eastAsia="微软雅黑"/>
          <w:color w:val="1F1F1F"/>
          <w:sz w:val="21"/>
        </w:rPr>
        <w:t xml:space="preserve"> 开方后降序，取前 6。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2.4.7 行业轮动回测：成本与"权重自己会漂"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for day in days:</w:t>
        <w:br/>
      </w:r>
      <w:r>
        <w:rPr>
          <w:rFonts w:ascii="Consolas" w:hAnsi="Consolas" w:eastAsia="Consolas"/>
          <w:color w:val="24292F"/>
          <w:sz w:val="18"/>
        </w:rPr>
        <w:t xml:space="preserve">    if 到调仓日:</w:t>
        <w:br/>
      </w:r>
      <w:r>
        <w:rPr>
          <w:rFonts w:ascii="Consolas" w:hAnsi="Consolas" w:eastAsia="Consolas"/>
          <w:color w:val="24292F"/>
          <w:sz w:val="18"/>
        </w:rPr>
        <w:t xml:space="preserve">        目标权重 = 1/6 分给 6 个选中行业，其他为 0</w:t>
        <w:br/>
      </w:r>
      <w:r>
        <w:rPr>
          <w:rFonts w:ascii="Consolas" w:hAnsi="Consolas" w:eastAsia="Consolas"/>
          <w:color w:val="24292F"/>
          <w:sz w:val="18"/>
        </w:rPr>
        <w:t xml:space="preserve">        换手 = 0.5 * Σ|目标权重 - 当前权重|      # 单边换手</w:t>
        <w:br/>
      </w:r>
      <w:r>
        <w:rPr>
          <w:rFonts w:ascii="Consolas" w:hAnsi="Consolas" w:eastAsia="Consolas"/>
          <w:color w:val="24292F"/>
          <w:sz w:val="18"/>
        </w:rPr>
        <w:t xml:space="preserve">        成本 = 换手 * 2 * 0.0010                  # 双边 × 10bp</w:t>
        <w:br/>
      </w:r>
      <w:r>
        <w:rPr>
          <w:rFonts w:ascii="Consolas" w:hAnsi="Consolas" w:eastAsia="Consolas"/>
          <w:color w:val="24292F"/>
          <w:sz w:val="18"/>
        </w:rPr>
        <w:t xml:space="preserve">    # 不调仓的日子：权重随行业指数涨跌自然漂移</w:t>
        <w:br/>
      </w:r>
      <w:r>
        <w:rPr>
          <w:rFonts w:ascii="Consolas" w:hAnsi="Consolas" w:eastAsia="Consolas"/>
          <w:color w:val="24292F"/>
          <w:sz w:val="18"/>
        </w:rPr>
        <w:t xml:space="preserve">    当前权重 = 当前权重 * (1 + 当日行业收益)</w:t>
        <w:br/>
      </w:r>
      <w:r>
        <w:rPr>
          <w:rFonts w:ascii="Consolas" w:hAnsi="Consolas" w:eastAsia="Consolas"/>
          <w:color w:val="24292F"/>
          <w:sz w:val="18"/>
        </w:rPr>
        <w:t xml:space="preserve">    当前权重 /= 当前权重.sum()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成本口径必须写死并在报告里披露（这里单边 10bp、双边 20bp），否则"轮动看起来有效"很容易是成本假设太乐观。基准用"31 个行业等权"，这样比较的是"轮动选行业" vs "全行业躺平"，而不是 vs 沪深 300（后者会混入大小盘风格差异）。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2.4.8 两段式配置：白名单 + 哨兵值 + 降级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旧代码的病根</w:t>
      </w:r>
      <w:r>
        <w:rPr>
          <w:rFonts w:ascii="微软雅黑" w:hAnsi="微软雅黑" w:eastAsia="微软雅黑"/>
          <w:color w:val="1F1F1F"/>
          <w:sz w:val="21"/>
        </w:rPr>
        <w:t>（</w:t>
      </w:r>
      <w:r>
        <w:rPr>
          <w:rFonts w:ascii="Consolas" w:hAnsi="Consolas" w:eastAsia="Consolas"/>
          <w:color w:val="A61B29"/>
          <w:sz w:val="19"/>
        </w:rPr>
        <w:t>strategy/custom.py</w:t>
      </w:r>
      <w:r>
        <w:rPr>
          <w:rFonts w:ascii="微软雅黑" w:hAnsi="微软雅黑" w:eastAsia="微软雅黑"/>
          <w:color w:val="1F1F1F"/>
          <w:sz w:val="21"/>
        </w:rPr>
        <w:t>）：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if "ma20" in df_factors.columns:      # 列不存在 → 整条规则静默跳过</w:t>
        <w:br/>
      </w:r>
      <w:r>
        <w:rPr>
          <w:rFonts w:ascii="Consolas" w:hAnsi="Consolas" w:eastAsia="Consolas"/>
          <w:color w:val="24292F"/>
          <w:sz w:val="18"/>
        </w:rPr>
        <w:t xml:space="preserve">    ...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 xml:space="preserve">问题：LLM 生成一个 </w:t>
      </w:r>
      <w:r>
        <w:rPr>
          <w:rFonts w:ascii="Consolas" w:hAnsi="Consolas" w:eastAsia="Consolas"/>
          <w:color w:val="A61B29"/>
          <w:sz w:val="19"/>
        </w:rPr>
        <w:t>dev_ma = 60</w:t>
      </w:r>
      <w:r>
        <w:rPr>
          <w:rFonts w:ascii="微软雅黑" w:hAnsi="微软雅黑" w:eastAsia="微软雅黑"/>
          <w:color w:val="1F1F1F"/>
          <w:sz w:val="21"/>
        </w:rPr>
        <w:t xml:space="preserve"> 的配置，但因子表里没有 </w:t>
      </w:r>
      <w:r>
        <w:rPr>
          <w:rFonts w:ascii="Consolas" w:hAnsi="Consolas" w:eastAsia="Consolas"/>
          <w:color w:val="A61B29"/>
          <w:sz w:val="19"/>
        </w:rPr>
        <w:t>ma60</w:t>
      </w:r>
      <w:r>
        <w:rPr>
          <w:rFonts w:ascii="微软雅黑" w:hAnsi="微软雅黑" w:eastAsia="微软雅黑"/>
          <w:color w:val="1F1F1F"/>
          <w:sz w:val="21"/>
        </w:rPr>
        <w:t xml:space="preserve"> 列时，规则直接消失，用户看到的是"策略跑出来了"，但实际少算了一条。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新做法三层</w:t>
      </w:r>
      <w:r>
        <w:rPr>
          <w:rFonts w:ascii="微软雅黑" w:hAnsi="微软雅黑" w:eastAsia="微软雅黑"/>
          <w:color w:val="1F1F1F"/>
          <w:sz w:val="21"/>
        </w:rPr>
        <w:t>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# 第一层：类型默认值（趋势跟随 → ma10/ma30、权重 0.6/0.4 …）</w:t>
        <w:br/>
      </w:r>
      <w:r>
        <w:rPr>
          <w:rFonts w:ascii="Consolas" w:hAnsi="Consolas" w:eastAsia="Consolas"/>
          <w:color w:val="24292F"/>
          <w:sz w:val="18"/>
        </w:rPr>
        <w:t># 第二层：全局默认值（atr_m_exit=3.0、hold_days=30 …）</w:t>
        <w:br/>
      </w:r>
      <w:r>
        <w:rPr>
          <w:rFonts w:ascii="Consolas" w:hAnsi="Consolas" w:eastAsia="Consolas"/>
          <w:color w:val="24292F"/>
          <w:sz w:val="18"/>
        </w:rPr>
        <w:t># 第三层：缺字段 → 该规则禁用 + 记录 degraded</w:t>
        <w:br/>
      </w:r>
      <w:r>
        <w:rPr>
          <w:rFonts w:ascii="Consolas" w:hAnsi="Consolas" w:eastAsia="Consolas"/>
          <w:color w:val="24292F"/>
          <w:sz w:val="18"/>
        </w:rPr>
        <w:t>config, issues, degraded = normalize_config_typed(raw, archetype_key,</w:t>
        <w:br/>
      </w:r>
      <w:r>
        <w:rPr>
          <w:rFonts w:ascii="Consolas" w:hAnsi="Consolas" w:eastAsia="Consolas"/>
          <w:color w:val="24292F"/>
          <w:sz w:val="18"/>
        </w:rPr>
        <w:t xml:space="preserve">                                                  available_columns=today_columns)</w:t>
        <w:br/>
      </w:r>
      <w:r>
        <w:rPr>
          <w:rFonts w:ascii="Consolas" w:hAnsi="Consolas" w:eastAsia="Consolas"/>
          <w:color w:val="24292F"/>
          <w:sz w:val="18"/>
        </w:rPr>
        <w:t># degraded = [{"rule": "dev_ma", "missing": "ma60",</w:t>
        <w:br/>
      </w:r>
      <w:r>
        <w:rPr>
          <w:rFonts w:ascii="Consolas" w:hAnsi="Consolas" w:eastAsia="Consolas"/>
          <w:color w:val="24292F"/>
          <w:sz w:val="18"/>
        </w:rPr>
        <w:t>#              "message": "缺 ma60 列，已禁用「偏离均线」规则"}]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哨兵值（sentinel）是"用特殊值表示禁用"的老约定，继续复用：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字段</w:t>
            </w:r>
          </w:p>
        </w:tc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禁用值</w:t>
            </w:r>
          </w:p>
        </w:tc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dev_ma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不计算偏离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mom_min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−100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不启用动量下限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liquidity_min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不做流动性过滤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mv_pct</w:t>
            </w:r>
          </w:p>
        </w:tc>
        <w:tc>
          <w:tcPr>
            <w:tcW w:type="dxa" w:w="3213"/>
          </w:tcPr>
          <w:p>
            <w:pPr>
              <w:spacing w:after="40" w:line="288" w:lineRule="auto"/>
              <w:jc w:val="right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不做小市值分位过滤</w:t>
            </w:r>
          </w:p>
        </w:tc>
      </w:tr>
    </w:tbl>
    <w:p>
      <w:pPr>
        <w:spacing w:after="40" w:line="192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 xml:space="preserve">这些值必须写进文档与 </w:t>
      </w:r>
      <w:r>
        <w:rPr>
          <w:rFonts w:ascii="Consolas" w:hAnsi="Consolas" w:eastAsia="Consolas"/>
          <w:color w:val="A61B29"/>
          <w:sz w:val="19"/>
        </w:rPr>
        <w:t>PARAM_DESC</w:t>
      </w:r>
      <w:r>
        <w:rPr>
          <w:rFonts w:ascii="微软雅黑" w:hAnsi="微软雅黑" w:eastAsia="微软雅黑"/>
          <w:color w:val="1F1F1F"/>
          <w:sz w:val="21"/>
        </w:rPr>
        <w:t>，否则"0 到底是不启用还是真的设 0"会成为长期维护陷阱。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2.4.9 股本与披露日：公式与防未来函数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流通市值/股本的反推</w:t>
      </w:r>
      <w:r>
        <w:rPr>
          <w:rFonts w:ascii="微软雅黑" w:hAnsi="微软雅黑" w:eastAsia="微软雅黑"/>
          <w:color w:val="1F1F1F"/>
          <w:sz w:val="21"/>
        </w:rPr>
        <w:t>（日线里没有股本字段，但有成交额和换手率）：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流通市值 = 成交额 ÷ 换手率          # 换手率 = 成交量 / 流通股本</w:t>
        <w:br/>
      </w:r>
      <w:r>
        <w:rPr>
          <w:rFonts w:ascii="Consolas" w:hAnsi="Consolas" w:eastAsia="Consolas"/>
          <w:color w:val="24292F"/>
          <w:sz w:val="18"/>
        </w:rPr>
        <w:t>流通股本 = 流通市值 ÷ 收盘价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实测与快照交叉验证：</w:t>
      </w:r>
      <w:r>
        <w:rPr>
          <w:rFonts w:ascii="Consolas" w:hAnsi="Consolas" w:eastAsia="Consolas"/>
          <w:color w:val="A61B29"/>
          <w:sz w:val="19"/>
        </w:rPr>
        <w:t>000001</w:t>
      </w:r>
      <w:r>
        <w:rPr>
          <w:rFonts w:ascii="微软雅黑" w:hAnsi="微软雅黑" w:eastAsia="微软雅黑"/>
          <w:color w:val="1F1F1F"/>
          <w:sz w:val="21"/>
        </w:rPr>
        <w:t xml:space="preserve"> 反推 2198.9 亿 vs 快照 2194.8 亿（−0.19%）；</w:t>
      </w:r>
      <w:r>
        <w:rPr>
          <w:rFonts w:ascii="Consolas" w:hAnsi="Consolas" w:eastAsia="Consolas"/>
          <w:color w:val="A61B29"/>
          <w:sz w:val="19"/>
        </w:rPr>
        <w:t>600519</w:t>
      </w:r>
      <w:r>
        <w:rPr>
          <w:rFonts w:ascii="微软雅黑" w:hAnsi="微软雅黑" w:eastAsia="微软雅黑"/>
          <w:color w:val="1F1F1F"/>
          <w:sz w:val="21"/>
        </w:rPr>
        <w:t xml:space="preserve"> 16710.7 vs 16635.5（−0.45%）；</w:t>
      </w:r>
      <w:r>
        <w:rPr>
          <w:rFonts w:ascii="Consolas" w:hAnsi="Consolas" w:eastAsia="Consolas"/>
          <w:color w:val="A61B29"/>
          <w:sz w:val="19"/>
        </w:rPr>
        <w:t>300750</w:t>
      </w:r>
      <w:r>
        <w:rPr>
          <w:rFonts w:ascii="微软雅黑" w:hAnsi="微软雅黑" w:eastAsia="微软雅黑"/>
          <w:color w:val="1F1F1F"/>
          <w:sz w:val="21"/>
        </w:rPr>
        <w:t xml:space="preserve"> 9832.2 vs 9762.8（−0.71%）；</w:t>
      </w:r>
      <w:r>
        <w:rPr>
          <w:rFonts w:ascii="Consolas" w:hAnsi="Consolas" w:eastAsia="Consolas"/>
          <w:color w:val="A61B29"/>
          <w:sz w:val="19"/>
        </w:rPr>
        <w:t>002594</w:t>
      </w:r>
      <w:r>
        <w:rPr>
          <w:rFonts w:ascii="微软雅黑" w:hAnsi="微软雅黑" w:eastAsia="微软雅黑"/>
          <w:color w:val="1F1F1F"/>
          <w:sz w:val="21"/>
        </w:rPr>
        <w:t xml:space="preserve"> 2884.5 vs 2885.2（+0.03%）。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总股本</w:t>
      </w:r>
      <w:r>
        <w:rPr>
          <w:rFonts w:ascii="微软雅黑" w:hAnsi="微软雅黑" w:eastAsia="微软雅黑"/>
          <w:color w:val="1F1F1F"/>
          <w:sz w:val="21"/>
        </w:rPr>
        <w:t>没有历史来源，只能两段式：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当天快照：</w:t>
      </w:r>
      <w:r>
        <w:rPr>
          <w:rFonts w:ascii="Consolas" w:hAnsi="Consolas" w:eastAsia="Consolas"/>
          <w:color w:val="A61B29"/>
          <w:sz w:val="19"/>
        </w:rPr>
        <w:t>总股本 = 总市值 ÷ 最新价</w:t>
      </w:r>
      <w:r>
        <w:rPr>
          <w:rFonts w:ascii="微软雅黑" w:hAnsi="微软雅黑" w:eastAsia="微软雅黑"/>
          <w:color w:val="1F1F1F"/>
          <w:sz w:val="21"/>
        </w:rPr>
        <w:t>（来自东财快照接口）；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历史：</w:t>
      </w:r>
      <w:r>
        <w:rPr>
          <w:rFonts w:ascii="Consolas" w:hAnsi="Consolas" w:eastAsia="Consolas"/>
          <w:color w:val="A61B29"/>
          <w:sz w:val="19"/>
        </w:rPr>
        <w:t>历史总股本 ≈ 当时流通股本 × (今天总股本 ÷ 今天流通股本)</w:t>
      </w:r>
      <w:r>
        <w:rPr>
          <w:rFonts w:ascii="微软雅黑" w:hAnsi="微软雅黑" w:eastAsia="微软雅黑"/>
          <w:color w:val="1F1F1F"/>
          <w:sz w:val="21"/>
        </w:rPr>
        <w:t xml:space="preserve">，标 </w:t>
      </w:r>
      <w:r>
        <w:rPr>
          <w:rFonts w:ascii="Consolas" w:hAnsi="Consolas" w:eastAsia="Consolas"/>
          <w:color w:val="A61B29"/>
          <w:sz w:val="19"/>
        </w:rPr>
        <w:t>source="proxy"</w:t>
      </w:r>
      <w:r>
        <w:rPr>
          <w:rFonts w:ascii="微软雅黑" w:hAnsi="微软雅黑" w:eastAsia="微软雅黑"/>
          <w:color w:val="1F1F1F"/>
          <w:sz w:val="21"/>
        </w:rPr>
        <w:t>。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这个 proxy 在定增/回购/解禁后会失真，所以只用于"市值分档"（比如"最小 20%"），不用于精确市值。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披露日防未来函数</w:t>
      </w:r>
      <w:r>
        <w:rPr>
          <w:rFonts w:ascii="微软雅黑" w:hAnsi="微软雅黑" w:eastAsia="微软雅黑"/>
          <w:color w:val="1F1F1F"/>
          <w:sz w:val="21"/>
        </w:rPr>
        <w:t>：</w:t>
      </w:r>
    </w:p>
    <w:p>
      <w:pPr>
        <w:keepLines/>
        <w:spacing w:before="80" w:after="160" w:line="276" w:lineRule="auto"/>
        <w:ind w:left="227"/>
        <w:shd w:val="clear" w:color="auto" w:fill="F4F5F7"/>
        <w:pBdr>
          <w:left w:val="single" w:sz="12" w:space="8" w:color="A6A6A6"/>
        </w:pBdr>
      </w:pPr>
      <w:r>
        <w:rPr>
          <w:rFonts w:ascii="Consolas" w:hAnsi="Consolas" w:eastAsia="Consolas"/>
          <w:color w:val="24292F"/>
          <w:sz w:val="18"/>
        </w:rPr>
        <w:t>def as_of_disclosure(code, date):</w:t>
        <w:br/>
      </w:r>
      <w:r>
        <w:rPr>
          <w:rFonts w:ascii="Consolas" w:hAnsi="Consolas" w:eastAsia="Consolas"/>
          <w:color w:val="24292F"/>
          <w:sz w:val="18"/>
        </w:rPr>
        <w:t xml:space="preserve">    # 只返回公告日 &lt;= 查询日的记录</w:t>
        <w:br/>
      </w:r>
      <w:r>
        <w:rPr>
          <w:rFonts w:ascii="Consolas" w:hAnsi="Consolas" w:eastAsia="Consolas"/>
          <w:color w:val="24292F"/>
          <w:sz w:val="18"/>
        </w:rPr>
        <w:t xml:space="preserve">    rows = [r for r in db[code] if r.announce_date &lt;= date]</w:t>
        <w:br/>
      </w:r>
      <w:r>
        <w:rPr>
          <w:rFonts w:ascii="Consolas" w:hAnsi="Consolas" w:eastAsia="Consolas"/>
          <w:color w:val="24292F"/>
          <w:sz w:val="18"/>
        </w:rPr>
        <w:t xml:space="preserve">    return rows[-1] if rows else 法定截止日(最近报告期)+兜底标记</w:t>
      </w:r>
    </w:p>
    <w:p>
      <w:pPr>
        <w:spacing w:after="120" w:line="336" w:lineRule="auto"/>
      </w:pPr>
      <w:r>
        <w:rPr>
          <w:rFonts w:ascii="微软雅黑" w:hAnsi="微软雅黑" w:eastAsia="微软雅黑"/>
          <w:color w:val="1F1F1F"/>
          <w:sz w:val="21"/>
        </w:rPr>
        <w:t>缺失时用法定截止日（年报/一季报 4-30、半年报 8-31、三季报 10-31）——它一定</w:t>
      </w:r>
      <w:r>
        <w:rPr>
          <w:rFonts w:ascii="微软雅黑" w:hAnsi="微软雅黑" w:eastAsia="微软雅黑"/>
          <w:b/>
          <w:color w:val="1F1F1F"/>
          <w:sz w:val="21"/>
        </w:rPr>
        <w:t>不早于</w:t>
      </w:r>
      <w:r>
        <w:rPr>
          <w:rFonts w:ascii="微软雅黑" w:hAnsi="微软雅黑" w:eastAsia="微软雅黑"/>
          <w:color w:val="1F1F1F"/>
          <w:sz w:val="21"/>
        </w:rPr>
        <w:t>真实公告日，所以不会偷看未来，代价是"迟到一点"。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1F1F1F"/>
          <w:sz w:val="25"/>
        </w:rPr>
        <w:t>2.4.10 测试怎么写（量化项目的最小可信集）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类型</w:t>
            </w:r>
          </w:p>
        </w:tc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例子</w:t>
            </w:r>
          </w:p>
        </w:tc>
        <w:tc>
          <w:tcPr>
            <w:tcW w:type="dxa" w:w="3213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防的是什么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手算小样本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6 条均线 </w:t>
            </w:r>
            <w:r>
              <w:rPr>
                <w:rFonts w:ascii="Consolas" w:hAnsi="Consolas" w:eastAsia="Consolas"/>
                <w:color w:val="A61B29"/>
                <w:sz w:val="17"/>
              </w:rPr>
              <w:t>[1,2,3]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手算 std 与 </w:t>
            </w:r>
            <w:r>
              <w:rPr>
                <w:rFonts w:ascii="Consolas" w:hAnsi="Consolas" w:eastAsia="Consolas"/>
                <w:color w:val="A61B29"/>
                <w:sz w:val="17"/>
              </w:rPr>
              <w:t>-log1p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公式写错/方向写反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边界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238 行抛错、239 行可用；317/318 同理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预热期差一行的静默错误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对拍（parity）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引擎候选行 vs </w:t>
            </w:r>
            <w:r>
              <w:rPr>
                <w:rFonts w:ascii="Consolas" w:hAnsi="Consolas" w:eastAsia="Consolas"/>
                <w:color w:val="A61B29"/>
                <w:sz w:val="17"/>
              </w:rPr>
              <w:t>build_factor_rows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逐列 1e-9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回测与实盘两套代码走偏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确定性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同一配置跑两遍逐字符相同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随机种子/缓存污染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回归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7 策略指标与基线 JSON 逐值比对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新功能偷偷改了默认行为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降级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缺 </w:t>
            </w:r>
            <w:r>
              <w:rPr>
                <w:rFonts w:ascii="Consolas" w:hAnsi="Consolas" w:eastAsia="Consolas"/>
                <w:color w:val="A61B29"/>
                <w:sz w:val="17"/>
              </w:rPr>
              <w:t>turnover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列、缺 </w:t>
            </w:r>
            <w:r>
              <w:rPr>
                <w:rFonts w:ascii="Consolas" w:hAnsi="Consolas" w:eastAsia="Consolas"/>
                <w:color w:val="A61B29"/>
                <w:sz w:val="17"/>
              </w:rPr>
              <w:t>ma60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列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静默跳过（本轮的病根）</w:t>
            </w:r>
          </w:p>
        </w:tc>
      </w:tr>
    </w:tbl>
    <w:p>
      <w:pPr>
        <w:spacing w:after="40" w:line="192" w:lineRule="auto"/>
      </w:pP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2.5 结论表（给专业读者的收尾）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任务</w:t>
            </w:r>
          </w:p>
        </w:tc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实现</w:t>
            </w:r>
          </w:p>
        </w:tc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判定</w:t>
            </w:r>
          </w:p>
        </w:tc>
        <w:tc>
          <w:tcPr>
            <w:tcW w:type="dxa" w:w="240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默认状态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A 收敛因子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5 列 + </w:t>
            </w:r>
            <w:r>
              <w:rPr>
                <w:rFonts w:ascii="Consolas" w:hAnsi="Consolas" w:eastAsia="Consolas"/>
                <w:color w:val="A61B29"/>
                <w:sz w:val="17"/>
              </w:rPr>
              <w:t>conv_weight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趋势全档变差；突破无一档满足判定线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关闭（可选参数）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B 动量方向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ma_ratio_*</w:t>
            </w:r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 4 列 + 三模式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ret20 −32.91% / ma_ratio −53.26% / blend −45.99%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保留 </w:t>
            </w:r>
            <w:r>
              <w:rPr>
                <w:rFonts w:ascii="Consolas" w:hAnsi="Consolas" w:eastAsia="Consolas"/>
                <w:color w:val="A61B29"/>
                <w:sz w:val="17"/>
              </w:rPr>
              <w:t>ret20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C RRG C1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31 行业等权 + 20 日调仓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年化超额 −0.53pp（门槛 +2pp）→ 证伪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不接入；C2 不做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D 两段式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六类型 + 白名单 + 降级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旧配置逐值不变；事件驱动占位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可用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E B 档字段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快照/历史/披露日 + 字段接口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5571 只快照、635.7 万行历史、99,191 条披露日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可用，缺失即降级</w:t>
            </w:r>
          </w:p>
        </w:tc>
      </w:tr>
    </w:tbl>
    <w:p>
      <w:pPr>
        <w:spacing w:after="40" w:line="192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限制与未做</w:t>
      </w:r>
      <w:r>
        <w:rPr>
          <w:rFonts w:ascii="微软雅黑" w:hAnsi="微软雅黑" w:eastAsia="微软雅黑"/>
          <w:color w:val="1F1F1F"/>
          <w:sz w:val="21"/>
        </w:rPr>
        <w:t>：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行业分类只有 2026-10 一个快照，历史无法回补 → RRG 存在前视风险（已在报告披露）。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历史总股本为比例外推，不可用于精确市值。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Consolas" w:hAnsi="Consolas" w:eastAsia="Consolas"/>
          <w:color w:val="A61B29"/>
          <w:sz w:val="19"/>
        </w:rPr>
        <w:t>data/processed/market/</w:t>
      </w:r>
      <w:r>
        <w:rPr>
          <w:rFonts w:ascii="微软雅黑" w:hAnsi="微软雅黑" w:eastAsia="微软雅黑"/>
          <w:color w:val="1F1F1F"/>
          <w:sz w:val="21"/>
        </w:rPr>
        <w:t xml:space="preserve"> 只有 2 天快照 → 事件驱动、打板类本轮不做。</w:t>
      </w:r>
    </w:p>
    <w:p>
      <w:pPr>
        <w:spacing w:after="60" w:line="324" w:lineRule="auto"/>
        <w:ind w:left="340"/>
      </w:pPr>
      <w:r>
        <w:rPr>
          <w:rFonts w:ascii="微软雅黑" w:hAnsi="微软雅黑" w:eastAsia="微软雅黑"/>
          <w:color w:val="1F3864"/>
          <w:sz w:val="21"/>
        </w:rPr>
        <w:t xml:space="preserve">• </w:t>
      </w:r>
      <w:r>
        <w:rPr>
          <w:rFonts w:ascii="微软雅黑" w:hAnsi="微软雅黑" w:eastAsia="微软雅黑"/>
          <w:color w:val="1F1F1F"/>
          <w:sz w:val="21"/>
        </w:rPr>
        <w:t>A/B 用 800 只抽样，统计功效有限；结论"不成立"比"成立"更稳健（不成立不依赖大样本精度）。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color w:val="1F1F1F"/>
          <w:sz w:val="21"/>
        </w:rPr>
        <w:t>下一步建议（按性价比排序）</w:t>
      </w:r>
      <w:r>
        <w:rPr>
          <w:rFonts w:ascii="微软雅黑" w:hAnsi="微软雅黑" w:eastAsia="微软雅黑"/>
          <w:color w:val="1F1F1F"/>
          <w:sz w:val="21"/>
        </w:rPr>
        <w:t>：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1. </w:t>
      </w:r>
      <w:r>
        <w:rPr>
          <w:rFonts w:ascii="微软雅黑" w:hAnsi="微软雅黑" w:eastAsia="微软雅黑"/>
          <w:color w:val="1F1F1F"/>
          <w:sz w:val="21"/>
        </w:rPr>
        <w:t xml:space="preserve">降低换手：把日频调仓改为 N 日调仓/信号缓冲（已有 </w:t>
      </w:r>
      <w:r>
        <w:rPr>
          <w:rFonts w:ascii="Consolas" w:hAnsi="Consolas" w:eastAsia="Consolas"/>
          <w:color w:val="A61B29"/>
          <w:sz w:val="19"/>
        </w:rPr>
        <w:t>rebalance_freq</w:t>
      </w:r>
      <w:r>
        <w:rPr>
          <w:rFonts w:ascii="微软雅黑" w:hAnsi="微软雅黑" w:eastAsia="微软雅黑"/>
          <w:color w:val="1F1F1F"/>
          <w:sz w:val="21"/>
        </w:rPr>
        <w:t>），先量化成本曲线。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2. </w:t>
      </w:r>
      <w:r>
        <w:rPr>
          <w:rFonts w:ascii="微软雅黑" w:hAnsi="微软雅黑" w:eastAsia="微软雅黑"/>
          <w:color w:val="1F1F1F"/>
          <w:sz w:val="21"/>
        </w:rPr>
        <w:t xml:space="preserve">熊市择时：启用现成的 </w:t>
      </w:r>
      <w:r>
        <w:rPr>
          <w:rFonts w:ascii="Consolas" w:hAnsi="Consolas" w:eastAsia="Consolas"/>
          <w:color w:val="A61B29"/>
          <w:sz w:val="19"/>
        </w:rPr>
        <w:t>factors/regime.py</w:t>
      </w:r>
      <w:r>
        <w:rPr>
          <w:rFonts w:ascii="微软雅黑" w:hAnsi="微软雅黑" w:eastAsia="微软雅黑"/>
          <w:color w:val="1F1F1F"/>
          <w:sz w:val="21"/>
        </w:rPr>
        <w:t xml:space="preserve"> + </w:t>
      </w:r>
      <w:r>
        <w:rPr>
          <w:rFonts w:ascii="Consolas" w:hAnsi="Consolas" w:eastAsia="Consolas"/>
          <w:color w:val="A61B29"/>
          <w:sz w:val="19"/>
        </w:rPr>
        <w:t>BacktestConfig.market_timing</w:t>
      </w:r>
      <w:r>
        <w:rPr>
          <w:rFonts w:ascii="微软雅黑" w:hAnsi="微软雅黑" w:eastAsia="微软雅黑"/>
          <w:color w:val="1F1F1F"/>
          <w:sz w:val="21"/>
        </w:rPr>
        <w:t>，重点看 2022、2026 两段。</w:t>
      </w:r>
    </w:p>
    <w:p>
      <w:pPr>
        <w:spacing w:after="60" w:line="324" w:lineRule="auto"/>
        <w:ind w:left="397"/>
      </w:pPr>
      <w:r>
        <w:rPr>
          <w:rFonts w:ascii="微软雅黑" w:hAnsi="微软雅黑" w:eastAsia="微软雅黑"/>
          <w:b/>
          <w:color w:val="1F3864"/>
          <w:sz w:val="21"/>
        </w:rPr>
        <w:t xml:space="preserve">3. </w:t>
      </w:r>
      <w:r>
        <w:rPr>
          <w:rFonts w:ascii="微软雅黑" w:hAnsi="微软雅黑" w:eastAsia="微软雅黑"/>
          <w:color w:val="1F1F1F"/>
          <w:sz w:val="21"/>
        </w:rPr>
        <w:t>之后才是"再找因子"。</w:t>
      </w: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附录 A：报告索引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报告</w:t>
            </w:r>
          </w:p>
        </w:tc>
        <w:tc>
          <w:tcPr>
            <w:tcW w:type="dxa" w:w="481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tests/reports/2026-10-29-04-12.report-1.md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Phase 6 基线（7 策略 × 3 窗口）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tests/reports/2026-10-29-04-41.phase7-ab.md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A 收敛因子 A/B（8 arm）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tests/reports/2026-10-29-05-11.phase8-ab.md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B 动量三模式 A/B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tests/reports/2026-10-29-05-20.rrg-c1.md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C RRG 行业层回测 + 判定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tests/reports/2026-10-29-05-45.phase12-regression.md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Phase 12 回归（7 策略与基线逐值一致）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tests/reports/2026-10-29-05-53.phase12-fields.md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E 字段覆盖率与交叉验证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tests/reports/2026-10-29-06-02.phase13-compare.md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基线 vs 最终 7 策略对比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tests/reports/2026-10-29-06-05.report-1.md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终验全量测试（547 passed）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color w:val="A61B29"/>
                <w:sz w:val="17"/>
              </w:rPr>
              <w:t>.github/plans/done/2026-10-29-4-new-strategy-refresh-implementation.md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本轮计划书（含每阶段执行记录与偏离说明）</w:t>
            </w:r>
          </w:p>
        </w:tc>
      </w:tr>
    </w:tbl>
    <w:p>
      <w:pPr>
        <w:spacing w:after="40" w:line="192" w:lineRule="auto"/>
      </w:pPr>
    </w:p>
    <w:p>
      <w:pPr>
        <w:keepNext/>
        <w:spacing w:before="280" w:after="100"/>
        <w:pBdr>
          <w:left w:val="single" w:sz="6" w:space="8" w:color="8EA9DB"/>
        </w:pBdr>
      </w:pPr>
      <w:r>
        <w:rPr>
          <w:rFonts w:ascii="微软雅黑" w:hAnsi="微软雅黑" w:eastAsia="微软雅黑"/>
          <w:b/>
          <w:color w:val="1F3864"/>
          <w:sz w:val="30"/>
        </w:rPr>
        <w:t>附录 B：术语小词典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术语</w:t>
            </w:r>
          </w:p>
        </w:tc>
        <w:tc>
          <w:tcPr>
            <w:tcW w:type="dxa" w:w="4819"/>
            <w:shd w:val="clear" w:color="auto" w:fill="DFE6F2"/>
          </w:tcPr>
          <w:p>
            <w:pPr>
              <w:spacing w:after="40" w:line="276" w:lineRule="auto"/>
            </w:pPr>
            <w:r>
              <w:rPr>
                <w:b/>
                <w:color w:val="1F3864"/>
              </w:rPr>
            </w: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大白话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因子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用来给股票打分的数字，比如"20 日涨幅""离均线多远"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截面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某一天所有股票放在一张表里比较（横着比）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时序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同一只股票按时间排列（竖着比）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IC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因子值与未来收益的相关性；为负说明因子方向反了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超额收益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比基准多赚的部分（基准常用"全市场等权"）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最大回撤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从最高点到最低点的最大跌幅，衡量"最难受的时候有多难受"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换手率（本项目的口径）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一年买入成交额 ÷ 平均总资产，16 倍 = 一年翻仓 16 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预注册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跑数据之前就把"什么算通过"写死，防止事后挑指标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证伪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用实验证明某个想法不成立；负结果也是结果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未来函数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用了当天收盘后才知道的信息去决定当天的事，回测虚高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降级（degraded）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缺数据时不静默，而是明确标注"这条今天没算"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>哨兵值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color w:val="1F1F1F"/>
                <w:sz w:val="19"/>
              </w:rPr>
              <w:t xml:space="preserve">用特殊值表示"关闭"，如 </w:t>
            </w:r>
            <w:r>
              <w:rPr>
                <w:rFonts w:ascii="Consolas" w:hAnsi="Consolas" w:eastAsia="Consolas"/>
                <w:color w:val="A61B29"/>
                <w:sz w:val="17"/>
              </w:rPr>
              <w:t>mom_min = −100</w:t>
            </w:r>
          </w:p>
        </w:tc>
      </w:tr>
    </w:tbl>
    <w:p>
      <w:pPr>
        <w:spacing w:after="40" w:line="19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95959"/>
        <w:sz w:val="16"/>
      </w:rPr>
      <w:t xml:space="preserve">策略刷新工作报告（2026-10-29）　·　第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