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026D" w14:textId="71DA21B4" w:rsidR="00974139" w:rsidRDefault="00974139" w:rsidP="00D57557">
      <w:pPr>
        <w:jc w:val="center"/>
        <w:rPr>
          <w:b/>
        </w:rPr>
      </w:pPr>
      <w:r w:rsidRPr="00D57557">
        <w:rPr>
          <w:b/>
        </w:rPr>
        <w:t>Autonomous and Scalable Computation of Spatial Correlation</w:t>
      </w:r>
      <w:r w:rsidR="00351EDA">
        <w:rPr>
          <w:b/>
        </w:rPr>
        <w:t>s</w:t>
      </w:r>
      <w:r w:rsidRPr="00D57557">
        <w:rPr>
          <w:b/>
        </w:rPr>
        <w:t xml:space="preserve"> from Spatiotemporal Materials Data</w:t>
      </w:r>
    </w:p>
    <w:p w14:paraId="60181042" w14:textId="77777777" w:rsidR="00351EDA" w:rsidRDefault="00351EDA" w:rsidP="00D57557">
      <w:pPr>
        <w:jc w:val="center"/>
      </w:pPr>
    </w:p>
    <w:p w14:paraId="7D21ED74" w14:textId="584BF8C4" w:rsidR="00287883" w:rsidRDefault="00287883" w:rsidP="00D57557">
      <w:pPr>
        <w:jc w:val="center"/>
      </w:pPr>
      <w:r>
        <w:t>Tony Fast</w:t>
      </w:r>
      <w:r w:rsidR="00351EDA">
        <w:t xml:space="preserve"> and </w:t>
      </w:r>
      <w:r>
        <w:t>Surya R. Kalidindi</w:t>
      </w:r>
    </w:p>
    <w:p w14:paraId="5478C5F9" w14:textId="77777777" w:rsidR="00287883" w:rsidRDefault="00287883" w:rsidP="00287883">
      <w:pPr>
        <w:jc w:val="both"/>
      </w:pPr>
    </w:p>
    <w:p w14:paraId="17461233" w14:textId="064E9370" w:rsidR="00974139" w:rsidRPr="00D57557" w:rsidRDefault="00287883" w:rsidP="00287883">
      <w:pPr>
        <w:jc w:val="both"/>
        <w:rPr>
          <w:rFonts w:ascii="Cambria" w:hAnsi="Cambria"/>
          <w:b/>
        </w:rPr>
      </w:pPr>
      <w:r w:rsidRPr="00D57557">
        <w:rPr>
          <w:rFonts w:ascii="Cambria" w:hAnsi="Cambria"/>
          <w:b/>
        </w:rPr>
        <w:t>Introduction</w:t>
      </w:r>
    </w:p>
    <w:p w14:paraId="0F407810" w14:textId="77777777" w:rsidR="00351EDA" w:rsidRDefault="00351EDA" w:rsidP="00D57557">
      <w:pPr>
        <w:ind w:firstLine="720"/>
        <w:jc w:val="both"/>
        <w:rPr>
          <w:rFonts w:ascii="Cambria" w:hAnsi="Cambria"/>
        </w:rPr>
      </w:pPr>
    </w:p>
    <w:p w14:paraId="134F1855" w14:textId="77777777" w:rsidR="00FA12EB" w:rsidRPr="00D57557" w:rsidRDefault="00BA5212" w:rsidP="00D57557">
      <w:pPr>
        <w:ind w:firstLine="720"/>
        <w:jc w:val="both"/>
      </w:pPr>
      <w:r w:rsidRPr="00D57557">
        <w:t>Almost all materials that relate to advanced technologies exhibit a richness of hierarchical internal structures at multiple length scales (spanning fro</w:t>
      </w:r>
      <w:r w:rsidR="001D2540" w:rsidRPr="00D57557">
        <w:t>m atomic to</w:t>
      </w:r>
      <w:r w:rsidRPr="00D57557">
        <w:t xml:space="preserve"> </w:t>
      </w:r>
      <w:proofErr w:type="spellStart"/>
      <w:r w:rsidRPr="00D57557">
        <w:t>macroscale</w:t>
      </w:r>
      <w:proofErr w:type="spellEnd"/>
      <w:r w:rsidRPr="00D57557">
        <w:t xml:space="preserve">). Certain salient features of this structure control the performance characteristics of interest for a selected application. Although there is often some intuition about what these salient features might be, validated protocols do not yet exist for reliably identifying these features. Further, </w:t>
      </w:r>
      <w:r w:rsidR="00811E95" w:rsidRPr="00D57557">
        <w:t xml:space="preserve">efficient computational </w:t>
      </w:r>
      <w:r w:rsidRPr="00D57557">
        <w:t>protocols do not yet exist for tracking their ev</w:t>
      </w:r>
      <w:r w:rsidR="006503FD" w:rsidRPr="00D57557">
        <w:t xml:space="preserve">olution during the various </w:t>
      </w:r>
      <w:proofErr w:type="gramStart"/>
      <w:r w:rsidR="006503FD" w:rsidRPr="00D57557">
        <w:t>unit</w:t>
      </w:r>
      <w:proofErr w:type="gramEnd"/>
      <w:r w:rsidR="006503FD" w:rsidRPr="00D57557">
        <w:t xml:space="preserve"> </w:t>
      </w:r>
      <w:r w:rsidRPr="00D57557">
        <w:t xml:space="preserve">processing/synthesis steps employed in the industrial manufacture of new products/devices. </w:t>
      </w:r>
      <w:r w:rsidR="00811E95" w:rsidRPr="00D57557">
        <w:t xml:space="preserve">In fact, the </w:t>
      </w:r>
      <w:r w:rsidR="006503FD" w:rsidRPr="00D57557">
        <w:t>optimization</w:t>
      </w:r>
      <w:r w:rsidR="00811E95" w:rsidRPr="00D57557">
        <w:t xml:space="preserve"> of the material structure </w:t>
      </w:r>
      <w:r w:rsidR="006503FD" w:rsidRPr="00D57557">
        <w:t>resulting in improved</w:t>
      </w:r>
      <w:r w:rsidR="00811E95" w:rsidRPr="00D57557">
        <w:t xml:space="preserve"> performance of engineering components is often the main motivation behind all activities in the field of materials science and engineering. Despite </w:t>
      </w:r>
      <w:r w:rsidR="006503FD" w:rsidRPr="00D57557">
        <w:t>its</w:t>
      </w:r>
      <w:r w:rsidR="00811E95" w:rsidRPr="00D57557">
        <w:t xml:space="preserve"> important role, a</w:t>
      </w:r>
      <w:r w:rsidR="006503FD" w:rsidRPr="00D57557">
        <w:t xml:space="preserve"> unified computational framework for the quantification of the material hierarchical structure</w:t>
      </w:r>
      <w:r w:rsidR="00811E95" w:rsidRPr="00D57557">
        <w:t xml:space="preserve"> </w:t>
      </w:r>
      <w:r w:rsidR="006503FD" w:rsidRPr="00D57557">
        <w:t xml:space="preserve">does not exist currently. </w:t>
      </w:r>
    </w:p>
    <w:p w14:paraId="48CEE7C5" w14:textId="1AAA5A1B" w:rsidR="006503FD" w:rsidRPr="00D57557" w:rsidRDefault="00FA12EB" w:rsidP="00D57557">
      <w:pPr>
        <w:ind w:firstLine="720"/>
        <w:jc w:val="both"/>
      </w:pPr>
      <w:r w:rsidRPr="00D57557">
        <w:t>In recent papers</w:t>
      </w:r>
      <w:r w:rsidR="00062DCC">
        <w:t>,</w:t>
      </w:r>
      <w:r w:rsidR="00CF3AAA">
        <w:t xml:space="preserve"> </w:t>
      </w:r>
      <w:r w:rsidR="00062DCC">
        <w:t xml:space="preserve">Niezgoda et al. </w:t>
      </w:r>
      <w:r w:rsidRPr="00D57557">
        <w:fldChar w:fldCharType="begin"/>
      </w:r>
      <w:r w:rsidR="00062DCC">
        <w:instrText xml:space="preserve"> ADDIN EN.CITE &lt;EndNote&gt;&lt;Cite&gt;&lt;Author&gt;Niezgoda&lt;/Author&gt;&lt;Year&gt;2011&lt;/Year&gt;&lt;RecNum&gt;1741&lt;/RecNum&gt;&lt;DisplayText&gt;[1, 2]&lt;/DisplayText&gt;&lt;record&gt;&lt;rec-number&gt;1741&lt;/rec-number&gt;&lt;foreign-keys&gt;&lt;key app="EN" db-id="te2rrt20jvdx2yewzsa5zt9qwvdsw9rr925e"&gt;1741&lt;/key&gt;&lt;/foreign-keys&gt;&lt;ref-type name="Journal Article"&gt;17&lt;/ref-type&gt;&lt;contributors&gt;&lt;authors&gt;&lt;author&gt;S. R. Niezgoda&lt;/author&gt;&lt;author&gt;Y. C. Yabansu&lt;/author&gt;&lt;author&gt;S. R. Kalidindi&lt;/author&gt;&lt;/authors&gt;&lt;/contributors&gt;&lt;titles&gt;&lt;title&gt;Understanding and Visualizing Microstructure and Microstructure Variance as a Stochastic Process&lt;/title&gt;&lt;secondary-title&gt;Acta Materialia&lt;/secondary-title&gt;&lt;/titles&gt;&lt;periodical&gt;&lt;full-title&gt;Acta Materialia&lt;/full-title&gt;&lt;/periodical&gt;&lt;pages&gt;6387-6400&lt;/pages&gt;&lt;volume&gt;59&lt;/volume&gt;&lt;dates&gt;&lt;year&gt;2011&lt;/year&gt;&lt;/dates&gt;&lt;urls&gt;&lt;/urls&gt;&lt;/record&gt;&lt;/Cite&gt;&lt;Cite&gt;&lt;Author&gt;Niezgoda&lt;/Author&gt;&lt;Year&gt;2013&lt;/Year&gt;&lt;RecNum&gt;3084&lt;/RecNum&gt;&lt;record&gt;&lt;rec-number&gt;3084&lt;/rec-number&gt;&lt;foreign-keys&gt;&lt;key app="EN" db-id="te2rrt20jvdx2yewzsa5zt9qwvdsw9rr925e"&gt;3084&lt;/key&gt;&lt;/foreign-keys&gt;&lt;ref-type name="Journal Article"&gt;17&lt;/ref-type&gt;&lt;contributors&gt;&lt;authors&gt;&lt;author&gt;S. R. Niezgoda&lt;/author&gt;&lt;author&gt;A. K. Kanjarla&lt;/author&gt;&lt;author&gt;S. R. Kalidindi&lt;/author&gt;&lt;/authors&gt;&lt;/contributors&gt;&lt;titles&gt;&lt;title&gt;Novel microstructure quantification framework for databasing, visualization, and analysis of microstructure data&lt;/title&gt;&lt;secondary-title&gt;Integrating Materials and Manufacturing Innovation&lt;/secondary-title&gt;&lt;/titles&gt;&lt;periodical&gt;&lt;full-title&gt;Integrating Materials and Manufacturing Innovation&lt;/full-title&gt;&lt;/periodical&gt;&lt;volume&gt; 2:3&lt;/volume&gt;&lt;dates&gt;&lt;year&gt;2013&lt;/year&gt;&lt;/dates&gt;&lt;urls&gt;&lt;/urls&gt;&lt;custom7&gt;MS ID: 2035867438956115&lt;/custom7&gt;&lt;/record&gt;&lt;/Cite&gt;&lt;/EndNote&gt;</w:instrText>
      </w:r>
      <w:r w:rsidRPr="00D57557">
        <w:fldChar w:fldCharType="separate"/>
      </w:r>
      <w:r w:rsidR="00062DCC">
        <w:rPr>
          <w:noProof/>
        </w:rPr>
        <w:t>[</w:t>
      </w:r>
      <w:hyperlink w:anchor="_ENREF_1" w:tooltip="Niezgoda, 2011 #1741" w:history="1">
        <w:r w:rsidR="009B28F2">
          <w:rPr>
            <w:noProof/>
          </w:rPr>
          <w:t>1</w:t>
        </w:r>
      </w:hyperlink>
      <w:r w:rsidR="00062DCC">
        <w:rPr>
          <w:noProof/>
        </w:rPr>
        <w:t xml:space="preserve">, </w:t>
      </w:r>
      <w:hyperlink w:anchor="_ENREF_2" w:tooltip="Niezgoda, 2013 #3084" w:history="1">
        <w:r w:rsidR="009B28F2">
          <w:rPr>
            <w:noProof/>
          </w:rPr>
          <w:t>2</w:t>
        </w:r>
      </w:hyperlink>
      <w:r w:rsidR="00062DCC">
        <w:rPr>
          <w:noProof/>
        </w:rPr>
        <w:t>]</w:t>
      </w:r>
      <w:r w:rsidRPr="00D57557">
        <w:fldChar w:fldCharType="end"/>
      </w:r>
      <w:r w:rsidRPr="00FA12EB">
        <w:t xml:space="preserve"> </w:t>
      </w:r>
      <w:r w:rsidR="00062DCC">
        <w:t xml:space="preserve">presented </w:t>
      </w:r>
      <w:r w:rsidRPr="00FA12EB">
        <w:t xml:space="preserve">a rigorous </w:t>
      </w:r>
      <w:r w:rsidR="006A24C3">
        <w:t>theoretical</w:t>
      </w:r>
      <w:r w:rsidRPr="00FA12EB">
        <w:t xml:space="preserve"> framework for the </w:t>
      </w:r>
      <w:r w:rsidR="006A24C3">
        <w:t xml:space="preserve">stochastic </w:t>
      </w:r>
      <w:r w:rsidRPr="00FA12EB">
        <w:t>quantification of the material structure</w:t>
      </w:r>
      <w:r w:rsidR="00062DCC">
        <w:t xml:space="preserve"> at any selected length scale</w:t>
      </w:r>
      <w:r w:rsidRPr="00FA12EB">
        <w:t xml:space="preserve">, </w:t>
      </w:r>
      <w:r w:rsidR="00CF6309">
        <w:t xml:space="preserve">utilizing spatial correlations as the </w:t>
      </w:r>
      <w:r w:rsidR="00F85FE6">
        <w:t xml:space="preserve">central metrics. </w:t>
      </w:r>
      <w:r w:rsidR="00F85FE6" w:rsidRPr="00941BBA">
        <w:t xml:space="preserve">Although a number of different measures of the spatial correlations in the microstructure are possible, only the </w:t>
      </w:r>
      <w:r w:rsidR="00F85FE6" w:rsidRPr="00941BBA">
        <w:rPr>
          <w:i/>
        </w:rPr>
        <w:t>n</w:t>
      </w:r>
      <w:r w:rsidR="00F85FE6" w:rsidRPr="00941BBA">
        <w:t>-point spatial correlations</w:t>
      </w:r>
      <w:r w:rsidR="00F85FE6" w:rsidRPr="00FA12EB">
        <w:t xml:space="preserve"> </w:t>
      </w:r>
      <w:r w:rsidRPr="00FA12EB">
        <w:t xml:space="preserve">(or </w:t>
      </w:r>
      <w:r w:rsidRPr="00FA12EB">
        <w:rPr>
          <w:i/>
        </w:rPr>
        <w:t>n</w:t>
      </w:r>
      <w:r w:rsidRPr="00FA12EB">
        <w:t xml:space="preserve">-point statistics) </w:t>
      </w:r>
      <w:r w:rsidRPr="00D57557">
        <w:rPr>
          <w:spacing w:val="-2"/>
        </w:rPr>
        <w:fldChar w:fldCharType="begin">
          <w:fldData xml:space="preserve">PEVuZE5vdGU+PENpdGU+PEF1dGhvcj5Ub3JxdWF0bzwvQXV0aG9yPjxZZWFyPjIwMDI8L1llYXI+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</w:fldData>
        </w:fldChar>
      </w:r>
      <w:r w:rsidR="00CF6309">
        <w:rPr>
          <w:spacing w:val="-2"/>
        </w:rPr>
        <w:instrText xml:space="preserve"> ADDIN EN.CITE </w:instrText>
      </w:r>
      <w:r w:rsidR="00CF6309">
        <w:rPr>
          <w:spacing w:val="-2"/>
        </w:rPr>
        <w:fldChar w:fldCharType="begin">
          <w:fldData xml:space="preserve">PEVuZE5vdGU+PENpdGU+PEF1dGhvcj5Ub3JxdWF0bzwvQXV0aG9yPjxZZWFyPjIwMDI8L1llYXI+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</w:fldData>
        </w:fldChar>
      </w:r>
      <w:r w:rsidR="00CF6309">
        <w:rPr>
          <w:spacing w:val="-2"/>
        </w:rPr>
        <w:instrText xml:space="preserve"> ADDIN EN.CITE.DATA </w:instrText>
      </w:r>
      <w:r w:rsidR="00CF6309">
        <w:rPr>
          <w:spacing w:val="-2"/>
        </w:rPr>
      </w:r>
      <w:r w:rsidR="00CF6309">
        <w:rPr>
          <w:spacing w:val="-2"/>
        </w:rPr>
        <w:fldChar w:fldCharType="end"/>
      </w:r>
      <w:r w:rsidRPr="00D57557">
        <w:rPr>
          <w:spacing w:val="-2"/>
        </w:rPr>
      </w:r>
      <w:r w:rsidRPr="00D57557">
        <w:rPr>
          <w:spacing w:val="-2"/>
        </w:rPr>
        <w:fldChar w:fldCharType="separate"/>
      </w:r>
      <w:r w:rsidR="00CF6309">
        <w:rPr>
          <w:noProof/>
          <w:spacing w:val="-2"/>
        </w:rPr>
        <w:t>[</w:t>
      </w:r>
      <w:hyperlink w:anchor="_ENREF_3" w:tooltip="Torquato, 2002 #30" w:history="1">
        <w:r w:rsidR="009B28F2">
          <w:rPr>
            <w:noProof/>
            <w:spacing w:val="-2"/>
          </w:rPr>
          <w:t>3-11</w:t>
        </w:r>
      </w:hyperlink>
      <w:r w:rsidR="00CF6309">
        <w:rPr>
          <w:noProof/>
          <w:spacing w:val="-2"/>
        </w:rPr>
        <w:t>]</w:t>
      </w:r>
      <w:r w:rsidRPr="00D57557">
        <w:rPr>
          <w:spacing w:val="-2"/>
        </w:rPr>
        <w:fldChar w:fldCharType="end"/>
      </w:r>
      <w:r w:rsidRPr="00FA12EB">
        <w:t xml:space="preserve"> provide the most complete set of measures that are naturally organize</w:t>
      </w:r>
      <w:r w:rsidR="00F85FE6">
        <w:t xml:space="preserve">d by increasing amounts of </w:t>
      </w:r>
      <w:r w:rsidRPr="00FA12EB">
        <w:t xml:space="preserve">structure information. For example, the most basic of the </w:t>
      </w:r>
      <w:r w:rsidRPr="00D57557">
        <w:rPr>
          <w:i/>
        </w:rPr>
        <w:t>n</w:t>
      </w:r>
      <w:r w:rsidRPr="00FA12EB">
        <w:t>-point statistics are the 1-point statistics, and they reflect the probability density associated with finding a specific local state of interest at any randomly selected sing</w:t>
      </w:r>
      <w:r w:rsidR="006A24C3">
        <w:t xml:space="preserve">le point (or voxel) in the material </w:t>
      </w:r>
      <w:r w:rsidRPr="00FA12EB">
        <w:t>structure. In other words, they essentially capture the information on volume fractions of the various distinct local states present in the material system</w:t>
      </w:r>
      <w:r w:rsidR="006A24C3">
        <w:t xml:space="preserve">. The next higher level of </w:t>
      </w:r>
      <w:r w:rsidRPr="00FA12EB">
        <w:t xml:space="preserve">structure information is contained in the 2-point statistics, </w:t>
      </w:r>
      <w:proofErr w:type="gramStart"/>
      <w:r w:rsidRPr="00FA12EB">
        <w:t xml:space="preserve">denoted </w:t>
      </w:r>
      <w:proofErr w:type="gramEnd"/>
      <m:oMath>
        <m:sSubSup>
          <m:sSubSupPr>
            <m:ctrlPr>
              <w:rPr>
                <w:rFonts w:ascii="Cambria Math" w:hAnsi="Cambria Math"/>
                <w:i/>
              </w:rPr>
            </m:ctrlPr>
          </m:sSubSupPr>
          <m:e>
            <m:r>
              <w:rPr>
                <w:rFonts w:ascii="Cambria Math" w:hAnsi="Cambria Math" w:hint="eastAsia"/>
              </w:rPr>
              <m:t>f</m:t>
            </m:r>
          </m:e>
          <m:sub>
            <m:r>
              <w:rPr>
                <w:rFonts w:ascii="Cambria Math" w:hAnsi="Cambria Math" w:hint="eastAsia"/>
              </w:rPr>
              <m:t>r</m:t>
            </m:r>
          </m:sub>
          <m: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hint="eastAsia"/>
                  </w:rPr>
                  <m:t>'</m:t>
                </m:r>
              </m:sup>
            </m:sSup>
          </m:sup>
        </m:sSubSup>
      </m:oMath>
      <w:r w:rsidR="006A24C3">
        <w:t>,</w:t>
      </w:r>
      <w:r w:rsidRPr="00FA12EB">
        <w:t xml:space="preserve"> which capture the probability density associated with finding local states </w:t>
      </w:r>
      <m:oMath>
        <m:r>
          <w:rPr>
            <w:rFonts w:ascii="Cambria Math" w:hAnsi="Cambria Math"/>
          </w:rPr>
          <m:t>h</m:t>
        </m:r>
      </m:oMath>
      <w:r w:rsidRPr="00FA12EB">
        <w:t xml:space="preserve"> and </w:t>
      </w:r>
      <m:oMath>
        <m:sSup>
          <m:sSupPr>
            <m:ctrlPr>
              <w:rPr>
                <w:rFonts w:ascii="Cambria Math" w:hAnsi="Cambria Math"/>
                <w:i/>
              </w:rPr>
            </m:ctrlPr>
          </m:sSupPr>
          <m:e>
            <m:r>
              <w:rPr>
                <w:rFonts w:ascii="Cambria Math" w:hAnsi="Cambria Math"/>
              </w:rPr>
              <m:t>h</m:t>
            </m:r>
          </m:e>
          <m:sup>
            <m:r>
              <w:rPr>
                <w:rFonts w:ascii="Cambria Math" w:hAnsi="Cambria Math" w:hint="eastAsia"/>
              </w:rPr>
              <m:t>'</m:t>
            </m:r>
          </m:sup>
        </m:sSup>
      </m:oMath>
      <w:r w:rsidRPr="00FA12EB">
        <w:t xml:space="preserve">at the tail and head, respectively, of a prescribed vector </w:t>
      </w:r>
      <m:oMath>
        <m:r>
          <w:rPr>
            <w:rFonts w:ascii="Cambria Math" w:hAnsi="Cambria Math" w:hint="eastAsia"/>
          </w:rPr>
          <m:t>r</m:t>
        </m:r>
      </m:oMath>
      <w:r w:rsidR="006A24C3">
        <w:t xml:space="preserve"> randomly placed into the material </w:t>
      </w:r>
      <w:r w:rsidRPr="00FA12EB">
        <w:t xml:space="preserve">structure. It should be noted that there is a tremendous leap </w:t>
      </w:r>
      <w:r w:rsidR="006A24C3">
        <w:t xml:space="preserve">in the amount of </w:t>
      </w:r>
      <w:r w:rsidRPr="00FA12EB">
        <w:t xml:space="preserve">structure information contained in the 2-point statistics compared to the 1-point statistics. </w:t>
      </w:r>
      <w:r w:rsidRPr="0051349E">
        <w:t xml:space="preserve">Higher-order correlations (3-point and higher) are defined in a completely analogous manner. </w:t>
      </w:r>
      <w:r w:rsidR="00715C81">
        <w:t xml:space="preserve">The connections between the </w:t>
      </w:r>
      <w:r w:rsidR="00715C81" w:rsidRPr="00715C81">
        <w:rPr>
          <w:i/>
        </w:rPr>
        <w:t>n</w:t>
      </w:r>
      <w:r w:rsidR="00715C81">
        <w:t>-point statistics and the more traditional measures of microstructure have been detailed in prior literature</w:t>
      </w:r>
      <w:r w:rsidR="00E052F8">
        <w:t xml:space="preserve"> </w:t>
      </w:r>
      <w:r w:rsidR="00E052F8">
        <w:fldChar w:fldCharType="begin"/>
      </w:r>
      <w:r w:rsidR="00E052F8">
        <w:instrText xml:space="preserve"> ADDIN EN.CITE &lt;EndNote&gt;&lt;Cite&gt;&lt;Author&gt;Torquato&lt;/Author&gt;&lt;Year&gt;2002&lt;/Year&gt;&lt;RecNum&gt;30&lt;/RecNum&gt;&lt;DisplayText&gt;[3, 10]&lt;/DisplayText&gt;&lt;record&gt;&lt;rec-number&gt;30&lt;/rec-number&gt;&lt;foreign-keys&gt;&lt;key app="EN" db-id="te2rrt20jvdx2yewzsa5zt9qwvdsw9rr925e"&gt;30&lt;/key&gt;&lt;/foreign-keys&gt;&lt;ref-type name="Book"&gt;6&lt;/ref-type&gt;&lt;contributors&gt;&lt;authors&gt;&lt;author&gt;Torquato, S.&lt;/author&gt;&lt;/authors&gt;&lt;/contributors&gt;&lt;titles&gt;&lt;title&gt;Random Heterogeneous Materials&lt;/title&gt;&lt;/titles&gt;&lt;dates&gt;&lt;year&gt;2002&lt;/year&gt;&lt;/dates&gt;&lt;pub-location&gt;New York&lt;/pub-location&gt;&lt;publisher&gt;Springer-Verlag&lt;/publisher&gt;&lt;urls&gt;&lt;/urls&gt;&lt;/record&gt;&lt;/Cite&gt;&lt;Cite&gt;&lt;Author&gt;Adams&lt;/Author&gt;&lt;Year&gt;2012&lt;/Year&gt;&lt;RecNum&gt;2146&lt;/RecNum&gt;&lt;record&gt;&lt;rec-number&gt;2146&lt;/rec-number&gt;&lt;foreign-keys&gt;&lt;key app="EN" db-id="te2rrt20jvdx2yewzsa5zt9qwvdsw9rr925e"&gt;2146&lt;/key&gt;&lt;/foreign-keys&gt;&lt;ref-type name="Book"&gt;6&lt;/ref-type&gt;&lt;contributors&gt;&lt;authors&gt;&lt;author&gt;B. L. Adams&lt;/author&gt;&lt;author&gt;S. R. Kalidindi&lt;/author&gt;&lt;author&gt;D. Fullwood&lt;/author&gt;&lt;/authors&gt;&lt;/contributors&gt;&lt;titles&gt;&lt;title&gt;Microstructure Sensitive Design for Performance Optimization&lt;/title&gt;&lt;/titles&gt;&lt;dates&gt;&lt;year&gt;2012&lt;/year&gt;&lt;/dates&gt;&lt;publisher&gt;Butterworth-Heinemann&lt;/publisher&gt;&lt;isbn&gt; 0123969891&lt;/isbn&gt;&lt;urls&gt;&lt;/urls&gt;&lt;/record&gt;&lt;/Cite&gt;&lt;/EndNote&gt;</w:instrText>
      </w:r>
      <w:r w:rsidR="00E052F8">
        <w:fldChar w:fldCharType="separate"/>
      </w:r>
      <w:r w:rsidR="00E052F8">
        <w:rPr>
          <w:noProof/>
        </w:rPr>
        <w:t>[</w:t>
      </w:r>
      <w:hyperlink w:anchor="_ENREF_3" w:tooltip="Torquato, 2002 #30" w:history="1">
        <w:r w:rsidR="009B28F2">
          <w:rPr>
            <w:noProof/>
          </w:rPr>
          <w:t>3</w:t>
        </w:r>
      </w:hyperlink>
      <w:r w:rsidR="00E052F8">
        <w:rPr>
          <w:noProof/>
        </w:rPr>
        <w:t xml:space="preserve">, </w:t>
      </w:r>
      <w:hyperlink w:anchor="_ENREF_10" w:tooltip="Adams, 2012 #2146" w:history="1">
        <w:r w:rsidR="009B28F2">
          <w:rPr>
            <w:noProof/>
          </w:rPr>
          <w:t>10</w:t>
        </w:r>
      </w:hyperlink>
      <w:r w:rsidR="00E052F8">
        <w:rPr>
          <w:noProof/>
        </w:rPr>
        <w:t>]</w:t>
      </w:r>
      <w:r w:rsidR="00E052F8">
        <w:fldChar w:fldCharType="end"/>
      </w:r>
      <w:r w:rsidR="00715C81">
        <w:t xml:space="preserve">. </w:t>
      </w:r>
      <w:r w:rsidR="0051349E">
        <w:rPr>
          <w:rFonts w:cs="Arial"/>
        </w:rPr>
        <w:t>The</w:t>
      </w:r>
      <w:r w:rsidR="0051349E" w:rsidRPr="0051349E">
        <w:rPr>
          <w:rFonts w:cs="Arial"/>
        </w:rPr>
        <w:t xml:space="preserve"> </w:t>
      </w:r>
      <w:r w:rsidR="0051349E" w:rsidRPr="0051349E">
        <w:rPr>
          <w:rFonts w:cs="Arial"/>
          <w:i/>
        </w:rPr>
        <w:t>n</w:t>
      </w:r>
      <w:r w:rsidR="0051349E">
        <w:rPr>
          <w:rFonts w:cs="Arial"/>
        </w:rPr>
        <w:t xml:space="preserve">-point statistics described above </w:t>
      </w:r>
      <w:r w:rsidR="0051349E" w:rsidRPr="0051349E">
        <w:rPr>
          <w:rFonts w:cs="Arial"/>
        </w:rPr>
        <w:t xml:space="preserve">are most efficiently computed </w:t>
      </w:r>
      <w:r w:rsidR="0051349E">
        <w:rPr>
          <w:rFonts w:cs="Arial"/>
        </w:rPr>
        <w:t xml:space="preserve">on digital datasets </w:t>
      </w:r>
      <w:r w:rsidR="0051349E" w:rsidRPr="0051349E">
        <w:rPr>
          <w:rFonts w:cs="Arial"/>
        </w:rPr>
        <w:t xml:space="preserve">using </w:t>
      </w:r>
      <w:r w:rsidR="0051349E">
        <w:rPr>
          <w:rFonts w:cs="Arial"/>
        </w:rPr>
        <w:t xml:space="preserve">fast </w:t>
      </w:r>
      <w:r w:rsidR="0051349E" w:rsidRPr="0051349E">
        <w:rPr>
          <w:rFonts w:cs="Arial"/>
        </w:rPr>
        <w:t xml:space="preserve">Fourier transform (FFT) techniques </w:t>
      </w:r>
      <w:r w:rsidR="0051349E" w:rsidRPr="0051349E">
        <w:rPr>
          <w:rFonts w:cs="Arial"/>
        </w:rPr>
        <w:fldChar w:fldCharType="begin">
          <w:fldData xml:space="preserve">PEVuZE5vdGU+PENpdGU+PEF1dGhvcj5GdWxsd29vZDwvQXV0aG9yPjxZZWFyPjIwMDg8L1llYXI+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</w:fldData>
        </w:fldChar>
      </w:r>
      <w:r w:rsidR="0051349E" w:rsidRPr="0051349E">
        <w:rPr>
          <w:rFonts w:cs="Arial"/>
        </w:rPr>
        <w:instrText xml:space="preserve"> ADDIN EN.CITE </w:instrText>
      </w:r>
      <w:r w:rsidR="0051349E" w:rsidRPr="0051349E">
        <w:rPr>
          <w:rFonts w:cs="Arial"/>
        </w:rPr>
        <w:fldChar w:fldCharType="begin">
          <w:fldData xml:space="preserve">PEVuZE5vdGU+PENpdGU+PEF1dGhvcj5GdWxsd29vZDwvQXV0aG9yPjxZZWFyPjIwMDg8L1llYXI+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</w:fldData>
        </w:fldChar>
      </w:r>
      <w:r w:rsidR="0051349E" w:rsidRPr="0051349E">
        <w:rPr>
          <w:rFonts w:cs="Arial"/>
        </w:rPr>
        <w:instrText xml:space="preserve"> ADDIN EN.CITE.DATA </w:instrText>
      </w:r>
      <w:r w:rsidR="0051349E" w:rsidRPr="0051349E">
        <w:rPr>
          <w:rFonts w:cs="Arial"/>
        </w:rPr>
      </w:r>
      <w:r w:rsidR="0051349E" w:rsidRPr="0051349E">
        <w:rPr>
          <w:rFonts w:cs="Arial"/>
        </w:rPr>
        <w:fldChar w:fldCharType="end"/>
      </w:r>
      <w:r w:rsidR="0051349E" w:rsidRPr="0051349E">
        <w:rPr>
          <w:rFonts w:cs="Arial"/>
        </w:rPr>
      </w:r>
      <w:r w:rsidR="0051349E" w:rsidRPr="0051349E">
        <w:rPr>
          <w:rFonts w:cs="Arial"/>
        </w:rPr>
        <w:fldChar w:fldCharType="separate"/>
      </w:r>
      <w:r w:rsidR="0051349E" w:rsidRPr="0051349E">
        <w:rPr>
          <w:rFonts w:cs="Arial"/>
          <w:noProof/>
        </w:rPr>
        <w:t>[</w:t>
      </w:r>
      <w:hyperlink w:anchor="_ENREF_1" w:tooltip="Niezgoda, 2011 #1741" w:history="1">
        <w:r w:rsidR="009B28F2" w:rsidRPr="0051349E">
          <w:rPr>
            <w:rFonts w:cs="Arial"/>
            <w:noProof/>
          </w:rPr>
          <w:t>1</w:t>
        </w:r>
      </w:hyperlink>
      <w:r w:rsidR="0051349E" w:rsidRPr="0051349E">
        <w:rPr>
          <w:rFonts w:cs="Arial"/>
          <w:noProof/>
        </w:rPr>
        <w:t xml:space="preserve">, </w:t>
      </w:r>
      <w:hyperlink w:anchor="_ENREF_6" w:tooltip="Niezgoda, 2008 #1611" w:history="1">
        <w:r w:rsidR="009B28F2" w:rsidRPr="0051349E">
          <w:rPr>
            <w:rFonts w:cs="Arial"/>
            <w:noProof/>
          </w:rPr>
          <w:t>6</w:t>
        </w:r>
      </w:hyperlink>
      <w:r w:rsidR="0051349E" w:rsidRPr="0051349E">
        <w:rPr>
          <w:rFonts w:cs="Arial"/>
          <w:noProof/>
        </w:rPr>
        <w:t xml:space="preserve">, </w:t>
      </w:r>
      <w:hyperlink w:anchor="_ENREF_7" w:tooltip="Fullwood, 2008 #1624" w:history="1">
        <w:r w:rsidR="009B28F2" w:rsidRPr="0051349E">
          <w:rPr>
            <w:rFonts w:cs="Arial"/>
            <w:noProof/>
          </w:rPr>
          <w:t>7</w:t>
        </w:r>
      </w:hyperlink>
      <w:r w:rsidR="0051349E" w:rsidRPr="0051349E">
        <w:rPr>
          <w:rFonts w:cs="Arial"/>
          <w:noProof/>
        </w:rPr>
        <w:t xml:space="preserve">, </w:t>
      </w:r>
      <w:hyperlink w:anchor="_ENREF_12" w:tooltip="Fullwood, 2008 #1613" w:history="1">
        <w:r w:rsidR="009B28F2" w:rsidRPr="0051349E">
          <w:rPr>
            <w:rFonts w:cs="Arial"/>
            <w:noProof/>
          </w:rPr>
          <w:t>12</w:t>
        </w:r>
      </w:hyperlink>
      <w:r w:rsidR="0051349E" w:rsidRPr="0051349E">
        <w:rPr>
          <w:rFonts w:cs="Arial"/>
          <w:noProof/>
        </w:rPr>
        <w:t>]</w:t>
      </w:r>
      <w:r w:rsidR="0051349E" w:rsidRPr="0051349E">
        <w:rPr>
          <w:rFonts w:cs="Arial"/>
        </w:rPr>
        <w:fldChar w:fldCharType="end"/>
      </w:r>
      <w:r w:rsidR="0051349E" w:rsidRPr="0051349E">
        <w:rPr>
          <w:rFonts w:cs="Arial"/>
        </w:rPr>
        <w:t>.</w:t>
      </w:r>
      <w:r w:rsidR="0051349E">
        <w:rPr>
          <w:rFonts w:cs="Arial"/>
        </w:rPr>
        <w:t xml:space="preserve"> </w:t>
      </w:r>
      <w:r w:rsidRPr="0051349E">
        <w:t>An im</w:t>
      </w:r>
      <w:r w:rsidRPr="00FA12EB">
        <w:t>plic</w:t>
      </w:r>
      <w:r w:rsidR="006A24C3">
        <w:t xml:space="preserve">it benefit of treating the material </w:t>
      </w:r>
      <w:r w:rsidRPr="00FA12EB">
        <w:t xml:space="preserve">structure function as a stochastic process is that it allows a rigorous quantification of the </w:t>
      </w:r>
      <w:r w:rsidR="006A24C3">
        <w:t xml:space="preserve">associated </w:t>
      </w:r>
      <w:r w:rsidRPr="00FA12EB">
        <w:t xml:space="preserve">variance </w:t>
      </w:r>
      <w:r w:rsidR="00F85FE6" w:rsidRPr="00941BBA">
        <w:fldChar w:fldCharType="begin"/>
      </w:r>
      <w:r w:rsidR="00F85FE6">
        <w:instrText xml:space="preserve"> ADDIN EN.CITE &lt;EndNote&gt;&lt;Cite&gt;&lt;Author&gt;Niezgoda&lt;/Author&gt;&lt;Year&gt;2011&lt;/Year&gt;&lt;RecNum&gt;1741&lt;/RecNum&gt;&lt;DisplayText&gt;[1, 2]&lt;/DisplayText&gt;&lt;record&gt;&lt;rec-number&gt;1741&lt;/rec-number&gt;&lt;foreign-keys&gt;&lt;key app="EN" db-id="te2rrt20jvdx2yewzsa5zt9qwvdsw9rr925e"&gt;1741&lt;/key&gt;&lt;/foreign-keys&gt;&lt;ref-type name="Journal Article"&gt;17&lt;/ref-type&gt;&lt;contributors&gt;&lt;authors&gt;&lt;author&gt;S. R. Niezgoda&lt;/author&gt;&lt;author&gt;Y. C. Yabansu&lt;/author&gt;&lt;author&gt;S. R. Kalidindi&lt;/author&gt;&lt;/authors&gt;&lt;/contributors&gt;&lt;titles&gt;&lt;title&gt;Understanding and Visualizing Microstructure and Microstructure Variance as a Stochastic Process&lt;/title&gt;&lt;secondary-title&gt;Acta Materialia&lt;/secondary-title&gt;&lt;/titles&gt;&lt;periodical&gt;&lt;full-title&gt;Acta Materialia&lt;/full-title&gt;&lt;/periodical&gt;&lt;pages&gt;6387-6400&lt;/pages&gt;&lt;volume&gt;59&lt;/volume&gt;&lt;dates&gt;&lt;year&gt;2011&lt;/year&gt;&lt;/dates&gt;&lt;urls&gt;&lt;/urls&gt;&lt;/record&gt;&lt;/Cite&gt;&lt;Cite&gt;&lt;Author&gt;Niezgoda&lt;/Author&gt;&lt;Year&gt;2013&lt;/Year&gt;&lt;RecNum&gt;3084&lt;/RecNum&gt;&lt;record&gt;&lt;rec-number&gt;3084&lt;/rec-number&gt;&lt;foreign-keys&gt;&lt;key app="EN" db-id="te2rrt20jvdx2yewzsa5zt9qwvdsw9rr925e"&gt;3084&lt;/key&gt;&lt;/foreign-keys&gt;&lt;ref-type name="Journal Article"&gt;17&lt;/ref-type&gt;&lt;contributors&gt;&lt;authors&gt;&lt;author&gt;S. R. Niezgoda&lt;/author&gt;&lt;author&gt;A. K. Kanjarla&lt;/author&gt;&lt;author&gt;S. R. Kalidindi&lt;/author&gt;&lt;/authors&gt;&lt;/contributors&gt;&lt;titles&gt;&lt;title&gt;Novel microstructure quantification framework for databasing, visualization, and analysis of microstructure data&lt;/title&gt;&lt;secondary-title&gt;Integrating Materials and Manufacturing Innovation&lt;/secondary-title&gt;&lt;/titles&gt;&lt;periodical&gt;&lt;full-title&gt;Integrating Materials and Manufacturing Innovation&lt;/full-title&gt;&lt;/periodical&gt;&lt;volume&gt; 2:3&lt;/volume&gt;&lt;dates&gt;&lt;year&gt;2013&lt;/year&gt;&lt;/dates&gt;&lt;urls&gt;&lt;/urls&gt;&lt;custom7&gt;MS ID: 2035867438956115&lt;/custom7&gt;&lt;/record&gt;&lt;/Cite&gt;&lt;/EndNote&gt;</w:instrText>
      </w:r>
      <w:r w:rsidR="00F85FE6" w:rsidRPr="00941BBA">
        <w:fldChar w:fldCharType="separate"/>
      </w:r>
      <w:r w:rsidR="00F85FE6">
        <w:rPr>
          <w:noProof/>
        </w:rPr>
        <w:t>[</w:t>
      </w:r>
      <w:hyperlink w:anchor="_ENREF_1" w:tooltip="Niezgoda, 2011 #1741" w:history="1">
        <w:r w:rsidR="009B28F2">
          <w:rPr>
            <w:noProof/>
          </w:rPr>
          <w:t>1</w:t>
        </w:r>
      </w:hyperlink>
      <w:r w:rsidR="00F85FE6">
        <w:rPr>
          <w:noProof/>
        </w:rPr>
        <w:t xml:space="preserve">, </w:t>
      </w:r>
      <w:hyperlink w:anchor="_ENREF_2" w:tooltip="Niezgoda, 2013 #3084" w:history="1">
        <w:r w:rsidR="009B28F2">
          <w:rPr>
            <w:noProof/>
          </w:rPr>
          <w:t>2</w:t>
        </w:r>
      </w:hyperlink>
      <w:r w:rsidR="00F85FE6">
        <w:rPr>
          <w:noProof/>
        </w:rPr>
        <w:t>]</w:t>
      </w:r>
      <w:r w:rsidR="00F85FE6" w:rsidRPr="00941BBA">
        <w:fldChar w:fldCharType="end"/>
      </w:r>
      <w:r w:rsidRPr="00FA12EB">
        <w:t xml:space="preserve">. </w:t>
      </w:r>
      <w:r w:rsidR="008E2C3C">
        <w:t xml:space="preserve">A second important benefit of the spatial correlations described here is that they lend </w:t>
      </w:r>
      <w:r w:rsidR="008E2C3C">
        <w:lastRenderedPageBreak/>
        <w:t>themselves to objective</w:t>
      </w:r>
      <w:r w:rsidR="005D5F3E">
        <w:t>, low</w:t>
      </w:r>
      <w:r w:rsidR="008E2C3C">
        <w:t xml:space="preserve">-dimensional, </w:t>
      </w:r>
      <w:r w:rsidR="00862E40">
        <w:t xml:space="preserve">high-value, </w:t>
      </w:r>
      <w:r w:rsidR="008E2C3C">
        <w:t>representations (</w:t>
      </w:r>
      <w:r w:rsidR="008E2C3C">
        <w:rPr>
          <w:lang w:bidi="en-US"/>
        </w:rPr>
        <w:t xml:space="preserve">using </w:t>
      </w:r>
      <w:r w:rsidRPr="00FA12EB">
        <w:rPr>
          <w:lang w:bidi="en-US"/>
        </w:rPr>
        <w:t>techniques such as pri</w:t>
      </w:r>
      <w:r w:rsidR="008E2C3C">
        <w:rPr>
          <w:lang w:bidi="en-US"/>
        </w:rPr>
        <w:t xml:space="preserve">ncipal component analysis (PCA)) </w:t>
      </w:r>
      <w:r w:rsidRPr="00D57557">
        <w:rPr>
          <w:lang w:bidi="en-US"/>
        </w:rPr>
        <w:fldChar w:fldCharType="begin">
          <w:fldData xml:space="preserve">PEVuZE5vdGU+PENpdGU+PEF1dGhvcj5LYWxpZGluZGk8L0F1dGhvcj48WWVhcj4yMDExPC9ZZWFy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</w:fldData>
        </w:fldChar>
      </w:r>
      <w:r w:rsidR="0051349E">
        <w:rPr>
          <w:lang w:bidi="en-US"/>
        </w:rPr>
        <w:instrText xml:space="preserve"> ADDIN EN.CITE </w:instrText>
      </w:r>
      <w:r w:rsidR="0051349E">
        <w:rPr>
          <w:lang w:bidi="en-US"/>
        </w:rPr>
        <w:fldChar w:fldCharType="begin">
          <w:fldData xml:space="preserve">PEVuZE5vdGU+PENpdGU+PEF1dGhvcj5LYWxpZGluZGk8L0F1dGhvcj48WWVhcj4yMDExPC9ZZWFy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</w:fldData>
        </w:fldChar>
      </w:r>
      <w:r w:rsidR="0051349E">
        <w:rPr>
          <w:lang w:bidi="en-US"/>
        </w:rPr>
        <w:instrText xml:space="preserve"> ADDIN EN.CITE.DATA </w:instrText>
      </w:r>
      <w:r w:rsidR="0051349E">
        <w:rPr>
          <w:lang w:bidi="en-US"/>
        </w:rPr>
      </w:r>
      <w:r w:rsidR="0051349E">
        <w:rPr>
          <w:lang w:bidi="en-US"/>
        </w:rPr>
        <w:fldChar w:fldCharType="end"/>
      </w:r>
      <w:r w:rsidRPr="00D57557">
        <w:rPr>
          <w:lang w:bidi="en-US"/>
        </w:rPr>
      </w:r>
      <w:r w:rsidRPr="00D57557">
        <w:rPr>
          <w:lang w:bidi="en-US"/>
        </w:rPr>
        <w:fldChar w:fldCharType="separate"/>
      </w:r>
      <w:r w:rsidR="0051349E">
        <w:rPr>
          <w:noProof/>
          <w:lang w:bidi="en-US"/>
        </w:rPr>
        <w:t>[</w:t>
      </w:r>
      <w:hyperlink w:anchor="_ENREF_1" w:tooltip="Niezgoda, 2011 #1741" w:history="1">
        <w:r w:rsidR="009B28F2">
          <w:rPr>
            <w:noProof/>
            <w:lang w:bidi="en-US"/>
          </w:rPr>
          <w:t>1</w:t>
        </w:r>
      </w:hyperlink>
      <w:r w:rsidR="0051349E">
        <w:rPr>
          <w:noProof/>
          <w:lang w:bidi="en-US"/>
        </w:rPr>
        <w:t xml:space="preserve">, </w:t>
      </w:r>
      <w:hyperlink w:anchor="_ENREF_2" w:tooltip="Niezgoda, 2013 #3084" w:history="1">
        <w:r w:rsidR="009B28F2">
          <w:rPr>
            <w:noProof/>
            <w:lang w:bidi="en-US"/>
          </w:rPr>
          <w:t>2</w:t>
        </w:r>
      </w:hyperlink>
      <w:r w:rsidR="0051349E">
        <w:rPr>
          <w:noProof/>
          <w:lang w:bidi="en-US"/>
        </w:rPr>
        <w:t xml:space="preserve">, </w:t>
      </w:r>
      <w:hyperlink w:anchor="_ENREF_8" w:tooltip="Kalidindi, 2011 #1740" w:history="1">
        <w:r w:rsidR="009B28F2">
          <w:rPr>
            <w:noProof/>
            <w:lang w:bidi="en-US"/>
          </w:rPr>
          <w:t>8</w:t>
        </w:r>
      </w:hyperlink>
      <w:r w:rsidR="0051349E">
        <w:rPr>
          <w:noProof/>
          <w:lang w:bidi="en-US"/>
        </w:rPr>
        <w:t xml:space="preserve">, </w:t>
      </w:r>
      <w:hyperlink w:anchor="_ENREF_13" w:tooltip="Qidwai, 2012 #2097" w:history="1">
        <w:r w:rsidR="009B28F2">
          <w:rPr>
            <w:noProof/>
            <w:lang w:bidi="en-US"/>
          </w:rPr>
          <w:t>13</w:t>
        </w:r>
      </w:hyperlink>
      <w:r w:rsidR="0051349E">
        <w:rPr>
          <w:noProof/>
          <w:lang w:bidi="en-US"/>
        </w:rPr>
        <w:t>]</w:t>
      </w:r>
      <w:r w:rsidRPr="00D57557">
        <w:fldChar w:fldCharType="end"/>
      </w:r>
      <w:r w:rsidRPr="00FA12EB">
        <w:rPr>
          <w:lang w:bidi="en-US"/>
        </w:rPr>
        <w:t xml:space="preserve">. </w:t>
      </w:r>
    </w:p>
    <w:p w14:paraId="4038F8AF" w14:textId="3B1F358E" w:rsidR="000902EF" w:rsidRDefault="000B0847" w:rsidP="00D57557">
      <w:pPr>
        <w:ind w:firstLine="720"/>
        <w:jc w:val="both"/>
      </w:pPr>
      <w:r>
        <w:t xml:space="preserve">The theoretical developments described above have set the stage for the development and deployment of a suite of </w:t>
      </w:r>
      <w:r w:rsidR="009E23C5">
        <w:t xml:space="preserve">modern </w:t>
      </w:r>
      <w:r>
        <w:t>high performance computing tools that can be applied broadly to diverse material structur</w:t>
      </w:r>
      <w:r w:rsidR="009E23C5">
        <w:t>e dataset</w:t>
      </w:r>
      <w:r w:rsidR="008C45E2">
        <w:t>s</w:t>
      </w:r>
      <w:r>
        <w:t>.</w:t>
      </w:r>
      <w:r w:rsidR="009E23C5">
        <w:t xml:space="preserve"> Prior work using these concepts has mostly focused on composite material systems with a finite number of discrete local states. </w:t>
      </w:r>
      <w:r w:rsidR="008C45E2">
        <w:t xml:space="preserve"> There is a critical need to extend these </w:t>
      </w:r>
      <w:r w:rsidR="002D72F4">
        <w:t xml:space="preserve">core </w:t>
      </w:r>
      <w:r w:rsidR="008C45E2">
        <w:t xml:space="preserve">concepts and computational tools so that they can be applied to structure datasets obtained at different length and structure scales of interest in modern materials used in advanced technologies.  This extension is </w:t>
      </w:r>
      <w:r w:rsidR="000902EF">
        <w:t>essential</w:t>
      </w:r>
      <w:r w:rsidR="008C45E2">
        <w:t xml:space="preserve"> to the realization of the vision </w:t>
      </w:r>
      <w:r w:rsidR="00A725D2">
        <w:t xml:space="preserve">articulated in the Materials Genome Initiative </w:t>
      </w:r>
      <w:r w:rsidR="00A725D2">
        <w:fldChar w:fldCharType="begin"/>
      </w:r>
      <w:r w:rsidR="0051349E">
        <w:instrText xml:space="preserve"> ADDIN EN.CITE &lt;EndNote&gt;&lt;Cite&gt;&lt;Year&gt;2011&lt;/Year&gt;&lt;RecNum&gt;2120&lt;/RecNum&gt;&lt;DisplayText&gt;[14]&lt;/DisplayText&gt;&lt;record&gt;&lt;rec-number&gt;2120&lt;/rec-number&gt;&lt;foreign-keys&gt;&lt;key app="EN" db-id="te2rrt20jvdx2yewzsa5zt9qwvdsw9rr925e"&gt;2120&lt;/key&gt;&lt;/foreign-keys&gt;&lt;ref-type name="Government Document"&gt;46&lt;/ref-type&gt;&lt;contributors&gt;&lt;secondary-authors&gt;&lt;author&gt;National Science and Technology Council&lt;/author&gt;&lt;/secondary-authors&gt;&lt;/contributors&gt;&lt;titles&gt;&lt;title&gt;Materials Genome Initiative for Global Competitiveness.&lt;/title&gt;&lt;/titles&gt;&lt;dates&gt;&lt;year&gt;2011&lt;/year&gt;&lt;/dates&gt;&lt;urls&gt;&lt;related-urls&gt;&lt;url&gt;http://www.whitehouse.gov/sites/default/files/microsites/ostp/materials_genome_initiative-final.pdf&lt;/url&gt;&lt;/related-urls&gt;&lt;/urls&gt;&lt;access-date&gt;November 25, 2012&lt;/access-date&gt;&lt;/record&gt;&lt;/Cite&gt;&lt;/EndNote&gt;</w:instrText>
      </w:r>
      <w:r w:rsidR="00A725D2">
        <w:fldChar w:fldCharType="separate"/>
      </w:r>
      <w:r w:rsidR="0051349E">
        <w:rPr>
          <w:noProof/>
        </w:rPr>
        <w:t>[</w:t>
      </w:r>
      <w:hyperlink w:anchor="_ENREF_14" w:tooltip=", 2011 #2120" w:history="1">
        <w:r w:rsidR="009B28F2">
          <w:rPr>
            <w:noProof/>
          </w:rPr>
          <w:t>14</w:t>
        </w:r>
      </w:hyperlink>
      <w:r w:rsidR="0051349E">
        <w:rPr>
          <w:noProof/>
        </w:rPr>
        <w:t>]</w:t>
      </w:r>
      <w:r w:rsidR="00A725D2">
        <w:fldChar w:fldCharType="end"/>
      </w:r>
      <w:r w:rsidR="00A725D2">
        <w:t xml:space="preserve"> and the Integrated Computational Material Engineering </w:t>
      </w:r>
      <w:r w:rsidR="00A725D2">
        <w:fldChar w:fldCharType="begin"/>
      </w:r>
      <w:r w:rsidR="0051349E">
        <w:instrText xml:space="preserve"> ADDIN EN.CITE &lt;EndNote&gt;&lt;Cite&gt;&lt;Author&gt;Pollock&lt;/Author&gt;&lt;Year&gt;2008&lt;/Year&gt;&lt;RecNum&gt;1742&lt;/RecNum&gt;&lt;DisplayText&gt;[15]&lt;/DisplayText&gt;&lt;record&gt;&lt;rec-number&gt;1742&lt;/rec-number&gt;&lt;foreign-keys&gt;&lt;key app="EN" db-id="te2rrt20jvdx2yewzsa5zt9qwvdsw9rr925e"&gt;1742&lt;/key&gt;&lt;/foreign-keys&gt;&lt;ref-type name="Report"&gt;27&lt;/ref-type&gt;&lt;contributors&gt;&lt;authors&gt;&lt;author&gt;T. M. Pollock&lt;/author&gt;&lt;author&gt;J. E. Allison&lt;/author&gt;&lt;author&gt;D. G. Backman&lt;/author&gt;&lt;author&gt;M. C. Boyce&lt;/author&gt;&lt;author&gt;M. Gersh&lt;/author&gt;&lt;author&gt;E. A. Holm&lt;/author&gt;&lt;author&gt;R. LeSar&lt;/author&gt;&lt;author&gt;M. Long&lt;/author&gt;&lt;author&gt;A. C. Powell IV&lt;/author&gt;&lt;author&gt;J. J. Schirra&lt;/author&gt;&lt;author&gt;D. D. Whitis&lt;/author&gt;&lt;author&gt;C. Woodward&lt;/author&gt;&lt;/authors&gt;&lt;subsidiary-authors&gt;&lt;author&gt;Committee on Integrated Computational Materials Engineering&lt;/author&gt;&lt;/subsidiary-authors&gt;&lt;/contributors&gt;&lt;titles&gt;&lt;title&gt;Integrated Computational Materials Engineering: A Transformational Discipline for Improved Competitiveness and National Security&lt;/title&gt;&lt;/titles&gt;&lt;number&gt;ISBN-10: 0-309-11999-5&lt;/number&gt;&lt;dates&gt;&lt;year&gt;2008&lt;/year&gt;&lt;/dates&gt;&lt;pub-location&gt;Washington DC&lt;/pub-location&gt;&lt;publisher&gt;The National Acamedies Press&lt;/publisher&gt;&lt;isbn&gt;0-309-12000-4&lt;/isbn&gt;&lt;urls&gt;&lt;/urls&gt;&lt;/record&gt;&lt;/Cite&gt;&lt;/EndNote&gt;</w:instrText>
      </w:r>
      <w:r w:rsidR="00A725D2">
        <w:fldChar w:fldCharType="separate"/>
      </w:r>
      <w:r w:rsidR="0051349E">
        <w:rPr>
          <w:noProof/>
        </w:rPr>
        <w:t>[</w:t>
      </w:r>
      <w:hyperlink w:anchor="_ENREF_15" w:tooltip="Pollock, 2008 #1742" w:history="1">
        <w:r w:rsidR="009B28F2">
          <w:rPr>
            <w:noProof/>
          </w:rPr>
          <w:t>15</w:t>
        </w:r>
      </w:hyperlink>
      <w:r w:rsidR="0051349E">
        <w:rPr>
          <w:noProof/>
        </w:rPr>
        <w:t>]</w:t>
      </w:r>
      <w:r w:rsidR="00A725D2">
        <w:fldChar w:fldCharType="end"/>
      </w:r>
      <w:r w:rsidR="00A725D2">
        <w:t>.</w:t>
      </w:r>
      <w:r w:rsidR="00776FF5">
        <w:t xml:space="preserve"> </w:t>
      </w:r>
    </w:p>
    <w:p w14:paraId="3F67B979" w14:textId="66F1FBE0" w:rsidR="000B0847" w:rsidRDefault="00954D5B" w:rsidP="00D57557">
      <w:pPr>
        <w:ind w:firstLine="720"/>
        <w:jc w:val="both"/>
      </w:pPr>
      <w:r>
        <w:t xml:space="preserve">The emerging field of </w:t>
      </w:r>
      <w:r w:rsidRPr="00941BBA">
        <w:t xml:space="preserve">Microstructure Informatics </w:t>
      </w:r>
      <w:r w:rsidR="00A1096A">
        <w:t xml:space="preserve">(MI) </w:t>
      </w:r>
      <w:r>
        <w:t xml:space="preserve">aims to address </w:t>
      </w:r>
      <w:r w:rsidR="000902EF">
        <w:t>the</w:t>
      </w:r>
      <w:r>
        <w:t xml:space="preserve"> critical need </w:t>
      </w:r>
      <w:r w:rsidR="000902EF">
        <w:t xml:space="preserve">described above </w:t>
      </w:r>
      <w:r>
        <w:t xml:space="preserve">by exploiting recent advances from </w:t>
      </w:r>
      <w:r w:rsidRPr="00941BBA">
        <w:t>digital signal processing</w:t>
      </w:r>
      <w:r>
        <w:t>,</w:t>
      </w:r>
      <w:r w:rsidRPr="00941BBA">
        <w:t xml:space="preserve"> advanced statistics</w:t>
      </w:r>
      <w:r>
        <w:t>, and high performance computing</w:t>
      </w:r>
      <w:r w:rsidR="00A1096A">
        <w:t>. The first task in MI is to</w:t>
      </w:r>
      <w:r w:rsidRPr="00941BBA">
        <w:t xml:space="preserve"> encod</w:t>
      </w:r>
      <w:r w:rsidR="00A1096A">
        <w:t>e</w:t>
      </w:r>
      <w:r w:rsidRPr="00941BBA">
        <w:t xml:space="preserve"> material </w:t>
      </w:r>
      <w:r w:rsidR="0079669E">
        <w:t xml:space="preserve">structure </w:t>
      </w:r>
      <w:r w:rsidRPr="00941BBA">
        <w:t xml:space="preserve">information into useful forms for machine learning, data structures, and algorithms </w:t>
      </w:r>
      <w:r w:rsidR="00A1096A">
        <w:t>designed to</w:t>
      </w:r>
      <w:r w:rsidRPr="00941BBA">
        <w:t xml:space="preserve"> extract </w:t>
      </w:r>
      <w:r w:rsidR="00A1096A">
        <w:t>high-</w:t>
      </w:r>
      <w:r w:rsidRPr="00941BBA">
        <w:t xml:space="preserve">value </w:t>
      </w:r>
      <w:r w:rsidR="00A1096A">
        <w:t xml:space="preserve">information </w:t>
      </w:r>
      <w:r w:rsidRPr="00941BBA">
        <w:t xml:space="preserve">from the </w:t>
      </w:r>
      <w:r w:rsidR="000902EF">
        <w:t>raw structure datasets</w:t>
      </w:r>
      <w:r w:rsidRPr="00941BBA">
        <w:t>.</w:t>
      </w:r>
      <w:r w:rsidR="008A1894">
        <w:t xml:space="preserve"> </w:t>
      </w:r>
      <w:r w:rsidR="00A1096A">
        <w:t>MI</w:t>
      </w:r>
      <w:r w:rsidR="00231D8C">
        <w:t xml:space="preserve"> provides new tools that enable extraction of the underlying knowledge from </w:t>
      </w:r>
      <w:r w:rsidR="00B83D72">
        <w:t xml:space="preserve">large </w:t>
      </w:r>
      <w:r w:rsidR="00231D8C">
        <w:t xml:space="preserve">datasets produced by modern materials characterization equipment </w:t>
      </w:r>
      <w:r w:rsidR="00B83D72">
        <w:t>as well as</w:t>
      </w:r>
      <w:r w:rsidR="00231D8C">
        <w:t xml:space="preserve"> </w:t>
      </w:r>
      <w:proofErr w:type="spellStart"/>
      <w:r w:rsidR="00B83D72">
        <w:t>multiscale</w:t>
      </w:r>
      <w:proofErr w:type="spellEnd"/>
      <w:r w:rsidR="00B83D72">
        <w:t xml:space="preserve"> simulations of materials phenomena. This new field promises to transform the current </w:t>
      </w:r>
      <w:r w:rsidR="00B83D72" w:rsidRPr="00941BBA">
        <w:t xml:space="preserve">subjective, undocumented, and ad-hoc </w:t>
      </w:r>
      <w:r w:rsidR="00B83D72">
        <w:t>workflows into autonomous, scalable, and</w:t>
      </w:r>
      <w:r w:rsidR="008A1894">
        <w:t xml:space="preserve"> </w:t>
      </w:r>
      <w:r w:rsidR="00B83D72">
        <w:t xml:space="preserve">archived workflows that </w:t>
      </w:r>
      <w:r w:rsidR="008A1894">
        <w:t xml:space="preserve">will usher </w:t>
      </w:r>
      <w:r w:rsidR="00920791">
        <w:t xml:space="preserve">advanced </w:t>
      </w:r>
      <w:r w:rsidR="008A1894">
        <w:t xml:space="preserve">materials </w:t>
      </w:r>
      <w:r w:rsidR="00B83D72">
        <w:t xml:space="preserve">design and development activities </w:t>
      </w:r>
      <w:r w:rsidR="008A1894">
        <w:t>into the BIG DATA age.</w:t>
      </w:r>
      <w:r w:rsidR="0079669E">
        <w:t xml:space="preserve"> </w:t>
      </w:r>
    </w:p>
    <w:p w14:paraId="0569F000" w14:textId="4238B2FC" w:rsidR="00901168" w:rsidRDefault="00857313" w:rsidP="00D57557">
      <w:pPr>
        <w:ind w:firstLine="720"/>
        <w:jc w:val="both"/>
        <w:rPr>
          <w:rFonts w:ascii="Cambria" w:hAnsi="Cambria"/>
        </w:rPr>
      </w:pPr>
      <w:r>
        <w:rPr>
          <w:rFonts w:ascii="Cambria" w:hAnsi="Cambria"/>
        </w:rPr>
        <w:t xml:space="preserve">This paper </w:t>
      </w:r>
      <w:r w:rsidR="00BF62D6">
        <w:rPr>
          <w:rFonts w:ascii="Cambria" w:hAnsi="Cambria"/>
        </w:rPr>
        <w:t>presents a unified framework and</w:t>
      </w:r>
      <w:r>
        <w:rPr>
          <w:rFonts w:ascii="Cambria" w:hAnsi="Cambria"/>
        </w:rPr>
        <w:t xml:space="preserve"> </w:t>
      </w:r>
      <w:r w:rsidR="00BF62D6">
        <w:rPr>
          <w:rFonts w:ascii="Cambria" w:hAnsi="Cambria"/>
        </w:rPr>
        <w:t xml:space="preserve">associated </w:t>
      </w:r>
      <w:r>
        <w:rPr>
          <w:rFonts w:ascii="Cambria" w:hAnsi="Cambria"/>
        </w:rPr>
        <w:t xml:space="preserve">fast algorithms to </w:t>
      </w:r>
      <w:r w:rsidR="004E0B8D">
        <w:rPr>
          <w:rFonts w:ascii="Cambria" w:hAnsi="Cambria"/>
        </w:rPr>
        <w:t xml:space="preserve">encode </w:t>
      </w:r>
      <w:r w:rsidR="00BF62D6">
        <w:rPr>
          <w:rFonts w:ascii="Cambria" w:hAnsi="Cambria"/>
        </w:rPr>
        <w:t xml:space="preserve">the </w:t>
      </w:r>
      <w:r w:rsidR="001D506F">
        <w:rPr>
          <w:rFonts w:ascii="Cambria" w:hAnsi="Cambria"/>
        </w:rPr>
        <w:t xml:space="preserve">salient </w:t>
      </w:r>
      <w:r w:rsidR="0016498B">
        <w:rPr>
          <w:rFonts w:ascii="Cambria" w:hAnsi="Cambria"/>
        </w:rPr>
        <w:t xml:space="preserve">material structure </w:t>
      </w:r>
      <w:r w:rsidR="008F58AF">
        <w:rPr>
          <w:rFonts w:ascii="Cambria" w:hAnsi="Cambria"/>
        </w:rPr>
        <w:t xml:space="preserve">information </w:t>
      </w:r>
      <w:r w:rsidR="00880D6E">
        <w:rPr>
          <w:rFonts w:ascii="Cambria" w:hAnsi="Cambria"/>
        </w:rPr>
        <w:t xml:space="preserve">contained in </w:t>
      </w:r>
      <w:r w:rsidR="001D506F">
        <w:rPr>
          <w:rFonts w:ascii="Cambria" w:hAnsi="Cambria"/>
        </w:rPr>
        <w:t xml:space="preserve">diverse </w:t>
      </w:r>
      <w:r w:rsidR="00880D6E">
        <w:rPr>
          <w:rFonts w:ascii="Cambria" w:hAnsi="Cambria"/>
        </w:rPr>
        <w:t>datasets.</w:t>
      </w:r>
      <w:r w:rsidR="001D506F">
        <w:rPr>
          <w:rFonts w:ascii="Cambria" w:hAnsi="Cambria"/>
        </w:rPr>
        <w:t xml:space="preserve"> For example, most structure datasets used or produced by simulations implicitly assume periodicity of the representative volume element (RVE) for convenience of </w:t>
      </w:r>
      <w:r w:rsidR="00B0789A">
        <w:rPr>
          <w:rFonts w:ascii="Cambria" w:hAnsi="Cambria"/>
        </w:rPr>
        <w:t xml:space="preserve">the </w:t>
      </w:r>
      <w:r w:rsidR="001D506F">
        <w:rPr>
          <w:rFonts w:ascii="Cambria" w:hAnsi="Cambria"/>
        </w:rPr>
        <w:t xml:space="preserve">numerical simulations, while the measured structure datasets do not make such assumptions. Furthermore, some of the datasets present structure </w:t>
      </w:r>
      <w:r w:rsidR="00A5500B">
        <w:rPr>
          <w:rFonts w:ascii="Cambria" w:hAnsi="Cambria"/>
        </w:rPr>
        <w:t xml:space="preserve">information on a uniform spatial grid (referred as gridded </w:t>
      </w:r>
      <w:r w:rsidR="001D506F">
        <w:rPr>
          <w:rFonts w:ascii="Cambria" w:hAnsi="Cambria"/>
        </w:rPr>
        <w:t>datasets</w:t>
      </w:r>
      <w:r w:rsidR="00A5500B">
        <w:rPr>
          <w:rFonts w:ascii="Cambria" w:hAnsi="Cambria"/>
        </w:rPr>
        <w:t>), while others present the information on non-uniform grids (referred as point datasets).</w:t>
      </w:r>
      <w:r w:rsidR="001D506F">
        <w:rPr>
          <w:rFonts w:ascii="Cambria" w:hAnsi="Cambria"/>
        </w:rPr>
        <w:t xml:space="preserve"> </w:t>
      </w:r>
      <w:r w:rsidR="00A5500B">
        <w:rPr>
          <w:rFonts w:ascii="Cambria" w:hAnsi="Cambria"/>
        </w:rPr>
        <w:t xml:space="preserve">In many of the measured datasets, the confidence associated with the measurement can vary significantly from one spatial point to another in the acquired dataset (for example, the confidence index in an orientation image map acquired by electron back-scattered diffraction can vary significantly from one spatial point to another). Most importantly, the local attribute measured at a spatial point may not be a simple scalar (e.g., lattice orientation, </w:t>
      </w:r>
      <w:r w:rsidR="00A5500B" w:rsidRPr="00A5500B">
        <w:rPr>
          <w:rFonts w:ascii="Cambria" w:hAnsi="Cambria"/>
          <w:highlight w:val="yellow"/>
        </w:rPr>
        <w:t>magnetic moments</w:t>
      </w:r>
      <w:r w:rsidR="00A5500B">
        <w:rPr>
          <w:rFonts w:ascii="Cambria" w:hAnsi="Cambria"/>
        </w:rPr>
        <w:t>, curvature on interfaces)</w:t>
      </w:r>
      <w:r w:rsidR="00901168">
        <w:rPr>
          <w:rFonts w:ascii="Cambria" w:hAnsi="Cambria"/>
        </w:rPr>
        <w:t>.</w:t>
      </w:r>
      <w:r w:rsidR="00A5500B">
        <w:rPr>
          <w:rFonts w:ascii="Cambria" w:hAnsi="Cambria"/>
        </w:rPr>
        <w:t xml:space="preserve"> </w:t>
      </w:r>
      <w:r w:rsidR="00901168">
        <w:rPr>
          <w:rFonts w:ascii="Cambria" w:hAnsi="Cambria"/>
        </w:rPr>
        <w:t xml:space="preserve"> This paper aims to build a unified framework that addresses autonomous and scalable encoding of the salient material structure information </w:t>
      </w:r>
      <w:r w:rsidR="00C65AA1">
        <w:rPr>
          <w:rFonts w:ascii="Cambria" w:hAnsi="Cambria"/>
        </w:rPr>
        <w:t>that can be applied to</w:t>
      </w:r>
      <w:r w:rsidR="00901168">
        <w:rPr>
          <w:rFonts w:ascii="Cambria" w:hAnsi="Cambria"/>
        </w:rPr>
        <w:t xml:space="preserve"> all of the </w:t>
      </w:r>
      <w:r w:rsidR="00507D4E">
        <w:rPr>
          <w:rFonts w:ascii="Cambria" w:hAnsi="Cambria"/>
        </w:rPr>
        <w:t xml:space="preserve">diverse </w:t>
      </w:r>
      <w:r w:rsidR="00901168">
        <w:rPr>
          <w:rFonts w:ascii="Cambria" w:hAnsi="Cambria"/>
        </w:rPr>
        <w:t xml:space="preserve">examples cited above. </w:t>
      </w:r>
      <w:r w:rsidR="00E2334D">
        <w:rPr>
          <w:rFonts w:ascii="Cambria" w:hAnsi="Cambria"/>
        </w:rPr>
        <w:t xml:space="preserve">To this end, this </w:t>
      </w:r>
      <w:r w:rsidR="00507D4E">
        <w:rPr>
          <w:rFonts w:ascii="Cambria" w:hAnsi="Cambria"/>
        </w:rPr>
        <w:t xml:space="preserve">paper presents </w:t>
      </w:r>
      <w:r w:rsidR="00E2334D">
        <w:rPr>
          <w:rFonts w:ascii="Cambria" w:hAnsi="Cambria"/>
        </w:rPr>
        <w:t xml:space="preserve">the following key </w:t>
      </w:r>
      <w:r w:rsidR="00507D4E">
        <w:rPr>
          <w:rFonts w:ascii="Cambria" w:hAnsi="Cambria"/>
        </w:rPr>
        <w:t>new concepts:</w:t>
      </w:r>
    </w:p>
    <w:p w14:paraId="6ECC2374" w14:textId="77777777" w:rsidR="00404A77" w:rsidRDefault="00507D4E" w:rsidP="00507D4E">
      <w:pPr>
        <w:pStyle w:val="ListParagraph"/>
        <w:numPr>
          <w:ilvl w:val="0"/>
          <w:numId w:val="4"/>
        </w:numPr>
        <w:ind w:left="360"/>
        <w:jc w:val="both"/>
        <w:rPr>
          <w:rFonts w:ascii="Cambria" w:hAnsi="Cambria"/>
        </w:rPr>
      </w:pPr>
      <w:r>
        <w:rPr>
          <w:rFonts w:ascii="Cambria" w:hAnsi="Cambria"/>
        </w:rPr>
        <w:t>It will be shown that “masking” is an efficient way of encoding accurately the spatially varying confidence as well as the consequences of the assumptions of periodicity or non-periodicity on any structure volume element.</w:t>
      </w:r>
    </w:p>
    <w:p w14:paraId="65080271" w14:textId="50A92659" w:rsidR="00507D4E" w:rsidRDefault="00404A77" w:rsidP="00507D4E">
      <w:pPr>
        <w:pStyle w:val="ListParagraph"/>
        <w:numPr>
          <w:ilvl w:val="0"/>
          <w:numId w:val="4"/>
        </w:numPr>
        <w:ind w:left="360"/>
        <w:jc w:val="both"/>
        <w:rPr>
          <w:rFonts w:ascii="Cambria" w:hAnsi="Cambria"/>
        </w:rPr>
      </w:pPr>
      <w:r>
        <w:rPr>
          <w:rFonts w:ascii="Cambria" w:hAnsi="Cambria"/>
        </w:rPr>
        <w:lastRenderedPageBreak/>
        <w:t xml:space="preserve">It will be shown that “tree” data structures can be employed to efficiently transform point datasets to gridded datasets so that they can then benefit from the high computational efficiency of the </w:t>
      </w:r>
      <w:r w:rsidR="007E33D0">
        <w:rPr>
          <w:rFonts w:ascii="Cambria" w:hAnsi="Cambria"/>
        </w:rPr>
        <w:t>FFT</w:t>
      </w:r>
      <w:r>
        <w:rPr>
          <w:rFonts w:ascii="Cambria" w:hAnsi="Cambria"/>
        </w:rPr>
        <w:t xml:space="preserve"> methods in computing the spatial correlations. </w:t>
      </w:r>
    </w:p>
    <w:p w14:paraId="696BF755" w14:textId="31141BBD" w:rsidR="00404A77" w:rsidRPr="00507D4E" w:rsidRDefault="00404A77" w:rsidP="00507D4E">
      <w:pPr>
        <w:pStyle w:val="ListParagraph"/>
        <w:numPr>
          <w:ilvl w:val="0"/>
          <w:numId w:val="4"/>
        </w:numPr>
        <w:ind w:left="360"/>
        <w:jc w:val="both"/>
        <w:rPr>
          <w:rFonts w:ascii="Cambria" w:hAnsi="Cambria"/>
        </w:rPr>
      </w:pPr>
      <w:r>
        <w:rPr>
          <w:rFonts w:ascii="Cambria" w:hAnsi="Cambria"/>
        </w:rPr>
        <w:t xml:space="preserve">It will be shown that spectral representations (e.g., Fourier series) can be utilized to transform microstructure functions on continuous </w:t>
      </w:r>
      <w:r w:rsidR="002052F3">
        <w:rPr>
          <w:rFonts w:ascii="Cambria" w:hAnsi="Cambria"/>
        </w:rPr>
        <w:t xml:space="preserve">and/or </w:t>
      </w:r>
      <w:proofErr w:type="spellStart"/>
      <w:r w:rsidR="002052F3">
        <w:rPr>
          <w:rFonts w:ascii="Cambria" w:hAnsi="Cambria"/>
        </w:rPr>
        <w:t>tensorial</w:t>
      </w:r>
      <w:proofErr w:type="spellEnd"/>
      <w:r w:rsidR="002052F3">
        <w:rPr>
          <w:rFonts w:ascii="Cambria" w:hAnsi="Cambria"/>
        </w:rPr>
        <w:t xml:space="preserve"> </w:t>
      </w:r>
      <w:r>
        <w:rPr>
          <w:rFonts w:ascii="Cambria" w:hAnsi="Cambria"/>
        </w:rPr>
        <w:t xml:space="preserve">local state spaces into compact, digital (discrete), microstructure signals that can be </w:t>
      </w:r>
      <w:r w:rsidR="007839C9">
        <w:rPr>
          <w:rFonts w:ascii="Cambria" w:hAnsi="Cambria"/>
        </w:rPr>
        <w:t xml:space="preserve">further </w:t>
      </w:r>
      <w:r w:rsidR="007E33D0">
        <w:rPr>
          <w:rFonts w:ascii="Cambria" w:hAnsi="Cambria"/>
        </w:rPr>
        <w:t>processed using F</w:t>
      </w:r>
      <w:r>
        <w:rPr>
          <w:rFonts w:ascii="Cambria" w:hAnsi="Cambria"/>
        </w:rPr>
        <w:t xml:space="preserve">FT algorithms to compute the </w:t>
      </w:r>
      <w:r w:rsidR="007839C9">
        <w:rPr>
          <w:rFonts w:ascii="Cambria" w:hAnsi="Cambria"/>
        </w:rPr>
        <w:t>desired</w:t>
      </w:r>
      <w:r>
        <w:rPr>
          <w:rFonts w:ascii="Cambria" w:hAnsi="Cambria"/>
        </w:rPr>
        <w:t xml:space="preserve"> spatial correlations.</w:t>
      </w:r>
    </w:p>
    <w:p w14:paraId="1C0F6F85" w14:textId="0A2346F7" w:rsidR="00507D4E" w:rsidRDefault="002052F3" w:rsidP="002052F3">
      <w:pPr>
        <w:jc w:val="both"/>
        <w:rPr>
          <w:rFonts w:ascii="Cambria" w:hAnsi="Cambria"/>
        </w:rPr>
      </w:pPr>
      <w:r>
        <w:rPr>
          <w:rFonts w:ascii="Cambria" w:hAnsi="Cambria"/>
        </w:rPr>
        <w:t>All of the above concepts will be illustrated in this paper with selected example case studies.</w:t>
      </w:r>
    </w:p>
    <w:p w14:paraId="3B403344" w14:textId="77777777" w:rsidR="00F75C09" w:rsidRDefault="00F75C09" w:rsidP="00127F02">
      <w:pPr>
        <w:jc w:val="both"/>
        <w:rPr>
          <w:b/>
        </w:rPr>
      </w:pPr>
    </w:p>
    <w:p w14:paraId="00119CBE" w14:textId="13EE52FC" w:rsidR="00F75C09" w:rsidRPr="00F75C09" w:rsidRDefault="00F75C09" w:rsidP="00127F02">
      <w:pPr>
        <w:jc w:val="both"/>
        <w:rPr>
          <w:b/>
          <w:color w:val="FF0000"/>
        </w:rPr>
      </w:pPr>
      <w:r>
        <w:rPr>
          <w:b/>
          <w:color w:val="FF0000"/>
        </w:rPr>
        <w:t>Tony – I am thinking of organizing the material in three sections corresponding to the three key concepts identified above. If you do not like this, you can of course change it as you like.</w:t>
      </w:r>
    </w:p>
    <w:p w14:paraId="3EB6D1AE" w14:textId="77777777" w:rsidR="00F75C09" w:rsidRDefault="00F75C09" w:rsidP="00127F02">
      <w:pPr>
        <w:jc w:val="both"/>
        <w:rPr>
          <w:b/>
        </w:rPr>
      </w:pPr>
    </w:p>
    <w:p w14:paraId="0C89D569" w14:textId="20E804EC" w:rsidR="005B6AF8" w:rsidRPr="00F75C09" w:rsidRDefault="00F75C09" w:rsidP="00127F02">
      <w:pPr>
        <w:jc w:val="both"/>
        <w:rPr>
          <w:b/>
        </w:rPr>
      </w:pPr>
      <w:r>
        <w:rPr>
          <w:b/>
        </w:rPr>
        <w:t>Masked Digital Representation of Microstructure Functions</w:t>
      </w:r>
    </w:p>
    <w:p w14:paraId="4A2CAC4D" w14:textId="68EDD8F6" w:rsidR="00396083" w:rsidRDefault="009C41BB" w:rsidP="00F07FF7">
      <w:pPr>
        <w:ind w:firstLine="720"/>
        <w:jc w:val="both"/>
      </w:pPr>
      <w:r>
        <w:t>The microstructure function</w:t>
      </w:r>
      <w:r w:rsidR="000E73BB">
        <w:t xml:space="preserve"> </w:t>
      </w:r>
      <w:r w:rsidR="00D36D6E">
        <w:t xml:space="preserve">expresses </w:t>
      </w:r>
      <w:r w:rsidR="000E73BB">
        <w:t xml:space="preserve">spatially resolved material </w:t>
      </w:r>
      <w:r w:rsidR="00D36D6E">
        <w:t xml:space="preserve">structure </w:t>
      </w:r>
      <w:r w:rsidR="000E73BB">
        <w:t xml:space="preserve">information </w:t>
      </w:r>
      <w:r w:rsidR="00396083">
        <w:t xml:space="preserve">gathered </w:t>
      </w:r>
      <w:r w:rsidR="00456E7E">
        <w:t>from</w:t>
      </w:r>
      <w:r w:rsidR="00084121">
        <w:t xml:space="preserve"> </w:t>
      </w:r>
      <w:r w:rsidR="00396083">
        <w:t>any source, either experiments or simulations</w:t>
      </w:r>
      <w:r w:rsidR="000E73BB">
        <w:t>.</w:t>
      </w:r>
      <w:r w:rsidR="00396083">
        <w:t xml:space="preserve">  Conceptually, one can think of the microstructure function </w:t>
      </w:r>
      <w:proofErr w:type="gramStart"/>
      <w:r w:rsidR="00396083">
        <w:t xml:space="preserve">as </w:t>
      </w:r>
      <w:proofErr w:type="gramEnd"/>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396083">
        <w:t xml:space="preserve">, where </w:t>
      </w:r>
      <m:oMath>
        <m:r>
          <m:rPr>
            <m:sty m:val="bi"/>
          </m:rPr>
          <w:rPr>
            <w:rFonts w:ascii="Cambria Math" w:hAnsi="Cambria Math"/>
          </w:rPr>
          <m:t>h</m:t>
        </m:r>
      </m:oMath>
      <w:r w:rsidR="006F6795">
        <w:t xml:space="preserve"> denotes the local state </w:t>
      </w:r>
      <w:r w:rsidR="00396083">
        <w:t xml:space="preserve">occupying the spatial position </w:t>
      </w:r>
      <m:oMath>
        <m:r>
          <m:rPr>
            <m:sty m:val="bi"/>
          </m:rPr>
          <w:rPr>
            <w:rFonts w:ascii="Cambria Math" w:hAnsi="Cambria Math"/>
          </w:rPr>
          <m:t>x</m:t>
        </m:r>
      </m:oMath>
      <w:r w:rsidR="00396083">
        <w:t xml:space="preserve">. </w:t>
      </w:r>
      <w:r w:rsidR="006F6795">
        <w:t xml:space="preserve">In this notation, the local state refers to any combination of attributes used to define the material locally (e.g., a combination of elemental composition, phase identifier, crystal lattice orientation, and dislocation density may be used to define the local state in multiphase polycrystalline materials at the </w:t>
      </w:r>
      <w:proofErr w:type="spellStart"/>
      <w:r w:rsidR="006F6795">
        <w:t>mesoscale</w:t>
      </w:r>
      <w:proofErr w:type="spellEnd"/>
      <w:r w:rsidR="006F6795">
        <w:t xml:space="preserve">). </w:t>
      </w:r>
      <w:r w:rsidR="00396083">
        <w:t xml:space="preserve">Brief reflection will immediately expose the unwieldy nature of </w:t>
      </w:r>
      <w:r w:rsidR="00740508">
        <w:t>such a description</w:t>
      </w:r>
      <w:r w:rsidR="00396083">
        <w:t>, especially when one tries to include a diverse set of local state attributes over multiple hierarchical length scales.</w:t>
      </w:r>
      <w:r w:rsidR="00740508">
        <w:t xml:space="preserve"> In an effort to overcome this </w:t>
      </w:r>
      <w:r w:rsidR="006F6795">
        <w:t xml:space="preserve">daunting </w:t>
      </w:r>
      <w:r w:rsidR="00740508">
        <w:t xml:space="preserve">challenge, </w:t>
      </w:r>
      <w:r w:rsidR="0060379C">
        <w:t>the concept of a stochastic microstructure function was introduced in prior work</w:t>
      </w:r>
      <w:r w:rsidR="006F6795">
        <w:t xml:space="preserve"> </w:t>
      </w:r>
      <w:r w:rsidR="006F6795">
        <w:fldChar w:fldCharType="begin"/>
      </w:r>
      <w:r w:rsidR="006F6795">
        <w:instrText xml:space="preserve"> ADDIN EN.CITE &lt;EndNote&gt;&lt;Cite&gt;&lt;Author&gt;Adams&lt;/Author&gt;&lt;Year&gt;2005&lt;/Year&gt;&lt;RecNum&gt;1655&lt;/RecNum&gt;&lt;DisplayText&gt;[11]&lt;/DisplayText&gt;&lt;record&gt;&lt;rec-number&gt;1655&lt;/rec-number&gt;&lt;foreign-keys&gt;&lt;key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ISI&amp;gt;://000230449700003&lt;/url&gt;&lt;/related-urls&gt;&lt;/urls&gt;&lt;electronic-resource-num&gt;10.1016/j.actamat.2005.03.052&lt;/electronic-resource-num&gt;&lt;/record&gt;&lt;/Cite&gt;&lt;/EndNote&gt;</w:instrText>
      </w:r>
      <w:r w:rsidR="006F6795">
        <w:fldChar w:fldCharType="separate"/>
      </w:r>
      <w:r w:rsidR="006F6795">
        <w:rPr>
          <w:noProof/>
        </w:rPr>
        <w:t>[</w:t>
      </w:r>
      <w:hyperlink w:anchor="_ENREF_11" w:tooltip="Adams, 2005 #1655" w:history="1">
        <w:r w:rsidR="009B28F2">
          <w:rPr>
            <w:noProof/>
          </w:rPr>
          <w:t>11</w:t>
        </w:r>
      </w:hyperlink>
      <w:r w:rsidR="006F6795">
        <w:rPr>
          <w:noProof/>
        </w:rPr>
        <w:t>]</w:t>
      </w:r>
      <w:r w:rsidR="006F6795">
        <w:fldChar w:fldCharType="end"/>
      </w:r>
      <w:r w:rsidR="0060379C">
        <w:t>.</w:t>
      </w:r>
      <w:r w:rsidR="006F6795">
        <w:t xml:space="preserve"> In this new concept, the microstructure function is defined </w:t>
      </w:r>
      <w:proofErr w:type="gramStart"/>
      <w:r w:rsidR="006F6795">
        <w:t xml:space="preserve">as </w:t>
      </w:r>
      <w:proofErr w:type="gramEnd"/>
      <m:oMath>
        <m:r>
          <w:rPr>
            <w:rFonts w:ascii="Cambria Math" w:hAnsi="Cambria Math"/>
          </w:rPr>
          <m:t>M</m:t>
        </m:r>
        <m:d>
          <m:dPr>
            <m:ctrlPr>
              <w:rPr>
                <w:rFonts w:ascii="Cambria Math" w:hAnsi="Cambria Math"/>
                <w:i/>
              </w:rPr>
            </m:ctrlPr>
          </m:dPr>
          <m:e>
            <m:r>
              <m:rPr>
                <m:sty m:val="bi"/>
              </m:rPr>
              <w:rPr>
                <w:rFonts w:ascii="Cambria Math" w:hAnsi="Cambria Math"/>
              </w:rPr>
              <m:t>h,x</m:t>
            </m:r>
          </m:e>
        </m:d>
      </m:oMath>
      <w:r w:rsidR="006F6795">
        <w:t xml:space="preserve">, where </w:t>
      </w:r>
      <m:oMath>
        <m:r>
          <w:rPr>
            <w:rFonts w:ascii="Cambria Math" w:hAnsi="Cambria Math"/>
          </w:rPr>
          <m:t>M</m:t>
        </m:r>
      </m:oMath>
      <w:r w:rsidR="006F6795">
        <w:t xml:space="preserve"> denotes the probability </w:t>
      </w:r>
      <w:r w:rsidR="00C5116E">
        <w:t>density associated with</w:t>
      </w:r>
      <w:r w:rsidR="006F6795">
        <w:t xml:space="preserve"> finding the local state </w:t>
      </w:r>
      <m:oMath>
        <m:r>
          <m:rPr>
            <m:sty m:val="bi"/>
          </m:rPr>
          <w:rPr>
            <w:rFonts w:ascii="Cambria Math" w:hAnsi="Cambria Math"/>
          </w:rPr>
          <m:t>h</m:t>
        </m:r>
      </m:oMath>
      <w:r w:rsidR="006F6795">
        <w:t xml:space="preserve"> at the spatial position </w:t>
      </w:r>
      <m:oMath>
        <m:r>
          <m:rPr>
            <m:sty m:val="bi"/>
          </m:rPr>
          <w:rPr>
            <w:rFonts w:ascii="Cambria Math" w:hAnsi="Cambria Math"/>
          </w:rPr>
          <m:t>x</m:t>
        </m:r>
      </m:oMath>
      <w:r w:rsidR="00C5116E">
        <w:t xml:space="preserve">. Consequently, </w:t>
      </w:r>
      <m:oMath>
        <m:r>
          <w:rPr>
            <w:rFonts w:ascii="Cambria Math" w:hAnsi="Cambria Math"/>
          </w:rPr>
          <m:t>M</m:t>
        </m:r>
        <m:d>
          <m:dPr>
            <m:ctrlPr>
              <w:rPr>
                <w:rFonts w:ascii="Cambria Math" w:hAnsi="Cambria Math"/>
                <w:i/>
              </w:rPr>
            </m:ctrlPr>
          </m:dPr>
          <m:e>
            <m:r>
              <m:rPr>
                <m:sty m:val="bi"/>
              </m:rPr>
              <w:rPr>
                <w:rFonts w:ascii="Cambria Math" w:hAnsi="Cambria Math"/>
              </w:rPr>
              <m:t>h,x</m:t>
            </m:r>
          </m:e>
        </m:d>
        <m:r>
          <w:rPr>
            <w:rFonts w:ascii="Cambria Math" w:hAnsi="Cambria Math"/>
          </w:rPr>
          <m:t>d</m:t>
        </m:r>
        <m:r>
          <m:rPr>
            <m:sty m:val="bi"/>
          </m:rPr>
          <w:rPr>
            <w:rFonts w:ascii="Cambria Math" w:hAnsi="Cambria Math"/>
          </w:rPr>
          <m:t>h</m:t>
        </m:r>
        <m:r>
          <w:rPr>
            <w:rFonts w:ascii="Cambria Math" w:hAnsi="Cambria Math"/>
          </w:rPr>
          <m:t>d</m:t>
        </m:r>
        <m:r>
          <m:rPr>
            <m:sty m:val="bi"/>
          </m:rPr>
          <w:rPr>
            <w:rFonts w:ascii="Cambria Math" w:hAnsi="Cambria Math"/>
          </w:rPr>
          <m:t>x</m:t>
        </m:r>
      </m:oMath>
      <w:r w:rsidR="00C5116E">
        <w:t xml:space="preserve"> captures the corresponding probability</w:t>
      </w:r>
      <w:r w:rsidR="006F6795">
        <w:t xml:space="preserve"> </w:t>
      </w:r>
      <w:r w:rsidR="00C5116E">
        <w:t>measure.</w:t>
      </w:r>
      <w:r w:rsidR="006F6795">
        <w:t xml:space="preserve"> </w:t>
      </w:r>
      <w:r w:rsidR="00C5116E">
        <w:t xml:space="preserve">As can be seen from the above discussion, </w:t>
      </w:r>
      <m:oMath>
        <m:r>
          <w:rPr>
            <w:rFonts w:ascii="Cambria Math" w:hAnsi="Cambria Math"/>
          </w:rPr>
          <m:t>M</m:t>
        </m:r>
        <m:d>
          <m:dPr>
            <m:ctrlPr>
              <w:rPr>
                <w:rFonts w:ascii="Cambria Math" w:hAnsi="Cambria Math"/>
                <w:i/>
              </w:rPr>
            </m:ctrlPr>
          </m:dPr>
          <m:e>
            <m:r>
              <m:rPr>
                <m:sty m:val="bi"/>
              </m:rPr>
              <w:rPr>
                <w:rFonts w:ascii="Cambria Math" w:hAnsi="Cambria Math"/>
              </w:rPr>
              <m:t>h,x</m:t>
            </m:r>
          </m:e>
        </m:d>
      </m:oMath>
      <w:r w:rsidR="006F6795">
        <w:t xml:space="preserve"> </w:t>
      </w:r>
      <w:r w:rsidR="00C5116E">
        <w:t>denotes a stochastic definition of the microstructure function.</w:t>
      </w:r>
    </w:p>
    <w:p w14:paraId="222DE2D7" w14:textId="10A6DDEA" w:rsidR="00C5116E" w:rsidRPr="00396083" w:rsidRDefault="00C5116E" w:rsidP="00F07FF7">
      <w:pPr>
        <w:ind w:firstLine="720"/>
        <w:jc w:val="both"/>
      </w:pPr>
      <w:r>
        <w:t>Our interest in this paper, however, rests solely on digital description of the microstructure. As shown in prior work</w:t>
      </w:r>
      <w:r w:rsidR="009B28F2">
        <w:t xml:space="preserve"> </w:t>
      </w:r>
      <w:r w:rsidR="009B28F2">
        <w:fldChar w:fldCharType="begin"/>
      </w:r>
      <w:r w:rsidR="009B28F2">
        <w:instrText xml:space="preserve"> ADDIN EN.CITE &lt;EndNote&gt;&lt;Cite&gt;&lt;Author&gt;Adams&lt;/Author&gt;&lt;Year&gt;2005&lt;/Year&gt;&lt;RecNum&gt;1655&lt;/RecNum&gt;&lt;DisplayText&gt;[11]&lt;/DisplayText&gt;&lt;record&gt;&lt;rec-number&gt;1655&lt;/rec-number&gt;&lt;foreign-keys&gt;&lt;key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ISI&amp;gt;://000230449700003&lt;/url&gt;&lt;/related-urls&gt;&lt;/urls&gt;&lt;electronic-resource-num&gt;10.1016/j.actamat.2005.03.052&lt;/electronic-resource-num&gt;&lt;/record&gt;&lt;/Cite&gt;&lt;/EndNote&gt;</w:instrText>
      </w:r>
      <w:r w:rsidR="009B28F2">
        <w:fldChar w:fldCharType="separate"/>
      </w:r>
      <w:r w:rsidR="009B28F2">
        <w:rPr>
          <w:noProof/>
        </w:rPr>
        <w:t>[</w:t>
      </w:r>
      <w:hyperlink w:anchor="_ENREF_11" w:tooltip="Adams, 2005 #1655" w:history="1">
        <w:r w:rsidR="009B28F2">
          <w:rPr>
            <w:noProof/>
          </w:rPr>
          <w:t>11</w:t>
        </w:r>
      </w:hyperlink>
      <w:r w:rsidR="009B28F2">
        <w:rPr>
          <w:noProof/>
        </w:rPr>
        <w:t>]</w:t>
      </w:r>
      <w:r w:rsidR="009B28F2">
        <w:fldChar w:fldCharType="end"/>
      </w:r>
      <w:r>
        <w:t xml:space="preserve">, </w:t>
      </w:r>
      <m:oMath>
        <m:r>
          <w:rPr>
            <w:rFonts w:ascii="Cambria Math" w:hAnsi="Cambria Math"/>
          </w:rPr>
          <m:t>M</m:t>
        </m:r>
        <m:d>
          <m:dPr>
            <m:ctrlPr>
              <w:rPr>
                <w:rFonts w:ascii="Cambria Math" w:hAnsi="Cambria Math"/>
                <w:i/>
              </w:rPr>
            </m:ctrlPr>
          </m:dPr>
          <m:e>
            <m:r>
              <m:rPr>
                <m:sty m:val="bi"/>
              </m:rPr>
              <w:rPr>
                <w:rFonts w:ascii="Cambria Math" w:hAnsi="Cambria Math"/>
              </w:rPr>
              <m:t>h,x</m:t>
            </m:r>
          </m:e>
        </m:d>
      </m:oMath>
      <w:r>
        <w:t xml:space="preserve"> admits a simple digital description as</w:t>
      </w:r>
    </w:p>
    <w:p w14:paraId="15C15D7D" w14:textId="5C3D025D" w:rsidR="000646FB" w:rsidRPr="00A942A8" w:rsidRDefault="00677C8E" w:rsidP="000646FB">
      <w:pPr>
        <w:jc w:val="both"/>
      </w:pPr>
      <m:oMathPara>
        <m:oMath>
          <m:r>
            <w:rPr>
              <w:rFonts w:ascii="Cambria Math" w:hAnsi="Cambria Math"/>
            </w:rPr>
            <m:t>M</m:t>
          </m:r>
          <m:d>
            <m:dPr>
              <m:ctrlPr>
                <w:rPr>
                  <w:rFonts w:ascii="Cambria Math" w:hAnsi="Cambria Math"/>
                  <w:i/>
                </w:rPr>
              </m:ctrlPr>
            </m:dPr>
            <m:e>
              <m:r>
                <m:rPr>
                  <m:sty m:val="bi"/>
                </m:rPr>
                <w:rPr>
                  <w:rFonts w:ascii="Cambria Math" w:hAnsi="Cambria Math"/>
                </w:rPr>
                <m:t>h,x</m:t>
              </m:r>
            </m:e>
          </m:d>
          <m:r>
            <w:rPr>
              <w:rFonts w:ascii="Cambria Math" w:hAnsi="Cambria Math"/>
            </w:rPr>
            <m:t>d</m:t>
          </m:r>
          <m:r>
            <m:rPr>
              <m:sty m:val="bi"/>
            </m:rPr>
            <w:rPr>
              <w:rFonts w:ascii="Cambria Math" w:hAnsi="Cambria Math"/>
            </w:rPr>
            <m:t>h</m:t>
          </m:r>
          <m:r>
            <w:rPr>
              <w:rFonts w:ascii="Cambria Math" w:hAnsi="Cambria Math"/>
            </w:rPr>
            <m:t>d</m:t>
          </m:r>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r>
                        <m:rPr>
                          <m:sty m:val="bi"/>
                        </m:rPr>
                        <w:rPr>
                          <w:rFonts w:ascii="Cambria Math" w:hAnsi="Cambria Math"/>
                        </w:rPr>
                        <m:t>h</m:t>
                      </m:r>
                    </m:e>
                  </m:d>
                </m:e>
              </m:nary>
            </m:e>
          </m:nary>
        </m:oMath>
      </m:oMathPara>
    </w:p>
    <w:p w14:paraId="75395E1A" w14:textId="6F0214D6" w:rsidR="0070011E" w:rsidRDefault="00CC2949" w:rsidP="0070011E">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d>
      </m:oMath>
      <w:r>
        <w:t xml:space="preserve"> denotes a set of indicator basis </w:t>
      </w:r>
      <w:r w:rsidR="00042455">
        <w:t xml:space="preserve">functions, and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r>
          <w:rPr>
            <w:rFonts w:ascii="Cambria Math" w:hAnsi="Cambria Math"/>
          </w:rPr>
          <m:t xml:space="preserve"> </m:t>
        </m:r>
      </m:oMath>
      <w:r w:rsidR="00042455">
        <w:t xml:space="preserve">denotes a digital microstructure signal. For example,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r w:rsidR="00042455">
        <w:t xml:space="preserve"> allows </w:t>
      </w:r>
      <w:r>
        <w:t>partition</w:t>
      </w:r>
      <w:r w:rsidR="00042455">
        <w:t>ing of</w:t>
      </w:r>
      <w:r>
        <w:t xml:space="preserve"> the spatial domain into non-overlapping</w:t>
      </w:r>
      <w:r w:rsidR="00042455">
        <w:t xml:space="preserve"> volumes (typically taken from uniform binning of the space so that FFT methods can be applied later), with the function taking the value one for all points inside the sub</w:t>
      </w:r>
      <w:r w:rsidR="0070011E">
        <w:t>-</w:t>
      </w:r>
      <w:r w:rsidR="00042455">
        <w:t xml:space="preserve">volume enumerated by </w:t>
      </w:r>
      <m:oMath>
        <m:r>
          <w:rPr>
            <w:rFonts w:ascii="Cambria Math" w:hAnsi="Cambria Math"/>
          </w:rPr>
          <m:t>s</m:t>
        </m:r>
      </m:oMath>
      <w:r w:rsidR="00042455">
        <w:t xml:space="preserve"> and the value zero for all other points. </w:t>
      </w:r>
      <w:proofErr w:type="gramStart"/>
      <w:r w:rsidR="00042455">
        <w:t xml:space="preserve">Note that </w:t>
      </w:r>
      <m:oMath>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r>
              <m:rPr>
                <m:sty m:val="bi"/>
              </m:rPr>
              <w:rPr>
                <w:rFonts w:ascii="Cambria Math" w:hAnsi="Cambria Math"/>
              </w:rPr>
              <m:t>h</m:t>
            </m:r>
          </m:e>
        </m:d>
      </m:oMath>
      <w:r w:rsidR="00042455">
        <w:t xml:space="preserve"> can be defined in a similar manner for any local state space </w:t>
      </w:r>
      <w:r w:rsidR="00042455">
        <w:lastRenderedPageBreak/>
        <w:t>of interest.</w:t>
      </w:r>
      <w:proofErr w:type="gramEnd"/>
      <w:r w:rsidR="00042455">
        <w:t xml:space="preserve">  </w:t>
      </w:r>
      <w:r w:rsidR="0070011E">
        <w:t xml:space="preserve">It is also important to recognize that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70011E">
        <w:t xml:space="preserve"> can be physically interpreted as the probability of finding any of the local states corresponding to local state bin enumerated by </w:t>
      </w:r>
      <m:oMath>
        <m:r>
          <w:rPr>
            <w:rFonts w:ascii="Cambria Math" w:hAnsi="Cambria Math"/>
          </w:rPr>
          <m:t>h</m:t>
        </m:r>
      </m:oMath>
      <w:r w:rsidR="00DD5470">
        <w:t xml:space="preserve"> in the spatial bin enumerated </w:t>
      </w:r>
      <w:proofErr w:type="gramStart"/>
      <w:r w:rsidR="00DD5470">
        <w:t xml:space="preserve">by </w:t>
      </w:r>
      <w:proofErr w:type="gramEnd"/>
      <m:oMath>
        <m:r>
          <w:rPr>
            <w:rFonts w:ascii="Cambria Math" w:hAnsi="Cambria Math"/>
          </w:rPr>
          <m:t>s</m:t>
        </m:r>
      </m:oMath>
      <w:r w:rsidR="00DD5470">
        <w:t xml:space="preserve">. </w:t>
      </w:r>
      <w:r w:rsidR="009F173C">
        <w:t xml:space="preserve">Consequently, it should be remembered that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9F173C">
        <w:t xml:space="preserve"> reflects the averaged value of the microstructure function over the local state bin </w:t>
      </w:r>
      <m:oMath>
        <m:r>
          <w:rPr>
            <w:rFonts w:ascii="Cambria Math" w:hAnsi="Cambria Math"/>
          </w:rPr>
          <m:t>h</m:t>
        </m:r>
      </m:oMath>
      <w:r w:rsidR="009F173C">
        <w:t xml:space="preserve"> and the spatial </w:t>
      </w:r>
      <w:proofErr w:type="gramStart"/>
      <w:r w:rsidR="009F173C">
        <w:t xml:space="preserve">bin </w:t>
      </w:r>
      <w:proofErr w:type="gramEnd"/>
      <m:oMath>
        <m:r>
          <w:rPr>
            <w:rFonts w:ascii="Cambria Math" w:hAnsi="Cambria Math"/>
          </w:rPr>
          <m:t>s</m:t>
        </m:r>
      </m:oMath>
      <w:r w:rsidR="009F173C">
        <w:t xml:space="preserve">. </w:t>
      </w:r>
      <w:r w:rsidR="00CD26C5">
        <w:t xml:space="preserve">Note </w:t>
      </w:r>
      <w:proofErr w:type="gramStart"/>
      <w:r w:rsidR="00CD26C5">
        <w:t xml:space="preserve">that </w:t>
      </w:r>
      <w:proofErr w:type="gramEnd"/>
      <m:oMath>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r>
          <w:rPr>
            <w:rFonts w:ascii="Cambria Math" w:hAnsi="Cambria Math"/>
          </w:rPr>
          <m:t>≤1</m:t>
        </m:r>
      </m:oMath>
      <w:r w:rsidR="009F173C">
        <w:t xml:space="preserve">. It is also emphasized that the digital microstructure signal is inherently tied to a specific length scale (defined by </w:t>
      </w:r>
      <w:r w:rsidR="003962C5">
        <w:t>size of spatial bins</w:t>
      </w:r>
      <w:r w:rsidR="009F173C">
        <w:t xml:space="preserve">) and a specific resolution of the local state (defined by </w:t>
      </w:r>
      <w:r w:rsidR="003962C5">
        <w:t>size of local state bins</w:t>
      </w:r>
      <w:r w:rsidR="009F173C">
        <w:t>). An importance consequence is that this description naturally allows for a hierarchical description of the material structure at various length scales of interest (with different definitions of local states at the different length scales) in any selected material system.</w:t>
      </w:r>
    </w:p>
    <w:p w14:paraId="011D8A34" w14:textId="6470B5E7" w:rsidR="00834631" w:rsidRDefault="00834631" w:rsidP="00834631">
      <w:pPr>
        <w:ind w:firstLine="720"/>
        <w:jc w:val="both"/>
      </w:pPr>
      <w:r>
        <w:t xml:space="preserve">Building on this background, we now describe the </w:t>
      </w:r>
      <w:r w:rsidR="002A578F">
        <w:t xml:space="preserve">potential </w:t>
      </w:r>
      <w:r>
        <w:t xml:space="preserve">benefits of masking the digital microstructure signal to encode additional </w:t>
      </w:r>
      <w:r w:rsidR="00AF1658">
        <w:t xml:space="preserve">salient </w:t>
      </w:r>
      <w:r>
        <w:t>information</w:t>
      </w:r>
      <w:r w:rsidR="00AF1658">
        <w:t xml:space="preserve"> about the dataset</w:t>
      </w:r>
      <w:r>
        <w:t xml:space="preserve">. </w:t>
      </w:r>
      <w:r w:rsidR="00AF1658">
        <w:t xml:space="preserve">As a first example, we propose masking the microstructure signal to add information on any implicit assumptions of periodicity </w:t>
      </w:r>
      <w:r w:rsidR="00412C4C">
        <w:t>on the microstructure volume element.</w:t>
      </w:r>
      <w:r w:rsidR="00542F47">
        <w:t xml:space="preserve"> </w:t>
      </w:r>
    </w:p>
    <w:p w14:paraId="6C0DB1F3" w14:textId="77777777" w:rsidR="00542F47" w:rsidRDefault="00542F47" w:rsidP="00542F47">
      <w:pPr>
        <w:jc w:val="both"/>
      </w:pPr>
    </w:p>
    <w:p w14:paraId="29C8BBBF" w14:textId="5FB9CE97" w:rsidR="00542F47" w:rsidRDefault="00542F47" w:rsidP="00542F47">
      <w:pPr>
        <w:jc w:val="both"/>
      </w:pPr>
      <w:r>
        <w:t>Tony – we need to describe this with some figures as well as math and motivate the need to do this (for FFT computation of spatial statistics) – perhaps an example.</w:t>
      </w:r>
    </w:p>
    <w:p w14:paraId="4E1C2003" w14:textId="77777777" w:rsidR="00542F47" w:rsidRDefault="00542F47" w:rsidP="00542F47">
      <w:pPr>
        <w:jc w:val="both"/>
      </w:pPr>
    </w:p>
    <w:p w14:paraId="62E21706" w14:textId="76376406" w:rsidR="00542F47" w:rsidRDefault="00542F47" w:rsidP="00542F47">
      <w:pPr>
        <w:jc w:val="both"/>
      </w:pPr>
      <w:r>
        <w:t>Then proceed to use masking for adding information on uncertainty … again with figures and math and an example.</w:t>
      </w:r>
    </w:p>
    <w:p w14:paraId="52FF5E12" w14:textId="77777777" w:rsidR="00542F47" w:rsidRDefault="00542F47" w:rsidP="00834631">
      <w:pPr>
        <w:ind w:firstLine="720"/>
        <w:jc w:val="both"/>
      </w:pPr>
    </w:p>
    <w:p w14:paraId="09EBB365" w14:textId="6552509E" w:rsidR="00542F47" w:rsidRPr="00F75C09" w:rsidRDefault="00542F47" w:rsidP="00542F47">
      <w:pPr>
        <w:jc w:val="both"/>
        <w:rPr>
          <w:b/>
        </w:rPr>
      </w:pPr>
      <w:r>
        <w:rPr>
          <w:b/>
        </w:rPr>
        <w:t>Conversion of Point Datasets to Gridded Datasets</w:t>
      </w:r>
    </w:p>
    <w:p w14:paraId="3C8C3D9E" w14:textId="77777777" w:rsidR="009C41BB" w:rsidRDefault="009C41BB" w:rsidP="00127F02">
      <w:pPr>
        <w:jc w:val="both"/>
      </w:pPr>
    </w:p>
    <w:p w14:paraId="324DDB38" w14:textId="77777777" w:rsidR="00542F47" w:rsidRDefault="00542F47" w:rsidP="00127F02">
      <w:pPr>
        <w:jc w:val="both"/>
      </w:pPr>
      <w:bookmarkStart w:id="0" w:name="_GoBack"/>
      <w:bookmarkEnd w:id="0"/>
    </w:p>
    <w:p w14:paraId="782E317A" w14:textId="6D7C7853" w:rsidR="00542F47" w:rsidRPr="00F75C09" w:rsidRDefault="00EB6842" w:rsidP="00542F47">
      <w:pPr>
        <w:jc w:val="both"/>
        <w:rPr>
          <w:b/>
        </w:rPr>
      </w:pPr>
      <w:r>
        <w:rPr>
          <w:b/>
        </w:rPr>
        <w:t>Spectral Representations for Continuous Local State Spaces</w:t>
      </w:r>
    </w:p>
    <w:p w14:paraId="6FDFCFA7" w14:textId="77777777" w:rsidR="00542F47" w:rsidRDefault="00542F47" w:rsidP="00127F02">
      <w:pPr>
        <w:jc w:val="both"/>
      </w:pPr>
    </w:p>
    <w:p w14:paraId="22041944" w14:textId="77777777" w:rsidR="00AB09F5" w:rsidRDefault="00AB09F5" w:rsidP="00127F02">
      <w:pPr>
        <w:jc w:val="both"/>
      </w:pPr>
    </w:p>
    <w:p w14:paraId="124A03BD" w14:textId="77777777" w:rsidR="00AB09F5" w:rsidRDefault="00AB09F5" w:rsidP="00127F02">
      <w:pPr>
        <w:jc w:val="both"/>
      </w:pPr>
    </w:p>
    <w:p w14:paraId="4E9D756F" w14:textId="403D4DB2" w:rsidR="00C23F5B" w:rsidRPr="00CC46E6" w:rsidRDefault="00B92E9E" w:rsidP="00127F02">
      <w:pPr>
        <w:jc w:val="both"/>
        <w:rPr>
          <w:i/>
        </w:rPr>
      </w:pPr>
      <w:r w:rsidRPr="00CC46E6">
        <w:rPr>
          <w:i/>
        </w:rPr>
        <w:t>1.2</w:t>
      </w:r>
      <w:r w:rsidR="00CC1BD0" w:rsidRPr="00CC46E6">
        <w:rPr>
          <w:i/>
        </w:rPr>
        <w:t xml:space="preserve"> </w:t>
      </w:r>
      <w:r w:rsidR="00221F42" w:rsidRPr="00CC46E6">
        <w:rPr>
          <w:i/>
        </w:rPr>
        <w:t>Model Sampling Patterns in the Spatial Domain</w:t>
      </w:r>
    </w:p>
    <w:p w14:paraId="3229582E" w14:textId="2370822C" w:rsidR="00B24444" w:rsidRDefault="009C41BB" w:rsidP="00B24444">
      <w:pPr>
        <w:ind w:firstLine="720"/>
        <w:jc w:val="both"/>
      </w:pPr>
      <w:r>
        <w:t xml:space="preserve">A </w:t>
      </w:r>
      <w:r w:rsidR="00C86C2D">
        <w:t>physics-based</w:t>
      </w:r>
      <w:r>
        <w:t xml:space="preserve"> model will sample </w:t>
      </w:r>
      <w:r w:rsidR="00584725">
        <w:t xml:space="preserve">material </w:t>
      </w:r>
      <w:r>
        <w:t xml:space="preserve">information at a </w:t>
      </w:r>
      <w:proofErr w:type="gramStart"/>
      <w:r>
        <w:t xml:space="preserve">position </w:t>
      </w:r>
      <w:proofErr w:type="gramEnd"/>
      <m:oMath>
        <m:r>
          <m:rPr>
            <m:sty m:val="bi"/>
          </m:rPr>
          <w:rPr>
            <w:rFonts w:ascii="Cambria Math" w:hAnsi="Cambria Math"/>
          </w:rPr>
          <m:t>x</m:t>
        </m:r>
      </m:oMath>
      <w:r>
        <w:t>; sampling does not occur at infinitesimal points in space</w:t>
      </w:r>
      <w:r w:rsidR="00C50417">
        <w:t>;</w:t>
      </w:r>
      <w:r w:rsidR="00E60F04">
        <w:t xml:space="preserve"> rather</w:t>
      </w:r>
      <w:r w:rsidR="00C50417">
        <w:t>,</w:t>
      </w:r>
      <w:r w:rsidR="00E60F04">
        <w:t xml:space="preserve"> the position corresponds to </w:t>
      </w:r>
      <w:r w:rsidR="00806771">
        <w:t xml:space="preserve">a sampling within </w:t>
      </w:r>
      <w:r w:rsidR="00A0759D">
        <w:t>the precision of the simulation or the probe volume</w:t>
      </w:r>
      <w:r w:rsidR="002E4402">
        <w:t xml:space="preserve"> of an experiment</w:t>
      </w:r>
      <w:r>
        <w:t xml:space="preserve">.  </w:t>
      </w:r>
      <w:r w:rsidR="003775F1">
        <w:t xml:space="preserve">Material information is sampled from a finite volume corresponding the resolution of the model and </w:t>
      </w:r>
      <w:r>
        <w:t xml:space="preserve">the resulting raw information is a </w:t>
      </w:r>
      <w:r w:rsidR="00BA6240">
        <w:t xml:space="preserve">probability density function </w:t>
      </w:r>
      <w:r>
        <w:t xml:space="preserve">of the local </w:t>
      </w:r>
      <w:r w:rsidR="005272A9">
        <w:t>material states</w:t>
      </w:r>
      <w:r>
        <w:t xml:space="preserve"> in that volume</w:t>
      </w:r>
      <w:r w:rsidR="00974C5C">
        <w:t>;</w:t>
      </w:r>
      <w:r w:rsidR="00953AA8">
        <w:t xml:space="preserve"> concurrently,</w:t>
      </w:r>
      <w:r w:rsidR="00974C5C">
        <w:t xml:space="preserve"> uncertainty is propagated by the </w:t>
      </w:r>
      <w:r w:rsidR="00BC52C1">
        <w:t>precision</w:t>
      </w:r>
      <w:r w:rsidR="00974C5C">
        <w:t xml:space="preserve"> of the local material states </w:t>
      </w:r>
      <w:r w:rsidR="00B25F25">
        <w:t>output by</w:t>
      </w:r>
      <w:r w:rsidR="00974C5C">
        <w:t xml:space="preserve"> the model</w:t>
      </w:r>
      <w:proofErr w:type="gramStart"/>
      <w:r>
        <w:t>.</w:t>
      </w:r>
      <w:r w:rsidR="00D91407">
        <w:t>[</w:t>
      </w:r>
      <w:proofErr w:type="gramEnd"/>
      <w:r w:rsidR="00D91407">
        <w:t>ref]</w:t>
      </w:r>
      <w:r>
        <w:t xml:space="preserve">  </w:t>
      </w:r>
    </w:p>
    <w:p w14:paraId="6B24AFDC" w14:textId="2E3EAA40" w:rsidR="009C41BB" w:rsidRDefault="00D27E2E" w:rsidP="00D13552">
      <w:pPr>
        <w:ind w:firstLine="720"/>
        <w:jc w:val="both"/>
      </w:pPr>
      <w:r>
        <w:t>T</w:t>
      </w:r>
      <w:r w:rsidR="009C41BB">
        <w:t>wo classifications of sampling patterns</w:t>
      </w:r>
      <w:r w:rsidR="00280F79">
        <w:t xml:space="preserve"> </w:t>
      </w:r>
      <w:r>
        <w:t xml:space="preserve">exist in the </w:t>
      </w:r>
      <w:r w:rsidR="00280F79">
        <w:t>spatial domain:</w:t>
      </w:r>
      <w:r w:rsidR="009C41BB">
        <w:t xml:space="preserve"> gridded and non-gridded</w:t>
      </w:r>
      <w:proofErr w:type="gramStart"/>
      <w:r w:rsidR="009C41BB">
        <w:t>.</w:t>
      </w:r>
      <w:r w:rsidR="005A3A7A">
        <w:t>(</w:t>
      </w:r>
      <w:proofErr w:type="gramEnd"/>
      <w:r w:rsidR="005A3A7A">
        <w:t xml:space="preserve">Figure </w:t>
      </w:r>
      <w:proofErr w:type="spellStart"/>
      <w:r w:rsidR="005A3A7A">
        <w:t>qq</w:t>
      </w:r>
      <w:proofErr w:type="spellEnd"/>
      <w:r w:rsidR="005A3A7A">
        <w:t>)</w:t>
      </w:r>
      <w:r w:rsidR="009C41BB">
        <w:t xml:space="preserve">  Gridded sampling </w:t>
      </w:r>
      <w:r w:rsidR="009A3AC4">
        <w:t xml:space="preserve">corresponds to </w:t>
      </w:r>
      <w:r w:rsidR="00DC0A87">
        <w:t xml:space="preserve">information </w:t>
      </w:r>
      <w:r w:rsidR="006702BE">
        <w:t>that</w:t>
      </w:r>
      <w:r w:rsidR="00DC0A87">
        <w:t xml:space="preserve"> </w:t>
      </w:r>
      <w:r w:rsidR="00B43A03">
        <w:t xml:space="preserve">is </w:t>
      </w:r>
      <w:r w:rsidR="00DC0A87">
        <w:t>evenly spaced within the sample volume.</w:t>
      </w:r>
      <w:r w:rsidR="006702BE">
        <w:t xml:space="preserve">  </w:t>
      </w:r>
      <w:r w:rsidR="009C41BB">
        <w:t xml:space="preserve">Voxel, or 3-D pixel, based information is a gridded dataset because of this criteria; it is assumed that the voxel is the probe volume of the model.  Non-gridded data is extracted from a </w:t>
      </w:r>
      <w:r w:rsidR="00F909F2">
        <w:t xml:space="preserve">sample </w:t>
      </w:r>
      <w:r w:rsidR="009C41BB">
        <w:t xml:space="preserve">volume of finite dimensions wherein </w:t>
      </w:r>
      <m:oMath>
        <m:r>
          <m:rPr>
            <m:sty m:val="bi"/>
          </m:rPr>
          <w:rPr>
            <w:rFonts w:ascii="Cambria Math" w:hAnsi="Cambria Math"/>
          </w:rPr>
          <m:t>x</m:t>
        </m:r>
      </m:oMath>
      <w:r w:rsidR="009C41BB">
        <w:rPr>
          <w:b/>
        </w:rPr>
        <w:t xml:space="preserve"> </w:t>
      </w:r>
      <w:r w:rsidR="009C41BB" w:rsidRPr="00951982">
        <w:t xml:space="preserve">can </w:t>
      </w:r>
      <w:r w:rsidR="009C41BB">
        <w:t xml:space="preserve">take any value within the range.  Models such </w:t>
      </w:r>
      <w:commentRangeStart w:id="1"/>
      <w:r w:rsidR="009C41BB">
        <w:t xml:space="preserve">as Atom </w:t>
      </w:r>
      <w:r w:rsidR="009C41BB">
        <w:lastRenderedPageBreak/>
        <w:t xml:space="preserve">Probe Microscopy </w:t>
      </w:r>
      <w:commentRangeEnd w:id="1"/>
      <w:r w:rsidR="00D13552">
        <w:rPr>
          <w:rStyle w:val="CommentReference"/>
        </w:rPr>
        <w:commentReference w:id="1"/>
      </w:r>
      <w:r w:rsidR="00751071">
        <w:t xml:space="preserve">[ref] </w:t>
      </w:r>
      <w:r w:rsidR="009C41BB">
        <w:t>and Molecular Dynamics</w:t>
      </w:r>
      <w:r w:rsidR="009A2E26">
        <w:t xml:space="preserve"> [ref]</w:t>
      </w:r>
      <w:r w:rsidR="00F909F2">
        <w:t xml:space="preserve"> will</w:t>
      </w:r>
      <w:r w:rsidR="009C41BB">
        <w:t xml:space="preserve"> often exhibit non-gridded, or point cloud, sampling characteristics.  The probe volume associated with point cloud datasets will relate to the </w:t>
      </w:r>
      <w:r w:rsidR="00C60AA5">
        <w:t xml:space="preserve">precision </w:t>
      </w:r>
      <w:r w:rsidR="009C41BB">
        <w:t>of the model</w:t>
      </w:r>
      <w:r w:rsidR="0034236D">
        <w:t xml:space="preserve"> from which the information is generated</w:t>
      </w:r>
      <w:r w:rsidR="009C41BB">
        <w:t xml:space="preserve">.  </w:t>
      </w:r>
    </w:p>
    <w:p w14:paraId="6A29B966" w14:textId="3FA3B373" w:rsidR="000D4CD9" w:rsidRDefault="003F38CC" w:rsidP="006F5EFD">
      <w:pPr>
        <w:ind w:firstLine="720"/>
        <w:jc w:val="both"/>
      </w:pPr>
      <w:r>
        <w:t xml:space="preserve">In prior work and this paper, indicator functions </w:t>
      </w:r>
      <w:r w:rsidR="00756F88">
        <w:t>provide the</w:t>
      </w:r>
      <w:r>
        <w:t xml:space="preserve"> basis </w:t>
      </w:r>
      <w:r w:rsidR="00D648FE">
        <w:t>to partition</w:t>
      </w:r>
      <w:r>
        <w:t xml:space="preserve"> the spatial domain</w:t>
      </w:r>
      <w:r w:rsidR="00656569">
        <w:t xml:space="preserve"> into </w:t>
      </w:r>
      <w:r w:rsidR="004F72DE">
        <w:t>non-overlapping</w:t>
      </w:r>
      <w:r w:rsidR="00B22FB0">
        <w:t xml:space="preserve">, </w:t>
      </w:r>
      <w:r w:rsidR="005204CF">
        <w:t xml:space="preserve">evenly </w:t>
      </w:r>
      <w:r w:rsidR="00656569">
        <w:t>spaced</w:t>
      </w:r>
      <w:r w:rsidR="005204CF">
        <w:t>,</w:t>
      </w:r>
      <w:r w:rsidR="00656569">
        <w:t xml:space="preserve"> cuboidal volumes</w:t>
      </w:r>
      <w:r w:rsidR="00F35795">
        <w:t xml:space="preserve"> [ref]</w:t>
      </w:r>
      <w:r w:rsidR="005A69A1">
        <w:t>; an investigation of other basis functions are currently underway</w:t>
      </w:r>
      <w:r w:rsidR="002447D0">
        <w:t xml:space="preserve"> (e.g. wavelets)</w:t>
      </w:r>
      <w:r>
        <w:t>.</w:t>
      </w:r>
      <w:r w:rsidR="00D648FE">
        <w:t xml:space="preserve">  </w:t>
      </w:r>
      <w:r w:rsidR="000C5B75">
        <w:t xml:space="preserve">Equation xx </w:t>
      </w:r>
      <w:r w:rsidR="003D0A38">
        <w:t>defines</w:t>
      </w:r>
      <w:r w:rsidR="000C5B75">
        <w:t xml:space="preserve"> the basis for the spatial domain </w:t>
      </w:r>
      <w:proofErr w:type="gramStart"/>
      <w:r w:rsidR="000C5B75">
        <w:t xml:space="preserve">as </w:t>
      </w:r>
      <w:proofErr w:type="gramEnd"/>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r w:rsidR="00091872">
        <w:t xml:space="preserve">. </w:t>
      </w:r>
      <w:r w:rsidR="000D4CD9">
        <w:t xml:space="preserve"> </w:t>
      </w:r>
      <m:oMath>
        <m:r>
          <w:rPr>
            <w:rFonts w:ascii="Cambria Math" w:hAnsi="Cambria Math"/>
          </w:rPr>
          <m:t>s</m:t>
        </m:r>
      </m:oMath>
      <w:r w:rsidR="000D4CD9">
        <w:t xml:space="preserve"> </w:t>
      </w:r>
      <w:proofErr w:type="gramStart"/>
      <w:r w:rsidR="000D4CD9">
        <w:t>is</w:t>
      </w:r>
      <w:proofErr w:type="gramEnd"/>
      <w:r w:rsidR="000D4CD9">
        <w:t xml:space="preserve"> an index to a unique</w:t>
      </w:r>
      <w:r w:rsidR="00C52440">
        <w:t xml:space="preserve"> cuboidal</w:t>
      </w:r>
      <w:r w:rsidR="000D4CD9">
        <w:t xml:space="preserve"> volume</w:t>
      </w:r>
      <w:r w:rsidR="00D95DFC">
        <w:t xml:space="preserve">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sidR="000D4CD9">
        <w:t xml:space="preserve"> </w:t>
      </w:r>
      <w:r w:rsidR="00D95DFC">
        <w:t>in the spatial domain</w:t>
      </w:r>
      <w:r w:rsidR="003A374A">
        <w:t xml:space="preserve"> with the </w:t>
      </w:r>
      <w:r w:rsidR="00E37284">
        <w:t>properties</w:t>
      </w:r>
      <w:r w:rsidR="00665873">
        <w:t xml:space="preserve"> </w:t>
      </w:r>
    </w:p>
    <w:p w14:paraId="4577628B" w14:textId="44FD3D5C" w:rsidR="004F1BDF" w:rsidRPr="00986CE4" w:rsidRDefault="00542F47" w:rsidP="00127F02">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s=t  </m:t>
                  </m:r>
                </m:e>
                <m:e>
                  <m:r>
                    <w:rPr>
                      <w:rFonts w:ascii="Cambria Math" w:hAnsi="Cambria Math"/>
                    </w:rPr>
                    <m:t>∅,  s≠t</m:t>
                  </m:r>
                </m:e>
              </m:eqArr>
            </m:e>
          </m:d>
        </m:oMath>
      </m:oMathPara>
    </w:p>
    <w:p w14:paraId="0F0171CC" w14:textId="77777777" w:rsidR="004F1BDF" w:rsidRDefault="004F1BDF" w:rsidP="00127F02">
      <w:pPr>
        <w:jc w:val="both"/>
      </w:pPr>
    </w:p>
    <w:p w14:paraId="113BC048" w14:textId="100C5A9F" w:rsidR="003A374A" w:rsidRDefault="004F1BDF" w:rsidP="00127F02">
      <w:pPr>
        <w:jc w:val="both"/>
      </w:pPr>
      <w:proofErr w:type="gramStart"/>
      <w:r>
        <w:t>and</w:t>
      </w:r>
      <w:proofErr w:type="gramEnd"/>
    </w:p>
    <w:p w14:paraId="471C7602" w14:textId="4227C3B8" w:rsidR="00665873" w:rsidRPr="00BA6A73" w:rsidRDefault="00542F47" w:rsidP="00127F0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bi"/>
                    </m:rP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s</m:t>
                      </m:r>
                    </m:sub>
                  </m:sSub>
                </m:e>
                <m:e>
                  <m:r>
                    <w:rPr>
                      <w:rFonts w:ascii="Cambria Math" w:hAnsi="Cambria Math"/>
                    </w:rPr>
                    <m:t>0,  &amp;</m:t>
                  </m:r>
                  <m:r>
                    <m:rPr>
                      <m:sty m:val="bi"/>
                    </m:rPr>
                    <w:rPr>
                      <w:rFonts w:ascii="Cambria Math" w:hAnsi="Cambria Math"/>
                    </w:rPr>
                    <m:t>x</m:t>
                  </m:r>
                  <m:r>
                    <w:rPr>
                      <w:rFonts w:ascii="Cambria Math" w:hAnsi="Cambria Math"/>
                    </w:rPr>
                    <m:t xml:space="preserve">∉0  </m:t>
                  </m:r>
                </m:e>
              </m:eqArr>
            </m:e>
          </m:d>
          <m:r>
            <w:rPr>
              <w:rFonts w:ascii="Cambria Math" w:hAnsi="Cambria Math"/>
            </w:rPr>
            <m:t>.</m:t>
          </m:r>
        </m:oMath>
      </m:oMathPara>
    </w:p>
    <w:p w14:paraId="1BA08C5A" w14:textId="08513355" w:rsidR="00546FAA" w:rsidRDefault="00BA6A73" w:rsidP="00127F02">
      <w:pPr>
        <w:jc w:val="both"/>
      </w:pPr>
      <w:r>
        <w:t xml:space="preserve">Each underlying volume </w:t>
      </w:r>
      <w:r w:rsidR="00DA6A6D">
        <w:t xml:space="preserve">is identified spatially by its centroid and has a </w:t>
      </w:r>
      <w:r>
        <w:t xml:space="preserve">volume of </w:t>
      </w:r>
      <m:oMath>
        <m:sSup>
          <m:sSupPr>
            <m:ctrlPr>
              <w:rPr>
                <w:rFonts w:ascii="Cambria Math" w:hAnsi="Cambria Math"/>
                <w:i/>
              </w:rPr>
            </m:ctrlPr>
          </m:sSupPr>
          <m:e>
            <m:r>
              <w:rPr>
                <w:rFonts w:ascii="Cambria Math" w:hAnsi="Cambria Math"/>
              </w:rPr>
              <m:t>l</m:t>
            </m:r>
          </m:e>
          <m:sup>
            <m:r>
              <w:rPr>
                <w:rFonts w:ascii="Cambria Math" w:hAnsi="Cambria Math"/>
              </w:rPr>
              <m:t>d</m:t>
            </m:r>
          </m:sup>
        </m:sSup>
      </m:oMath>
      <w:r>
        <w:t xml:space="preserve"> where </w:t>
      </w:r>
      <m:oMath>
        <m:r>
          <w:rPr>
            <w:rFonts w:ascii="Cambria Math" w:hAnsi="Cambria Math"/>
          </w:rPr>
          <m:t>d∈</m:t>
        </m:r>
        <m:d>
          <m:dPr>
            <m:begChr m:val="{"/>
            <m:endChr m:val="}"/>
            <m:ctrlPr>
              <w:rPr>
                <w:rFonts w:ascii="Cambria Math" w:hAnsi="Cambria Math"/>
                <w:i/>
              </w:rPr>
            </m:ctrlPr>
          </m:dPr>
          <m:e>
            <m:r>
              <w:rPr>
                <w:rFonts w:ascii="Cambria Math" w:hAnsi="Cambria Math"/>
              </w:rPr>
              <m:t>1,2,3</m:t>
            </m:r>
          </m:e>
        </m:d>
      </m:oMath>
      <w:r w:rsidR="00CC4371">
        <w:t xml:space="preserve"> is the number of spatial dimensions </w:t>
      </w:r>
      <w:r w:rsidR="00E349DE">
        <w:t>of the sample volume.</w:t>
      </w:r>
      <w:r w:rsidR="00245609">
        <w:t xml:space="preserve"> </w:t>
      </w:r>
      <w:r w:rsidR="00F648BF">
        <w:t>[</w:t>
      </w:r>
      <w:proofErr w:type="gramStart"/>
      <w:r w:rsidR="00F648BF">
        <w:t>ref</w:t>
      </w:r>
      <w:proofErr w:type="gramEnd"/>
      <w:r w:rsidR="00F648BF">
        <w:t>]</w:t>
      </w:r>
    </w:p>
    <w:p w14:paraId="667FCCF6" w14:textId="2E2B0272" w:rsidR="00C017C6" w:rsidRDefault="009F0025" w:rsidP="00B52373">
      <w:pPr>
        <w:ind w:firstLine="720"/>
        <w:jc w:val="both"/>
      </w:pPr>
      <w:r>
        <w:t xml:space="preserve">The work presented in this paper is limited to microstructure functions that are expressed </w:t>
      </w:r>
      <w:r w:rsidR="00115229">
        <w:t>with</w:t>
      </w:r>
      <w:r>
        <w:t xml:space="preserve"> an evenly gridded </w:t>
      </w:r>
      <w:r w:rsidR="00115229">
        <w:t xml:space="preserve">spatial </w:t>
      </w:r>
      <w:r>
        <w:t>basis function.</w:t>
      </w:r>
      <w:r w:rsidR="000A7723">
        <w:t xml:space="preserve">  This transformation is trivial for material info</w:t>
      </w:r>
      <w:r w:rsidR="00AB730B">
        <w:t xml:space="preserve">rmation that is </w:t>
      </w:r>
      <w:r w:rsidR="00401255">
        <w:t xml:space="preserve">generated </w:t>
      </w:r>
      <w:r w:rsidR="00561910">
        <w:t>on an even grid (e.g. microscopy</w:t>
      </w:r>
      <w:r w:rsidR="00401255">
        <w:t xml:space="preserve"> images)</w:t>
      </w:r>
      <w:r w:rsidR="00AB730B">
        <w:t>.</w:t>
      </w:r>
      <w:r w:rsidR="00907B36">
        <w:t xml:space="preserve"> </w:t>
      </w:r>
      <w:r w:rsidR="002268AE">
        <w:t xml:space="preserve"> </w:t>
      </w:r>
      <w:r w:rsidR="005158EE">
        <w:t>P</w:t>
      </w:r>
      <w:r w:rsidR="007C432C">
        <w:t>oint cloud information can be transformed to uniform grid using the microstructure function by the appropriate basis function</w:t>
      </w:r>
      <w:r w:rsidR="00D37196">
        <w:t>;</w:t>
      </w:r>
      <w:r w:rsidR="00C3229F">
        <w:t xml:space="preserve"> it is acknowledged that some uncertainty will be propagated in this transformation</w:t>
      </w:r>
      <w:r w:rsidR="007C432C">
        <w:t>.</w:t>
      </w:r>
      <w:r w:rsidR="00C3229F">
        <w:t xml:space="preserve">  </w:t>
      </w:r>
      <w:r w:rsidR="0067566A">
        <w:t>Alternate techniques are being developed to treat point cloud data on a non-uniform grid.</w:t>
      </w:r>
      <w:r w:rsidR="008A3E42">
        <w:t xml:space="preserve">  A note: </w:t>
      </w:r>
      <w:r w:rsidR="00C017C6">
        <w:t>t</w:t>
      </w:r>
      <w:r w:rsidR="008A3E42">
        <w:t xml:space="preserve">ree data structures </w:t>
      </w:r>
      <w:r w:rsidR="00C017C6">
        <w:t xml:space="preserve">may be most efficient to partition the spatial domain for point cloud datasets especially when </w:t>
      </w:r>
      <w:r w:rsidR="00860BCA">
        <w:t>the dataset is</w:t>
      </w:r>
      <w:r w:rsidR="003C14A7">
        <w:t xml:space="preserve"> of a</w:t>
      </w:r>
      <w:r w:rsidR="00860BCA">
        <w:t xml:space="preserve"> high-</w:t>
      </w:r>
      <w:r w:rsidR="009158A9">
        <w:t>dimension</w:t>
      </w:r>
      <w:r w:rsidR="00C017C6">
        <w:t>.</w:t>
      </w:r>
      <w:r w:rsidR="00836D5D">
        <w:t>[ref]</w:t>
      </w:r>
      <w:r w:rsidR="005D0E17">
        <w:t xml:space="preserve">  In applied problems, the microstructure function is a means to coarsen oversampled data or very large datasets; this will reduce computational demands incurred later.  </w:t>
      </w:r>
    </w:p>
    <w:p w14:paraId="7DDFEEA5" w14:textId="77777777" w:rsidR="00802EDC" w:rsidRDefault="00802EDC" w:rsidP="00127F02">
      <w:pPr>
        <w:jc w:val="both"/>
      </w:pPr>
    </w:p>
    <w:p w14:paraId="01FB7115" w14:textId="43099C97" w:rsidR="00E558E7" w:rsidRPr="00335097" w:rsidRDefault="00226FF1" w:rsidP="00E558E7">
      <w:pPr>
        <w:jc w:val="both"/>
        <w:rPr>
          <w:i/>
        </w:rPr>
      </w:pPr>
      <w:r w:rsidRPr="00335097">
        <w:rPr>
          <w:i/>
        </w:rPr>
        <w:t>1.3 Local States and Local States Spaces of Material Dependent Information</w:t>
      </w:r>
    </w:p>
    <w:p w14:paraId="16ADC2A4" w14:textId="2EE9C2F9" w:rsidR="00CE58E5" w:rsidRDefault="003920ED" w:rsidP="00E558E7">
      <w:pPr>
        <w:ind w:firstLine="720"/>
        <w:jc w:val="both"/>
      </w:pPr>
      <w:r>
        <w:t xml:space="preserve">Independent of the spatial domain </w:t>
      </w:r>
      <w:r w:rsidR="00BB7170">
        <w:t xml:space="preserve">is the </w:t>
      </w:r>
      <w:r w:rsidR="00901F2C" w:rsidRPr="00901F2C">
        <w:rPr>
          <w:i/>
        </w:rPr>
        <w:t>n</w:t>
      </w:r>
      <w:r w:rsidR="00901F2C">
        <w:t xml:space="preserve">-tuple of </w:t>
      </w:r>
      <w:r w:rsidR="00BB7170">
        <w:t>material feature</w:t>
      </w:r>
      <w:r w:rsidR="00901F2C">
        <w:t>s</w:t>
      </w:r>
      <w:r>
        <w:t xml:space="preserve"> at each </w:t>
      </w:r>
      <w:proofErr w:type="gramStart"/>
      <w:r>
        <w:t xml:space="preserve">position </w:t>
      </w:r>
      <w:proofErr w:type="gramEnd"/>
      <m:oMath>
        <m:r>
          <m:rPr>
            <m:sty m:val="bi"/>
          </m:rPr>
          <w:rPr>
            <w:rFonts w:ascii="Cambria Math" w:hAnsi="Cambria Math"/>
          </w:rPr>
          <m:t>x</m:t>
        </m:r>
      </m:oMath>
      <w:r w:rsidR="00414A8D">
        <w:t>; a tuple is an</w:t>
      </w:r>
      <w:r w:rsidR="0027757C">
        <w:t xml:space="preserve"> ordered </w:t>
      </w:r>
      <w:r w:rsidR="00414A8D">
        <w:t>sequence</w:t>
      </w:r>
      <w:r w:rsidR="0027757C">
        <w:t xml:space="preserve"> of values</w:t>
      </w:r>
      <w:r>
        <w:t xml:space="preserve">.  </w:t>
      </w:r>
      <w:r w:rsidR="00775BCB">
        <w:t xml:space="preserve">Each tuple in the sequence </w:t>
      </w:r>
      <w:r w:rsidR="00CF195A">
        <w:t xml:space="preserve">describes a local material state </w:t>
      </w:r>
      <w:r w:rsidR="00D87B7C">
        <w:t>with</w:t>
      </w:r>
      <w:r w:rsidR="00CF195A">
        <w:t xml:space="preserve"> values </w:t>
      </w:r>
      <w:r w:rsidR="009435BB">
        <w:t>constrained</w:t>
      </w:r>
      <w:r w:rsidR="003A091F">
        <w:t xml:space="preserve"> are</w:t>
      </w:r>
      <w:r w:rsidR="009435BB">
        <w:t xml:space="preserve"> by a </w:t>
      </w:r>
      <w:r w:rsidR="00CF195A">
        <w:t>bounded space called the local state space</w:t>
      </w:r>
      <w:r w:rsidR="001527F3">
        <w:t>; the local state space is the complete set of possible local states for a material feature</w:t>
      </w:r>
      <w:r w:rsidR="00CF195A">
        <w:t>.</w:t>
      </w:r>
      <w:r w:rsidR="00E16C2F">
        <w:t xml:space="preserve">  </w:t>
      </w:r>
      <w:r w:rsidR="001A118B">
        <w:t>It is possible for</w:t>
      </w:r>
      <w:r w:rsidR="00CE58E5">
        <w:t xml:space="preserve"> one or many local material states to b</w:t>
      </w:r>
      <w:r w:rsidR="00F909F2">
        <w:t xml:space="preserve">e extracted from the same model; </w:t>
      </w:r>
      <w:r w:rsidR="00CE58E5">
        <w:t>several models can be combined to form the ordered set of</w:t>
      </w:r>
      <w:r w:rsidR="009C0BCC">
        <w:t xml:space="preserve"> local material states</w:t>
      </w:r>
      <w:r w:rsidR="00804AD9">
        <w:t xml:space="preserve"> for the same</w:t>
      </w:r>
      <w:r w:rsidR="001424DC">
        <w:t xml:space="preserve"> sample volume</w:t>
      </w:r>
      <w:r w:rsidR="009C0BCC">
        <w:t>.</w:t>
      </w:r>
      <w:r w:rsidR="00D76C66">
        <w:t xml:space="preserve">  The microstructure </w:t>
      </w:r>
      <w:r w:rsidR="006C3FC4">
        <w:t>function</w:t>
      </w:r>
      <w:r w:rsidR="00D76C66">
        <w:t xml:space="preserve"> intrinsica</w:t>
      </w:r>
      <w:r w:rsidR="00846F30">
        <w:t>lly accommodates multiple local state spaces</w:t>
      </w:r>
      <w:r w:rsidR="006C3FC4">
        <w:t>.  This can be demonst</w:t>
      </w:r>
      <w:r w:rsidR="002D0CFF">
        <w:t>r</w:t>
      </w:r>
      <w:r w:rsidR="006C3FC4">
        <w:t xml:space="preserve">ated by </w:t>
      </w:r>
      <w:r w:rsidR="00175F95">
        <w:t>expanding the Eq. xx as follows</w:t>
      </w:r>
    </w:p>
    <w:p w14:paraId="7DA8AB1E" w14:textId="454536FE" w:rsidR="005134B6" w:rsidRPr="008B4CE2" w:rsidRDefault="00542F47" w:rsidP="00127F02">
      <w:pPr>
        <w:jc w:val="both"/>
      </w:pPr>
      <m:oMathPara>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β</m:t>
                  </m:r>
                </m:e>
              </m:sPre>
              <m:d>
                <m:dPr>
                  <m:ctrlPr>
                    <w:rPr>
                      <w:rFonts w:ascii="Cambria Math" w:hAnsi="Cambria Math"/>
                      <w:i/>
                    </w:rPr>
                  </m:ctrlPr>
                </m:dPr>
                <m:e>
                  <m:r>
                    <m:rPr>
                      <m:sty m:val="bi"/>
                    </m:rPr>
                    <w:rPr>
                      <w:rFonts w:ascii="Cambria Math" w:hAnsi="Cambria Math"/>
                    </w:rPr>
                    <m:t>x</m:t>
                  </m:r>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e>
              </m:sPre>
              <m:d>
                <m:dPr>
                  <m:ctrlPr>
                    <w:rPr>
                      <w:rFonts w:ascii="Cambria Math" w:hAnsi="Cambria Math"/>
                      <w:i/>
                    </w:rPr>
                  </m:ctrlPr>
                </m:dPr>
                <m:e>
                  <m:r>
                    <m:rPr>
                      <m:sty m:val="bi"/>
                    </m:rPr>
                    <w:rPr>
                      <w:rFonts w:ascii="Cambria Math" w:hAnsi="Cambria Math"/>
                    </w:rPr>
                    <m:t>x</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1</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β</m:t>
                      </m:r>
                    </m:e>
                  </m:sPre>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I</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d>
                        <m:dPr>
                          <m:ctrlPr>
                            <w:rPr>
                              <w:rFonts w:ascii="Cambria Math" w:hAnsi="Cambria Math"/>
                              <w:i/>
                            </w:rPr>
                          </m:ctrlPr>
                        </m:dPr>
                        <m:e>
                          <m:r>
                            <m:rPr>
                              <m:sty m:val="bi"/>
                            </m:rPr>
                            <w:rPr>
                              <w:rFonts w:ascii="Cambria Math" w:hAnsi="Cambria Math"/>
                            </w:rPr>
                            <m:t>x</m:t>
                          </m:r>
                        </m:e>
                      </m:d>
                    </m:e>
                  </m:sPre>
                </m:e>
              </m:d>
            </m:e>
          </m:nary>
        </m:oMath>
      </m:oMathPara>
    </w:p>
    <w:p w14:paraId="12ED77C7" w14:textId="6994C091" w:rsidR="008B4CE2" w:rsidRPr="00D31B5B" w:rsidRDefault="008B4CE2" w:rsidP="00127F02">
      <w:pPr>
        <w:jc w:val="both"/>
      </w:pPr>
      <w:proofErr w:type="gramStart"/>
      <w:r>
        <w:t>where</w:t>
      </w:r>
      <w:proofErr w:type="gramEnd"/>
      <w:r>
        <w:t xml:space="preserve"> </w:t>
      </w:r>
      <m:oMath>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i</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e>
            </m:sPre>
          </m:e>
        </m:d>
      </m:oMath>
      <w:r>
        <w:t xml:space="preserve"> is that basis representation of the </w:t>
      </w:r>
      <m:oMath>
        <m:r>
          <w:rPr>
            <w:rFonts w:ascii="Cambria Math" w:hAnsi="Cambria Math"/>
          </w:rPr>
          <m:t>i</m:t>
        </m:r>
      </m:oMath>
      <w:r w:rsidRPr="00277E55">
        <w:rPr>
          <w:vertAlign w:val="superscript"/>
        </w:rPr>
        <w:t>th</w:t>
      </w:r>
      <w:r>
        <w:rPr>
          <w:vertAlign w:val="superscript"/>
        </w:rPr>
        <w:t xml:space="preserve"> </w:t>
      </w:r>
      <w:r w:rsidR="00A2395A">
        <w:t>tuple</w:t>
      </w:r>
      <w:r>
        <w:t xml:space="preserve"> of the local material state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d>
              <m:dPr>
                <m:ctrlPr>
                  <w:rPr>
                    <w:rFonts w:ascii="Cambria Math" w:hAnsi="Cambria Math"/>
                    <w:i/>
                  </w:rPr>
                </m:ctrlPr>
              </m:dPr>
              <m:e>
                <m:r>
                  <m:rPr>
                    <m:sty m:val="bi"/>
                  </m:rPr>
                  <w:rPr>
                    <w:rFonts w:ascii="Cambria Math" w:hAnsi="Cambria Math"/>
                  </w:rPr>
                  <m:t>x</m:t>
                </m:r>
              </m:e>
            </m:d>
          </m:e>
        </m:sPre>
      </m:oMath>
      <w:r>
        <w:t xml:space="preserve">.  The local state index </w:t>
      </w:r>
      <m:oMath>
        <m:r>
          <w:rPr>
            <w:rFonts w:ascii="Cambria Math" w:hAnsi="Cambria Math"/>
          </w:rPr>
          <m:t>h</m:t>
        </m:r>
      </m:oMath>
      <w:r>
        <w:t xml:space="preserve"> </w:t>
      </w:r>
      <w:r w:rsidR="00015FD4">
        <w:t>is uniquely mapped</w:t>
      </w:r>
      <w:r>
        <w:t xml:space="preserve"> </w:t>
      </w:r>
      <w:proofErr w:type="gramStart"/>
      <w:r w:rsidR="00015FD4">
        <w:t>to</w:t>
      </w:r>
      <w:r>
        <w:t xml:space="preserve">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w:t>
      </w:r>
      <w:r w:rsidR="00B6394B">
        <w:t xml:space="preserve">  It is expected that each local state space </w:t>
      </w:r>
      <w:r w:rsidR="00BB7C02">
        <w:t>expressed by the</w:t>
      </w:r>
      <w:r w:rsidR="00B6394B">
        <w:t xml:space="preserve"> microstructure function will </w:t>
      </w:r>
      <w:r w:rsidR="00F529D9">
        <w:t xml:space="preserve">require a different </w:t>
      </w:r>
      <w:r w:rsidR="009E4F37">
        <w:t xml:space="preserve">basis </w:t>
      </w:r>
      <w:r w:rsidR="00F529D9">
        <w:t>function</w:t>
      </w:r>
      <w:r w:rsidR="00044157">
        <w:t>.</w:t>
      </w:r>
      <w:r w:rsidR="00F16D53">
        <w:t xml:space="preserve">  For example, if the local </w:t>
      </w:r>
      <w:r w:rsidR="00F93B0B">
        <w:t>material state is expressed as a</w:t>
      </w:r>
      <w:r w:rsidR="00F23E1E">
        <w:t xml:space="preserve"> 3-tuple</w:t>
      </w:r>
      <w:r w:rsidR="00543605">
        <w:t>,</w:t>
      </w:r>
      <m:oMath>
        <m:r>
          <w:rPr>
            <w:rFonts w:ascii="Cambria Math" w:hAnsi="Cambria Math"/>
          </w:rPr>
          <m:t xml:space="preserve"> </m:t>
        </m:r>
        <m:d>
          <m:dPr>
            <m:begChr m:val="{"/>
            <m:endChr m:val="}"/>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1</m:t>
                    </m:r>
                  </m:sub>
                </m:sSub>
              </m:e>
            </m:d>
          </m:e>
        </m:d>
      </m:oMath>
      <w:r w:rsidR="00543605">
        <w:t>,</w:t>
      </w:r>
      <w:r w:rsidR="00F23E1E">
        <w:t xml:space="preserve"> </w:t>
      </w:r>
      <w:r w:rsidR="005A51C8">
        <w:t xml:space="preserve">that corresponds to </w:t>
      </w:r>
      <w:r w:rsidR="00DF7783">
        <w:t xml:space="preserve">the </w:t>
      </w:r>
      <w:r w:rsidR="00556F44">
        <w:t>discrete</w:t>
      </w:r>
      <w:r w:rsidR="00DF7783">
        <w:t xml:space="preserve"> phase </w:t>
      </w:r>
      <w:r w:rsidR="00556F44">
        <w:t xml:space="preserve">indicator </w:t>
      </w:r>
      <w:r w:rsidR="00DF7783">
        <w:t xml:space="preserve">of the </w:t>
      </w:r>
      <w:r w:rsidR="00DF7783">
        <w:lastRenderedPageBreak/>
        <w:t>material</w:t>
      </w:r>
      <w:r w:rsidR="0034110C">
        <w:t xml:space="preserve"> </w:t>
      </w:r>
      <m:oMath>
        <m:d>
          <m:dPr>
            <m:ctrlPr>
              <w:rPr>
                <w:rFonts w:ascii="Cambria Math" w:hAnsi="Cambria Math"/>
                <w:i/>
              </w:rPr>
            </m:ctrlPr>
          </m:dPr>
          <m:e>
            <m:r>
              <w:rPr>
                <w:rFonts w:ascii="Cambria Math" w:hAnsi="Cambria Math"/>
              </w:rPr>
              <m:t>ρ</m:t>
            </m:r>
          </m:e>
        </m:d>
      </m:oMath>
      <w:r w:rsidR="00DF7783">
        <w:t xml:space="preserve">, the volume fraction of </w:t>
      </w:r>
      <w:r w:rsidR="008D0E05">
        <w:t>a</w:t>
      </w:r>
      <w:r w:rsidR="00F062A9">
        <w:t>n element within a phase</w:t>
      </w:r>
      <w:r w:rsidR="008D0E0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e>
        </m:d>
      </m:oMath>
      <w:r w:rsidR="00DF7783">
        <w:t xml:space="preserve">, and the </w:t>
      </w:r>
      <w:r w:rsidR="0045143E">
        <w:t xml:space="preserve">grain </w:t>
      </w:r>
      <w:r w:rsidR="00DF7783">
        <w:t>orientation</w:t>
      </w:r>
      <w:r w:rsidR="008A019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1</m:t>
                </m:r>
              </m:sub>
            </m:sSub>
          </m:e>
        </m:d>
      </m:oMath>
      <w:r w:rsidR="00F909F2">
        <w:t>,</w:t>
      </w:r>
      <w:r w:rsidR="00556F44">
        <w:t xml:space="preserve"> then a different basis function will be </w:t>
      </w:r>
      <w:r w:rsidR="00CC6AC9">
        <w:t>needed for each element.</w:t>
      </w:r>
    </w:p>
    <w:p w14:paraId="71181B91" w14:textId="0DC3B326" w:rsidR="00802EDC" w:rsidRDefault="00DB3CA2" w:rsidP="0082555C">
      <w:pPr>
        <w:ind w:firstLine="360"/>
        <w:jc w:val="both"/>
      </w:pPr>
      <w:r>
        <w:t xml:space="preserve">Literature reports an extensive variety of </w:t>
      </w:r>
      <w:proofErr w:type="spellStart"/>
      <w:r>
        <w:t>basis</w:t>
      </w:r>
      <w:proofErr w:type="spellEnd"/>
      <w:r>
        <w:t xml:space="preserve"> functions</w:t>
      </w:r>
      <w:proofErr w:type="gramStart"/>
      <w:r w:rsidR="00401CC2">
        <w:t>.[</w:t>
      </w:r>
      <w:proofErr w:type="gramEnd"/>
      <w:r w:rsidR="00401CC2">
        <w:t>ref]</w:t>
      </w:r>
      <w:r w:rsidR="00802EDC">
        <w:t xml:space="preserve"> Fortunately, characteristics of the </w:t>
      </w:r>
      <w:r w:rsidR="0007193F">
        <w:t xml:space="preserve">local </w:t>
      </w:r>
      <w:r w:rsidR="00802EDC">
        <w:t xml:space="preserve">state space inform the choice of </w:t>
      </w:r>
      <w:proofErr w:type="spellStart"/>
      <w:r w:rsidR="00802EDC">
        <w:t>basis</w:t>
      </w:r>
      <w:proofErr w:type="spellEnd"/>
      <w:r w:rsidR="00802EDC">
        <w:t xml:space="preserve"> functions</w:t>
      </w:r>
      <w:r w:rsidR="0025546D">
        <w:t xml:space="preserve"> for the </w:t>
      </w:r>
      <m:oMath>
        <m:r>
          <w:rPr>
            <w:rFonts w:ascii="Cambria Math" w:hAnsi="Cambria Math"/>
          </w:rPr>
          <m:t>i</m:t>
        </m:r>
      </m:oMath>
      <w:r w:rsidR="0025546D" w:rsidRPr="0025546D">
        <w:rPr>
          <w:vertAlign w:val="superscript"/>
        </w:rPr>
        <w:t>th</w:t>
      </w:r>
      <w:r w:rsidR="0025546D">
        <w:t xml:space="preserve"> mode of the local state</w:t>
      </w:r>
      <w:r w:rsidR="00802EDC">
        <w:t xml:space="preserve">, </w:t>
      </w:r>
      <m:oMath>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e>
            </m:sPre>
          </m:e>
        </m:d>
      </m:oMath>
      <w:r w:rsidR="00802EDC">
        <w:t xml:space="preserve">.  The following list </w:t>
      </w:r>
      <w:r w:rsidR="000869D9">
        <w:t>describ</w:t>
      </w:r>
      <w:r w:rsidR="00666ACA">
        <w:t xml:space="preserve">es </w:t>
      </w:r>
      <w:r w:rsidR="00802EDC">
        <w:t>all of the possible characteristics</w:t>
      </w:r>
      <w:r w:rsidR="004627A7">
        <w:t xml:space="preserve"> of the local state spaces</w:t>
      </w:r>
      <w:r w:rsidR="00802EDC">
        <w:t>:</w:t>
      </w:r>
    </w:p>
    <w:p w14:paraId="44E67739" w14:textId="1AFD2538" w:rsidR="00802EDC" w:rsidRDefault="00802EDC" w:rsidP="00127F02">
      <w:pPr>
        <w:pStyle w:val="ListParagraph"/>
        <w:numPr>
          <w:ilvl w:val="0"/>
          <w:numId w:val="2"/>
        </w:numPr>
        <w:jc w:val="both"/>
      </w:pPr>
      <w:r>
        <w:t xml:space="preserve">Discrete LSS – </w:t>
      </w:r>
      <w:r w:rsidR="00100E21">
        <w:t>T</w:t>
      </w:r>
      <w:r w:rsidR="006E30BD">
        <w:t>he local state is identified by a discrete index that demarcates a particular class of material features.</w:t>
      </w:r>
      <w:r w:rsidR="00100E21">
        <w:t xml:space="preserve">  For example in steel, a discrete basis will</w:t>
      </w:r>
      <w:r w:rsidR="00D66227">
        <w:t xml:space="preserve"> un</w:t>
      </w:r>
      <w:r w:rsidR="00927E0B">
        <w:t>iq</w:t>
      </w:r>
      <w:r w:rsidR="00D66227">
        <w:t>uely</w:t>
      </w:r>
      <w:r w:rsidR="00100E21">
        <w:t xml:space="preserve"> index different phases of steel (e.g. </w:t>
      </w:r>
      <w:proofErr w:type="spellStart"/>
      <w:r w:rsidR="00100E21">
        <w:t>martensite</w:t>
      </w:r>
      <w:proofErr w:type="spellEnd"/>
      <w:r w:rsidR="00100E21">
        <w:t xml:space="preserve">, austenite, </w:t>
      </w:r>
      <w:proofErr w:type="gramStart"/>
      <w:r w:rsidR="00100E21">
        <w:t>pearlite</w:t>
      </w:r>
      <w:proofErr w:type="gramEnd"/>
      <w:r w:rsidR="00100E21">
        <w:t>)</w:t>
      </w:r>
      <w:r w:rsidR="00DA0FF5">
        <w:t>.</w:t>
      </w:r>
      <w:r w:rsidR="00991AE5">
        <w:t xml:space="preserve">  Indicator basis functions can suite this application.</w:t>
      </w:r>
    </w:p>
    <w:p w14:paraId="58788EC3" w14:textId="269D6617" w:rsidR="00802EDC" w:rsidRDefault="00802EDC" w:rsidP="00127F02">
      <w:pPr>
        <w:pStyle w:val="ListParagraph"/>
        <w:numPr>
          <w:ilvl w:val="0"/>
          <w:numId w:val="2"/>
        </w:numPr>
        <w:jc w:val="both"/>
      </w:pPr>
      <w:r>
        <w:t>Bounded, Periodic LSS</w:t>
      </w:r>
      <w:r w:rsidR="00100E21">
        <w:t xml:space="preserve"> </w:t>
      </w:r>
      <w:r w:rsidR="00991AE5">
        <w:t>–</w:t>
      </w:r>
      <w:r w:rsidR="00100E21">
        <w:t xml:space="preserve"> </w:t>
      </w:r>
      <w:r w:rsidR="00991AE5">
        <w:t xml:space="preserve">The local states on opposite boundaries </w:t>
      </w:r>
      <w:r w:rsidR="00597B29">
        <w:t xml:space="preserve">exhibit similar </w:t>
      </w:r>
      <w:r w:rsidR="0008021E">
        <w:t xml:space="preserve">material </w:t>
      </w:r>
      <w:proofErr w:type="gramStart"/>
      <w:r w:rsidR="00597B29">
        <w:t>behavior</w:t>
      </w:r>
      <w:r w:rsidR="001572E6">
        <w:t>(</w:t>
      </w:r>
      <w:proofErr w:type="gramEnd"/>
      <w:r w:rsidR="001572E6">
        <w:t>this sentence stinks)</w:t>
      </w:r>
      <w:r w:rsidR="00597B29">
        <w:t xml:space="preserve">.  </w:t>
      </w:r>
      <w:r w:rsidR="00AC0656">
        <w:t xml:space="preserve">A local state space that identifies the angle of a material feature over </w:t>
      </w:r>
      <m:oMath>
        <m:d>
          <m:dPr>
            <m:begChr m:val="["/>
            <m:endChr m:val="]"/>
            <m:ctrlPr>
              <w:rPr>
                <w:rFonts w:ascii="Cambria Math" w:hAnsi="Cambria Math"/>
                <w:i/>
              </w:rPr>
            </m:ctrlPr>
          </m:dPr>
          <m:e>
            <m:r>
              <w:rPr>
                <w:rFonts w:ascii="Cambria Math" w:hAnsi="Cambria Math"/>
              </w:rPr>
              <m:t>0,2π</m:t>
            </m:r>
          </m:e>
        </m:d>
      </m:oMath>
      <w:r w:rsidR="00052E59">
        <w:t xml:space="preserve"> is </w:t>
      </w:r>
      <w:r w:rsidR="00C84BD1">
        <w:t>periodic.</w:t>
      </w:r>
      <w:r w:rsidR="00793864">
        <w:t xml:space="preserve">  The cosine transform provides a basis for this type of local state space.</w:t>
      </w:r>
      <w:r w:rsidR="00845EAF">
        <w:t xml:space="preserve">  </w:t>
      </w:r>
      <w:r w:rsidR="00710C43">
        <w:t>Some new work will show an application of generalized spherical harmonics to grain orientation.</w:t>
      </w:r>
    </w:p>
    <w:p w14:paraId="2409AC81" w14:textId="078A580D" w:rsidR="00802EDC" w:rsidRDefault="00802EDC" w:rsidP="00127F02">
      <w:pPr>
        <w:pStyle w:val="ListParagraph"/>
        <w:numPr>
          <w:ilvl w:val="0"/>
          <w:numId w:val="2"/>
        </w:numPr>
        <w:jc w:val="both"/>
      </w:pPr>
      <w:r>
        <w:t>Bounded, Non-periodic LSS</w:t>
      </w:r>
      <w:r w:rsidR="00826164">
        <w:t xml:space="preserve"> – </w:t>
      </w:r>
      <w:r w:rsidR="00F674F3">
        <w:t>I need help with this description.</w:t>
      </w:r>
      <w:r w:rsidR="00ED7E3B">
        <w:t xml:space="preserve">  </w:t>
      </w:r>
      <w:r w:rsidR="00826164">
        <w:t>Legendre polynomials are an example of a basis function for this application</w:t>
      </w:r>
      <w:r w:rsidR="00900F72">
        <w:t>.</w:t>
      </w:r>
      <w:r w:rsidR="004D49E1">
        <w:t xml:space="preserve"> Volume fraction is the example here.</w:t>
      </w:r>
    </w:p>
    <w:p w14:paraId="222B864A" w14:textId="0ACC0693" w:rsidR="00802EDC" w:rsidRDefault="00802EDC" w:rsidP="00127F02">
      <w:pPr>
        <w:pStyle w:val="ListParagraph"/>
        <w:numPr>
          <w:ilvl w:val="0"/>
          <w:numId w:val="2"/>
        </w:numPr>
        <w:jc w:val="both"/>
      </w:pPr>
      <w:r>
        <w:t>Semi-infinite LSS</w:t>
      </w:r>
      <w:r w:rsidR="00ED7E3B">
        <w:t xml:space="preserve"> - I need help with this description.  </w:t>
      </w:r>
    </w:p>
    <w:p w14:paraId="7ACB8BE9" w14:textId="337CAC1C" w:rsidR="00802EDC" w:rsidRDefault="00802EDC" w:rsidP="00127F02">
      <w:pPr>
        <w:pStyle w:val="ListParagraph"/>
        <w:numPr>
          <w:ilvl w:val="0"/>
          <w:numId w:val="2"/>
        </w:numPr>
        <w:jc w:val="both"/>
      </w:pPr>
      <w:r>
        <w:t>Infinite LSS</w:t>
      </w:r>
      <w:r w:rsidR="00ED7E3B">
        <w:t xml:space="preserve"> - I need help with this </w:t>
      </w:r>
      <w:commentRangeStart w:id="2"/>
      <w:r w:rsidR="00ED7E3B">
        <w:t>description</w:t>
      </w:r>
      <w:commentRangeEnd w:id="2"/>
      <w:r w:rsidR="00215E0E">
        <w:rPr>
          <w:rStyle w:val="CommentReference"/>
        </w:rPr>
        <w:commentReference w:id="2"/>
      </w:r>
      <w:r w:rsidR="00ED7E3B">
        <w:t xml:space="preserve">.  </w:t>
      </w:r>
    </w:p>
    <w:p w14:paraId="6DC37156" w14:textId="29C59512" w:rsidR="00802EDC" w:rsidRDefault="00802EDC" w:rsidP="00127F02">
      <w:pPr>
        <w:jc w:val="both"/>
      </w:pPr>
      <w:r>
        <w:t xml:space="preserve">Generally speaking, some local state spaces may intrinsically be unbounded spaces, </w:t>
      </w:r>
      <w:r w:rsidR="0093398D">
        <w:t>however</w:t>
      </w:r>
      <w:r>
        <w:t xml:space="preserve"> </w:t>
      </w:r>
      <w:r w:rsidR="001E712E">
        <w:t xml:space="preserve">prior information about </w:t>
      </w:r>
      <w:r w:rsidR="00EC6E1A">
        <w:t>of the</w:t>
      </w:r>
      <w:r>
        <w:t xml:space="preserve"> material </w:t>
      </w:r>
      <w:r w:rsidR="0093398D">
        <w:t xml:space="preserve">system being </w:t>
      </w:r>
      <w:r>
        <w:t xml:space="preserve">interrogated may </w:t>
      </w:r>
      <w:r w:rsidR="004A718B">
        <w:t>place specific bounds on the</w:t>
      </w:r>
      <w:r w:rsidR="00D37884">
        <w:t xml:space="preserve"> local state space</w:t>
      </w:r>
      <w:r>
        <w:t xml:space="preserve">.  The choice of the </w:t>
      </w:r>
      <w:r w:rsidR="00C0530D">
        <w:t xml:space="preserve">basis function </w:t>
      </w:r>
      <w:r w:rsidR="00F77281">
        <w:t>is</w:t>
      </w:r>
      <w:r w:rsidR="00C0530D">
        <w:t xml:space="preserve"> </w:t>
      </w:r>
      <w:r w:rsidR="00847DD7">
        <w:t>reflect</w:t>
      </w:r>
      <w:r w:rsidR="00F77281">
        <w:t>ed</w:t>
      </w:r>
      <w:r w:rsidR="00C0530D">
        <w:t xml:space="preserve"> in the fidelity</w:t>
      </w:r>
      <w:r w:rsidR="005431EA">
        <w:t xml:space="preserve"> and compaction</w:t>
      </w:r>
      <w:r w:rsidR="00C0530D">
        <w:t xml:space="preserve"> of the microstructure function </w:t>
      </w:r>
      <w:r w:rsidR="005E1EAA">
        <w:t>and in</w:t>
      </w:r>
      <w:r w:rsidR="00C279C7">
        <w:t xml:space="preserve"> </w:t>
      </w:r>
      <w:r w:rsidR="00000971">
        <w:t xml:space="preserve">the computational demands to extract </w:t>
      </w:r>
      <w:r w:rsidR="0019699A">
        <w:t xml:space="preserve">the statistical </w:t>
      </w:r>
      <w:r w:rsidR="00DB4FD6">
        <w:t>quantities</w:t>
      </w:r>
      <w:r w:rsidR="0019699A">
        <w:t xml:space="preserve"> explored in this paper</w:t>
      </w:r>
      <w:r>
        <w:t>.</w:t>
      </w:r>
    </w:p>
    <w:p w14:paraId="4A9D42CA" w14:textId="77777777" w:rsidR="009C41BB" w:rsidRDefault="009C41BB" w:rsidP="00127F02">
      <w:pPr>
        <w:jc w:val="both"/>
      </w:pPr>
    </w:p>
    <w:p w14:paraId="0E180C73" w14:textId="619C01B4" w:rsidR="009C41BB" w:rsidRPr="00335097" w:rsidRDefault="002E5C0D" w:rsidP="00127F02">
      <w:pPr>
        <w:jc w:val="both"/>
        <w:rPr>
          <w:i/>
        </w:rPr>
      </w:pPr>
      <w:r w:rsidRPr="00335097">
        <w:rPr>
          <w:i/>
        </w:rPr>
        <w:t xml:space="preserve">1.4 Partial and Uncertain Information </w:t>
      </w:r>
    </w:p>
    <w:p w14:paraId="2B250C17" w14:textId="77CEA679" w:rsidR="009C41BB" w:rsidRDefault="009C41BB" w:rsidP="00D57557">
      <w:pPr>
        <w:ind w:firstLine="720"/>
        <w:jc w:val="both"/>
      </w:pPr>
      <w:r>
        <w:t>In many experiments and some simulations, the material information</w:t>
      </w:r>
      <w:r w:rsidR="00E01C09">
        <w:t xml:space="preserve"> extract</w:t>
      </w:r>
      <w:r w:rsidR="000A5D6A">
        <w:t>ed</w:t>
      </w:r>
      <w:r w:rsidR="00E01C09">
        <w:t xml:space="preserve"> </w:t>
      </w:r>
      <w:r w:rsidR="000A5D6A">
        <w:t>by</w:t>
      </w:r>
      <w:r w:rsidR="00E01C09">
        <w:t xml:space="preserve"> a model</w:t>
      </w:r>
      <w:r>
        <w:t xml:space="preserve"> may be uncertain or </w:t>
      </w:r>
      <w:r w:rsidR="006D3D50">
        <w:t>partial</w:t>
      </w:r>
      <w:r>
        <w:t>.</w:t>
      </w:r>
      <w:r w:rsidR="00161FC1">
        <w:t xml:space="preserve">  A partial dataset will contain empty data</w:t>
      </w:r>
      <w:r w:rsidR="001C612E">
        <w:t xml:space="preserve"> </w:t>
      </w:r>
      <w:r w:rsidR="00161FC1">
        <w:t>points</w:t>
      </w:r>
      <w:r w:rsidR="00AD6505">
        <w:t xml:space="preserve">.  An uncertain dataset will </w:t>
      </w:r>
      <w:r w:rsidR="007268AB">
        <w:t xml:space="preserve">contain </w:t>
      </w:r>
      <w:r w:rsidR="00FE124F">
        <w:t xml:space="preserve">statistical information </w:t>
      </w:r>
      <w:r w:rsidR="007268AB">
        <w:t>corresponding to the uncertainty of each data point.</w:t>
      </w:r>
      <w:r w:rsidR="00AD6505">
        <w:t xml:space="preserve"> A</w:t>
      </w:r>
      <w:r w:rsidR="00A430BA">
        <w:t xml:space="preserve"> dataset can be both partial and uncertain.</w:t>
      </w:r>
      <w:r w:rsidR="00AB06A5">
        <w:t xml:space="preserve">  </w:t>
      </w:r>
      <w:r w:rsidR="00FE4E10">
        <w:t>These types of datasets may arise from poor boundary conditions or numerical instabilities in the simulation.</w:t>
      </w:r>
      <w:r w:rsidR="0023350F">
        <w:t xml:space="preserve">  In experiments</w:t>
      </w:r>
      <w:r>
        <w:t xml:space="preserve">, the resolution of the detector may impose </w:t>
      </w:r>
      <w:r w:rsidR="00486FED">
        <w:t xml:space="preserve">epistemic </w:t>
      </w:r>
      <w:r>
        <w:t xml:space="preserve">uncertainty in the local material information.  For example, in Electron Back Scattered Detection (EBSD) the confidence index at each position that sampled is provided as an output from the model. </w:t>
      </w:r>
      <w:r w:rsidR="00C92B33">
        <w:t xml:space="preserve"> The grain boun</w:t>
      </w:r>
      <w:r w:rsidR="00D744FA">
        <w:t>da</w:t>
      </w:r>
      <w:r w:rsidR="00C92B33">
        <w:t xml:space="preserve">ries </w:t>
      </w:r>
      <w:r>
        <w:t xml:space="preserve">in the material are often recorded as low confidence parameters.  Figure </w:t>
      </w:r>
      <w:proofErr w:type="spellStart"/>
      <w:proofErr w:type="gramStart"/>
      <w:r>
        <w:t>yy</w:t>
      </w:r>
      <w:proofErr w:type="spellEnd"/>
      <w:r>
        <w:t>(</w:t>
      </w:r>
      <w:proofErr w:type="gramEnd"/>
      <w:r>
        <w:t xml:space="preserve">a) shows an EBSD scan of 7xxx series Aluminum and Figure </w:t>
      </w:r>
      <w:proofErr w:type="spellStart"/>
      <w:r>
        <w:t>yy</w:t>
      </w:r>
      <w:proofErr w:type="spellEnd"/>
      <w:r>
        <w:t xml:space="preserve">(b) is a map of the confidence indexes associated with each position.  It can be seen in this figure that there are regions of both high and low certainty.  </w:t>
      </w:r>
    </w:p>
    <w:p w14:paraId="537B9169" w14:textId="49B3AB54" w:rsidR="00275EB9" w:rsidRDefault="00275EB9" w:rsidP="00D246EB">
      <w:pPr>
        <w:ind w:firstLine="720"/>
        <w:jc w:val="both"/>
      </w:pPr>
      <w:r>
        <w:t xml:space="preserve">A model </w:t>
      </w:r>
      <w:r w:rsidR="00D246EB">
        <w:t>may</w:t>
      </w:r>
      <w:r>
        <w:t xml:space="preserve"> provide the confidence of each data point extracted within the volume.  </w:t>
      </w:r>
      <w:r w:rsidR="00EB3465">
        <w:t>Using the same b</w:t>
      </w:r>
      <w:r w:rsidR="00ED55C3">
        <w:t xml:space="preserve">asis function that partitions the spatial domain, the digitized weight of </w:t>
      </w:r>
      <w:r w:rsidR="009F6927">
        <w:t xml:space="preserve">uncertainty for </w:t>
      </w:r>
      <w:r w:rsidR="00ED55C3">
        <w:t xml:space="preserve">each </w:t>
      </w:r>
      <w:r w:rsidR="00B7329E">
        <w:t xml:space="preserve">partition </w:t>
      </w:r>
      <w:r w:rsidR="00EB3465">
        <w:t>is derived from</w:t>
      </w:r>
    </w:p>
    <w:p w14:paraId="2AA26D6F" w14:textId="64827F6F" w:rsidR="00EB3465" w:rsidRPr="00CA7A69" w:rsidRDefault="00542F47" w:rsidP="00127F02">
      <w:pPr>
        <w:jc w:val="both"/>
      </w:pPr>
      <m:oMathPara>
        <m:oMath>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H</m:t>
              </m:r>
            </m:sub>
            <m:sup/>
            <m:e>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m:rPr>
                  <m:sty m:val="p"/>
                </m:rP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r>
                    <w:rPr>
                      <w:rFonts w:ascii="Cambria Math" w:hAnsi="Cambria Math"/>
                    </w:rPr>
                    <m:t>i</m:t>
                  </m:r>
                </m:sup>
              </m:s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
                        <m:t>x</m:t>
                      </m:r>
                    </m:e>
                  </m:d>
                </m:e>
              </m:d>
            </m:e>
          </m:nary>
        </m:oMath>
      </m:oMathPara>
    </w:p>
    <w:p w14:paraId="474D8CEC" w14:textId="3D94EFB8" w:rsidR="009C41BB" w:rsidRDefault="00CA7A69" w:rsidP="00127F02">
      <w:pPr>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
              <m:t>x</m:t>
            </m:r>
          </m:e>
        </m:d>
      </m:oMath>
      <w:r>
        <w:t xml:space="preserve"> is a weight associated with the confidence of the </w:t>
      </w:r>
      <m:oMath>
        <m:r>
          <w:rPr>
            <w:rFonts w:ascii="Cambria Math" w:hAnsi="Cambria Math"/>
          </w:rPr>
          <m:t>i</m:t>
        </m:r>
      </m:oMath>
      <w:r w:rsidRPr="00277E55">
        <w:rPr>
          <w:vertAlign w:val="superscript"/>
        </w:rPr>
        <w:t>th</w:t>
      </w:r>
      <w:r>
        <w:t xml:space="preserve"> mode of the local </w:t>
      </w:r>
      <w:r w:rsidRPr="001D249A">
        <w:t xml:space="preserve">material state sampled </w:t>
      </w:r>
      <w:r w:rsidR="00293307" w:rsidRPr="0025146F">
        <w:t xml:space="preserve">described by the weight basis </w:t>
      </w:r>
      <m:oMath>
        <m:sSup>
          <m:sSupPr>
            <m:ctrlPr>
              <w:rPr>
                <w:rFonts w:ascii="Cambria Math" w:hAnsi="Cambria Math"/>
                <w:i/>
              </w:rPr>
            </m:ctrlPr>
          </m:sSupPr>
          <m:e>
            <m:r>
              <w:rPr>
                <w:rFonts w:ascii="Cambria Math" w:hAnsi="Cambria Math"/>
              </w:rPr>
              <m:t>χ</m:t>
            </m:r>
          </m:e>
          <m:sup>
            <m:r>
              <w:rPr>
                <w:rFonts w:ascii="Cambria Math" w:hAnsi="Cambria Math"/>
              </w:rPr>
              <m:t>i</m:t>
            </m:r>
          </m:sup>
        </m:s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hint="eastAsia"/>
                  </w:rPr>
                  <m:t>x</m:t>
                </m:r>
              </m:e>
            </m:d>
          </m:e>
        </m:d>
        <m:r>
          <w:rPr>
            <w:rFonts w:ascii="Cambria Math" w:hAnsi="Cambria Math"/>
          </w:rPr>
          <m:t xml:space="preserve"> </m:t>
        </m:r>
      </m:oMath>
      <w:r w:rsidRPr="0025146F">
        <w:t xml:space="preserve">at </w:t>
      </w:r>
      <m:oMath>
        <m:r>
          <m:rPr>
            <m:sty m:val="bi"/>
          </m:rPr>
          <w:rPr>
            <w:rFonts w:ascii="Cambria Math" w:hAnsi="Cambria Math"/>
          </w:rPr>
          <m:t>x</m:t>
        </m:r>
      </m:oMath>
      <w:r w:rsidR="000160A6" w:rsidRPr="0025146F">
        <w:rPr>
          <w:b/>
        </w:rPr>
        <w:t xml:space="preserve"> </w:t>
      </w:r>
      <w:r w:rsidR="000160A6" w:rsidRPr="0025146F">
        <w:t>provided</w:t>
      </w:r>
      <w:r w:rsidR="000160A6" w:rsidRPr="000160A6">
        <w:t xml:space="preserve"> by the model</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oMath>
      <w:r w:rsidR="007F4099">
        <w:t xml:space="preserve"> </w:t>
      </w:r>
      <w:proofErr w:type="gramStart"/>
      <w:r w:rsidR="007F4099">
        <w:t>is</w:t>
      </w:r>
      <w:proofErr w:type="gramEnd"/>
      <w:r w:rsidR="007F4099">
        <w:t xml:space="preserve"> the spatially resolved weighting signal. </w:t>
      </w:r>
      <w:r w:rsidR="00C446F4">
        <w:t xml:space="preserve"> </w:t>
      </w:r>
      <w:r w:rsidR="009C41BB">
        <w:t xml:space="preserve">The </w:t>
      </w:r>
      <w:r w:rsidR="00ED69B0">
        <w:t>confidence</w:t>
      </w:r>
      <w:r w:rsidR="009C41BB">
        <w:t xml:space="preserve"> of the sampled information </w:t>
      </w:r>
      <w:r w:rsidR="007E1FB5">
        <w:t xml:space="preserve">is </w:t>
      </w:r>
      <w:r w:rsidR="009C41BB">
        <w:t>incorporated into the microstructure function as</w:t>
      </w:r>
      <w:r w:rsidR="002765DB">
        <w:t xml:space="preserve"> </w:t>
      </w:r>
    </w:p>
    <w:p w14:paraId="6FC3A11D" w14:textId="362CF870" w:rsidR="002765DB" w:rsidRPr="00A942A8" w:rsidRDefault="00542F47" w:rsidP="00127F02">
      <w:pPr>
        <w:jc w:val="both"/>
      </w:pPr>
      <m:oMathPara>
        <m:oMath>
          <m:sSup>
            <m:sSupPr>
              <m:ctrlPr>
                <w:rPr>
                  <w:rFonts w:ascii="Cambria Math" w:hAnsi="Cambria Math"/>
                  <w:i/>
                </w:rPr>
              </m:ctrlPr>
            </m:sSupPr>
            <m:e>
              <m:r>
                <m:rPr>
                  <m:sty m:val="bi"/>
                </m:rPr>
                <w:rPr>
                  <w:rFonts w:ascii="Cambria Math" w:hAnsi="Cambria Math"/>
                </w:rPr>
                <m:t>β</m:t>
              </m:r>
            </m:e>
            <m:sup>
              <m:r>
                <w:rPr>
                  <w:rFonts w:ascii="Cambria Math" w:hAnsi="Cambria Math"/>
                </w:rPr>
                <m:t>i</m:t>
              </m:r>
            </m:sup>
          </m:sSup>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m:rPr>
              <m:sty m:val="p"/>
            </m:rP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β</m:t>
                      </m:r>
                    </m:e>
                    <m:sup>
                      <m:r>
                        <w:rPr>
                          <w:rFonts w:ascii="Cambria Math" w:hAnsi="Cambria Math"/>
                        </w:rPr>
                        <m:t>i</m:t>
                      </m:r>
                    </m:sup>
                  </m:sSup>
                  <m:d>
                    <m:dPr>
                      <m:ctrlPr>
                        <w:rPr>
                          <w:rFonts w:ascii="Cambria Math" w:hAnsi="Cambria Math"/>
                          <w:i/>
                        </w:rPr>
                      </m:ctrlPr>
                    </m:dPr>
                    <m:e>
                      <m:r>
                        <m:rPr>
                          <m:sty m:val="bi"/>
                        </m:rPr>
                        <w:rPr>
                          <w:rFonts w:ascii="Cambria Math" w:hAnsi="Cambria Math"/>
                        </w:rPr>
                        <m:t>x</m:t>
                      </m:r>
                    </m:e>
                  </m:d>
                </m:e>
              </m:d>
            </m:e>
          </m:nary>
        </m:oMath>
      </m:oMathPara>
    </w:p>
    <w:p w14:paraId="5229F5EE" w14:textId="1F9F7B7C" w:rsidR="009C41BB" w:rsidRDefault="009C41BB" w:rsidP="00127F02">
      <w:pPr>
        <w:jc w:val="both"/>
      </w:pPr>
      <w:r>
        <w:t xml:space="preserve">The weights are bounded between zero and one.  </w:t>
      </w:r>
      <w:r w:rsidR="00E27EE1">
        <w:t xml:space="preserve">Partial data points </w:t>
      </w:r>
      <w:r w:rsidR="00D2690E">
        <w:t>will assume a weight of zero and will be completely ignored from the analysis of the sample</w:t>
      </w:r>
      <w:r w:rsidR="00BB58E7">
        <w:t xml:space="preserve"> volume</w:t>
      </w:r>
      <w:r w:rsidR="004750B9">
        <w:t>.</w:t>
      </w:r>
      <w:r>
        <w:t xml:space="preserve"> Meanwhile, a weight of one </w:t>
      </w:r>
      <w:r w:rsidR="003D1B24">
        <w:t xml:space="preserve">indicates </w:t>
      </w:r>
      <w:r w:rsidR="00D8293F">
        <w:t xml:space="preserve">complete information </w:t>
      </w:r>
      <w:r w:rsidR="002D2C49">
        <w:t xml:space="preserve">and </w:t>
      </w:r>
      <w:r w:rsidR="00A80E2B">
        <w:t>assumes</w:t>
      </w:r>
      <w:r>
        <w:t xml:space="preserve"> </w:t>
      </w:r>
      <w:r w:rsidR="003D1B24">
        <w:t>total</w:t>
      </w:r>
      <w:r>
        <w:t xml:space="preserve"> confidence in the local state information that is sampled.  </w:t>
      </w:r>
      <w:r w:rsidR="00FD6DC7">
        <w:t>A dataset is partial</w:t>
      </w:r>
      <w:r w:rsidR="00FD032A">
        <w:t xml:space="preserve"> if</w:t>
      </w:r>
      <w:r w:rsidR="00995146">
        <w:t xml:space="preserve"> </w:t>
      </w:r>
      <m:oMath>
        <m:r>
          <w:rPr>
            <w:rFonts w:ascii="Cambria Math" w:hAnsi="Cambria Math"/>
          </w:rPr>
          <m:t>∃s,i</m:t>
        </m:r>
      </m:oMath>
      <w:r w:rsidR="00995146">
        <w:rPr>
          <w:b/>
        </w:rPr>
        <w:t xml:space="preserve"> </w:t>
      </w:r>
      <w:r w:rsidR="00995146" w:rsidRPr="00995146">
        <w:t>such</w:t>
      </w:r>
      <w:r w:rsidR="00995146">
        <w:t xml:space="preserve"> </w:t>
      </w:r>
      <w:proofErr w:type="gramStart"/>
      <w:r w:rsidR="00995146">
        <w:t xml:space="preserve">that </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=0</m:t>
        </m:r>
      </m:oMath>
      <w:r w:rsidR="00FD6DC7">
        <w:t xml:space="preserve">. </w:t>
      </w:r>
      <w:r>
        <w:t>Any weights between zero and one indicate</w:t>
      </w:r>
      <w:r w:rsidR="001516F0">
        <w:t xml:space="preserve"> </w:t>
      </w:r>
      <w:r w:rsidR="003A2DC5">
        <w:t>uncertain</w:t>
      </w:r>
      <w:r w:rsidR="00517299">
        <w:t xml:space="preserve"> </w:t>
      </w:r>
      <w:r w:rsidR="00536E6E">
        <w:t>data points</w:t>
      </w:r>
      <w:proofErr w:type="gramStart"/>
      <w:r w:rsidR="003A2723">
        <w:t>.(</w:t>
      </w:r>
      <w:proofErr w:type="gramEnd"/>
      <w:r w:rsidR="003A2723">
        <w:t>F</w:t>
      </w:r>
      <w:r>
        <w:t xml:space="preserve">igure </w:t>
      </w:r>
      <w:proofErr w:type="spellStart"/>
      <w:r>
        <w:t>yy</w:t>
      </w:r>
      <w:commentRangeStart w:id="3"/>
      <w:proofErr w:type="spellEnd"/>
      <w:r>
        <w:t>(b)</w:t>
      </w:r>
      <w:r w:rsidR="003A2723">
        <w:t>)</w:t>
      </w:r>
      <w:commentRangeEnd w:id="3"/>
      <w:r w:rsidR="000B13F8">
        <w:rPr>
          <w:rStyle w:val="CommentReference"/>
        </w:rPr>
        <w:commentReference w:id="3"/>
      </w:r>
    </w:p>
    <w:p w14:paraId="2ECC8AC5" w14:textId="77777777" w:rsidR="009C41BB" w:rsidRDefault="009C41BB" w:rsidP="00127F02">
      <w:pPr>
        <w:jc w:val="both"/>
      </w:pPr>
    </w:p>
    <w:p w14:paraId="7A5A4159" w14:textId="72F50D2D" w:rsidR="009C41BB" w:rsidRPr="00D57557" w:rsidRDefault="00A16416" w:rsidP="00127F02">
      <w:pPr>
        <w:jc w:val="both"/>
        <w:rPr>
          <w:b/>
        </w:rPr>
      </w:pPr>
      <w:r>
        <w:rPr>
          <w:b/>
        </w:rPr>
        <w:t>3</w:t>
      </w:r>
      <w:r w:rsidR="00E729D4" w:rsidRPr="00D57557">
        <w:rPr>
          <w:b/>
        </w:rPr>
        <w:t xml:space="preserve">. </w:t>
      </w:r>
      <w:r w:rsidRPr="00D57557">
        <w:rPr>
          <w:b/>
        </w:rPr>
        <w:t>Spatial Statistics</w:t>
      </w:r>
    </w:p>
    <w:p w14:paraId="7389DD0E" w14:textId="7A1C7D97" w:rsidR="009C41BB" w:rsidRDefault="009C41BB" w:rsidP="00460E69">
      <w:pPr>
        <w:ind w:firstLine="720"/>
        <w:jc w:val="both"/>
      </w:pPr>
      <w:r>
        <w:t>Spatial statistics employ the microstructure function to rapidly compute an objective description of t</w:t>
      </w:r>
      <w:r w:rsidR="002D763B">
        <w:t>he material information provided</w:t>
      </w:r>
      <w:r>
        <w:t xml:space="preserve"> by model(s)</w:t>
      </w:r>
      <w:r w:rsidR="00144A48">
        <w:t xml:space="preserve"> within a similar sample volume</w:t>
      </w:r>
      <w:r>
        <w:t xml:space="preserve">.  The spatial statistics are computed </w:t>
      </w:r>
      <w:r w:rsidR="00A83A6F">
        <w:t>by</w:t>
      </w:r>
      <w:r>
        <w:t xml:space="preserve"> the following relationship</w:t>
      </w:r>
    </w:p>
    <w:commentRangeStart w:id="4"/>
    <w:p w14:paraId="0AF24751" w14:textId="3B15A0ED" w:rsidR="009C41BB" w:rsidRDefault="00542F47" w:rsidP="00127F02">
      <w:pPr>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hh'</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Sup>
                    <m:sSubSupPr>
                      <m:ctrlPr>
                        <w:rPr>
                          <w:rFonts w:ascii="Cambria Math" w:hAnsi="Cambria Math"/>
                          <w:i/>
                        </w:rPr>
                      </m:ctrlPr>
                    </m:sSubSupPr>
                    <m:e>
                      <m:r>
                        <w:rPr>
                          <w:rFonts w:ascii="Cambria Math" w:hAnsi="Cambria Math"/>
                        </w:rPr>
                        <m:t>m</m:t>
                      </m:r>
                    </m:e>
                    <m:sub>
                      <m:r>
                        <w:rPr>
                          <w:rFonts w:ascii="Cambria Math" w:hAnsi="Cambria Math"/>
                        </w:rPr>
                        <m:t>s+t</m:t>
                      </m:r>
                    </m:sub>
                    <m:sup>
                      <m:r>
                        <w:rPr>
                          <w:rFonts w:ascii="Cambria Math" w:hAnsi="Cambria Math"/>
                        </w:rPr>
                        <m:t>h'</m:t>
                      </m:r>
                    </m:sup>
                  </m:sSubSup>
                </m:e>
              </m:nary>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ii'</m:t>
                  </m:r>
                </m:sup>
              </m:sSubSup>
            </m:den>
          </m:f>
          <w:commentRangeEnd w:id="4"/>
          <m:r>
            <m:rPr>
              <m:sty m:val="p"/>
            </m:rPr>
            <w:rPr>
              <w:rStyle w:val="CommentReference"/>
            </w:rPr>
            <w:commentReference w:id="4"/>
          </m:r>
        </m:oMath>
      </m:oMathPara>
    </w:p>
    <w:p w14:paraId="0BA6B131" w14:textId="1E67CB11" w:rsidR="009C41BB" w:rsidRDefault="009C41BB" w:rsidP="00127F02">
      <w:pPr>
        <w:jc w:val="both"/>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hh'</m:t>
            </m:r>
          </m:sup>
        </m:sSubSup>
      </m:oMath>
      <w:r>
        <w:t xml:space="preserve"> is the probability of finding local states </w:t>
      </w:r>
      <m:oMath>
        <m:r>
          <w:rPr>
            <w:rFonts w:ascii="Cambria Math" w:hAnsi="Cambria Math"/>
          </w:rPr>
          <m:t>h</m:t>
        </m:r>
      </m:oMath>
      <w:r>
        <w:t xml:space="preserve"> and </w:t>
      </w:r>
      <m:oMath>
        <m:r>
          <w:rPr>
            <w:rFonts w:ascii="Cambria Math" w:hAnsi="Cambria Math"/>
          </w:rPr>
          <m:t>h'</m:t>
        </m:r>
      </m:oMath>
      <w:r>
        <w:t xml:space="preserve"> separated by a vector </w:t>
      </w:r>
      <m:oMath>
        <m:r>
          <w:rPr>
            <w:rFonts w:ascii="Cambria Math" w:hAnsi="Cambria Math"/>
          </w:rPr>
          <m:t>t</m:t>
        </m:r>
      </m:oMath>
      <w:r w:rsidR="0000646E">
        <w:t xml:space="preserve">; </w:t>
      </w:r>
      <m:oMath>
        <m:r>
          <w:rPr>
            <w:rFonts w:ascii="Cambria Math" w:hAnsi="Cambria Math"/>
          </w:rPr>
          <m:t>h</m:t>
        </m:r>
      </m:oMath>
      <w:r w:rsidR="00AC60ED">
        <w:t xml:space="preserve"> is a local state</w:t>
      </w:r>
      <w:r w:rsidR="000C5D81">
        <w:t xml:space="preserve"> derived from signal </w:t>
      </w:r>
      <m:oMath>
        <m:r>
          <w:rPr>
            <w:rFonts w:ascii="Cambria Math" w:hAnsi="Cambria Math"/>
          </w:rPr>
          <m:t>i</m:t>
        </m:r>
      </m:oMath>
      <w:r w:rsidR="00AC60ED">
        <w:t xml:space="preserve"> at the tail of </w:t>
      </w:r>
      <m:oMath>
        <m:r>
          <w:rPr>
            <w:rFonts w:ascii="Cambria Math" w:hAnsi="Cambria Math"/>
          </w:rPr>
          <m:t>t</m:t>
        </m:r>
      </m:oMath>
      <w:r w:rsidR="00AC60ED">
        <w:t xml:space="preserve"> and </w:t>
      </w:r>
      <m:oMath>
        <m:r>
          <w:rPr>
            <w:rFonts w:ascii="Cambria Math" w:hAnsi="Cambria Math"/>
          </w:rPr>
          <m:t>h'</m:t>
        </m:r>
      </m:oMath>
      <w:r w:rsidR="000C5D81">
        <w:t xml:space="preserve"> is local state derived from signal </w:t>
      </w:r>
      <m:oMath>
        <m:r>
          <w:rPr>
            <w:rFonts w:ascii="Cambria Math" w:hAnsi="Cambria Math"/>
          </w:rPr>
          <m:t>i'</m:t>
        </m:r>
      </m:oMath>
      <w:r w:rsidR="00AC60ED">
        <w:t xml:space="preserve"> is </w:t>
      </w:r>
      <w:r w:rsidR="00E649B9">
        <w:t xml:space="preserve">at the </w:t>
      </w:r>
      <w:commentRangeStart w:id="5"/>
      <w:r w:rsidR="00E649B9">
        <w:t>head</w:t>
      </w:r>
      <w:commentRangeEnd w:id="5"/>
      <w:r w:rsidR="00AD3B2B">
        <w:rPr>
          <w:rStyle w:val="CommentReference"/>
        </w:rPr>
        <w:commentReference w:id="5"/>
      </w:r>
      <w:r>
        <w:t xml:space="preserve">. The complete set of statistics includes </w:t>
      </w:r>
      <w:r w:rsidR="005B30B1">
        <w:t>the</w:t>
      </w:r>
      <w:r w:rsidR="00BB2A16">
        <w:t xml:space="preserve"> discrete set of statistics for all </w:t>
      </w:r>
      <w:r>
        <w:t xml:space="preserve">possible vectors </w:t>
      </w:r>
      <w:r w:rsidR="008D505C">
        <w:t xml:space="preserve">for </w:t>
      </w:r>
      <w:r>
        <w:t xml:space="preserve">the </w:t>
      </w:r>
      <w:r w:rsidR="005F1D40">
        <w:t xml:space="preserve">sampling pattern </w:t>
      </w:r>
      <w:r>
        <w:t xml:space="preserve">of the model.  </w:t>
      </w:r>
      <w:r w:rsidR="00AD3B2B">
        <w:t xml:space="preserve">To better understand the definition above, it is useful to consider </w:t>
      </w:r>
      <w:r>
        <w:t>the numerator and denominator</w:t>
      </w:r>
      <w:r w:rsidR="00AD3B2B">
        <w:t xml:space="preserve"> individually</w:t>
      </w:r>
      <w:r>
        <w:t xml:space="preserve">.  The numerator is a cumulative sum of </w:t>
      </w:r>
      <w:proofErr w:type="gramStart"/>
      <w:r>
        <w:t xml:space="preserve">the </w:t>
      </w:r>
      <w:r w:rsidR="00AD3B2B">
        <w:t xml:space="preserve"> positive</w:t>
      </w:r>
      <w:proofErr w:type="gramEnd"/>
      <w:r w:rsidR="006018B0">
        <w:t xml:space="preserve"> </w:t>
      </w:r>
      <w:r w:rsidR="00AD3B2B">
        <w:t>outcomes where</w:t>
      </w:r>
      <w:r>
        <w:t xml:space="preserve"> </w:t>
      </w:r>
      <m:oMath>
        <m:r>
          <w:rPr>
            <w:rFonts w:ascii="Cambria Math" w:hAnsi="Cambria Math"/>
          </w:rPr>
          <m:t>h</m:t>
        </m:r>
      </m:oMath>
      <w:r>
        <w:t xml:space="preserve"> and </w:t>
      </w:r>
      <m:oMath>
        <m:r>
          <w:rPr>
            <w:rFonts w:ascii="Cambria Math" w:hAnsi="Cambria Math"/>
          </w:rPr>
          <m:t>h'</m:t>
        </m:r>
      </m:oMath>
      <w:r>
        <w:t xml:space="preserve"> w</w:t>
      </w:r>
      <w:r w:rsidR="00AD3B2B">
        <w:t>ere observed to</w:t>
      </w:r>
      <w:r>
        <w:t xml:space="preserve"> be separated by </w:t>
      </w:r>
      <m:oMath>
        <m:r>
          <w:rPr>
            <w:rFonts w:ascii="Cambria Math" w:hAnsi="Cambria Math"/>
          </w:rPr>
          <m:t>t</m:t>
        </m:r>
      </m:oMath>
      <w:r>
        <w:t xml:space="preserve">.  The denominator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ii'</m:t>
            </m:r>
          </m:sup>
        </m:sSubSup>
      </m:oMath>
      <w:r w:rsidR="009E213F">
        <w:t xml:space="preserve"> provides the </w:t>
      </w:r>
      <w:r w:rsidR="00AD3B2B">
        <w:t xml:space="preserve">total </w:t>
      </w:r>
      <w:r w:rsidR="009E213F">
        <w:t xml:space="preserve">number of </w:t>
      </w:r>
      <w:r w:rsidR="00AD3B2B">
        <w:t xml:space="preserve">trials conducted with </w:t>
      </w:r>
      <w:r w:rsidR="009E213F">
        <w:t xml:space="preserve">a vector </w:t>
      </w:r>
      <m:oMath>
        <m:r>
          <w:rPr>
            <w:rFonts w:ascii="Cambria Math" w:hAnsi="Cambria Math"/>
          </w:rPr>
          <m:t>t</m:t>
        </m:r>
      </m:oMath>
      <w:r w:rsidR="00C53590">
        <w:t xml:space="preserve"> from the signal</w:t>
      </w:r>
      <w:r w:rsidR="00A51A77">
        <w:t xml:space="preserve"> sources</w:t>
      </w:r>
      <w:r w:rsidR="00C53590">
        <w:t xml:space="preserve"> </w:t>
      </w:r>
      <m:oMath>
        <m:r>
          <w:rPr>
            <w:rFonts w:ascii="Cambria Math" w:hAnsi="Cambria Math"/>
          </w:rPr>
          <m:t>i</m:t>
        </m:r>
      </m:oMath>
      <w:r w:rsidR="00A51A77">
        <w:t xml:space="preserve"> corresponding to the local state indices </w:t>
      </w:r>
      <m:oMath>
        <m:r>
          <w:rPr>
            <w:rFonts w:ascii="Cambria Math" w:hAnsi="Cambria Math"/>
          </w:rPr>
          <m:t>h</m:t>
        </m:r>
      </m:oMath>
      <w:r w:rsidR="00FC03C6">
        <w:t xml:space="preserve"> </w:t>
      </w:r>
      <w:proofErr w:type="gramStart"/>
      <w:r w:rsidR="00FC03C6">
        <w:t xml:space="preserve">and </w:t>
      </w:r>
      <w:proofErr w:type="gramEnd"/>
      <m:oMath>
        <m:r>
          <w:rPr>
            <w:rFonts w:ascii="Cambria Math" w:hAnsi="Cambria Math"/>
          </w:rPr>
          <m:t>h'</m:t>
        </m:r>
      </m:oMath>
      <w:r w:rsidR="003B67AA">
        <w:t>.</w:t>
      </w:r>
      <w:r>
        <w:t xml:space="preserve"> </w:t>
      </w:r>
      <w:r w:rsidR="00445D4F">
        <w:t>(</w:t>
      </w:r>
      <w:r>
        <w:t>Figure to illustrate</w:t>
      </w:r>
      <w:r w:rsidR="00445D4F">
        <w:t xml:space="preserve"> statistics)</w:t>
      </w:r>
    </w:p>
    <w:p w14:paraId="4BB23298" w14:textId="0EE61B6D" w:rsidR="00FC5502" w:rsidRDefault="009C47E9" w:rsidP="0038045E">
      <w:pPr>
        <w:ind w:firstLine="360"/>
        <w:jc w:val="both"/>
      </w:pPr>
      <w:r>
        <w:t>The spatial statistics are computed for all vectors in the sample volume</w:t>
      </w:r>
      <w:proofErr w:type="gramStart"/>
      <w:r>
        <w:t xml:space="preserve">, </w:t>
      </w:r>
      <w:proofErr w:type="gramEnd"/>
      <m:oMath>
        <m:r>
          <m:rPr>
            <m:sty m:val="bi"/>
          </m:rPr>
          <w:rPr>
            <w:rFonts w:ascii="Cambria Math" w:hAnsi="Cambria Math"/>
          </w:rPr>
          <m:t>L</m:t>
        </m:r>
      </m:oMath>
      <w:r>
        <w:t xml:space="preserve">, that satisfy the </w:t>
      </w:r>
      <w:proofErr w:type="spellStart"/>
      <w:r w:rsidR="007433E5">
        <w:t>Nyquist</w:t>
      </w:r>
      <w:proofErr w:type="spellEnd"/>
      <w:r w:rsidR="007433E5">
        <w:t xml:space="preserve"> </w:t>
      </w:r>
      <w:r>
        <w:t xml:space="preserve">criteria,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0.5 L</m:t>
            </m:r>
          </m:e>
          <m:sub>
            <m:r>
              <w:rPr>
                <w:rFonts w:ascii="Cambria Math" w:hAnsi="Cambria Math"/>
              </w:rPr>
              <m:t>i</m:t>
            </m:r>
          </m:sub>
        </m:sSub>
      </m:oMath>
      <w:r w:rsidR="00AE047C">
        <w:t xml:space="preserve"> for </w:t>
      </w:r>
      <m:oMath>
        <m:r>
          <w:rPr>
            <w:rFonts w:ascii="Cambria Math" w:hAnsi="Cambria Math"/>
          </w:rPr>
          <m:t>i=1…3</m:t>
        </m:r>
      </m:oMath>
      <w:r w:rsidR="009D5EE9">
        <w:t>.</w:t>
      </w:r>
      <w:r w:rsidR="000C57B2">
        <w:t>[ref]</w:t>
      </w:r>
      <w:r w:rsidR="009D203B">
        <w:t xml:space="preserve"> </w:t>
      </w:r>
      <w:r w:rsidR="00480A33">
        <w:t>The correlation</w:t>
      </w:r>
      <w:r w:rsidR="00195372">
        <w:t xml:space="preserve"> function</w:t>
      </w:r>
      <w:r w:rsidR="00480A33">
        <w:t xml:space="preserve"> of all vectors </w:t>
      </w:r>
      <w:r w:rsidR="009D203B">
        <w:t xml:space="preserve">for states </w:t>
      </w:r>
      <m:oMath>
        <m:r>
          <w:rPr>
            <w:rFonts w:ascii="Cambria Math" w:hAnsi="Cambria Math"/>
          </w:rPr>
          <m:t>h</m:t>
        </m:r>
      </m:oMath>
      <w:r w:rsidR="009D203B">
        <w:t xml:space="preserve"> and </w:t>
      </w:r>
      <m:oMath>
        <m:r>
          <w:rPr>
            <w:rFonts w:ascii="Cambria Math" w:hAnsi="Cambria Math"/>
          </w:rPr>
          <m:t>h'</m:t>
        </m:r>
      </m:oMath>
      <w:r w:rsidR="009D203B">
        <w:t xml:space="preserve"> is defined as</w:t>
      </w:r>
      <w:r w:rsidR="00BE5C61">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480A33">
        <w:t xml:space="preserve">.  </w:t>
      </w:r>
      <w:r w:rsidR="00FC5502">
        <w:t>There are two types of correlations that are computed</w:t>
      </w:r>
    </w:p>
    <w:p w14:paraId="6AF8D3A0" w14:textId="3813701A" w:rsidR="00EA4B60" w:rsidRDefault="000620A6" w:rsidP="000620A6">
      <w:pPr>
        <w:pStyle w:val="ListParagraph"/>
        <w:numPr>
          <w:ilvl w:val="0"/>
          <w:numId w:val="3"/>
        </w:numPr>
        <w:jc w:val="both"/>
      </w:pPr>
      <w:r>
        <w:t xml:space="preserve">Auto-correlation – occurs when </w:t>
      </w:r>
      <m:oMath>
        <m:r>
          <w:rPr>
            <w:rFonts w:ascii="Cambria Math" w:hAnsi="Cambria Math"/>
          </w:rPr>
          <m:t>h=h'</m:t>
        </m:r>
      </m:oMath>
      <w:r>
        <w:t xml:space="preserve"> and is represented </w:t>
      </w:r>
      <w:proofErr w:type="gramStart"/>
      <w:r>
        <w:t xml:space="preserve">as </w:t>
      </w:r>
      <w:proofErr w:type="gramEnd"/>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t xml:space="preserve">.  </w:t>
      </w:r>
    </w:p>
    <w:p w14:paraId="08B80B7D" w14:textId="3D1F62DE" w:rsidR="00736BF8" w:rsidRDefault="00736BF8" w:rsidP="00736BF8">
      <w:pPr>
        <w:pStyle w:val="ListParagraph"/>
        <w:numPr>
          <w:ilvl w:val="0"/>
          <w:numId w:val="3"/>
        </w:numPr>
        <w:jc w:val="both"/>
      </w:pPr>
      <w:r>
        <w:t xml:space="preserve">Cross-correlation – occurs </w:t>
      </w:r>
      <w:proofErr w:type="gramStart"/>
      <w:r>
        <w:t xml:space="preserve">when </w:t>
      </w:r>
      <w:proofErr w:type="gramEnd"/>
      <m:oMath>
        <m:r>
          <w:rPr>
            <w:rFonts w:ascii="Cambria Math" w:hAnsi="Cambria Math"/>
          </w:rPr>
          <m:t>h≠h'</m:t>
        </m:r>
      </m:oMath>
      <w:r>
        <w:t xml:space="preserve">.  </w:t>
      </w:r>
    </w:p>
    <w:p w14:paraId="45E648D6" w14:textId="2C82F701" w:rsidR="004811DD" w:rsidRDefault="007C4453" w:rsidP="00127F02">
      <w:pPr>
        <w:jc w:val="both"/>
      </w:pPr>
      <w:r>
        <w:t>Both correlations funct</w:t>
      </w:r>
      <w:r w:rsidR="00D41334">
        <w:t>ions are smooth and differenti</w:t>
      </w:r>
      <w:r>
        <w:t>able</w:t>
      </w:r>
      <w:r w:rsidR="00D41334">
        <w:t xml:space="preserve">; </w:t>
      </w:r>
      <w:r w:rsidR="00000EA5">
        <w:t>they are readily amenable to interpolation</w:t>
      </w:r>
      <w:r w:rsidR="00433D80">
        <w:t xml:space="preserve"> methods</w:t>
      </w:r>
      <w:r w:rsidR="00870A80">
        <w:t xml:space="preserve"> </w:t>
      </w:r>
      <w:commentRangeStart w:id="6"/>
      <w:r w:rsidR="00870A80">
        <w:t xml:space="preserve">to extract correlations of arbitrary </w:t>
      </w:r>
      <w:proofErr w:type="gramStart"/>
      <w:r w:rsidR="00870A80">
        <w:t xml:space="preserve">vectors </w:t>
      </w:r>
      <w:proofErr w:type="gramEnd"/>
      <m:oMath>
        <m:r>
          <w:rPr>
            <w:rFonts w:ascii="Cambria Math" w:hAnsi="Cambria Math"/>
          </w:rPr>
          <m:t>t</m:t>
        </m:r>
      </m:oMath>
      <w:r>
        <w:t>.</w:t>
      </w:r>
      <w:r w:rsidR="0080707F">
        <w:t xml:space="preserve">  </w:t>
      </w:r>
      <w:r w:rsidR="00E261D3">
        <w:t xml:space="preserve">Auto-correlation functions </w:t>
      </w:r>
      <w:proofErr w:type="gramStart"/>
      <w:r w:rsidR="00E261D3">
        <w:t xml:space="preserve">maintain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 xml:space="preserve"> </m:t>
            </m:r>
          </m:sup>
        </m:sSubSup>
      </m:oMath>
      <w:r w:rsidR="00202742">
        <w:t xml:space="preserve">, 2-fold symmetry, about the origin of the statistics, or the </w:t>
      </w:r>
      <m:oMath>
        <m:d>
          <m:dPr>
            <m:begChr m:val="〈"/>
            <m:endChr m:val="〉"/>
            <m:ctrlPr>
              <w:rPr>
                <w:rFonts w:ascii="Cambria Math" w:hAnsi="Cambria Math"/>
                <w:i/>
              </w:rPr>
            </m:ctrlPr>
          </m:dPr>
          <m:e>
            <m:r>
              <w:rPr>
                <w:rFonts w:ascii="Cambria Math" w:hAnsi="Cambria Math"/>
              </w:rPr>
              <m:t>0,0,0</m:t>
            </m:r>
          </m:e>
        </m:d>
      </m:oMath>
      <w:r w:rsidR="005E11D1">
        <w:t xml:space="preserve"> vector</w:t>
      </w:r>
      <w:r w:rsidR="002E4546">
        <w:t xml:space="preserve">; </w:t>
      </w:r>
      <w:r w:rsidR="00300480">
        <w:t xml:space="preserve">slightly more than </w:t>
      </w:r>
      <w:r w:rsidR="002E4546">
        <w:t xml:space="preserve">half of the </w:t>
      </w:r>
      <m:oMath>
        <m:r>
          <w:rPr>
            <w:rFonts w:ascii="Cambria Math" w:hAnsi="Cambria Math"/>
          </w:rPr>
          <m:t>t</m:t>
        </m:r>
      </m:oMath>
      <w:r w:rsidR="002E4546">
        <w:t xml:space="preserve"> vectors are unique</w:t>
      </w:r>
      <w:r w:rsidR="005E11D1">
        <w:t>.</w:t>
      </w:r>
      <w:r w:rsidR="00D91068">
        <w:t xml:space="preserve">  </w:t>
      </w:r>
      <w:r w:rsidR="00417EF9">
        <w:t>The cross-correlation</w:t>
      </w:r>
      <w:r w:rsidR="008A3C07">
        <w:t xml:space="preserve"> functions</w:t>
      </w:r>
      <w:r w:rsidR="006E5CBF">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6E5CB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6E5CBF">
        <w:t xml:space="preserve"> </w:t>
      </w:r>
      <w:proofErr w:type="gramStart"/>
      <w:r w:rsidR="006E5CBF">
        <w:t>are</w:t>
      </w:r>
      <w:proofErr w:type="gramEnd"/>
      <w:r w:rsidR="00F0205D">
        <w:t xml:space="preserve"> respectively anti-symmetric</w:t>
      </w:r>
      <w:r w:rsidR="006E5CBF">
        <w:t>.</w:t>
      </w:r>
      <w:r w:rsidR="00681977" w:rsidRPr="00681977">
        <w:t xml:space="preserve"> </w:t>
      </w:r>
      <w:r w:rsidR="00681977">
        <w:t xml:space="preserve">(IS </w:t>
      </w:r>
      <w:commentRangeEnd w:id="6"/>
      <w:r w:rsidR="007C0197">
        <w:rPr>
          <w:rStyle w:val="CommentReference"/>
        </w:rPr>
        <w:commentReference w:id="6"/>
      </w:r>
      <w:r w:rsidR="00681977">
        <w:t>THIS TRUE FOR COMPLEX BASIS?)</w:t>
      </w:r>
      <w:r w:rsidR="00753306">
        <w:t xml:space="preserve">  </w:t>
      </w:r>
      <w:r w:rsidR="00FE7480">
        <w:t>The complete set of spatial statistics is defined for all combinations of local state indices</w:t>
      </w:r>
      <w:r w:rsidR="00554D01">
        <w:t xml:space="preserve"> </w:t>
      </w:r>
      <w:r w:rsidR="00D3195B">
        <w:t xml:space="preserve">of the microstructure function </w:t>
      </w:r>
      <w:r w:rsidR="00554D01">
        <w:t xml:space="preserve">in the following </w:t>
      </w:r>
      <w:r w:rsidR="004B2F3D">
        <w:t>anti-symmetric block matrix</w:t>
      </w:r>
    </w:p>
    <w:p w14:paraId="5626F15C" w14:textId="00778E93" w:rsidR="004811DD" w:rsidRPr="00BA2B3B" w:rsidRDefault="004811DD" w:rsidP="004811DD">
      <w:pPr>
        <w:jc w:val="both"/>
      </w:pPr>
      <m:oMathPara>
        <m:oMath>
          <m:r>
            <w:rPr>
              <w:rFonts w:ascii="Cambria Math" w:hAnsi="Cambria Math"/>
            </w:rPr>
            <w:lastRenderedPageBreak/>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11</m:t>
                        </m:r>
                      </m:sup>
                    </m:sSup>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1H</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r>
                          <w:rPr>
                            <w:rFonts w:ascii="Cambria Math" w:hAnsi="Cambria Math"/>
                          </w:rPr>
                          <m:t>F</m:t>
                        </m:r>
                      </m:e>
                      <m:sup>
                        <m:r>
                          <w:rPr>
                            <w:rFonts w:ascii="Cambria Math" w:hAnsi="Cambria Math"/>
                          </w:rPr>
                          <m:t>H1</m:t>
                        </m:r>
                      </m:sup>
                    </m:sSup>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HH</m:t>
                        </m:r>
                      </m:sup>
                    </m:sSup>
                  </m:e>
                </m:mr>
              </m:m>
            </m:e>
          </m:d>
        </m:oMath>
      </m:oMathPara>
    </w:p>
    <w:p w14:paraId="2EDE8B36" w14:textId="0DA79716" w:rsidR="00BA2B3B" w:rsidRDefault="00BA2B3B" w:rsidP="004811DD">
      <w:pPr>
        <w:jc w:val="both"/>
      </w:pPr>
      <w:proofErr w:type="gramStart"/>
      <w:r>
        <w:t>with</w:t>
      </w:r>
      <w:proofErr w:type="gramEnd"/>
      <w:r>
        <w:t xml:space="preserve"> the auto-correlation functions on the diagonal and the cross-correlation functions</w:t>
      </w:r>
      <w:r w:rsidR="009F6D4C">
        <w:t xml:space="preserve"> on the upper and lower triangle.</w:t>
      </w:r>
      <w:r w:rsidR="004B2F3D">
        <w:t xml:space="preserve"> </w:t>
      </w:r>
      <w:r w:rsidR="002D7E74">
        <w:t xml:space="preserve">  Previous literature reports the independent and dependent features of the complete statistics for a</w:t>
      </w:r>
      <w:r w:rsidR="00A65C84">
        <w:t>n</w:t>
      </w:r>
      <w:r w:rsidR="002D7E74">
        <w:t xml:space="preserve"> isolated, but common set of raw material information</w:t>
      </w:r>
      <w:proofErr w:type="gramStart"/>
      <w:r w:rsidR="002D7E74">
        <w:t>.</w:t>
      </w:r>
      <w:r w:rsidR="00F9603A">
        <w:t>[</w:t>
      </w:r>
      <w:proofErr w:type="spellStart"/>
      <w:proofErr w:type="gramEnd"/>
      <w:r w:rsidR="00F9603A">
        <w:t>STEVEref</w:t>
      </w:r>
      <w:proofErr w:type="spellEnd"/>
      <w:r w:rsidR="00F9603A">
        <w:t>]</w:t>
      </w:r>
    </w:p>
    <w:p w14:paraId="14E85236" w14:textId="77777777" w:rsidR="009C41BB" w:rsidRDefault="009C41BB" w:rsidP="00127F02">
      <w:pPr>
        <w:jc w:val="both"/>
      </w:pPr>
    </w:p>
    <w:p w14:paraId="1AFE6B97" w14:textId="2CB6ECAE" w:rsidR="007C613B" w:rsidRPr="00BC7978" w:rsidRDefault="00D272E5" w:rsidP="00127F02">
      <w:pPr>
        <w:jc w:val="both"/>
      </w:pPr>
      <w:r w:rsidRPr="00BC7978">
        <w:t xml:space="preserve">2.1 The Numerator – </w:t>
      </w:r>
      <w:r w:rsidR="009E7D01" w:rsidRPr="00BC7978">
        <w:t xml:space="preserve">An </w:t>
      </w:r>
      <w:r w:rsidR="00824BE6" w:rsidRPr="00BC7978">
        <w:t xml:space="preserve">FFT </w:t>
      </w:r>
      <w:r w:rsidR="009E7D01" w:rsidRPr="00BC7978">
        <w:t xml:space="preserve">Algorithm </w:t>
      </w:r>
      <w:r w:rsidR="0004385A" w:rsidRPr="00BC7978">
        <w:t>to Convolve Digitized Microstructure Signals</w:t>
      </w:r>
    </w:p>
    <w:p w14:paraId="2FA697F1" w14:textId="424B41B7" w:rsidR="009C41BB" w:rsidRDefault="006A6FE0" w:rsidP="009739D2">
      <w:pPr>
        <w:ind w:firstLine="720"/>
        <w:jc w:val="both"/>
      </w:pPr>
      <w:r>
        <w:t>Both the numerator and denominator of the spatial statistics decompose into discrete convolutions</w:t>
      </w:r>
      <w:r w:rsidR="008D4819">
        <w:t xml:space="preserve"> of digital signals</w:t>
      </w:r>
      <w:r>
        <w:t xml:space="preserve">.  </w:t>
      </w:r>
      <w:r w:rsidR="005E4E15">
        <w:t>The convolution has unique properties in the Fourier space that are often leveraged in algorithms to expedite computations.</w:t>
      </w:r>
      <w:r w:rsidR="009739D2">
        <w:t xml:space="preserve">  Fast Fourier Transforms (</w:t>
      </w:r>
      <w:r w:rsidR="009C41BB">
        <w:t>FFT</w:t>
      </w:r>
      <w:r w:rsidR="009739D2">
        <w:t>)</w:t>
      </w:r>
      <w:r w:rsidR="009C41BB">
        <w:t xml:space="preserve"> reduce the computational demands</w:t>
      </w:r>
      <w:r w:rsidR="002C6F5D">
        <w:t xml:space="preserve"> required to evaluate the expression</w:t>
      </w:r>
      <w:r w:rsidR="00586E07">
        <w:t>;</w:t>
      </w:r>
      <w:r w:rsidR="00DF1F40">
        <w:t xml:space="preserve"> explicitly computing the </w:t>
      </w:r>
      <w:r w:rsidR="00702F0E">
        <w:t xml:space="preserve">convolution </w:t>
      </w:r>
      <w:r w:rsidR="00DF1F40">
        <w:t xml:space="preserve">has a complexity of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DF1F40">
        <w:t xml:space="preserve"> whereas the FFT </w:t>
      </w:r>
      <w:r w:rsidR="00643F15">
        <w:t>approach</w:t>
      </w:r>
      <w:r w:rsidR="00DF1F40">
        <w:t xml:space="preserve"> has </w:t>
      </w:r>
      <m:oMath>
        <m:r>
          <w:rPr>
            <w:rFonts w:ascii="Cambria Math" w:hAnsi="Cambria Math"/>
          </w:rPr>
          <m:t>Slog</m:t>
        </m:r>
        <m:d>
          <m:dPr>
            <m:ctrlPr>
              <w:rPr>
                <w:rFonts w:ascii="Cambria Math" w:hAnsi="Cambria Math"/>
                <w:i/>
              </w:rPr>
            </m:ctrlPr>
          </m:dPr>
          <m:e>
            <m:r>
              <w:rPr>
                <w:rFonts w:ascii="Cambria Math" w:hAnsi="Cambria Math"/>
              </w:rPr>
              <m:t>S</m:t>
            </m:r>
          </m:e>
        </m:d>
      </m:oMath>
      <w:r w:rsidR="00DF1F40">
        <w:t xml:space="preserve"> complexity</w:t>
      </w:r>
      <w:r w:rsidR="002E73AF">
        <w:t xml:space="preserve">, </w:t>
      </w:r>
      <m:oMath>
        <m:r>
          <w:rPr>
            <w:rFonts w:ascii="Cambria Math" w:hAnsi="Cambria Math"/>
          </w:rPr>
          <m:t>S</m:t>
        </m:r>
      </m:oMath>
      <w:r w:rsidR="002E73AF">
        <w:t xml:space="preserve"> is the number of spatial points in the microstructure function</w:t>
      </w:r>
      <w:r w:rsidR="009C41BB">
        <w:t>.</w:t>
      </w:r>
      <w:r w:rsidR="005E416D">
        <w:t>[ref]</w:t>
      </w:r>
      <w:r w:rsidR="009C41BB">
        <w:t xml:space="preserve"> </w:t>
      </w:r>
      <w:r w:rsidR="00074F3B">
        <w:t xml:space="preserve">FFT methods extract the correlation function in a single computation; </w:t>
      </w:r>
      <w:r w:rsidR="00716B53">
        <w:t xml:space="preserve">all vectors </w:t>
      </w:r>
      <m:oMath>
        <m:r>
          <w:rPr>
            <w:rFonts w:ascii="Cambria Math" w:hAnsi="Cambria Math"/>
          </w:rPr>
          <m:t>t</m:t>
        </m:r>
      </m:oMath>
      <w:r w:rsidR="00574A54">
        <w:t xml:space="preserve"> are accounted for at once.</w:t>
      </w:r>
      <w:r w:rsidR="000A2B53">
        <w:t xml:space="preserve">  </w:t>
      </w:r>
      <w:r w:rsidR="00D21EAD">
        <w:t>I</w:t>
      </w:r>
      <w:r w:rsidR="009C41BB">
        <w:t xml:space="preserve">n materials </w:t>
      </w:r>
      <w:r w:rsidR="00563169">
        <w:t xml:space="preserve">science </w:t>
      </w:r>
      <w:r w:rsidR="009C41BB">
        <w:t>applications</w:t>
      </w:r>
      <w:r w:rsidR="00D21EAD">
        <w:t xml:space="preserve"> to date</w:t>
      </w:r>
      <w:r w:rsidR="009C41BB">
        <w:t>, spatial statistics have only been computed using uniform FFT algorithms</w:t>
      </w:r>
      <w:proofErr w:type="gramStart"/>
      <w:r w:rsidR="009C41BB">
        <w:t>.</w:t>
      </w:r>
      <w:r w:rsidR="004B08BE">
        <w:t>[</w:t>
      </w:r>
      <w:proofErr w:type="gramEnd"/>
      <w:r w:rsidR="004B08BE">
        <w:t>ref]</w:t>
      </w:r>
      <w:r w:rsidR="009C41BB">
        <w:t xml:space="preserve">  This class of algorithms requires that the</w:t>
      </w:r>
      <w:r w:rsidR="00E17809">
        <w:t xml:space="preserve"> spatial domain of the </w:t>
      </w:r>
      <w:r w:rsidR="009C41BB">
        <w:t xml:space="preserve"> microstructure function </w:t>
      </w:r>
      <w:r w:rsidR="00E17809">
        <w:t>is on an evenly spaced grid</w:t>
      </w:r>
      <w:r w:rsidR="004D24FD">
        <w:t xml:space="preserve"> in three dimensions</w:t>
      </w:r>
      <w:r w:rsidR="00E17809">
        <w:t>.</w:t>
      </w:r>
      <w:r w:rsidR="002770A9">
        <w:t xml:space="preserve"> </w:t>
      </w:r>
      <w:r w:rsidR="00F6696A">
        <w:t>Future work will include an application of non</w:t>
      </w:r>
      <w:r w:rsidR="00DA54A3">
        <w:t>-</w:t>
      </w:r>
      <w:r w:rsidR="00F6696A">
        <w:t>uniform FFT methods</w:t>
      </w:r>
      <w:r w:rsidR="00674623">
        <w:t xml:space="preserve"> to point cloud datasets</w:t>
      </w:r>
      <w:proofErr w:type="gramStart"/>
      <w:r w:rsidR="00F6696A">
        <w:t>.[</w:t>
      </w:r>
      <w:proofErr w:type="gramEnd"/>
      <w:r w:rsidR="00F6696A">
        <w:t>ref]</w:t>
      </w:r>
    </w:p>
    <w:p w14:paraId="4F0E0C90" w14:textId="4229F119" w:rsidR="009C41BB" w:rsidRDefault="00384A8B" w:rsidP="006B2E98">
      <w:pPr>
        <w:ind w:firstLine="720"/>
        <w:jc w:val="both"/>
      </w:pPr>
      <w:r>
        <w:t xml:space="preserve">Another caveat of the FFT methods </w:t>
      </w:r>
      <w:r w:rsidR="00B35694">
        <w:t xml:space="preserve">is that they naturally impose </w:t>
      </w:r>
      <w:r>
        <w:t>periodic</w:t>
      </w:r>
      <w:r w:rsidR="00B35694">
        <w:t>ity</w:t>
      </w:r>
      <w:r>
        <w:t xml:space="preserve"> on the volume being evaluated.</w:t>
      </w:r>
      <w:r w:rsidR="009D2F65">
        <w:t xml:space="preserve">  This assumption is incorrect for a large variety of </w:t>
      </w:r>
      <w:r w:rsidR="00C86C2D">
        <w:t>physics-based</w:t>
      </w:r>
      <w:r w:rsidR="009D2F65">
        <w:t xml:space="preserve"> models.</w:t>
      </w:r>
      <w:r w:rsidR="006F45FD">
        <w:t xml:space="preserve">  </w:t>
      </w:r>
      <w:r w:rsidR="0078562D">
        <w:t xml:space="preserve">In fact, this assumption is </w:t>
      </w:r>
      <w:r w:rsidR="002E3F9F">
        <w:t>erroneous</w:t>
      </w:r>
      <w:r w:rsidR="0078562D">
        <w:t xml:space="preserve"> for all experimental models.  </w:t>
      </w:r>
      <w:r w:rsidR="00EB0E36">
        <w:t xml:space="preserve">Figure </w:t>
      </w:r>
      <w:proofErr w:type="spellStart"/>
      <w:r w:rsidR="00EB0E36">
        <w:t>rr</w:t>
      </w:r>
      <w:proofErr w:type="spellEnd"/>
      <w:r w:rsidR="00EB0E36">
        <w:t xml:space="preserve"> explores </w:t>
      </w:r>
      <w:r w:rsidR="00AF55F8">
        <w:t>the</w:t>
      </w:r>
      <w:r w:rsidR="00EB0E36">
        <w:t xml:space="preserve"> </w:t>
      </w:r>
      <w:r w:rsidR="004B0E77">
        <w:t>intrinsic</w:t>
      </w:r>
      <w:r w:rsidR="00241656">
        <w:t xml:space="preserve"> problem of using a periodic assumption</w:t>
      </w:r>
      <w:r w:rsidR="00EB0E36">
        <w:t xml:space="preserve"> </w:t>
      </w:r>
      <w:r w:rsidR="00045016">
        <w:t xml:space="preserve">on an artificial non-periodic dataset </w:t>
      </w:r>
      <w:r w:rsidR="00EB0E36">
        <w:t xml:space="preserve">using a single </w:t>
      </w:r>
      <w:r w:rsidR="00A66709">
        <w:t>local state index</w:t>
      </w:r>
      <w:proofErr w:type="gramStart"/>
      <w:r w:rsidR="00EB0E36">
        <w:t xml:space="preserve">, </w:t>
      </w:r>
      <w:proofErr w:type="gramEnd"/>
      <m:oMath>
        <m:r>
          <w:rPr>
            <w:rFonts w:ascii="Cambria Math" w:hAnsi="Cambria Math"/>
          </w:rPr>
          <m:t>h</m:t>
        </m:r>
      </m:oMath>
      <w:r w:rsidR="00EB0E36">
        <w:t xml:space="preserve">, from the microstructure function.  </w:t>
      </w:r>
      <w:r w:rsidR="006F45FD">
        <w:t xml:space="preserve">Figure </w:t>
      </w:r>
      <w:proofErr w:type="spellStart"/>
      <w:proofErr w:type="gramStart"/>
      <w:r w:rsidR="006F45FD">
        <w:t>rr</w:t>
      </w:r>
      <w:proofErr w:type="spellEnd"/>
      <w:r w:rsidR="006F45FD">
        <w:t>(</w:t>
      </w:r>
      <w:proofErr w:type="gramEnd"/>
      <w:r w:rsidR="006F45FD">
        <w:t xml:space="preserve">a) </w:t>
      </w:r>
      <w:r w:rsidR="00D4613B">
        <w:t xml:space="preserve">shows that if periodicity is </w:t>
      </w:r>
      <w:r w:rsidR="0082043D">
        <w:t>assumed</w:t>
      </w:r>
      <w:r w:rsidR="0026499A">
        <w:t>,</w:t>
      </w:r>
      <w:r w:rsidR="00D4613B">
        <w:t xml:space="preserve"> a vector that goes beyond the boundary of the sample volume will enter in on the opposing side. </w:t>
      </w:r>
      <w:r w:rsidR="0074161D">
        <w:t xml:space="preserve"> </w:t>
      </w:r>
      <w:r w:rsidR="000E7698">
        <w:t>When</w:t>
      </w:r>
      <w:r w:rsidR="009C41BB">
        <w:t xml:space="preserve"> vector</w:t>
      </w:r>
      <w:r w:rsidR="000E7698">
        <w:t>s transverse</w:t>
      </w:r>
      <w:r w:rsidR="009C41BB">
        <w:t xml:space="preserve"> a boundary in a non-periodic sample volume then dubious counts are recorded into the numerator of the statistics</w:t>
      </w:r>
      <w:r w:rsidR="0076298F">
        <w:t>; vectors</w:t>
      </w:r>
      <w:r w:rsidR="00A76D09">
        <w:t xml:space="preserve"> with a dotted line identity these counts.</w:t>
      </w:r>
      <w:r w:rsidR="009C41BB">
        <w:t xml:space="preserve"> </w:t>
      </w:r>
      <w:r w:rsidR="00A6790A">
        <w:t xml:space="preserve"> </w:t>
      </w:r>
      <w:r w:rsidR="0076298F">
        <w:t xml:space="preserve">Non-periodic statistics are computed using </w:t>
      </w:r>
      <w:r w:rsidR="00515E1C">
        <w:t>Fourier methods</w:t>
      </w:r>
      <w:r w:rsidR="0076298F">
        <w:t xml:space="preserve"> by padding the microstructure function with zeros </w:t>
      </w:r>
      <w:r w:rsidR="00535789">
        <w:t xml:space="preserve">to twice its length </w:t>
      </w:r>
      <w:r w:rsidR="009D4BC0">
        <w:t xml:space="preserve">in each </w:t>
      </w:r>
      <w:r w:rsidR="0032049F">
        <w:t>spatial dimension</w:t>
      </w:r>
      <w:r w:rsidR="0076298F">
        <w:t>.</w:t>
      </w:r>
      <w:r w:rsidR="00431732">
        <w:t xml:space="preserve">  </w:t>
      </w:r>
      <w:r w:rsidR="004D7042">
        <w:t>Padding</w:t>
      </w:r>
      <w:r w:rsidR="00251B20">
        <w:t xml:space="preserve"> </w:t>
      </w:r>
      <w:r w:rsidR="00083CE9">
        <w:t xml:space="preserve">ignores </w:t>
      </w:r>
      <w:r w:rsidR="00251B20">
        <w:t xml:space="preserve">vectors </w:t>
      </w:r>
      <w:r w:rsidR="00CD094F">
        <w:t xml:space="preserve">that </w:t>
      </w:r>
      <w:r w:rsidR="002946B9">
        <w:t xml:space="preserve">transverse the boundaries because </w:t>
      </w:r>
      <w:r w:rsidR="00D7344D">
        <w:t xml:space="preserve">either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D7344D">
        <w:t xml:space="preserve"> or </w:t>
      </w:r>
      <m:oMath>
        <m:sSubSup>
          <m:sSubSupPr>
            <m:ctrlPr>
              <w:rPr>
                <w:rFonts w:ascii="Cambria Math" w:hAnsi="Cambria Math"/>
                <w:i/>
              </w:rPr>
            </m:ctrlPr>
          </m:sSubSupPr>
          <m:e>
            <m:r>
              <w:rPr>
                <w:rFonts w:ascii="Cambria Math" w:hAnsi="Cambria Math"/>
              </w:rPr>
              <m:t>m</m:t>
            </m:r>
          </m:e>
          <m:sub>
            <m:r>
              <w:rPr>
                <w:rFonts w:ascii="Cambria Math" w:hAnsi="Cambria Math"/>
              </w:rPr>
              <m:t>s+t</m:t>
            </m:r>
          </m:sub>
          <m:sup>
            <m:r>
              <w:rPr>
                <w:rFonts w:ascii="Cambria Math" w:hAnsi="Cambria Math"/>
              </w:rPr>
              <m:t>h'</m:t>
            </m:r>
          </m:sup>
        </m:sSubSup>
      </m:oMath>
      <w:r w:rsidR="00D7344D">
        <w:t xml:space="preserve"> is zero </w:t>
      </w:r>
      <w:r w:rsidR="0029692C">
        <w:t xml:space="preserve">thereby excluding the count from the </w:t>
      </w:r>
      <w:r w:rsidR="00435DC5">
        <w:t xml:space="preserve">sum </w:t>
      </w:r>
      <w:r w:rsidR="004D7E94">
        <w:t xml:space="preserve">of probabilities </w:t>
      </w:r>
      <w:r w:rsidR="004776C7">
        <w:t xml:space="preserve">in the </w:t>
      </w:r>
      <w:r w:rsidR="0029692C">
        <w:t>numerator.</w:t>
      </w:r>
      <w:r w:rsidR="00F53F2A">
        <w:t xml:space="preserve">  </w:t>
      </w:r>
      <w:proofErr w:type="spellStart"/>
      <w:r w:rsidR="00644F51">
        <w:t>Pseudocode</w:t>
      </w:r>
      <w:proofErr w:type="spellEnd"/>
      <w:r w:rsidR="00644F51">
        <w:t xml:space="preserve"> </w:t>
      </w:r>
      <w:r w:rsidR="00552B11">
        <w:t xml:space="preserve">to compute </w:t>
      </w:r>
      <w:r w:rsidR="00644F51">
        <w:t xml:space="preserve">the numerator is </w:t>
      </w:r>
      <w:r w:rsidR="006D2656">
        <w:t xml:space="preserve">shown in Table YY. </w:t>
      </w:r>
      <w:r w:rsidR="00080200">
        <w:t xml:space="preserve"> </w:t>
      </w:r>
      <w:r w:rsidR="00F53F2A">
        <w:t>Periodic boundary conditions are discussed as a s</w:t>
      </w:r>
      <w:r w:rsidR="00571A49">
        <w:t>pe</w:t>
      </w:r>
      <w:r w:rsidR="00EE628C">
        <w:t xml:space="preserve">cial case later in this paper; </w:t>
      </w:r>
      <w:r w:rsidR="00D60B14">
        <w:t xml:space="preserve">mixed </w:t>
      </w:r>
      <w:r w:rsidR="00B83042">
        <w:t xml:space="preserve">periodic/non-periodic </w:t>
      </w:r>
      <w:r w:rsidR="007159AF">
        <w:t xml:space="preserve">boundary </w:t>
      </w:r>
      <w:r w:rsidR="00EE628C">
        <w:t>condition</w:t>
      </w:r>
      <w:r w:rsidR="007159AF">
        <w:t>s</w:t>
      </w:r>
      <w:r w:rsidR="001B338E">
        <w:t xml:space="preserve"> (i.e. slab boundary conditions)</w:t>
      </w:r>
      <w:r w:rsidR="00D60B14">
        <w:t xml:space="preserve"> can exist </w:t>
      </w:r>
      <w:r w:rsidR="00D23E3E">
        <w:t>when modeling surfaces/interfaces</w:t>
      </w:r>
      <w:proofErr w:type="gramStart"/>
      <w:r w:rsidR="005922EB">
        <w:t>.</w:t>
      </w:r>
      <w:r w:rsidR="00B374E8">
        <w:t>[</w:t>
      </w:r>
      <w:proofErr w:type="gramEnd"/>
      <w:r w:rsidR="00B374E8">
        <w:t>ref]</w:t>
      </w:r>
    </w:p>
    <w:p w14:paraId="2E990160" w14:textId="77777777" w:rsidR="008F55FA" w:rsidRDefault="008F55FA" w:rsidP="00127F02">
      <w:pPr>
        <w:jc w:val="both"/>
      </w:pPr>
    </w:p>
    <w:tbl>
      <w:tblPr>
        <w:tblStyle w:val="TableGrid"/>
        <w:tblW w:w="0" w:type="auto"/>
        <w:tblLook w:val="04A0" w:firstRow="1" w:lastRow="0" w:firstColumn="1" w:lastColumn="0" w:noHBand="0" w:noVBand="1"/>
      </w:tblPr>
      <w:tblGrid>
        <w:gridCol w:w="479"/>
        <w:gridCol w:w="8377"/>
      </w:tblGrid>
      <w:tr w:rsidR="004824E6" w14:paraId="6F3E64DC" w14:textId="77777777" w:rsidTr="00621DB3">
        <w:tc>
          <w:tcPr>
            <w:tcW w:w="8856" w:type="dxa"/>
            <w:gridSpan w:val="2"/>
          </w:tcPr>
          <w:p w14:paraId="792A8507" w14:textId="5A62D0D1" w:rsidR="004824E6" w:rsidRPr="00CA6E0C" w:rsidRDefault="004824E6" w:rsidP="007924D8">
            <w:pPr>
              <w:rPr>
                <w:sz w:val="20"/>
                <w:szCs w:val="20"/>
              </w:rPr>
            </w:pPr>
            <w:proofErr w:type="spellStart"/>
            <w:r w:rsidRPr="00CA6E0C">
              <w:rPr>
                <w:sz w:val="20"/>
                <w:szCs w:val="20"/>
              </w:rPr>
              <w:t>Pseudocode</w:t>
            </w:r>
            <w:proofErr w:type="spellEnd"/>
            <w:r w:rsidRPr="00CA6E0C">
              <w:rPr>
                <w:sz w:val="20"/>
                <w:szCs w:val="20"/>
              </w:rPr>
              <w:t xml:space="preserve"> to compute the numerator in spatial statistics</w:t>
            </w:r>
          </w:p>
        </w:tc>
      </w:tr>
      <w:tr w:rsidR="004824E6" w14:paraId="5033DA27" w14:textId="77777777" w:rsidTr="00621DB3">
        <w:tc>
          <w:tcPr>
            <w:tcW w:w="479" w:type="dxa"/>
          </w:tcPr>
          <w:p w14:paraId="47B04DEC" w14:textId="77777777" w:rsidR="004824E6" w:rsidRPr="00CA6E0C" w:rsidRDefault="004824E6" w:rsidP="00621DB3">
            <w:pPr>
              <w:rPr>
                <w:sz w:val="20"/>
                <w:szCs w:val="20"/>
              </w:rPr>
            </w:pPr>
            <w:r w:rsidRPr="00CA6E0C">
              <w:rPr>
                <w:sz w:val="20"/>
                <w:szCs w:val="20"/>
              </w:rPr>
              <w:t>1.</w:t>
            </w:r>
          </w:p>
          <w:p w14:paraId="51AA3644" w14:textId="77777777" w:rsidR="004824E6" w:rsidRPr="00CA6E0C" w:rsidRDefault="004824E6" w:rsidP="00621DB3">
            <w:pPr>
              <w:rPr>
                <w:sz w:val="20"/>
                <w:szCs w:val="20"/>
              </w:rPr>
            </w:pPr>
            <w:r w:rsidRPr="00CA6E0C">
              <w:rPr>
                <w:sz w:val="20"/>
                <w:szCs w:val="20"/>
              </w:rPr>
              <w:t>2.</w:t>
            </w:r>
          </w:p>
          <w:p w14:paraId="09F0BF40" w14:textId="77777777" w:rsidR="004824E6" w:rsidRPr="00CA6E0C" w:rsidRDefault="004824E6" w:rsidP="00621DB3">
            <w:pPr>
              <w:rPr>
                <w:sz w:val="20"/>
                <w:szCs w:val="20"/>
              </w:rPr>
            </w:pPr>
            <w:r w:rsidRPr="00CA6E0C">
              <w:rPr>
                <w:sz w:val="20"/>
                <w:szCs w:val="20"/>
              </w:rPr>
              <w:t>3.</w:t>
            </w:r>
          </w:p>
          <w:p w14:paraId="73E5A6FB" w14:textId="77777777" w:rsidR="004824E6" w:rsidRPr="00CA6E0C" w:rsidRDefault="004824E6" w:rsidP="00621DB3">
            <w:pPr>
              <w:rPr>
                <w:sz w:val="20"/>
                <w:szCs w:val="20"/>
              </w:rPr>
            </w:pPr>
            <w:r w:rsidRPr="00CA6E0C">
              <w:rPr>
                <w:sz w:val="20"/>
                <w:szCs w:val="20"/>
              </w:rPr>
              <w:t>4.</w:t>
            </w:r>
          </w:p>
          <w:p w14:paraId="4C43D5E2" w14:textId="77777777" w:rsidR="004824E6" w:rsidRPr="00CA6E0C" w:rsidRDefault="004824E6" w:rsidP="00621DB3">
            <w:pPr>
              <w:rPr>
                <w:sz w:val="20"/>
                <w:szCs w:val="20"/>
              </w:rPr>
            </w:pPr>
            <w:r w:rsidRPr="00CA6E0C">
              <w:rPr>
                <w:sz w:val="20"/>
                <w:szCs w:val="20"/>
              </w:rPr>
              <w:t>5.</w:t>
            </w:r>
          </w:p>
          <w:p w14:paraId="61710BC0" w14:textId="77777777" w:rsidR="004824E6" w:rsidRPr="00CA6E0C" w:rsidRDefault="004824E6" w:rsidP="00621DB3">
            <w:pPr>
              <w:rPr>
                <w:sz w:val="20"/>
                <w:szCs w:val="20"/>
              </w:rPr>
            </w:pPr>
            <w:r w:rsidRPr="00CA6E0C">
              <w:rPr>
                <w:sz w:val="20"/>
                <w:szCs w:val="20"/>
              </w:rPr>
              <w:t>6.</w:t>
            </w:r>
          </w:p>
          <w:p w14:paraId="48DCBDFC" w14:textId="77777777" w:rsidR="004824E6" w:rsidRPr="00CA6E0C" w:rsidRDefault="004824E6" w:rsidP="00621DB3">
            <w:pPr>
              <w:rPr>
                <w:sz w:val="20"/>
                <w:szCs w:val="20"/>
              </w:rPr>
            </w:pPr>
            <w:r w:rsidRPr="00CA6E0C">
              <w:rPr>
                <w:sz w:val="20"/>
                <w:szCs w:val="20"/>
              </w:rPr>
              <w:lastRenderedPageBreak/>
              <w:t>7.</w:t>
            </w:r>
          </w:p>
          <w:p w14:paraId="57714257" w14:textId="77777777" w:rsidR="004824E6" w:rsidRPr="00CA6E0C" w:rsidRDefault="004824E6" w:rsidP="00621DB3">
            <w:pPr>
              <w:rPr>
                <w:sz w:val="20"/>
                <w:szCs w:val="20"/>
              </w:rPr>
            </w:pPr>
            <w:r w:rsidRPr="00CA6E0C">
              <w:rPr>
                <w:sz w:val="20"/>
                <w:szCs w:val="20"/>
              </w:rPr>
              <w:t>8.</w:t>
            </w:r>
          </w:p>
          <w:p w14:paraId="2F9C7FAC" w14:textId="77777777" w:rsidR="008972E0" w:rsidRPr="00CA6E0C" w:rsidRDefault="008972E0" w:rsidP="00621DB3">
            <w:pPr>
              <w:rPr>
                <w:sz w:val="20"/>
                <w:szCs w:val="20"/>
              </w:rPr>
            </w:pPr>
          </w:p>
          <w:p w14:paraId="2F0ADC9F" w14:textId="77777777" w:rsidR="004824E6" w:rsidRPr="00CA6E0C" w:rsidRDefault="004824E6" w:rsidP="00621DB3">
            <w:pPr>
              <w:rPr>
                <w:sz w:val="20"/>
                <w:szCs w:val="20"/>
              </w:rPr>
            </w:pPr>
            <w:r w:rsidRPr="00CA6E0C">
              <w:rPr>
                <w:sz w:val="20"/>
                <w:szCs w:val="20"/>
              </w:rPr>
              <w:t>9.</w:t>
            </w:r>
          </w:p>
          <w:p w14:paraId="21DAAA26" w14:textId="77777777" w:rsidR="008972E0" w:rsidRPr="00CA6E0C" w:rsidRDefault="008972E0" w:rsidP="00621DB3">
            <w:pPr>
              <w:rPr>
                <w:sz w:val="20"/>
                <w:szCs w:val="20"/>
              </w:rPr>
            </w:pPr>
          </w:p>
          <w:p w14:paraId="4EBE9182" w14:textId="77777777" w:rsidR="004824E6" w:rsidRPr="00CA6E0C" w:rsidRDefault="004824E6" w:rsidP="00621DB3">
            <w:pPr>
              <w:rPr>
                <w:sz w:val="20"/>
                <w:szCs w:val="20"/>
              </w:rPr>
            </w:pPr>
            <w:r w:rsidRPr="00CA6E0C">
              <w:rPr>
                <w:sz w:val="20"/>
                <w:szCs w:val="20"/>
              </w:rPr>
              <w:t>10.</w:t>
            </w:r>
          </w:p>
          <w:p w14:paraId="7FE10895" w14:textId="77777777" w:rsidR="004824E6" w:rsidRPr="00CA6E0C" w:rsidRDefault="004824E6" w:rsidP="00621DB3">
            <w:pPr>
              <w:rPr>
                <w:sz w:val="20"/>
                <w:szCs w:val="20"/>
              </w:rPr>
            </w:pPr>
            <w:r w:rsidRPr="00CA6E0C">
              <w:rPr>
                <w:sz w:val="20"/>
                <w:szCs w:val="20"/>
              </w:rPr>
              <w:t>11.</w:t>
            </w:r>
          </w:p>
          <w:p w14:paraId="77132C98" w14:textId="77777777" w:rsidR="004824E6" w:rsidRPr="00CA6E0C" w:rsidRDefault="004824E6" w:rsidP="00621DB3">
            <w:pPr>
              <w:rPr>
                <w:sz w:val="20"/>
                <w:szCs w:val="20"/>
              </w:rPr>
            </w:pPr>
            <w:r w:rsidRPr="00CA6E0C">
              <w:rPr>
                <w:sz w:val="20"/>
                <w:szCs w:val="20"/>
              </w:rPr>
              <w:t>12.</w:t>
            </w:r>
          </w:p>
          <w:p w14:paraId="75586DC7" w14:textId="77777777" w:rsidR="004824E6" w:rsidRPr="00CA6E0C" w:rsidRDefault="004824E6" w:rsidP="00621DB3">
            <w:pPr>
              <w:rPr>
                <w:sz w:val="20"/>
                <w:szCs w:val="20"/>
              </w:rPr>
            </w:pPr>
            <w:r w:rsidRPr="00CA6E0C">
              <w:rPr>
                <w:sz w:val="20"/>
                <w:szCs w:val="20"/>
              </w:rPr>
              <w:t>13.</w:t>
            </w:r>
          </w:p>
          <w:p w14:paraId="35A2B5C9" w14:textId="5C786F2A" w:rsidR="00F71495" w:rsidRPr="00CA6E0C" w:rsidRDefault="00F71495" w:rsidP="00621DB3">
            <w:pPr>
              <w:rPr>
                <w:sz w:val="20"/>
                <w:szCs w:val="20"/>
              </w:rPr>
            </w:pPr>
            <w:r w:rsidRPr="00CA6E0C">
              <w:rPr>
                <w:sz w:val="20"/>
                <w:szCs w:val="20"/>
              </w:rPr>
              <w:t>14.</w:t>
            </w:r>
          </w:p>
        </w:tc>
        <w:tc>
          <w:tcPr>
            <w:tcW w:w="8377" w:type="dxa"/>
          </w:tcPr>
          <w:p w14:paraId="5E863109" w14:textId="77777777" w:rsidR="00A36FFE" w:rsidRPr="00CA6E0C" w:rsidRDefault="00A36FFE" w:rsidP="00D57557">
            <w:pPr>
              <w:ind w:left="720" w:hanging="720"/>
              <w:rPr>
                <w:rFonts w:eastAsiaTheme="minorEastAsia"/>
                <w:sz w:val="20"/>
                <w:szCs w:val="20"/>
              </w:rPr>
            </w:pPr>
            <w:r w:rsidRPr="00CA6E0C">
              <w:rPr>
                <w:sz w:val="20"/>
                <w:szCs w:val="20"/>
              </w:rPr>
              <w:lastRenderedPageBreak/>
              <w:t xml:space="preserve">Initialize raw spatial information, </w:t>
            </w:r>
            <m:oMath>
              <m:r>
                <m:rPr>
                  <m:sty m:val="bi"/>
                </m:rPr>
                <w:rPr>
                  <w:rFonts w:ascii="Cambria Math" w:hAnsi="Cambria Math"/>
                  <w:sz w:val="20"/>
                  <w:szCs w:val="20"/>
                </w:rPr>
                <m:t>β</m:t>
              </m:r>
              <m:d>
                <m:dPr>
                  <m:ctrlPr>
                    <w:rPr>
                      <w:rFonts w:ascii="Cambria Math" w:hAnsi="Cambria Math"/>
                      <w:i/>
                      <w:sz w:val="20"/>
                      <w:szCs w:val="20"/>
                    </w:rPr>
                  </m:ctrlPr>
                </m:dPr>
                <m:e>
                  <m:r>
                    <m:rPr>
                      <m:sty m:val="bi"/>
                    </m:rPr>
                    <w:rPr>
                      <w:rFonts w:ascii="Cambria Math" w:hAnsi="Cambria Math"/>
                      <w:sz w:val="20"/>
                      <w:szCs w:val="20"/>
                    </w:rPr>
                    <m:t>x</m:t>
                  </m:r>
                </m:e>
              </m:d>
            </m:oMath>
          </w:p>
          <w:p w14:paraId="5D1407E6" w14:textId="77777777" w:rsidR="00A36FFE" w:rsidRPr="00CA6E0C" w:rsidRDefault="00A36FFE" w:rsidP="00D57557">
            <w:pPr>
              <w:ind w:left="720" w:hanging="720"/>
              <w:rPr>
                <w:rFonts w:eastAsiaTheme="minorEastAsia"/>
                <w:sz w:val="20"/>
                <w:szCs w:val="20"/>
              </w:rPr>
            </w:pPr>
            <w:r w:rsidRPr="00CA6E0C">
              <w:rPr>
                <w:sz w:val="20"/>
                <w:szCs w:val="20"/>
              </w:rPr>
              <w:t xml:space="preserve">Initialize the spatial Basis Function, </w:t>
            </w:r>
            <m:oMath>
              <m:sSub>
                <m:sSubPr>
                  <m:ctrlPr>
                    <w:rPr>
                      <w:rFonts w:ascii="Cambria Math" w:hAnsi="Cambria Math"/>
                      <w:i/>
                      <w:sz w:val="20"/>
                      <w:szCs w:val="20"/>
                    </w:rPr>
                  </m:ctrlPr>
                </m:sSubPr>
                <m:e>
                  <m:r>
                    <w:rPr>
                      <w:rFonts w:ascii="Cambria Math" w:hAnsi="Cambria Math"/>
                      <w:sz w:val="20"/>
                      <w:szCs w:val="20"/>
                    </w:rPr>
                    <m:t>χ</m:t>
                  </m:r>
                </m:e>
                <m:sub>
                  <m:r>
                    <w:rPr>
                      <w:rFonts w:ascii="Cambria Math" w:hAnsi="Cambria Math"/>
                      <w:sz w:val="20"/>
                      <w:szCs w:val="20"/>
                    </w:rPr>
                    <m:t>s</m:t>
                  </m:r>
                </m:sub>
              </m:sSub>
              <m:d>
                <m:dPr>
                  <m:ctrlPr>
                    <w:rPr>
                      <w:rFonts w:ascii="Cambria Math" w:hAnsi="Cambria Math"/>
                      <w:i/>
                      <w:sz w:val="20"/>
                      <w:szCs w:val="20"/>
                    </w:rPr>
                  </m:ctrlPr>
                </m:dPr>
                <m:e>
                  <m:r>
                    <m:rPr>
                      <m:sty m:val="bi"/>
                    </m:rPr>
                    <w:rPr>
                      <w:rFonts w:ascii="Cambria Math" w:hAnsi="Cambria Math"/>
                      <w:sz w:val="20"/>
                      <w:szCs w:val="20"/>
                    </w:rPr>
                    <m:t>x</m:t>
                  </m:r>
                </m:e>
              </m:d>
            </m:oMath>
          </w:p>
          <w:p w14:paraId="647FF664" w14:textId="77777777" w:rsidR="00A36FFE" w:rsidRPr="00CA6E0C" w:rsidRDefault="00A36FFE" w:rsidP="00D57557">
            <w:pPr>
              <w:ind w:left="720" w:hanging="720"/>
              <w:rPr>
                <w:rFonts w:eastAsiaTheme="minorEastAsia"/>
                <w:sz w:val="20"/>
                <w:szCs w:val="20"/>
              </w:rPr>
            </w:pPr>
            <w:r w:rsidRPr="00CA6E0C">
              <w:rPr>
                <w:sz w:val="20"/>
                <w:szCs w:val="20"/>
              </w:rPr>
              <w:t xml:space="preserve">For number of local material states, </w:t>
            </w:r>
            <m:oMath>
              <m:r>
                <w:rPr>
                  <w:rFonts w:ascii="Cambria Math" w:hAnsi="Cambria Math"/>
                  <w:sz w:val="20"/>
                  <w:szCs w:val="20"/>
                </w:rPr>
                <m:t>i</m:t>
              </m:r>
            </m:oMath>
          </w:p>
          <w:p w14:paraId="1C1C537D" w14:textId="77777777" w:rsidR="00A36FFE" w:rsidRPr="00CA6E0C" w:rsidRDefault="00A36FFE" w:rsidP="00D57557">
            <w:pPr>
              <w:ind w:left="720" w:hanging="720"/>
              <w:rPr>
                <w:rFonts w:eastAsiaTheme="minorEastAsia"/>
                <w:sz w:val="20"/>
                <w:szCs w:val="20"/>
              </w:rPr>
            </w:pPr>
            <w:r w:rsidRPr="00CA6E0C">
              <w:rPr>
                <w:sz w:val="20"/>
                <w:szCs w:val="20"/>
              </w:rPr>
              <w:tab/>
              <w:t xml:space="preserve">Initialize Local State Space basis, </w:t>
            </w:r>
            <m:oMath>
              <m:r>
                <w:rPr>
                  <w:rFonts w:ascii="Cambria Math" w:hAnsi="Cambria Math"/>
                  <w:sz w:val="20"/>
                  <w:szCs w:val="20"/>
                </w:rPr>
                <m:t>χ</m:t>
              </m:r>
              <m:d>
                <m:dPr>
                  <m:ctrlPr>
                    <w:rPr>
                      <w:rFonts w:ascii="Cambria Math" w:hAnsi="Cambria Math"/>
                      <w:i/>
                      <w:sz w:val="20"/>
                      <w:szCs w:val="20"/>
                    </w:rPr>
                  </m:ctrlPr>
                </m:dPr>
                <m:e>
                  <m:sPre>
                    <m:sPrePr>
                      <m:ctrlPr>
                        <w:rPr>
                          <w:rFonts w:ascii="Cambria Math" w:hAnsi="Cambria Math"/>
                          <w:i/>
                          <w:sz w:val="20"/>
                          <w:szCs w:val="20"/>
                        </w:rPr>
                      </m:ctrlPr>
                    </m:sPrePr>
                    <m:sub>
                      <m:r>
                        <w:rPr>
                          <w:rFonts w:ascii="Cambria Math" w:hAnsi="Cambria Math" w:hint="eastAsia"/>
                          <w:sz w:val="20"/>
                          <w:szCs w:val="20"/>
                        </w:rPr>
                        <m:t xml:space="preserve"> </m:t>
                      </m:r>
                    </m:sub>
                    <m:sup>
                      <m:r>
                        <w:rPr>
                          <w:rFonts w:ascii="Cambria Math" w:hAnsi="Cambria Math"/>
                          <w:sz w:val="20"/>
                          <w:szCs w:val="20"/>
                        </w:rPr>
                        <m:t>i</m:t>
                      </m:r>
                    </m:sup>
                    <m:e>
                      <m:r>
                        <w:rPr>
                          <w:rFonts w:ascii="Cambria Math" w:hAnsi="Cambria Math"/>
                          <w:sz w:val="20"/>
                          <w:szCs w:val="20"/>
                        </w:rPr>
                        <m:t>β</m:t>
                      </m:r>
                    </m:e>
                  </m:sPre>
                </m:e>
              </m:d>
            </m:oMath>
          </w:p>
          <w:p w14:paraId="05BBB13D" w14:textId="77777777" w:rsidR="00A36FFE" w:rsidRPr="00CA6E0C" w:rsidRDefault="00A36FFE" w:rsidP="00D57557">
            <w:pPr>
              <w:ind w:left="720" w:hanging="720"/>
              <w:rPr>
                <w:rFonts w:eastAsiaTheme="minorEastAsia"/>
                <w:sz w:val="20"/>
                <w:szCs w:val="20"/>
              </w:rPr>
            </w:pPr>
            <w:r w:rsidRPr="00CA6E0C">
              <w:rPr>
                <w:sz w:val="20"/>
                <w:szCs w:val="20"/>
              </w:rPr>
              <w:t xml:space="preserve">Generate Microstructure Function, </w:t>
            </w:r>
            <m:oMath>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s</m:t>
                  </m:r>
                </m:sub>
                <m:sup>
                  <m:r>
                    <w:rPr>
                      <w:rFonts w:ascii="Cambria Math" w:hAnsi="Cambria Math"/>
                      <w:sz w:val="20"/>
                      <w:szCs w:val="20"/>
                    </w:rPr>
                    <m:t>h</m:t>
                  </m:r>
                </m:sup>
              </m:sSubSup>
            </m:oMath>
          </w:p>
          <w:p w14:paraId="0C8B27F0" w14:textId="77777777" w:rsidR="00A36FFE" w:rsidRPr="00CA6E0C" w:rsidRDefault="00A36FFE" w:rsidP="00D57557">
            <w:pPr>
              <w:ind w:left="720" w:hanging="720"/>
              <w:rPr>
                <w:rFonts w:eastAsiaTheme="minorEastAsia"/>
                <w:sz w:val="20"/>
                <w:szCs w:val="20"/>
              </w:rPr>
            </w:pPr>
            <w:r w:rsidRPr="00CA6E0C">
              <w:rPr>
                <w:sz w:val="20"/>
                <w:szCs w:val="20"/>
              </w:rPr>
              <w:t xml:space="preserve">For local state index </w:t>
            </w:r>
            <m:oMath>
              <m:r>
                <w:rPr>
                  <w:rFonts w:ascii="Cambria Math" w:hAnsi="Cambria Math"/>
                  <w:sz w:val="20"/>
                  <w:szCs w:val="20"/>
                </w:rPr>
                <m:t>h</m:t>
              </m:r>
            </m:oMath>
          </w:p>
          <w:p w14:paraId="5187CD32" w14:textId="77777777" w:rsidR="00A36FFE" w:rsidRPr="00CA6E0C" w:rsidRDefault="00A36FFE" w:rsidP="00D57557">
            <w:pPr>
              <w:ind w:left="720" w:hanging="720"/>
              <w:rPr>
                <w:rFonts w:eastAsiaTheme="minorEastAsia"/>
                <w:sz w:val="20"/>
                <w:szCs w:val="20"/>
              </w:rPr>
            </w:pPr>
            <w:r w:rsidRPr="00CA6E0C">
              <w:rPr>
                <w:sz w:val="20"/>
                <w:szCs w:val="20"/>
              </w:rPr>
              <w:lastRenderedPageBreak/>
              <w:tab/>
              <w:t xml:space="preserve">For local state index </w:t>
            </w:r>
            <m:oMath>
              <m:r>
                <w:rPr>
                  <w:rFonts w:ascii="Cambria Math" w:hAnsi="Cambria Math"/>
                  <w:sz w:val="20"/>
                  <w:szCs w:val="20"/>
                </w:rPr>
                <m:t>h</m:t>
              </m:r>
              <m:r>
                <w:rPr>
                  <w:rFonts w:ascii="Cambria Math" w:hAnsi="Cambria Math" w:hint="eastAsia"/>
                  <w:sz w:val="20"/>
                  <w:szCs w:val="20"/>
                </w:rPr>
                <m:t>'</m:t>
              </m:r>
            </m:oMath>
          </w:p>
          <w:p w14:paraId="61D7DB0B" w14:textId="77777777" w:rsidR="00A36FFE" w:rsidRPr="00CA6E0C" w:rsidRDefault="00A36FFE" w:rsidP="00D57557">
            <w:pPr>
              <w:ind w:left="2160" w:hanging="720"/>
              <w:rPr>
                <w:rFonts w:eastAsiaTheme="minorEastAsia"/>
                <w:sz w:val="20"/>
                <w:szCs w:val="20"/>
              </w:rPr>
            </w:pPr>
            <w:r w:rsidRPr="00CA6E0C">
              <w:rPr>
                <w:sz w:val="20"/>
                <w:szCs w:val="20"/>
              </w:rPr>
              <w:t xml:space="preserve">Pad Microstructure Function signal </w:t>
            </w:r>
            <m:oMath>
              <m:r>
                <w:rPr>
                  <w:rFonts w:ascii="Cambria Math" w:hAnsi="Cambria Math"/>
                  <w:sz w:val="20"/>
                  <w:szCs w:val="20"/>
                </w:rPr>
                <m:t>h</m:t>
              </m:r>
            </m:oMath>
            <w:r w:rsidRPr="00CA6E0C">
              <w:rPr>
                <w:sz w:val="20"/>
                <w:szCs w:val="20"/>
              </w:rPr>
              <w:t xml:space="preserve"> in each non-periodic spatial dimension with zeros</w:t>
            </w:r>
          </w:p>
          <w:p w14:paraId="30FB13B5" w14:textId="2C5E6E17" w:rsidR="00A36FFE" w:rsidRPr="00CA6E0C" w:rsidRDefault="00A36FFE" w:rsidP="00D57557">
            <w:pPr>
              <w:ind w:left="2160" w:hanging="720"/>
              <w:rPr>
                <w:rFonts w:eastAsiaTheme="minorEastAsia"/>
                <w:sz w:val="20"/>
                <w:szCs w:val="20"/>
              </w:rPr>
            </w:pPr>
            <w:r w:rsidRPr="00CA6E0C">
              <w:rPr>
                <w:sz w:val="20"/>
                <w:szCs w:val="20"/>
              </w:rPr>
              <w:t xml:space="preserve">Pad Microstructure Function signal </w:t>
            </w:r>
            <m:oMath>
              <m:r>
                <w:rPr>
                  <w:rFonts w:ascii="Cambria Math" w:hAnsi="Cambria Math"/>
                  <w:sz w:val="20"/>
                  <w:szCs w:val="20"/>
                </w:rPr>
                <m:t>h'</m:t>
              </m:r>
            </m:oMath>
            <w:r w:rsidRPr="00CA6E0C">
              <w:rPr>
                <w:sz w:val="20"/>
                <w:szCs w:val="20"/>
              </w:rPr>
              <w:t xml:space="preserve"> in each non-periodic spatial dimension with </w:t>
            </w:r>
            <w:r w:rsidR="0017526F" w:rsidRPr="00CA6E0C">
              <w:rPr>
                <w:sz w:val="20"/>
                <w:szCs w:val="20"/>
              </w:rPr>
              <w:t xml:space="preserve">  </w:t>
            </w:r>
            <w:r w:rsidRPr="00CA6E0C">
              <w:rPr>
                <w:sz w:val="20"/>
                <w:szCs w:val="20"/>
              </w:rPr>
              <w:t>zeros</w:t>
            </w:r>
          </w:p>
          <w:p w14:paraId="2B2FD102" w14:textId="77777777" w:rsidR="00A36FFE" w:rsidRPr="00CA6E0C" w:rsidRDefault="00A36FFE" w:rsidP="00D57557">
            <w:pPr>
              <w:ind w:left="720" w:hanging="720"/>
              <w:rPr>
                <w:rFonts w:eastAsiaTheme="minorEastAsia"/>
                <w:sz w:val="20"/>
                <w:szCs w:val="20"/>
              </w:rPr>
            </w:pPr>
            <w:r w:rsidRPr="00CA6E0C">
              <w:rPr>
                <w:sz w:val="20"/>
                <w:szCs w:val="20"/>
              </w:rPr>
              <w:tab/>
            </w:r>
            <w:r w:rsidRPr="00CA6E0C">
              <w:rPr>
                <w:sz w:val="20"/>
                <w:szCs w:val="20"/>
              </w:rPr>
              <w:tab/>
              <w:t xml:space="preserve">Fast Fourier Transform padded signal </w:t>
            </w:r>
            <m:oMath>
              <m:r>
                <w:rPr>
                  <w:rFonts w:ascii="Cambria Math" w:hAnsi="Cambria Math"/>
                  <w:sz w:val="20"/>
                  <w:szCs w:val="20"/>
                </w:rPr>
                <m:t>h</m:t>
              </m:r>
            </m:oMath>
          </w:p>
          <w:p w14:paraId="647213CA" w14:textId="77777777" w:rsidR="00A36FFE" w:rsidRPr="00CA6E0C" w:rsidRDefault="00A36FFE" w:rsidP="00D57557">
            <w:pPr>
              <w:ind w:left="720" w:hanging="720"/>
              <w:rPr>
                <w:rFonts w:eastAsiaTheme="minorEastAsia"/>
                <w:sz w:val="20"/>
                <w:szCs w:val="20"/>
              </w:rPr>
            </w:pPr>
            <w:r w:rsidRPr="00CA6E0C">
              <w:rPr>
                <w:sz w:val="20"/>
                <w:szCs w:val="20"/>
              </w:rPr>
              <w:tab/>
            </w:r>
            <w:r w:rsidRPr="00CA6E0C">
              <w:rPr>
                <w:sz w:val="20"/>
                <w:szCs w:val="20"/>
              </w:rPr>
              <w:tab/>
              <w:t xml:space="preserve">Fast Fourier Transform padded signal </w:t>
            </w:r>
            <m:oMath>
              <m:r>
                <w:rPr>
                  <w:rFonts w:ascii="Cambria Math" w:hAnsi="Cambria Math"/>
                  <w:sz w:val="20"/>
                  <w:szCs w:val="20"/>
                </w:rPr>
                <m:t>h'</m:t>
              </m:r>
            </m:oMath>
          </w:p>
          <w:p w14:paraId="076E12F7" w14:textId="77777777" w:rsidR="00A36FFE" w:rsidRPr="00CA6E0C" w:rsidRDefault="00A36FFE" w:rsidP="00D57557">
            <w:pPr>
              <w:ind w:left="720" w:hanging="720"/>
              <w:rPr>
                <w:rFonts w:eastAsiaTheme="minorEastAsia"/>
                <w:sz w:val="20"/>
                <w:szCs w:val="20"/>
              </w:rPr>
            </w:pPr>
            <w:r w:rsidRPr="00CA6E0C">
              <w:rPr>
                <w:sz w:val="20"/>
                <w:szCs w:val="20"/>
              </w:rPr>
              <w:tab/>
            </w:r>
            <w:r w:rsidRPr="00CA6E0C">
              <w:rPr>
                <w:sz w:val="20"/>
                <w:szCs w:val="20"/>
              </w:rPr>
              <w:tab/>
              <w:t xml:space="preserve">Element-wise multiplication of the Fast Fourier Transforms of </w:t>
            </w:r>
            <m:oMath>
              <m:r>
                <w:rPr>
                  <w:rFonts w:ascii="Cambria Math" w:hAnsi="Cambria Math"/>
                  <w:sz w:val="20"/>
                  <w:szCs w:val="20"/>
                </w:rPr>
                <m:t>h</m:t>
              </m:r>
            </m:oMath>
            <w:r w:rsidRPr="00CA6E0C">
              <w:rPr>
                <w:sz w:val="20"/>
                <w:szCs w:val="20"/>
              </w:rPr>
              <w:t xml:space="preserve"> and </w:t>
            </w:r>
            <m:oMath>
              <m:r>
                <w:rPr>
                  <w:rFonts w:ascii="Cambria Math" w:hAnsi="Cambria Math"/>
                  <w:sz w:val="20"/>
                  <w:szCs w:val="20"/>
                </w:rPr>
                <m:t>h'</m:t>
              </m:r>
            </m:oMath>
          </w:p>
          <w:p w14:paraId="24DA3465" w14:textId="77777777" w:rsidR="00A36FFE" w:rsidRPr="00CA6E0C" w:rsidRDefault="00A36FFE" w:rsidP="00D57557">
            <w:pPr>
              <w:ind w:left="720" w:hanging="720"/>
              <w:jc w:val="both"/>
              <w:rPr>
                <w:rFonts w:eastAsiaTheme="minorEastAsia"/>
                <w:sz w:val="20"/>
                <w:szCs w:val="20"/>
              </w:rPr>
            </w:pPr>
            <w:r w:rsidRPr="00CA6E0C">
              <w:rPr>
                <w:sz w:val="20"/>
                <w:szCs w:val="20"/>
              </w:rPr>
              <w:tab/>
            </w:r>
            <w:r w:rsidRPr="00CA6E0C">
              <w:rPr>
                <w:sz w:val="20"/>
                <w:szCs w:val="20"/>
              </w:rPr>
              <w:tab/>
              <w:t>Inverse Fourier Transform element-wise multiplication</w:t>
            </w:r>
          </w:p>
          <w:p w14:paraId="3AE72D51" w14:textId="67810593" w:rsidR="002C634A" w:rsidRPr="00CA6E0C" w:rsidRDefault="002C634A" w:rsidP="002C634A">
            <w:pPr>
              <w:ind w:left="720" w:hanging="720"/>
              <w:jc w:val="both"/>
              <w:rPr>
                <w:sz w:val="20"/>
                <w:szCs w:val="20"/>
              </w:rPr>
            </w:pPr>
            <w:r w:rsidRPr="00CA6E0C">
              <w:rPr>
                <w:sz w:val="20"/>
                <w:szCs w:val="20"/>
              </w:rPr>
              <w:t xml:space="preserve">Return </w:t>
            </w:r>
            <w:r w:rsidR="0042644D">
              <w:rPr>
                <w:sz w:val="20"/>
                <w:szCs w:val="20"/>
              </w:rPr>
              <w:t>Cumulative</w:t>
            </w:r>
            <w:r w:rsidRPr="00CA6E0C">
              <w:rPr>
                <w:sz w:val="20"/>
                <w:szCs w:val="20"/>
              </w:rPr>
              <w:t xml:space="preserve"> Sum of True Events in the Numerator</w:t>
            </w:r>
          </w:p>
          <w:p w14:paraId="4F461F84" w14:textId="77777777" w:rsidR="004824E6" w:rsidRPr="00CA6E0C" w:rsidRDefault="004824E6" w:rsidP="00621DB3">
            <w:pPr>
              <w:rPr>
                <w:sz w:val="20"/>
                <w:szCs w:val="20"/>
              </w:rPr>
            </w:pPr>
          </w:p>
        </w:tc>
      </w:tr>
    </w:tbl>
    <w:p w14:paraId="0DAB2155" w14:textId="6FE9D62D" w:rsidR="004824E6" w:rsidRDefault="00F30A09" w:rsidP="00127F02">
      <w:pPr>
        <w:jc w:val="both"/>
      </w:pPr>
      <w:r>
        <w:lastRenderedPageBreak/>
        <w:t>Table YY</w:t>
      </w:r>
    </w:p>
    <w:p w14:paraId="7044E3C8" w14:textId="77777777" w:rsidR="004824E6" w:rsidRDefault="004824E6" w:rsidP="00127F02">
      <w:pPr>
        <w:jc w:val="both"/>
      </w:pPr>
    </w:p>
    <w:p w14:paraId="54D1510F" w14:textId="2E6CB611" w:rsidR="00AA5CBA" w:rsidRPr="00EE3121" w:rsidRDefault="001A647F" w:rsidP="00AA5CBA">
      <w:pPr>
        <w:jc w:val="both"/>
      </w:pPr>
      <w:r w:rsidRPr="00EE3121">
        <w:t>2.2</w:t>
      </w:r>
      <w:r w:rsidR="00AA5CBA" w:rsidRPr="00EE3121">
        <w:t xml:space="preserve"> The Denominator – </w:t>
      </w:r>
      <w:r w:rsidR="00F974EC" w:rsidRPr="00EE3121">
        <w:t>A Generalized Approach to Normalize Spatial Statistics</w:t>
      </w:r>
    </w:p>
    <w:p w14:paraId="6C6E767D" w14:textId="774D63B2" w:rsidR="00BF3A7C" w:rsidRDefault="00BF3A7C" w:rsidP="00B7202B">
      <w:pPr>
        <w:ind w:firstLine="720"/>
        <w:jc w:val="both"/>
      </w:pPr>
      <w:r>
        <w:t xml:space="preserve">To cast the </w:t>
      </w:r>
      <w:r w:rsidR="00F7577C">
        <w:t>correlations</w:t>
      </w:r>
      <w:r>
        <w:t xml:space="preserve"> as a probability, </w:t>
      </w:r>
      <w:r w:rsidR="001C3223">
        <w:t>the cumulative sum of probabilities in the numerator must be normalized</w:t>
      </w:r>
      <w:r w:rsidR="00611AE5">
        <w:t>.</w:t>
      </w:r>
      <w:r>
        <w:t xml:space="preserve"> </w:t>
      </w:r>
      <w:r w:rsidR="00A25486">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ii'</m:t>
            </m:r>
          </m:sup>
        </m:sSubSup>
      </m:oMath>
      <w:r w:rsidR="00A25486">
        <w:t xml:space="preserve"> </w:t>
      </w:r>
      <w:proofErr w:type="gramStart"/>
      <w:r w:rsidR="00A25486">
        <w:t>is</w:t>
      </w:r>
      <w:proofErr w:type="gramEnd"/>
      <w:r w:rsidR="00A25486">
        <w:t xml:space="preserve"> the number of samples </w:t>
      </w:r>
      <w:r w:rsidR="00067090">
        <w:t xml:space="preserve">taken by </w:t>
      </w:r>
      <w:r w:rsidR="00A25486">
        <w:t xml:space="preserve">a vector </w:t>
      </w:r>
      <w:r w:rsidR="0056051D">
        <w:t xml:space="preserve">indexed </w:t>
      </w:r>
      <w:r w:rsidR="00A25486">
        <w:t xml:space="preserve">by </w:t>
      </w:r>
      <m:oMath>
        <m:r>
          <w:rPr>
            <w:rFonts w:ascii="Cambria Math" w:hAnsi="Cambria Math"/>
          </w:rPr>
          <m:t>t</m:t>
        </m:r>
      </m:oMath>
      <w:r w:rsidR="00631C31">
        <w:t xml:space="preserve"> for local states in the numerator </w:t>
      </w:r>
      <m:oMath>
        <m:r>
          <w:rPr>
            <w:rFonts w:ascii="Cambria Math" w:hAnsi="Cambria Math"/>
          </w:rPr>
          <m:t>h</m:t>
        </m:r>
      </m:oMath>
      <w:r w:rsidR="00631C31">
        <w:t xml:space="preserve"> and </w:t>
      </w:r>
      <m:oMath>
        <m:r>
          <w:rPr>
            <w:rFonts w:ascii="Cambria Math" w:hAnsi="Cambria Math"/>
          </w:rPr>
          <m:t>h'</m:t>
        </m:r>
      </m:oMath>
      <w:r w:rsidR="00631C31">
        <w:t xml:space="preserve"> derived from signals </w:t>
      </w:r>
      <m:oMath>
        <m:r>
          <w:rPr>
            <w:rFonts w:ascii="Cambria Math" w:hAnsi="Cambria Math"/>
          </w:rPr>
          <m:t>i</m:t>
        </m:r>
      </m:oMath>
      <w:r w:rsidR="00631C31">
        <w:t xml:space="preserve"> and </w:t>
      </w:r>
      <m:oMath>
        <m:r>
          <w:rPr>
            <w:rFonts w:ascii="Cambria Math" w:hAnsi="Cambria Math"/>
          </w:rPr>
          <m:t>i'</m:t>
        </m:r>
      </m:oMath>
      <w:r w:rsidR="00FC390D">
        <w:t>, res</w:t>
      </w:r>
      <w:proofErr w:type="spellStart"/>
      <w:r w:rsidR="00631C31">
        <w:t>pectively</w:t>
      </w:r>
      <w:proofErr w:type="spellEnd"/>
      <w:r w:rsidR="0090722B">
        <w:t>.</w:t>
      </w:r>
      <w:r w:rsidR="005B2DBD">
        <w:t xml:space="preserve">  The simplest </w:t>
      </w:r>
      <w:r w:rsidR="00FC390D">
        <w:t xml:space="preserve">normalization criteria </w:t>
      </w:r>
      <w:r w:rsidR="00BE1EC6">
        <w:t>occurs when complete material information is provided</w:t>
      </w:r>
      <w:r w:rsidR="005B2DBD">
        <w:t>, or a weight</w:t>
      </w:r>
      <w:proofErr w:type="gramStart"/>
      <w:r w:rsidR="005B2DBD">
        <w:t xml:space="preserve">, </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=1</m:t>
        </m:r>
      </m:oMath>
      <w:r w:rsidR="005B2DBD">
        <w:t xml:space="preserve">, </w:t>
      </w:r>
      <w:r w:rsidR="00CE54A6">
        <w:t>such that</w:t>
      </w:r>
      <w:r w:rsidR="00D62117">
        <w:t xml:space="preserve"> </w:t>
      </w:r>
      <m:oMath>
        <m:r>
          <w:rPr>
            <w:rFonts w:ascii="Cambria Math" w:hAnsi="Cambria Math"/>
          </w:rPr>
          <m:t>∀s,i</m:t>
        </m:r>
      </m:oMath>
      <w:r w:rsidR="005B2DBD">
        <w:t>.</w:t>
      </w:r>
      <w:r w:rsidR="00317E1A">
        <w:t xml:space="preserve">  Traditionally, </w:t>
      </w:r>
      <w:r w:rsidR="00D04CF5">
        <w:t>this normalization</w:t>
      </w:r>
      <w:r w:rsidR="00E579B7">
        <w:t xml:space="preserve"> (for complete non-periodic information)</w:t>
      </w:r>
      <w:r w:rsidR="00D04CF5">
        <w:t xml:space="preserve"> is computed using the following relationship</w:t>
      </w:r>
    </w:p>
    <w:p w14:paraId="0BCE18A4" w14:textId="0E264E62" w:rsidR="00512F02" w:rsidRPr="0004181D" w:rsidRDefault="00542F47" w:rsidP="00127F02">
      <w:pPr>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 xml:space="preserve"> </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4C59A49" w14:textId="33118F5D" w:rsidR="00182634" w:rsidRDefault="0004181D" w:rsidP="00127F02">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size of the sample volume and length of the vector in the </w:t>
      </w:r>
      <m:oMath>
        <m:r>
          <w:rPr>
            <w:rFonts w:ascii="Cambria Math" w:hAnsi="Cambria Math"/>
          </w:rPr>
          <m:t>j</m:t>
        </m:r>
      </m:oMath>
      <w:r w:rsidRPr="0004181D">
        <w:rPr>
          <w:vertAlign w:val="superscript"/>
        </w:rPr>
        <w:t>th</w:t>
      </w:r>
      <w:r>
        <w:t xml:space="preserve"> </w:t>
      </w:r>
      <w:r w:rsidR="0083289B">
        <w:t>dimension</w:t>
      </w:r>
      <w:r w:rsidR="001015FF">
        <w:t>, respectively</w:t>
      </w:r>
      <w:r>
        <w:t>.</w:t>
      </w:r>
      <w:r w:rsidR="00A5522B">
        <w:t xml:space="preserve">  This relationship is only useful for complete </w:t>
      </w:r>
      <w:r w:rsidR="00D77DCF">
        <w:t>material information</w:t>
      </w:r>
      <w:r w:rsidR="00A5522B">
        <w:t>.</w:t>
      </w:r>
      <w:r w:rsidR="00AD5FB9">
        <w:t xml:space="preserve">  This relationship provides a count of vectors of length </w:t>
      </w:r>
      <m:oMath>
        <m:r>
          <w:rPr>
            <w:rFonts w:ascii="Cambria Math" w:hAnsi="Cambria Math"/>
          </w:rPr>
          <m:t>t</m:t>
        </m:r>
      </m:oMath>
      <w:r w:rsidR="00AD5FB9">
        <w:t xml:space="preserve"> that are sampled </w:t>
      </w:r>
      <w:r w:rsidR="00582E1C">
        <w:t>when</w:t>
      </w:r>
      <w:r w:rsidR="00D16FFB">
        <w:t xml:space="preserve"> computing</w:t>
      </w:r>
      <w:r w:rsidR="00AD5FB9">
        <w:t xml:space="preserve"> non-periodic </w:t>
      </w:r>
      <w:r w:rsidR="00D16FFB">
        <w:t>statistics</w:t>
      </w:r>
      <w:r w:rsidR="00AD5FB9">
        <w:t xml:space="preserve">. </w:t>
      </w:r>
      <w:r w:rsidR="00686BEB">
        <w:t xml:space="preserve">For incomplete and partial datasets, a more generalized approach is necessary </w:t>
      </w:r>
      <w:r w:rsidR="00F90061">
        <w:t>for</w:t>
      </w:r>
      <w:r w:rsidR="00641984">
        <w:t xml:space="preserve"> the normalization</w:t>
      </w:r>
      <w:r w:rsidR="006E2719">
        <w:t>.</w:t>
      </w:r>
      <w:r w:rsidR="007169FF">
        <w:t xml:space="preserve">  </w:t>
      </w:r>
    </w:p>
    <w:p w14:paraId="59812FD1" w14:textId="40686D7E" w:rsidR="0004181D" w:rsidRDefault="00182634" w:rsidP="00395398">
      <w:pPr>
        <w:ind w:firstLine="720"/>
        <w:jc w:val="both"/>
      </w:pPr>
      <w:r>
        <w:t>In this paper, we restrict the normalization to partial datasets; a more complete definition for uncertain datasets will be presented in future work.</w:t>
      </w:r>
      <w:r w:rsidR="00C043C9">
        <w:t xml:space="preserve">  Partial datasets are defined by a </w:t>
      </w:r>
      <w:r w:rsidR="00BB2B78">
        <w:t>dataset with weights</w:t>
      </w:r>
      <w:proofErr w:type="gramStart"/>
      <w:r w:rsidR="00C043C9">
        <w:t xml:space="preserve">, </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oMath>
      <w:r w:rsidR="00BB2B78">
        <w:t>; a c</w:t>
      </w:r>
      <w:proofErr w:type="spellStart"/>
      <w:r w:rsidR="00BB2B78">
        <w:t>omplete</w:t>
      </w:r>
      <w:proofErr w:type="spellEnd"/>
      <w:r w:rsidR="00BB2B78">
        <w:t xml:space="preserve"> dataset is a partial dataset.</w:t>
      </w:r>
      <w:r w:rsidR="00506876">
        <w:t xml:space="preserve">  The normalization for each vector is expressed as the convolution</w:t>
      </w:r>
    </w:p>
    <w:p w14:paraId="3D2F6E9E" w14:textId="2C62B9AD" w:rsidR="00CF4714" w:rsidRPr="00A8564F" w:rsidRDefault="00542F47" w:rsidP="00127F02">
      <w:pPr>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ii'</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sSubSup>
                <m:sSubSupPr>
                  <m:ctrlPr>
                    <w:rPr>
                      <w:rFonts w:ascii="Cambria Math" w:hAnsi="Cambria Math"/>
                      <w:i/>
                    </w:rPr>
                  </m:ctrlPr>
                </m:sSubSupPr>
                <m:e>
                  <m:r>
                    <w:rPr>
                      <w:rFonts w:ascii="Cambria Math" w:hAnsi="Cambria Math"/>
                    </w:rPr>
                    <m:t>w</m:t>
                  </m:r>
                </m:e>
                <m:sub>
                  <m:r>
                    <w:rPr>
                      <w:rFonts w:ascii="Cambria Math" w:hAnsi="Cambria Math"/>
                    </w:rPr>
                    <m:t>s+t</m:t>
                  </m:r>
                </m:sub>
                <m:sup>
                  <m:r>
                    <w:rPr>
                      <w:rFonts w:ascii="Cambria Math" w:hAnsi="Cambria Math"/>
                    </w:rPr>
                    <m:t>i'</m:t>
                  </m:r>
                </m:sup>
              </m:sSubSup>
            </m:e>
          </m:nary>
        </m:oMath>
      </m:oMathPara>
    </w:p>
    <w:p w14:paraId="6E272DB3" w14:textId="09FAC33E" w:rsidR="007169FF" w:rsidRDefault="003C0983" w:rsidP="00127F02">
      <w:pPr>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oMath>
      <w:r w:rsidR="00C125CA">
        <w:t xml:space="preserve"> </w:t>
      </w:r>
      <w:r w:rsidR="003D3479">
        <w:t xml:space="preserve">corresponds to the completeness of the </w:t>
      </w:r>
      <m:oMath>
        <m:r>
          <w:rPr>
            <w:rFonts w:ascii="Cambria Math" w:hAnsi="Cambria Math"/>
          </w:rPr>
          <m:t>i</m:t>
        </m:r>
      </m:oMath>
      <w:r w:rsidR="000F37CD" w:rsidRPr="0004181D">
        <w:rPr>
          <w:vertAlign w:val="superscript"/>
        </w:rPr>
        <w:t>th</w:t>
      </w:r>
      <w:r w:rsidR="000F37CD">
        <w:t xml:space="preserve"> tuple in the </w:t>
      </w:r>
      <w:r w:rsidR="0038616E">
        <w:t xml:space="preserve">raw </w:t>
      </w:r>
      <w:r w:rsidR="000F37CD">
        <w:t>material information.</w:t>
      </w:r>
      <w:r w:rsidR="004E41C9">
        <w:t xml:space="preserve">  FFT methods, again, enable a rapid computation of the</w:t>
      </w:r>
      <w:r w:rsidR="001E3526">
        <w:t xml:space="preserve"> convolution in the </w:t>
      </w:r>
      <w:r w:rsidR="004E41C9">
        <w:t>normalization</w:t>
      </w:r>
      <w:r w:rsidR="000A2FAB">
        <w:t xml:space="preserve"> of any partial dataset in a data-driven manner</w:t>
      </w:r>
      <w:r w:rsidR="0019758B">
        <w:t xml:space="preserve">.  </w:t>
      </w:r>
      <w:r w:rsidR="009A348F">
        <w:t>This approach to computing</w:t>
      </w:r>
      <w:r w:rsidR="00387B2F">
        <w:t xml:space="preserve"> the </w:t>
      </w:r>
      <w:r w:rsidR="009A348F">
        <w:t>denominator will support arbitrary sample geometries and sampling patterns</w:t>
      </w:r>
      <w:r w:rsidR="007169FF">
        <w:t xml:space="preserve">.  For example, the reconstruction of micro-CT information often has a cylindrical shape as due to the sampling </w:t>
      </w:r>
      <w:r w:rsidR="00C77EEE">
        <w:t>pattern in the experimental.</w:t>
      </w:r>
      <w:r w:rsidR="005F4301">
        <w:t xml:space="preserve">  The prescribed normalization allows all of the available information to in the reconstructed image to be sampled for the spatial statistics without having to ignore information to suit the requirement of a complete cuboidal dataset</w:t>
      </w:r>
      <w:r w:rsidR="00A37F02">
        <w:t xml:space="preserve"> previously required</w:t>
      </w:r>
      <w:r w:rsidR="005F4301">
        <w:t>.</w:t>
      </w:r>
      <w:r w:rsidR="007169FF">
        <w:t xml:space="preserve"> </w:t>
      </w:r>
      <w:r w:rsidR="00912E1D">
        <w:t xml:space="preserve"> Eq. </w:t>
      </w:r>
      <w:proofErr w:type="spellStart"/>
      <w:r w:rsidR="00912E1D">
        <w:t>uu</w:t>
      </w:r>
      <w:proofErr w:type="spellEnd"/>
      <w:r w:rsidR="00912E1D">
        <w:t xml:space="preserve"> is </w:t>
      </w:r>
      <w:r w:rsidR="00856BD8">
        <w:t xml:space="preserve">a </w:t>
      </w:r>
      <w:r w:rsidR="00912E1D">
        <w:t xml:space="preserve">generalized expression </w:t>
      </w:r>
      <w:r w:rsidR="00726547">
        <w:t>for</w:t>
      </w:r>
      <w:r w:rsidR="00912E1D">
        <w:t xml:space="preserve"> the denominator in the statistics; it will exactly reproduce the results the normalization in Eq. </w:t>
      </w:r>
      <w:proofErr w:type="spellStart"/>
      <w:r w:rsidR="00912E1D">
        <w:t>ww</w:t>
      </w:r>
      <w:proofErr w:type="spellEnd"/>
      <w:r w:rsidR="00912E1D">
        <w:t>.</w:t>
      </w:r>
      <w:r w:rsidR="00C15CEF">
        <w:t xml:space="preserve">  </w:t>
      </w:r>
      <w:r w:rsidR="000E49A5">
        <w:t>The normalization terms only need to be computed once for each local material state</w:t>
      </w:r>
      <w:proofErr w:type="gramStart"/>
      <w:r w:rsidR="0021197B">
        <w:t xml:space="preserve">, </w:t>
      </w:r>
      <w:proofErr w:type="gramEnd"/>
      <m:oMath>
        <m:r>
          <w:rPr>
            <w:rFonts w:ascii="Cambria Math" w:hAnsi="Cambria Math"/>
          </w:rPr>
          <m:t>i</m:t>
        </m:r>
      </m:oMath>
      <w:r w:rsidR="0021197B">
        <w:t>,</w:t>
      </w:r>
      <w:r w:rsidR="000E49A5">
        <w:t xml:space="preserve"> while the </w:t>
      </w:r>
      <w:r w:rsidR="000E49A5">
        <w:lastRenderedPageBreak/>
        <w:t>numerator needs to be computed for every local state index.</w:t>
      </w:r>
      <w:r w:rsidR="007027F7">
        <w:t xml:space="preserve"> </w:t>
      </w:r>
      <w:r w:rsidR="00B01199">
        <w:t xml:space="preserve">A </w:t>
      </w:r>
      <w:proofErr w:type="spellStart"/>
      <w:r w:rsidR="00B01199">
        <w:t>pseudocode</w:t>
      </w:r>
      <w:proofErr w:type="spellEnd"/>
      <w:r w:rsidR="00B01199">
        <w:t xml:space="preserve"> to compute the </w:t>
      </w:r>
      <w:r w:rsidR="001E01DF">
        <w:t>d</w:t>
      </w:r>
      <w:r w:rsidR="00B01199">
        <w:t>enominator of the spatial statistics is provided</w:t>
      </w:r>
      <w:r w:rsidR="001E01DF">
        <w:t xml:space="preserve"> in Table </w:t>
      </w:r>
      <w:proofErr w:type="spellStart"/>
      <w:r w:rsidR="001E01DF">
        <w:t>zz</w:t>
      </w:r>
      <w:proofErr w:type="spellEnd"/>
      <w:r w:rsidR="001E01DF">
        <w:t>.</w:t>
      </w:r>
    </w:p>
    <w:p w14:paraId="0031C6E3" w14:textId="77777777" w:rsidR="00B9209D" w:rsidRDefault="00B9209D" w:rsidP="00127F02">
      <w:pPr>
        <w:jc w:val="both"/>
      </w:pPr>
    </w:p>
    <w:p w14:paraId="10A7B587" w14:textId="77777777" w:rsidR="00B9209D" w:rsidRDefault="00B9209D" w:rsidP="00127F02">
      <w:pPr>
        <w:jc w:val="both"/>
      </w:pPr>
    </w:p>
    <w:tbl>
      <w:tblPr>
        <w:tblStyle w:val="TableGrid"/>
        <w:tblW w:w="0" w:type="auto"/>
        <w:tblLook w:val="04A0" w:firstRow="1" w:lastRow="0" w:firstColumn="1" w:lastColumn="0" w:noHBand="0" w:noVBand="1"/>
      </w:tblPr>
      <w:tblGrid>
        <w:gridCol w:w="479"/>
        <w:gridCol w:w="8377"/>
      </w:tblGrid>
      <w:tr w:rsidR="00B9209D" w14:paraId="0CBBB882" w14:textId="77777777" w:rsidTr="00621DB3">
        <w:tc>
          <w:tcPr>
            <w:tcW w:w="8856" w:type="dxa"/>
            <w:gridSpan w:val="2"/>
          </w:tcPr>
          <w:p w14:paraId="77838CC1" w14:textId="0468C402" w:rsidR="00B9209D" w:rsidRPr="00CA6E0C" w:rsidRDefault="00B9209D" w:rsidP="00563F8B">
            <w:pPr>
              <w:rPr>
                <w:sz w:val="20"/>
                <w:szCs w:val="20"/>
              </w:rPr>
            </w:pPr>
            <w:proofErr w:type="spellStart"/>
            <w:r w:rsidRPr="00CA6E0C">
              <w:rPr>
                <w:sz w:val="20"/>
                <w:szCs w:val="20"/>
              </w:rPr>
              <w:t>Pseudocode</w:t>
            </w:r>
            <w:proofErr w:type="spellEnd"/>
            <w:r w:rsidRPr="00CA6E0C">
              <w:rPr>
                <w:sz w:val="20"/>
                <w:szCs w:val="20"/>
              </w:rPr>
              <w:t xml:space="preserve"> to compute the </w:t>
            </w:r>
            <w:r w:rsidR="008E5201">
              <w:rPr>
                <w:sz w:val="20"/>
                <w:szCs w:val="20"/>
              </w:rPr>
              <w:t>denominator</w:t>
            </w:r>
            <w:r w:rsidRPr="00CA6E0C">
              <w:rPr>
                <w:sz w:val="20"/>
                <w:szCs w:val="20"/>
              </w:rPr>
              <w:t xml:space="preserve"> in spatial statistics</w:t>
            </w:r>
          </w:p>
        </w:tc>
      </w:tr>
      <w:tr w:rsidR="00B9209D" w14:paraId="170F33B8" w14:textId="77777777" w:rsidTr="00621DB3">
        <w:tc>
          <w:tcPr>
            <w:tcW w:w="479" w:type="dxa"/>
          </w:tcPr>
          <w:p w14:paraId="18A21863" w14:textId="77777777" w:rsidR="00B9209D" w:rsidRPr="00CA6E0C" w:rsidRDefault="00B9209D" w:rsidP="00621DB3">
            <w:pPr>
              <w:rPr>
                <w:sz w:val="20"/>
                <w:szCs w:val="20"/>
              </w:rPr>
            </w:pPr>
            <w:r w:rsidRPr="00CA6E0C">
              <w:rPr>
                <w:sz w:val="20"/>
                <w:szCs w:val="20"/>
              </w:rPr>
              <w:t>1.</w:t>
            </w:r>
          </w:p>
          <w:p w14:paraId="1D8E5A8B" w14:textId="77777777" w:rsidR="00B9209D" w:rsidRPr="00CA6E0C" w:rsidRDefault="00B9209D" w:rsidP="00621DB3">
            <w:pPr>
              <w:rPr>
                <w:sz w:val="20"/>
                <w:szCs w:val="20"/>
              </w:rPr>
            </w:pPr>
            <w:r w:rsidRPr="00CA6E0C">
              <w:rPr>
                <w:sz w:val="20"/>
                <w:szCs w:val="20"/>
              </w:rPr>
              <w:t>2.</w:t>
            </w:r>
          </w:p>
          <w:p w14:paraId="79345265" w14:textId="77777777" w:rsidR="00B9209D" w:rsidRPr="00CA6E0C" w:rsidRDefault="00B9209D" w:rsidP="00621DB3">
            <w:pPr>
              <w:rPr>
                <w:sz w:val="20"/>
                <w:szCs w:val="20"/>
              </w:rPr>
            </w:pPr>
            <w:r w:rsidRPr="00CA6E0C">
              <w:rPr>
                <w:sz w:val="20"/>
                <w:szCs w:val="20"/>
              </w:rPr>
              <w:t>3.</w:t>
            </w:r>
          </w:p>
          <w:p w14:paraId="6749ECF7" w14:textId="77777777" w:rsidR="00B9209D" w:rsidRPr="00CA6E0C" w:rsidRDefault="00B9209D" w:rsidP="00621DB3">
            <w:pPr>
              <w:rPr>
                <w:sz w:val="20"/>
                <w:szCs w:val="20"/>
              </w:rPr>
            </w:pPr>
            <w:r w:rsidRPr="00CA6E0C">
              <w:rPr>
                <w:sz w:val="20"/>
                <w:szCs w:val="20"/>
              </w:rPr>
              <w:t>4.</w:t>
            </w:r>
          </w:p>
          <w:p w14:paraId="1A14BEBD" w14:textId="77777777" w:rsidR="00B9209D" w:rsidRPr="00CA6E0C" w:rsidRDefault="00B9209D" w:rsidP="00621DB3">
            <w:pPr>
              <w:rPr>
                <w:sz w:val="20"/>
                <w:szCs w:val="20"/>
              </w:rPr>
            </w:pPr>
            <w:r w:rsidRPr="00CA6E0C">
              <w:rPr>
                <w:sz w:val="20"/>
                <w:szCs w:val="20"/>
              </w:rPr>
              <w:t>5.</w:t>
            </w:r>
          </w:p>
          <w:p w14:paraId="28E60791" w14:textId="77777777" w:rsidR="00B9209D" w:rsidRPr="00CA6E0C" w:rsidRDefault="00B9209D" w:rsidP="00621DB3">
            <w:pPr>
              <w:rPr>
                <w:sz w:val="20"/>
                <w:szCs w:val="20"/>
              </w:rPr>
            </w:pPr>
            <w:r w:rsidRPr="00CA6E0C">
              <w:rPr>
                <w:sz w:val="20"/>
                <w:szCs w:val="20"/>
              </w:rPr>
              <w:t>6.</w:t>
            </w:r>
          </w:p>
          <w:p w14:paraId="1BBD1447" w14:textId="77777777" w:rsidR="00B9209D" w:rsidRPr="00CA6E0C" w:rsidRDefault="00B9209D" w:rsidP="00621DB3">
            <w:pPr>
              <w:rPr>
                <w:sz w:val="20"/>
                <w:szCs w:val="20"/>
              </w:rPr>
            </w:pPr>
            <w:r w:rsidRPr="00CA6E0C">
              <w:rPr>
                <w:sz w:val="20"/>
                <w:szCs w:val="20"/>
              </w:rPr>
              <w:t>7.</w:t>
            </w:r>
          </w:p>
          <w:p w14:paraId="37D0B3EA" w14:textId="4C995FAA" w:rsidR="00B9209D" w:rsidRPr="00CA6E0C" w:rsidRDefault="00B9209D" w:rsidP="00621DB3">
            <w:pPr>
              <w:rPr>
                <w:sz w:val="20"/>
                <w:szCs w:val="20"/>
              </w:rPr>
            </w:pPr>
            <w:r w:rsidRPr="00CA6E0C">
              <w:rPr>
                <w:sz w:val="20"/>
                <w:szCs w:val="20"/>
              </w:rPr>
              <w:t>8.</w:t>
            </w:r>
          </w:p>
          <w:p w14:paraId="0DAAF41E" w14:textId="5A24B0A4" w:rsidR="00B9209D" w:rsidRPr="00CA6E0C" w:rsidRDefault="00B9209D" w:rsidP="00621DB3">
            <w:pPr>
              <w:rPr>
                <w:sz w:val="20"/>
                <w:szCs w:val="20"/>
              </w:rPr>
            </w:pPr>
            <w:r w:rsidRPr="00CA6E0C">
              <w:rPr>
                <w:sz w:val="20"/>
                <w:szCs w:val="20"/>
              </w:rPr>
              <w:t>9.</w:t>
            </w:r>
          </w:p>
          <w:p w14:paraId="7263DE3D" w14:textId="77777777" w:rsidR="00B9209D" w:rsidRPr="00CA6E0C" w:rsidRDefault="00B9209D" w:rsidP="00621DB3">
            <w:pPr>
              <w:rPr>
                <w:sz w:val="20"/>
                <w:szCs w:val="20"/>
              </w:rPr>
            </w:pPr>
            <w:r w:rsidRPr="00CA6E0C">
              <w:rPr>
                <w:sz w:val="20"/>
                <w:szCs w:val="20"/>
              </w:rPr>
              <w:t>10.</w:t>
            </w:r>
          </w:p>
          <w:p w14:paraId="7C51C4F7" w14:textId="77777777" w:rsidR="00B9209D" w:rsidRPr="00CA6E0C" w:rsidRDefault="00B9209D" w:rsidP="00621DB3">
            <w:pPr>
              <w:rPr>
                <w:sz w:val="20"/>
                <w:szCs w:val="20"/>
              </w:rPr>
            </w:pPr>
            <w:r w:rsidRPr="00CA6E0C">
              <w:rPr>
                <w:sz w:val="20"/>
                <w:szCs w:val="20"/>
              </w:rPr>
              <w:t>11.</w:t>
            </w:r>
          </w:p>
          <w:p w14:paraId="51589294" w14:textId="0C89C3DE" w:rsidR="00B9209D" w:rsidRPr="00CA6E0C" w:rsidRDefault="00B9209D" w:rsidP="00621DB3">
            <w:pPr>
              <w:rPr>
                <w:sz w:val="20"/>
                <w:szCs w:val="20"/>
              </w:rPr>
            </w:pPr>
            <w:r w:rsidRPr="00CA6E0C">
              <w:rPr>
                <w:sz w:val="20"/>
                <w:szCs w:val="20"/>
              </w:rPr>
              <w:t>12.</w:t>
            </w:r>
          </w:p>
        </w:tc>
        <w:tc>
          <w:tcPr>
            <w:tcW w:w="8377" w:type="dxa"/>
          </w:tcPr>
          <w:p w14:paraId="5B10EF69" w14:textId="2B646928" w:rsidR="00B9209D" w:rsidRPr="00CA6E0C" w:rsidRDefault="00B9209D" w:rsidP="00B9209D">
            <w:pPr>
              <w:rPr>
                <w:sz w:val="20"/>
                <w:szCs w:val="20"/>
              </w:rPr>
            </w:pPr>
            <w:r>
              <w:rPr>
                <w:sz w:val="20"/>
                <w:szCs w:val="20"/>
              </w:rPr>
              <w:t xml:space="preserve">Initialize </w:t>
            </w:r>
            <w:r w:rsidRPr="00574379">
              <w:rPr>
                <w:sz w:val="20"/>
                <w:szCs w:val="20"/>
              </w:rPr>
              <w:t xml:space="preserve">spatial basis function from the numerator computation, </w:t>
            </w:r>
            <m:oMath>
              <m:sSub>
                <m:sSubPr>
                  <m:ctrlPr>
                    <w:rPr>
                      <w:rFonts w:ascii="Cambria Math" w:hAnsi="Cambria Math"/>
                      <w:i/>
                      <w:sz w:val="20"/>
                      <w:szCs w:val="20"/>
                    </w:rPr>
                  </m:ctrlPr>
                </m:sSubPr>
                <m:e>
                  <m:r>
                    <w:rPr>
                      <w:rFonts w:ascii="Cambria Math" w:hAnsi="Cambria Math"/>
                      <w:sz w:val="20"/>
                      <w:szCs w:val="20"/>
                    </w:rPr>
                    <m:t>χ</m:t>
                  </m:r>
                </m:e>
                <m:sub>
                  <m:r>
                    <w:rPr>
                      <w:rFonts w:ascii="Cambria Math" w:hAnsi="Cambria Math"/>
                      <w:sz w:val="20"/>
                      <w:szCs w:val="20"/>
                    </w:rPr>
                    <m:t>s</m:t>
                  </m:r>
                </m:sub>
              </m:sSub>
              <m:d>
                <m:dPr>
                  <m:ctrlPr>
                    <w:rPr>
                      <w:rFonts w:ascii="Cambria Math" w:hAnsi="Cambria Math"/>
                      <w:i/>
                      <w:sz w:val="20"/>
                      <w:szCs w:val="20"/>
                    </w:rPr>
                  </m:ctrlPr>
                </m:dPr>
                <m:e>
                  <m:r>
                    <m:rPr>
                      <m:sty m:val="bi"/>
                    </m:rPr>
                    <w:rPr>
                      <w:rFonts w:ascii="Cambria Math" w:hAnsi="Cambria Math"/>
                      <w:sz w:val="20"/>
                      <w:szCs w:val="20"/>
                    </w:rPr>
                    <m:t>x</m:t>
                  </m:r>
                </m:e>
              </m:d>
            </m:oMath>
          </w:p>
          <w:p w14:paraId="33BD6A7C" w14:textId="77777777" w:rsidR="00B9209D" w:rsidRPr="00CA6E0C" w:rsidRDefault="00B9209D" w:rsidP="00621DB3">
            <w:pPr>
              <w:ind w:left="720" w:hanging="720"/>
              <w:rPr>
                <w:sz w:val="20"/>
                <w:szCs w:val="20"/>
              </w:rPr>
            </w:pPr>
            <w:r w:rsidRPr="00CA6E0C">
              <w:rPr>
                <w:sz w:val="20"/>
                <w:szCs w:val="20"/>
              </w:rPr>
              <w:t xml:space="preserve">For number of local material states, </w:t>
            </w:r>
            <m:oMath>
              <m:r>
                <w:rPr>
                  <w:rFonts w:ascii="Cambria Math" w:hAnsi="Cambria Math"/>
                  <w:sz w:val="20"/>
                  <w:szCs w:val="20"/>
                </w:rPr>
                <m:t>i</m:t>
              </m:r>
            </m:oMath>
          </w:p>
          <w:p w14:paraId="35162822" w14:textId="77777777" w:rsidR="00D71C60" w:rsidRPr="00574379" w:rsidRDefault="00D71C60" w:rsidP="00D71C60">
            <w:pPr>
              <w:rPr>
                <w:sz w:val="20"/>
                <w:szCs w:val="20"/>
              </w:rPr>
            </w:pPr>
            <w:r w:rsidRPr="00574379">
              <w:rPr>
                <w:sz w:val="20"/>
                <w:szCs w:val="20"/>
              </w:rPr>
              <w:tab/>
              <w:t xml:space="preserve">Initialize the weighting </w:t>
            </w:r>
            <w:r w:rsidRPr="00526A91">
              <w:rPr>
                <w:sz w:val="20"/>
                <w:szCs w:val="20"/>
              </w:rPr>
              <w:t xml:space="preserve">Basis Function,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 xml:space="preserve"> </m:t>
                  </m:r>
                </m:sub>
                <m:sup>
                  <m:r>
                    <w:rPr>
                      <w:rFonts w:ascii="Cambria Math" w:hAnsi="Cambria Math"/>
                      <w:sz w:val="20"/>
                      <w:szCs w:val="20"/>
                    </w:rPr>
                    <m:t>i</m:t>
                  </m:r>
                </m:sup>
              </m:sSubSup>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oMath>
          </w:p>
          <w:p w14:paraId="6F43A03B" w14:textId="77777777" w:rsidR="00075C67" w:rsidRPr="00574379" w:rsidRDefault="00075C67" w:rsidP="00075C67">
            <w:pPr>
              <w:rPr>
                <w:sz w:val="20"/>
                <w:szCs w:val="20"/>
              </w:rPr>
            </w:pPr>
            <w:r w:rsidRPr="00574379">
              <w:rPr>
                <w:sz w:val="20"/>
                <w:szCs w:val="20"/>
              </w:rPr>
              <w:t xml:space="preserve">For weighting signal corresponding to local state </w:t>
            </w:r>
            <m:oMath>
              <m:r>
                <w:rPr>
                  <w:rFonts w:ascii="Cambria Math" w:hAnsi="Cambria Math"/>
                  <w:sz w:val="20"/>
                  <w:szCs w:val="20"/>
                </w:rPr>
                <m:t>h</m:t>
              </m:r>
            </m:oMath>
            <w:r w:rsidRPr="00D57557">
              <w:rPr>
                <w:sz w:val="20"/>
                <w:szCs w:val="20"/>
              </w:rPr>
              <w:t xml:space="preserve">, </w:t>
            </w:r>
            <m:oMath>
              <m:r>
                <w:rPr>
                  <w:rFonts w:ascii="Cambria Math" w:hAnsi="Cambria Math" w:hint="eastAsia"/>
                  <w:sz w:val="20"/>
                  <w:szCs w:val="20"/>
                </w:rPr>
                <m:t>i</m:t>
              </m:r>
              <m:d>
                <m:dPr>
                  <m:ctrlPr>
                    <w:rPr>
                      <w:rFonts w:ascii="Cambria Math" w:hAnsi="Cambria Math"/>
                      <w:i/>
                      <w:sz w:val="20"/>
                      <w:szCs w:val="20"/>
                    </w:rPr>
                  </m:ctrlPr>
                </m:dPr>
                <m:e>
                  <m:r>
                    <w:rPr>
                      <w:rFonts w:ascii="Cambria Math" w:hAnsi="Cambria Math"/>
                      <w:sz w:val="20"/>
                      <w:szCs w:val="20"/>
                    </w:rPr>
                    <m:t>h</m:t>
                  </m:r>
                </m:e>
              </m:d>
            </m:oMath>
          </w:p>
          <w:p w14:paraId="1066DACB" w14:textId="77777777" w:rsidR="00075C67" w:rsidRPr="00574379" w:rsidRDefault="00075C67" w:rsidP="00D57557">
            <w:pPr>
              <w:ind w:left="720"/>
              <w:rPr>
                <w:rFonts w:eastAsiaTheme="minorEastAsia"/>
                <w:sz w:val="20"/>
                <w:szCs w:val="20"/>
              </w:rPr>
            </w:pPr>
            <w:r w:rsidRPr="00574379">
              <w:rPr>
                <w:sz w:val="20"/>
                <w:szCs w:val="20"/>
              </w:rPr>
              <w:t xml:space="preserve">For weighting signal corresponding to local state </w:t>
            </w:r>
            <m:oMath>
              <m:r>
                <w:rPr>
                  <w:rFonts w:ascii="Cambria Math" w:hAnsi="Cambria Math"/>
                  <w:sz w:val="20"/>
                  <w:szCs w:val="20"/>
                </w:rPr>
                <m:t>h</m:t>
              </m:r>
              <m:r>
                <w:rPr>
                  <w:rFonts w:ascii="Cambria Math" w:hAnsi="Cambria Math" w:hint="eastAsia"/>
                  <w:sz w:val="20"/>
                  <w:szCs w:val="20"/>
                </w:rPr>
                <m:t>'</m:t>
              </m:r>
            </m:oMath>
            <w:r w:rsidRPr="00D57557">
              <w:rPr>
                <w:sz w:val="20"/>
                <w:szCs w:val="20"/>
              </w:rPr>
              <w:t xml:space="preserve">, </w:t>
            </w:r>
            <m:oMath>
              <m:r>
                <w:rPr>
                  <w:rFonts w:ascii="Cambria Math" w:hAnsi="Cambria Math" w:hint="eastAsia"/>
                  <w:sz w:val="20"/>
                  <w:szCs w:val="20"/>
                </w:rPr>
                <m:t>i</m:t>
              </m:r>
              <m:d>
                <m:dPr>
                  <m:ctrlPr>
                    <w:rPr>
                      <w:rFonts w:ascii="Cambria Math" w:hAnsi="Cambria Math"/>
                      <w:i/>
                      <w:sz w:val="20"/>
                      <w:szCs w:val="20"/>
                    </w:rPr>
                  </m:ctrlPr>
                </m:dPr>
                <m:e>
                  <m:r>
                    <w:rPr>
                      <w:rFonts w:ascii="Cambria Math" w:hAnsi="Cambria Math"/>
                      <w:sz w:val="20"/>
                      <w:szCs w:val="20"/>
                    </w:rPr>
                    <m:t>h</m:t>
                  </m:r>
                  <m:r>
                    <w:rPr>
                      <w:rFonts w:ascii="Cambria Math" w:hAnsi="Cambria Math" w:hint="eastAsia"/>
                      <w:sz w:val="20"/>
                      <w:szCs w:val="20"/>
                    </w:rPr>
                    <m:t>'</m:t>
                  </m:r>
                </m:e>
              </m:d>
            </m:oMath>
          </w:p>
          <w:p w14:paraId="5C147081" w14:textId="04656F69" w:rsidR="00B9209D" w:rsidRPr="00CA6E0C" w:rsidRDefault="00397F6B" w:rsidP="00621DB3">
            <w:pPr>
              <w:ind w:left="2160" w:hanging="720"/>
              <w:rPr>
                <w:sz w:val="20"/>
                <w:szCs w:val="20"/>
              </w:rPr>
            </w:pPr>
            <w:r w:rsidRPr="00574379">
              <w:rPr>
                <w:sz w:val="20"/>
                <w:szCs w:val="20"/>
              </w:rPr>
              <w:t>Pad weighting signal</w:t>
            </w:r>
            <w:r w:rsidRPr="00574379">
              <w:rPr>
                <w:rFonts w:eastAsiaTheme="minorEastAsia"/>
                <w:sz w:val="20"/>
                <w:szCs w:val="20"/>
              </w:rPr>
              <w:t xml:space="preserve"> for</w:t>
            </w:r>
            <m:oMath>
              <m:r>
                <w:rPr>
                  <w:rFonts w:ascii="Cambria Math" w:hAnsi="Cambria Math"/>
                  <w:sz w:val="20"/>
                  <w:szCs w:val="20"/>
                </w:rPr>
                <m:t xml:space="preserve"> i</m:t>
              </m:r>
            </m:oMath>
            <w:r w:rsidRPr="00574379">
              <w:rPr>
                <w:sz w:val="20"/>
                <w:szCs w:val="20"/>
              </w:rPr>
              <w:t xml:space="preserve"> </w:t>
            </w:r>
            <w:r w:rsidR="00B9209D" w:rsidRPr="00CA6E0C">
              <w:rPr>
                <w:sz w:val="20"/>
                <w:szCs w:val="20"/>
              </w:rPr>
              <w:t>in each non-periodic spatial dimension with zeros</w:t>
            </w:r>
          </w:p>
          <w:p w14:paraId="172CEBD1" w14:textId="7420C5C9" w:rsidR="00B9209D" w:rsidRPr="00CA6E0C" w:rsidRDefault="00397F6B" w:rsidP="00621DB3">
            <w:pPr>
              <w:ind w:left="2160" w:hanging="720"/>
              <w:rPr>
                <w:sz w:val="20"/>
                <w:szCs w:val="20"/>
              </w:rPr>
            </w:pPr>
            <w:r w:rsidRPr="00574379">
              <w:rPr>
                <w:sz w:val="20"/>
                <w:szCs w:val="20"/>
              </w:rPr>
              <w:t>Pad weighting signal</w:t>
            </w:r>
            <w:r w:rsidRPr="00574379">
              <w:rPr>
                <w:rFonts w:eastAsiaTheme="minorEastAsia"/>
                <w:sz w:val="20"/>
                <w:szCs w:val="20"/>
              </w:rPr>
              <w:t xml:space="preserve"> for</w:t>
            </w:r>
            <m:oMath>
              <m:r>
                <w:rPr>
                  <w:rFonts w:ascii="Cambria Math" w:hAnsi="Cambria Math"/>
                  <w:sz w:val="20"/>
                  <w:szCs w:val="20"/>
                </w:rPr>
                <m:t xml:space="preserve"> i'</m:t>
              </m:r>
            </m:oMath>
            <w:r w:rsidR="00B9209D" w:rsidRPr="00CA6E0C">
              <w:rPr>
                <w:sz w:val="20"/>
                <w:szCs w:val="20"/>
              </w:rPr>
              <w:t xml:space="preserve"> in each non-periodic spatial dimension with zeros</w:t>
            </w:r>
          </w:p>
          <w:p w14:paraId="1F12A314" w14:textId="6D3A8132" w:rsidR="00B67AC5" w:rsidRPr="007027F7" w:rsidRDefault="00B9209D" w:rsidP="00B67AC5">
            <w:pPr>
              <w:rPr>
                <w:sz w:val="20"/>
                <w:szCs w:val="20"/>
              </w:rPr>
            </w:pPr>
            <w:r w:rsidRPr="00CA6E0C">
              <w:rPr>
                <w:sz w:val="20"/>
                <w:szCs w:val="20"/>
              </w:rPr>
              <w:tab/>
            </w:r>
            <w:r w:rsidRPr="00CA6E0C">
              <w:rPr>
                <w:sz w:val="20"/>
                <w:szCs w:val="20"/>
              </w:rPr>
              <w:tab/>
            </w:r>
            <w:r w:rsidR="00B67AC5" w:rsidRPr="007027F7">
              <w:rPr>
                <w:sz w:val="20"/>
                <w:szCs w:val="20"/>
              </w:rPr>
              <w:t xml:space="preserve">Fast Fourier Transform padded weighting signal </w:t>
            </w:r>
            <m:oMath>
              <m:r>
                <w:rPr>
                  <w:rFonts w:ascii="Cambria Math" w:hAnsi="Cambria Math"/>
                  <w:sz w:val="20"/>
                  <w:szCs w:val="20"/>
                </w:rPr>
                <m:t>i</m:t>
              </m:r>
            </m:oMath>
          </w:p>
          <w:p w14:paraId="2906F176" w14:textId="77777777" w:rsidR="00B67AC5" w:rsidRPr="007027F7" w:rsidRDefault="00B67AC5" w:rsidP="00B67AC5">
            <w:pPr>
              <w:rPr>
                <w:sz w:val="20"/>
                <w:szCs w:val="20"/>
              </w:rPr>
            </w:pPr>
            <w:r w:rsidRPr="007027F7">
              <w:rPr>
                <w:sz w:val="20"/>
                <w:szCs w:val="20"/>
              </w:rPr>
              <w:tab/>
            </w:r>
            <w:r w:rsidRPr="007027F7">
              <w:rPr>
                <w:sz w:val="20"/>
                <w:szCs w:val="20"/>
              </w:rPr>
              <w:tab/>
              <w:t xml:space="preserve">Fast Fourier Transform padded weighting signal </w:t>
            </w:r>
            <m:oMath>
              <m:r>
                <w:rPr>
                  <w:rFonts w:ascii="Cambria Math" w:hAnsi="Cambria Math"/>
                  <w:sz w:val="20"/>
                  <w:szCs w:val="20"/>
                </w:rPr>
                <m:t>i'</m:t>
              </m:r>
            </m:oMath>
          </w:p>
          <w:p w14:paraId="0A6A0261" w14:textId="77777777" w:rsidR="00B67AC5" w:rsidRPr="007027F7" w:rsidRDefault="00B67AC5" w:rsidP="00B67AC5">
            <w:pPr>
              <w:rPr>
                <w:sz w:val="20"/>
                <w:szCs w:val="20"/>
              </w:rPr>
            </w:pPr>
            <w:r w:rsidRPr="007027F7">
              <w:rPr>
                <w:sz w:val="20"/>
                <w:szCs w:val="20"/>
              </w:rPr>
              <w:tab/>
            </w:r>
            <w:r w:rsidRPr="007027F7">
              <w:rPr>
                <w:sz w:val="20"/>
                <w:szCs w:val="20"/>
              </w:rPr>
              <w:tab/>
              <w:t xml:space="preserve">Element-wise multiplication of the Fast Fourier Transforms of </w:t>
            </w:r>
            <m:oMath>
              <m:r>
                <w:rPr>
                  <w:rFonts w:ascii="Cambria Math" w:hAnsi="Cambria Math"/>
                  <w:sz w:val="20"/>
                  <w:szCs w:val="20"/>
                </w:rPr>
                <m:t>i</m:t>
              </m:r>
            </m:oMath>
            <w:r w:rsidRPr="007027F7">
              <w:rPr>
                <w:sz w:val="20"/>
                <w:szCs w:val="20"/>
              </w:rPr>
              <w:t xml:space="preserve"> and </w:t>
            </w:r>
            <m:oMath>
              <m:r>
                <w:rPr>
                  <w:rFonts w:ascii="Cambria Math" w:hAnsi="Cambria Math"/>
                  <w:sz w:val="20"/>
                  <w:szCs w:val="20"/>
                </w:rPr>
                <m:t>i'</m:t>
              </m:r>
            </m:oMath>
            <w:r w:rsidRPr="007027F7">
              <w:rPr>
                <w:rFonts w:eastAsiaTheme="minorEastAsia"/>
                <w:sz w:val="20"/>
                <w:szCs w:val="20"/>
              </w:rPr>
              <w:t xml:space="preserve"> signals</w:t>
            </w:r>
          </w:p>
          <w:p w14:paraId="55B20E45" w14:textId="1FE9F3CB" w:rsidR="00B9209D" w:rsidRPr="00CA6E0C" w:rsidRDefault="00B67AC5" w:rsidP="00B67AC5">
            <w:pPr>
              <w:ind w:left="720" w:hanging="720"/>
              <w:rPr>
                <w:sz w:val="20"/>
                <w:szCs w:val="20"/>
              </w:rPr>
            </w:pPr>
            <w:r w:rsidRPr="007027F7">
              <w:rPr>
                <w:sz w:val="20"/>
                <w:szCs w:val="20"/>
              </w:rPr>
              <w:tab/>
            </w:r>
            <w:r w:rsidRPr="007027F7">
              <w:rPr>
                <w:sz w:val="20"/>
                <w:szCs w:val="20"/>
              </w:rPr>
              <w:tab/>
              <w:t>Inverse Fourier Transform element-wise multiplication</w:t>
            </w:r>
          </w:p>
          <w:p w14:paraId="2ADA62DB" w14:textId="78913A14" w:rsidR="00B9209D" w:rsidRPr="00CA6E0C" w:rsidRDefault="00B67AC5" w:rsidP="00B24F31">
            <w:pPr>
              <w:ind w:left="720" w:hanging="720"/>
              <w:jc w:val="both"/>
              <w:rPr>
                <w:sz w:val="20"/>
                <w:szCs w:val="20"/>
              </w:rPr>
            </w:pPr>
            <w:r w:rsidRPr="00CA6E0C">
              <w:rPr>
                <w:sz w:val="20"/>
                <w:szCs w:val="20"/>
              </w:rPr>
              <w:t xml:space="preserve">Return </w:t>
            </w:r>
            <w:r>
              <w:rPr>
                <w:sz w:val="20"/>
                <w:szCs w:val="20"/>
              </w:rPr>
              <w:t>Number of Vectors sampled in the denominator</w:t>
            </w:r>
          </w:p>
        </w:tc>
      </w:tr>
    </w:tbl>
    <w:p w14:paraId="0CEBC554" w14:textId="77777777" w:rsidR="00B9209D" w:rsidRDefault="00B9209D" w:rsidP="00127F02">
      <w:pPr>
        <w:jc w:val="both"/>
      </w:pPr>
    </w:p>
    <w:p w14:paraId="4BFDDBB9" w14:textId="77777777" w:rsidR="00B9209D" w:rsidRDefault="00B9209D" w:rsidP="00127F02">
      <w:pPr>
        <w:jc w:val="both"/>
      </w:pPr>
    </w:p>
    <w:p w14:paraId="64E31AAF" w14:textId="77777777" w:rsidR="00B9209D" w:rsidRDefault="00B9209D" w:rsidP="00127F02">
      <w:pPr>
        <w:jc w:val="both"/>
      </w:pPr>
    </w:p>
    <w:p w14:paraId="345A40B4" w14:textId="77777777" w:rsidR="00127F02" w:rsidRDefault="00127F02" w:rsidP="00127F02">
      <w:pPr>
        <w:jc w:val="both"/>
      </w:pPr>
    </w:p>
    <w:p w14:paraId="6CCA6A90" w14:textId="4E325529" w:rsidR="00E5759C" w:rsidRDefault="000C76ED" w:rsidP="00E5759C">
      <w:pPr>
        <w:jc w:val="both"/>
        <w:rPr>
          <w:rFonts w:ascii="Times New Roman" w:hAnsi="Times New Roman" w:cs="Times New Roman"/>
          <w:i/>
        </w:rPr>
      </w:pPr>
      <w:r w:rsidRPr="00D57557">
        <w:rPr>
          <w:rFonts w:ascii="Times New Roman" w:hAnsi="Times New Roman" w:cs="Times New Roman"/>
          <w:i/>
        </w:rPr>
        <w:t>2.3 Periodic Boundary Conditions as a Special Case</w:t>
      </w:r>
    </w:p>
    <w:p w14:paraId="67DA64C9" w14:textId="6894B59D" w:rsidR="00920FC0" w:rsidRDefault="00802FEC" w:rsidP="00D57557">
      <w:pPr>
        <w:ind w:firstLine="720"/>
        <w:jc w:val="both"/>
        <w:rPr>
          <w:rFonts w:ascii="Times New Roman" w:hAnsi="Times New Roman" w:cs="Times New Roman"/>
        </w:rPr>
      </w:pPr>
      <w:r>
        <w:t xml:space="preserve">Periodic boundary conditions </w:t>
      </w:r>
      <w:r w:rsidR="005E023D">
        <w:t xml:space="preserve">(PBC) </w:t>
      </w:r>
      <w:r>
        <w:t>are often imposed in materials simulations</w:t>
      </w:r>
      <w:r w:rsidR="00C848D1">
        <w:t xml:space="preserve"> using methods like the minimum image convention</w:t>
      </w:r>
      <w:r>
        <w:t>.</w:t>
      </w:r>
      <w:r w:rsidR="00C848D1">
        <w:t>[ref]</w:t>
      </w:r>
      <w:r w:rsidR="0053790D">
        <w:t xml:space="preserve"> </w:t>
      </w:r>
      <w:r w:rsidR="00234DDB">
        <w:t xml:space="preserve"> </w:t>
      </w:r>
      <w:r w:rsidR="00234DDB">
        <w:rPr>
          <w:rFonts w:ascii="Times New Roman" w:hAnsi="Times New Roman" w:cs="Times New Roman"/>
        </w:rPr>
        <w:t xml:space="preserve">PBC explicitly require that information passing </w:t>
      </w:r>
      <w:r w:rsidR="00AC1D4D">
        <w:rPr>
          <w:rFonts w:ascii="Times New Roman" w:hAnsi="Times New Roman" w:cs="Times New Roman"/>
        </w:rPr>
        <w:t>out of</w:t>
      </w:r>
      <w:r w:rsidR="00234DDB">
        <w:rPr>
          <w:rFonts w:ascii="Times New Roman" w:hAnsi="Times New Roman" w:cs="Times New Roman"/>
        </w:rPr>
        <w:t xml:space="preserve"> </w:t>
      </w:r>
      <w:r w:rsidR="005353EA">
        <w:rPr>
          <w:rFonts w:ascii="Times New Roman" w:hAnsi="Times New Roman" w:cs="Times New Roman"/>
        </w:rPr>
        <w:t xml:space="preserve">a boundary </w:t>
      </w:r>
      <w:r w:rsidR="00340D62">
        <w:rPr>
          <w:rFonts w:ascii="Times New Roman" w:hAnsi="Times New Roman" w:cs="Times New Roman"/>
        </w:rPr>
        <w:t xml:space="preserve">during the simulation </w:t>
      </w:r>
      <w:r w:rsidR="00882871">
        <w:rPr>
          <w:rFonts w:ascii="Times New Roman" w:hAnsi="Times New Roman" w:cs="Times New Roman"/>
        </w:rPr>
        <w:t>is</w:t>
      </w:r>
      <w:r w:rsidR="00340D62">
        <w:rPr>
          <w:rFonts w:ascii="Times New Roman" w:hAnsi="Times New Roman" w:cs="Times New Roman"/>
        </w:rPr>
        <w:t xml:space="preserve"> </w:t>
      </w:r>
      <w:r w:rsidR="00234DDB">
        <w:rPr>
          <w:rFonts w:ascii="Times New Roman" w:hAnsi="Times New Roman" w:cs="Times New Roman"/>
        </w:rPr>
        <w:t xml:space="preserve">reflected </w:t>
      </w:r>
      <w:r w:rsidR="006D1A43">
        <w:rPr>
          <w:rFonts w:ascii="Times New Roman" w:hAnsi="Times New Roman" w:cs="Times New Roman"/>
        </w:rPr>
        <w:t>into</w:t>
      </w:r>
      <w:r w:rsidR="00234DDB">
        <w:rPr>
          <w:rFonts w:ascii="Times New Roman" w:hAnsi="Times New Roman" w:cs="Times New Roman"/>
        </w:rPr>
        <w:t xml:space="preserve"> the opposing </w:t>
      </w:r>
      <w:r w:rsidR="00855D08">
        <w:rPr>
          <w:rFonts w:ascii="Times New Roman" w:hAnsi="Times New Roman" w:cs="Times New Roman"/>
        </w:rPr>
        <w:t>boundary</w:t>
      </w:r>
      <w:r w:rsidR="00234DDB">
        <w:rPr>
          <w:rFonts w:ascii="Times New Roman" w:hAnsi="Times New Roman" w:cs="Times New Roman"/>
        </w:rPr>
        <w:t xml:space="preserve"> (Figure </w:t>
      </w:r>
      <w:proofErr w:type="spellStart"/>
      <w:r w:rsidR="00234DDB">
        <w:rPr>
          <w:rFonts w:ascii="Times New Roman" w:hAnsi="Times New Roman" w:cs="Times New Roman"/>
        </w:rPr>
        <w:t>rr</w:t>
      </w:r>
      <w:proofErr w:type="spellEnd"/>
      <w:r w:rsidR="00234DDB">
        <w:rPr>
          <w:rFonts w:ascii="Times New Roman" w:hAnsi="Times New Roman" w:cs="Times New Roman"/>
        </w:rPr>
        <w:t>(a))</w:t>
      </w:r>
      <w:r w:rsidR="006D2B15">
        <w:rPr>
          <w:rFonts w:ascii="Times New Roman" w:hAnsi="Times New Roman" w:cs="Times New Roman"/>
        </w:rPr>
        <w:t>.</w:t>
      </w:r>
      <w:r w:rsidR="0053790D">
        <w:t xml:space="preserve"> </w:t>
      </w:r>
      <w:r w:rsidR="008B6424">
        <w:t xml:space="preserve">Under </w:t>
      </w:r>
      <w:r w:rsidR="003447C8">
        <w:t>PBC</w:t>
      </w:r>
      <w:r w:rsidR="00141D10">
        <w:t xml:space="preserve">, </w:t>
      </w:r>
      <w:r w:rsidR="0035653B">
        <w:t>n</w:t>
      </w:r>
      <w:r w:rsidR="000F145B">
        <w:rPr>
          <w:rFonts w:ascii="Times New Roman" w:hAnsi="Times New Roman" w:cs="Times New Roman"/>
        </w:rPr>
        <w:t xml:space="preserve">on-periodic statistics will yield valuable insight into the </w:t>
      </w:r>
      <w:r w:rsidR="00936F26">
        <w:rPr>
          <w:rFonts w:ascii="Times New Roman" w:hAnsi="Times New Roman" w:cs="Times New Roman"/>
        </w:rPr>
        <w:t xml:space="preserve">material structure statistics. </w:t>
      </w:r>
      <w:r w:rsidR="00AA1F55">
        <w:rPr>
          <w:rFonts w:ascii="Times New Roman" w:hAnsi="Times New Roman" w:cs="Times New Roman"/>
        </w:rPr>
        <w:t xml:space="preserve">However, </w:t>
      </w:r>
      <w:r w:rsidR="00821CBF">
        <w:rPr>
          <w:rFonts w:ascii="Times New Roman" w:hAnsi="Times New Roman" w:cs="Times New Roman"/>
        </w:rPr>
        <w:t xml:space="preserve">since </w:t>
      </w:r>
      <w:r w:rsidR="000F145B">
        <w:rPr>
          <w:rFonts w:ascii="Times New Roman" w:hAnsi="Times New Roman" w:cs="Times New Roman"/>
        </w:rPr>
        <w:t xml:space="preserve">the </w:t>
      </w:r>
      <w:r w:rsidR="007D1A69">
        <w:rPr>
          <w:rFonts w:ascii="Times New Roman" w:hAnsi="Times New Roman" w:cs="Times New Roman"/>
        </w:rPr>
        <w:t>PBC</w:t>
      </w:r>
      <w:r w:rsidR="004F59B4">
        <w:rPr>
          <w:rFonts w:ascii="Times New Roman" w:hAnsi="Times New Roman" w:cs="Times New Roman"/>
        </w:rPr>
        <w:t xml:space="preserve"> </w:t>
      </w:r>
      <w:r w:rsidR="000F145B">
        <w:rPr>
          <w:rFonts w:ascii="Times New Roman" w:hAnsi="Times New Roman" w:cs="Times New Roman"/>
        </w:rPr>
        <w:t>model</w:t>
      </w:r>
      <w:r w:rsidR="003A3202">
        <w:rPr>
          <w:rFonts w:ascii="Times New Roman" w:hAnsi="Times New Roman" w:cs="Times New Roman"/>
        </w:rPr>
        <w:t>s</w:t>
      </w:r>
      <w:r w:rsidR="000F145B">
        <w:rPr>
          <w:rFonts w:ascii="Times New Roman" w:hAnsi="Times New Roman" w:cs="Times New Roman"/>
        </w:rPr>
        <w:t xml:space="preserve"> </w:t>
      </w:r>
      <w:r w:rsidR="003A3202">
        <w:rPr>
          <w:rFonts w:ascii="Times New Roman" w:hAnsi="Times New Roman" w:cs="Times New Roman"/>
        </w:rPr>
        <w:t>are</w:t>
      </w:r>
      <w:r w:rsidR="000F145B">
        <w:rPr>
          <w:rFonts w:ascii="Times New Roman" w:hAnsi="Times New Roman" w:cs="Times New Roman"/>
        </w:rPr>
        <w:t xml:space="preserve"> translation-invariant</w:t>
      </w:r>
      <w:r w:rsidR="00A10B47">
        <w:rPr>
          <w:rFonts w:ascii="Times New Roman" w:hAnsi="Times New Roman" w:cs="Times New Roman"/>
        </w:rPr>
        <w:t>;</w:t>
      </w:r>
      <w:r w:rsidR="00EC402B">
        <w:rPr>
          <w:rFonts w:ascii="Times New Roman" w:hAnsi="Times New Roman" w:cs="Times New Roman"/>
        </w:rPr>
        <w:t xml:space="preserve"> </w:t>
      </w:r>
      <w:r w:rsidR="00961B3E">
        <w:rPr>
          <w:rFonts w:ascii="Times New Roman" w:hAnsi="Times New Roman" w:cs="Times New Roman"/>
        </w:rPr>
        <w:t>the</w:t>
      </w:r>
      <w:r w:rsidR="00EC402B">
        <w:rPr>
          <w:rFonts w:ascii="Times New Roman" w:hAnsi="Times New Roman" w:cs="Times New Roman"/>
        </w:rPr>
        <w:t>ir</w:t>
      </w:r>
      <w:r w:rsidR="00022920">
        <w:rPr>
          <w:rFonts w:ascii="Times New Roman" w:hAnsi="Times New Roman" w:cs="Times New Roman"/>
        </w:rPr>
        <w:t xml:space="preserve"> </w:t>
      </w:r>
      <w:r w:rsidR="003A768E">
        <w:rPr>
          <w:rFonts w:ascii="Times New Roman" w:hAnsi="Times New Roman" w:cs="Times New Roman"/>
        </w:rPr>
        <w:t>non-periodic s</w:t>
      </w:r>
      <w:r w:rsidR="00B82BFA">
        <w:rPr>
          <w:rFonts w:ascii="Times New Roman" w:hAnsi="Times New Roman" w:cs="Times New Roman"/>
        </w:rPr>
        <w:t>patial statistics</w:t>
      </w:r>
      <w:r w:rsidR="00022920">
        <w:rPr>
          <w:rFonts w:ascii="Times New Roman" w:hAnsi="Times New Roman" w:cs="Times New Roman"/>
        </w:rPr>
        <w:t xml:space="preserve"> are non-unique and </w:t>
      </w:r>
      <w:r w:rsidR="006432A2">
        <w:rPr>
          <w:rFonts w:ascii="Times New Roman" w:hAnsi="Times New Roman" w:cs="Times New Roman"/>
        </w:rPr>
        <w:t>under</w:t>
      </w:r>
      <w:r w:rsidR="006F4C5B">
        <w:rPr>
          <w:rFonts w:ascii="Times New Roman" w:hAnsi="Times New Roman" w:cs="Times New Roman"/>
        </w:rPr>
        <w:t>-</w:t>
      </w:r>
      <w:r w:rsidR="006432A2">
        <w:rPr>
          <w:rFonts w:ascii="Times New Roman" w:hAnsi="Times New Roman" w:cs="Times New Roman"/>
        </w:rPr>
        <w:t>sampled</w:t>
      </w:r>
      <w:r w:rsidR="00DB78FE">
        <w:rPr>
          <w:rFonts w:ascii="Times New Roman" w:hAnsi="Times New Roman" w:cs="Times New Roman"/>
        </w:rPr>
        <w:t xml:space="preserve"> </w:t>
      </w:r>
      <w:r w:rsidR="001339D4">
        <w:rPr>
          <w:rFonts w:ascii="Times New Roman" w:hAnsi="Times New Roman" w:cs="Times New Roman"/>
        </w:rPr>
        <w:t xml:space="preserve">since </w:t>
      </w:r>
      <w:r w:rsidR="006B1D9C">
        <w:rPr>
          <w:rFonts w:ascii="Times New Roman" w:hAnsi="Times New Roman" w:cs="Times New Roman"/>
        </w:rPr>
        <w:t xml:space="preserve">sampling </w:t>
      </w:r>
      <w:r w:rsidR="00D43549">
        <w:rPr>
          <w:rFonts w:ascii="Times New Roman" w:hAnsi="Times New Roman" w:cs="Times New Roman"/>
        </w:rPr>
        <w:t xml:space="preserve">across </w:t>
      </w:r>
      <w:r w:rsidR="0027597C">
        <w:rPr>
          <w:rFonts w:ascii="Times New Roman" w:hAnsi="Times New Roman" w:cs="Times New Roman"/>
        </w:rPr>
        <w:t>the sample boundaries is deliberately suppre</w:t>
      </w:r>
      <w:r w:rsidR="004C606A">
        <w:rPr>
          <w:rFonts w:ascii="Times New Roman" w:hAnsi="Times New Roman" w:cs="Times New Roman"/>
        </w:rPr>
        <w:t>s</w:t>
      </w:r>
      <w:r w:rsidR="0027597C">
        <w:rPr>
          <w:rFonts w:ascii="Times New Roman" w:hAnsi="Times New Roman" w:cs="Times New Roman"/>
        </w:rPr>
        <w:t>sed</w:t>
      </w:r>
      <w:r w:rsidR="00D83481">
        <w:rPr>
          <w:rFonts w:ascii="Times New Roman" w:hAnsi="Times New Roman" w:cs="Times New Roman"/>
        </w:rPr>
        <w:t xml:space="preserve"> </w:t>
      </w:r>
      <w:r w:rsidR="00024BF8">
        <w:rPr>
          <w:rFonts w:ascii="Times New Roman" w:hAnsi="Times New Roman" w:cs="Times New Roman"/>
        </w:rPr>
        <w:t xml:space="preserve">(Figure </w:t>
      </w:r>
      <w:proofErr w:type="spellStart"/>
      <w:proofErr w:type="gramStart"/>
      <w:r w:rsidR="00024BF8">
        <w:rPr>
          <w:rFonts w:ascii="Times New Roman" w:hAnsi="Times New Roman" w:cs="Times New Roman"/>
        </w:rPr>
        <w:t>rr</w:t>
      </w:r>
      <w:proofErr w:type="spellEnd"/>
      <w:r w:rsidR="00024BF8">
        <w:rPr>
          <w:rFonts w:ascii="Times New Roman" w:hAnsi="Times New Roman" w:cs="Times New Roman"/>
        </w:rPr>
        <w:t>(</w:t>
      </w:r>
      <w:proofErr w:type="gramEnd"/>
      <w:r w:rsidR="00024BF8">
        <w:rPr>
          <w:rFonts w:ascii="Times New Roman" w:hAnsi="Times New Roman" w:cs="Times New Roman"/>
        </w:rPr>
        <w:t>b))</w:t>
      </w:r>
      <w:r w:rsidR="009106F4">
        <w:rPr>
          <w:rFonts w:ascii="Times New Roman" w:hAnsi="Times New Roman" w:cs="Times New Roman"/>
        </w:rPr>
        <w:t>.</w:t>
      </w:r>
      <w:r w:rsidR="00D95305">
        <w:rPr>
          <w:rFonts w:ascii="Times New Roman" w:hAnsi="Times New Roman" w:cs="Times New Roman"/>
        </w:rPr>
        <w:t xml:space="preserve">  </w:t>
      </w:r>
      <w:r w:rsidR="00920FC0">
        <w:rPr>
          <w:rFonts w:ascii="Times New Roman" w:hAnsi="Times New Roman" w:cs="Times New Roman"/>
        </w:rPr>
        <w:t xml:space="preserve">Non-periodic statistics </w:t>
      </w:r>
      <w:r w:rsidR="003E0E89">
        <w:rPr>
          <w:rFonts w:ascii="Times New Roman" w:hAnsi="Times New Roman" w:cs="Times New Roman"/>
        </w:rPr>
        <w:t xml:space="preserve">will </w:t>
      </w:r>
      <w:r w:rsidR="00920FC0">
        <w:rPr>
          <w:rFonts w:ascii="Times New Roman" w:hAnsi="Times New Roman" w:cs="Times New Roman"/>
        </w:rPr>
        <w:t xml:space="preserve">provide one </w:t>
      </w:r>
      <w:r w:rsidR="00AE0B21">
        <w:rPr>
          <w:rFonts w:ascii="Times New Roman" w:hAnsi="Times New Roman" w:cs="Times New Roman"/>
        </w:rPr>
        <w:t xml:space="preserve">of many possible </w:t>
      </w:r>
      <w:r w:rsidR="00920FC0">
        <w:rPr>
          <w:rFonts w:ascii="Times New Roman" w:hAnsi="Times New Roman" w:cs="Times New Roman"/>
        </w:rPr>
        <w:t>statistical descriptor</w:t>
      </w:r>
      <w:r w:rsidR="00906890">
        <w:rPr>
          <w:rFonts w:ascii="Times New Roman" w:hAnsi="Times New Roman" w:cs="Times New Roman"/>
        </w:rPr>
        <w:t>s</w:t>
      </w:r>
      <w:r w:rsidR="001C6956">
        <w:rPr>
          <w:rFonts w:ascii="Times New Roman" w:hAnsi="Times New Roman" w:cs="Times New Roman"/>
        </w:rPr>
        <w:t xml:space="preserve">.  </w:t>
      </w:r>
      <w:r w:rsidR="00920FC0">
        <w:rPr>
          <w:rFonts w:ascii="Times New Roman" w:hAnsi="Times New Roman" w:cs="Times New Roman"/>
        </w:rPr>
        <w:t xml:space="preserve"> </w:t>
      </w:r>
      <w:r w:rsidR="00265498">
        <w:rPr>
          <w:rFonts w:ascii="Times New Roman" w:hAnsi="Times New Roman" w:cs="Times New Roman"/>
        </w:rPr>
        <w:t>It is possible to allow the spatial statistics to sample information across the boundaries to extract a complete set of unique</w:t>
      </w:r>
      <w:r w:rsidR="009427D5">
        <w:rPr>
          <w:rFonts w:ascii="Times New Roman" w:hAnsi="Times New Roman" w:cs="Times New Roman"/>
        </w:rPr>
        <w:t xml:space="preserve"> spatial</w:t>
      </w:r>
      <w:r w:rsidR="00265498">
        <w:rPr>
          <w:rFonts w:ascii="Times New Roman" w:hAnsi="Times New Roman" w:cs="Times New Roman"/>
        </w:rPr>
        <w:t xml:space="preserve"> statistics for </w:t>
      </w:r>
      <w:r w:rsidR="0018019A">
        <w:rPr>
          <w:rFonts w:ascii="Times New Roman" w:hAnsi="Times New Roman" w:cs="Times New Roman"/>
        </w:rPr>
        <w:t>the periodic simulation</w:t>
      </w:r>
      <w:r w:rsidR="00920FC0">
        <w:rPr>
          <w:rFonts w:ascii="Times New Roman" w:hAnsi="Times New Roman" w:cs="Times New Roman"/>
        </w:rPr>
        <w:t>.</w:t>
      </w:r>
    </w:p>
    <w:p w14:paraId="17A57B9B" w14:textId="69124257" w:rsidR="00621DB3" w:rsidRDefault="00834FD4" w:rsidP="00D57557">
      <w:pPr>
        <w:ind w:firstLine="720"/>
        <w:jc w:val="both"/>
        <w:rPr>
          <w:rFonts w:ascii="Times New Roman" w:hAnsi="Times New Roman" w:cs="Times New Roman"/>
        </w:rPr>
      </w:pPr>
      <w:r>
        <w:rPr>
          <w:rFonts w:ascii="Times New Roman" w:hAnsi="Times New Roman" w:cs="Times New Roman"/>
        </w:rPr>
        <w:t xml:space="preserve">Extracting periodic statistics is a less computationally intensive task than the </w:t>
      </w:r>
      <w:r w:rsidR="00E44DAF">
        <w:rPr>
          <w:rFonts w:ascii="Times New Roman" w:hAnsi="Times New Roman" w:cs="Times New Roman"/>
        </w:rPr>
        <w:t xml:space="preserve">non-periodic boundary conditions.  </w:t>
      </w:r>
      <w:r w:rsidR="003B2B8C">
        <w:rPr>
          <w:rFonts w:ascii="Times New Roman" w:hAnsi="Times New Roman" w:cs="Times New Roman"/>
        </w:rPr>
        <w:t xml:space="preserve">In lines 8-9 in the numerator </w:t>
      </w:r>
      <w:proofErr w:type="spellStart"/>
      <w:r w:rsidR="003B2B8C">
        <w:rPr>
          <w:rFonts w:ascii="Times New Roman" w:hAnsi="Times New Roman" w:cs="Times New Roman"/>
        </w:rPr>
        <w:t>psuedocode</w:t>
      </w:r>
      <w:proofErr w:type="spellEnd"/>
      <w:r w:rsidR="003B2B8C">
        <w:rPr>
          <w:rFonts w:ascii="Times New Roman" w:hAnsi="Times New Roman" w:cs="Times New Roman"/>
        </w:rPr>
        <w:t xml:space="preserve"> (Table </w:t>
      </w:r>
      <w:proofErr w:type="spellStart"/>
      <w:r w:rsidR="003B2B8C">
        <w:rPr>
          <w:rFonts w:ascii="Times New Roman" w:hAnsi="Times New Roman" w:cs="Times New Roman"/>
        </w:rPr>
        <w:t>yy</w:t>
      </w:r>
      <w:proofErr w:type="spellEnd"/>
      <w:r w:rsidR="003B2B8C">
        <w:rPr>
          <w:rFonts w:ascii="Times New Roman" w:hAnsi="Times New Roman" w:cs="Times New Roman"/>
        </w:rPr>
        <w:t xml:space="preserve">) and lines 6-7 </w:t>
      </w:r>
      <w:r w:rsidR="00637C76">
        <w:rPr>
          <w:rFonts w:ascii="Times New Roman" w:hAnsi="Times New Roman" w:cs="Times New Roman"/>
        </w:rPr>
        <w:t xml:space="preserve">(Table </w:t>
      </w:r>
      <w:proofErr w:type="spellStart"/>
      <w:r w:rsidR="00637C76">
        <w:rPr>
          <w:rFonts w:ascii="Times New Roman" w:hAnsi="Times New Roman" w:cs="Times New Roman"/>
        </w:rPr>
        <w:t>zz</w:t>
      </w:r>
      <w:proofErr w:type="spellEnd"/>
      <w:r w:rsidR="00637C76">
        <w:rPr>
          <w:rFonts w:ascii="Times New Roman" w:hAnsi="Times New Roman" w:cs="Times New Roman"/>
        </w:rPr>
        <w:t xml:space="preserve">) </w:t>
      </w:r>
      <w:r w:rsidR="00955769">
        <w:rPr>
          <w:rFonts w:ascii="Times New Roman" w:hAnsi="Times New Roman" w:cs="Times New Roman"/>
        </w:rPr>
        <w:t>in the denominator</w:t>
      </w:r>
      <w:r w:rsidR="00594871">
        <w:rPr>
          <w:rFonts w:ascii="Times New Roman" w:hAnsi="Times New Roman" w:cs="Times New Roman"/>
        </w:rPr>
        <w:t>, a decision is made to pad the microstructure function with zeros.</w:t>
      </w:r>
      <w:r w:rsidR="00BE7F6B">
        <w:rPr>
          <w:rFonts w:ascii="Times New Roman" w:hAnsi="Times New Roman" w:cs="Times New Roman"/>
        </w:rPr>
        <w:t xml:space="preserve">  This decision is based on the periodicity; if no periodicity is enforced by the physics based model then each spatial dimension is padded with zeros to avoid any dubious samples in the spatial statistics.  </w:t>
      </w:r>
      <w:r w:rsidR="00AC5C0E">
        <w:rPr>
          <w:rFonts w:ascii="Times New Roman" w:hAnsi="Times New Roman" w:cs="Times New Roman"/>
        </w:rPr>
        <w:t xml:space="preserve">If a simulation is perfectly periodic then </w:t>
      </w:r>
      <w:r w:rsidR="00F31132">
        <w:rPr>
          <w:rFonts w:ascii="Times New Roman" w:hAnsi="Times New Roman" w:cs="Times New Roman"/>
        </w:rPr>
        <w:t>the microstructure signal is not padded.</w:t>
      </w:r>
      <w:r w:rsidR="00121719">
        <w:rPr>
          <w:rFonts w:ascii="Times New Roman" w:hAnsi="Times New Roman" w:cs="Times New Roman"/>
        </w:rPr>
        <w:t xml:space="preserve">  In a perfectly periodic simulation</w:t>
      </w:r>
      <w:r w:rsidR="00FB47A7">
        <w:rPr>
          <w:rFonts w:ascii="Times New Roman" w:hAnsi="Times New Roman" w:cs="Times New Roman"/>
        </w:rPr>
        <w:t xml:space="preserve"> with complete material information</w:t>
      </w:r>
      <w:r w:rsidR="00121719">
        <w:rPr>
          <w:rFonts w:ascii="Times New Roman" w:hAnsi="Times New Roman" w:cs="Times New Roman"/>
        </w:rPr>
        <w:t>, the normalization</w:t>
      </w:r>
      <w:r w:rsidR="005C557F">
        <w:rPr>
          <w:rFonts w:ascii="Times New Roman" w:hAnsi="Times New Roman" w:cs="Times New Roman"/>
        </w:rPr>
        <w:t xml:space="preserve"> in the </w:t>
      </w:r>
      <w:r w:rsidR="00FB47A7">
        <w:rPr>
          <w:rFonts w:ascii="Times New Roman" w:hAnsi="Times New Roman" w:cs="Times New Roman"/>
        </w:rPr>
        <w:t xml:space="preserve">denominator simply becomes </w:t>
      </w:r>
      <m:oMath>
        <m:r>
          <w:rPr>
            <w:rFonts w:ascii="Cambria Math" w:hAnsi="Cambria Math"/>
          </w:rPr>
          <m:t>S</m:t>
        </m:r>
      </m:oMath>
      <w:r w:rsidR="00FB47A7">
        <w:rPr>
          <w:rFonts w:ascii="Times New Roman" w:hAnsi="Times New Roman" w:cs="Times New Roman"/>
        </w:rPr>
        <w:t xml:space="preserve"> and need not be ri</w:t>
      </w:r>
      <w:proofErr w:type="spellStart"/>
      <w:r w:rsidR="007F04CE">
        <w:rPr>
          <w:rFonts w:ascii="Times New Roman" w:hAnsi="Times New Roman" w:cs="Times New Roman"/>
        </w:rPr>
        <w:t>gorously</w:t>
      </w:r>
      <w:proofErr w:type="spellEnd"/>
      <w:r w:rsidR="007F04CE">
        <w:rPr>
          <w:rFonts w:ascii="Times New Roman" w:hAnsi="Times New Roman" w:cs="Times New Roman"/>
        </w:rPr>
        <w:t xml:space="preserve"> computed as suggestion in the </w:t>
      </w:r>
      <w:proofErr w:type="spellStart"/>
      <w:r w:rsidR="007F04CE">
        <w:rPr>
          <w:rFonts w:ascii="Times New Roman" w:hAnsi="Times New Roman" w:cs="Times New Roman"/>
        </w:rPr>
        <w:t>pseudocode</w:t>
      </w:r>
      <w:proofErr w:type="spellEnd"/>
      <w:r w:rsidR="007F04CE">
        <w:rPr>
          <w:rFonts w:ascii="Times New Roman" w:hAnsi="Times New Roman" w:cs="Times New Roman"/>
        </w:rPr>
        <w:t xml:space="preserve"> for the denominator</w:t>
      </w:r>
      <w:r w:rsidR="00EB0F0A">
        <w:rPr>
          <w:rFonts w:ascii="Times New Roman" w:hAnsi="Times New Roman" w:cs="Times New Roman"/>
        </w:rPr>
        <w:t xml:space="preserve">; </w:t>
      </w:r>
      <w:r w:rsidR="00A81128">
        <w:rPr>
          <w:rFonts w:ascii="Times New Roman" w:hAnsi="Times New Roman" w:cs="Times New Roman"/>
        </w:rPr>
        <w:t xml:space="preserve">if the denominator is computed </w:t>
      </w:r>
      <w:proofErr w:type="gramStart"/>
      <w:r w:rsidR="00A81128">
        <w:rPr>
          <w:rFonts w:ascii="Times New Roman" w:hAnsi="Times New Roman" w:cs="Times New Roman"/>
        </w:rPr>
        <w:t xml:space="preserve">then </w:t>
      </w:r>
      <w:proofErr w:type="gramEnd"/>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 xml:space="preserve"> </m:t>
            </m:r>
          </m:sup>
        </m:sSubSup>
        <m:r>
          <w:rPr>
            <w:rFonts w:ascii="Cambria Math" w:hAnsi="Cambria Math" w:cs="Times New Roman"/>
          </w:rPr>
          <m:t>=S ∀t</m:t>
        </m:r>
      </m:oMath>
      <w:r w:rsidR="00EC3683">
        <w:rPr>
          <w:rFonts w:ascii="Times New Roman" w:hAnsi="Times New Roman" w:cs="Times New Roman"/>
        </w:rPr>
        <w:t>.</w:t>
      </w:r>
      <w:r w:rsidR="005737A6">
        <w:rPr>
          <w:rFonts w:ascii="Times New Roman" w:hAnsi="Times New Roman" w:cs="Times New Roman"/>
        </w:rPr>
        <w:t xml:space="preserve">  If the physics based model has an</w:t>
      </w:r>
      <w:r w:rsidR="00FC3E50">
        <w:rPr>
          <w:rFonts w:ascii="Times New Roman" w:hAnsi="Times New Roman" w:cs="Times New Roman"/>
        </w:rPr>
        <w:t xml:space="preserve">y </w:t>
      </w:r>
      <w:r w:rsidR="005737A6">
        <w:rPr>
          <w:rFonts w:ascii="Times New Roman" w:hAnsi="Times New Roman" w:cs="Times New Roman"/>
        </w:rPr>
        <w:t>non-periodic dimensions or is partial</w:t>
      </w:r>
      <w:r w:rsidR="00883060">
        <w:rPr>
          <w:rFonts w:ascii="Times New Roman" w:hAnsi="Times New Roman" w:cs="Times New Roman"/>
        </w:rPr>
        <w:t xml:space="preserve">, then Eq. </w:t>
      </w:r>
      <w:proofErr w:type="spellStart"/>
      <w:r w:rsidR="00883060">
        <w:rPr>
          <w:rFonts w:ascii="Times New Roman" w:hAnsi="Times New Roman" w:cs="Times New Roman"/>
        </w:rPr>
        <w:t>ll</w:t>
      </w:r>
      <w:proofErr w:type="spellEnd"/>
      <w:r w:rsidR="00883060">
        <w:rPr>
          <w:rFonts w:ascii="Times New Roman" w:hAnsi="Times New Roman" w:cs="Times New Roman"/>
        </w:rPr>
        <w:t xml:space="preserve"> will need to be used to compute the denominator</w:t>
      </w:r>
      <w:r w:rsidR="004C5920">
        <w:rPr>
          <w:rFonts w:ascii="Times New Roman" w:hAnsi="Times New Roman" w:cs="Times New Roman"/>
        </w:rPr>
        <w:t>.  During this computation, it is important to make sure that the non-periodic dimensions are the only dimensions that are padded in lines 6-7.</w:t>
      </w:r>
    </w:p>
    <w:p w14:paraId="7C6B94E2" w14:textId="24A68594" w:rsidR="00B228A1" w:rsidRDefault="00B228A1" w:rsidP="00127F02">
      <w:pPr>
        <w:jc w:val="both"/>
      </w:pPr>
    </w:p>
    <w:p w14:paraId="4FB6BC2C" w14:textId="77777777" w:rsidR="00D5467A" w:rsidRPr="0004181D" w:rsidRDefault="00D5467A" w:rsidP="00D5467A">
      <w:pPr>
        <w:jc w:val="both"/>
      </w:pPr>
      <w:r w:rsidRPr="00096298">
        <w:rPr>
          <w:highlight w:val="yellow"/>
        </w:rPr>
        <w:t>STOP HERE</w:t>
      </w:r>
    </w:p>
    <w:p w14:paraId="53B7DD6F" w14:textId="77777777" w:rsidR="00D5467A" w:rsidRDefault="00D5467A" w:rsidP="00127F02">
      <w:pPr>
        <w:jc w:val="both"/>
      </w:pPr>
    </w:p>
    <w:p w14:paraId="69F3CF59" w14:textId="2289C368" w:rsidR="00405B89" w:rsidRDefault="00405B89" w:rsidP="00127F02">
      <w:pPr>
        <w:jc w:val="both"/>
      </w:pPr>
      <w:r>
        <w:lastRenderedPageBreak/>
        <w:t>PSUEDOCODE FOR THE STATISTICS</w:t>
      </w:r>
    </w:p>
    <w:p w14:paraId="15DBDFD4" w14:textId="370CA828" w:rsidR="00725E14" w:rsidRDefault="000773E7" w:rsidP="00725E14">
      <w:r>
        <w:t>1.</w:t>
      </w:r>
      <w:r>
        <w:tab/>
      </w:r>
      <w:r w:rsidR="00725E14">
        <w:t>Initialize spatially resolved raw model information</w:t>
      </w:r>
      <w:proofErr w:type="gramStart"/>
      <w:r w:rsidR="00725E14">
        <w:t xml:space="preserve">, </w:t>
      </w:r>
      <w:proofErr w:type="gramEnd"/>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w:r w:rsidR="00725E14">
        <w:t>, from physics-based models</w:t>
      </w:r>
    </w:p>
    <w:p w14:paraId="7B9BE5C3" w14:textId="485DE29F" w:rsidR="000773E7" w:rsidRPr="00D57557" w:rsidRDefault="000773E7" w:rsidP="00725E14">
      <w:pPr>
        <w:rPr>
          <w:i/>
        </w:rPr>
      </w:pPr>
      <w:r w:rsidRPr="00D57557">
        <w:rPr>
          <w:i/>
        </w:rPr>
        <w:t>Digitize Raw Model Information</w:t>
      </w:r>
      <w:r>
        <w:rPr>
          <w:i/>
        </w:rPr>
        <w:t xml:space="preserve"> using the microstructure function</w:t>
      </w:r>
    </w:p>
    <w:p w14:paraId="0E997059" w14:textId="46444D42" w:rsidR="000773E7" w:rsidRPr="000773E7" w:rsidRDefault="000773E7" w:rsidP="00725E14">
      <w:r>
        <w:t>2.</w:t>
      </w:r>
      <w:r>
        <w:tab/>
        <w:t>I</w:t>
      </w:r>
      <w:r w:rsidR="0053301E">
        <w:t xml:space="preserve">nitialize </w:t>
      </w:r>
      <w:r w:rsidR="00725E14">
        <w:t xml:space="preserve">the Spatial Basis function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p>
    <w:p w14:paraId="4B037E44" w14:textId="2BAC0E7A" w:rsidR="00725E14" w:rsidRDefault="000773E7" w:rsidP="00D57557">
      <w:r>
        <w:t>3.</w:t>
      </w:r>
      <w:r>
        <w:tab/>
      </w:r>
      <w:proofErr w:type="gramStart"/>
      <w:r w:rsidR="00725E14">
        <w:t>For</w:t>
      </w:r>
      <w:proofErr w:type="gramEnd"/>
      <w:r w:rsidR="00725E14">
        <w:t xml:space="preserve"> the number of local material states, </w:t>
      </w:r>
      <m:oMath>
        <m:r>
          <w:rPr>
            <w:rFonts w:ascii="Cambria Math" w:hAnsi="Cambria Math"/>
          </w:rPr>
          <m:t>i</m:t>
        </m:r>
      </m:oMath>
    </w:p>
    <w:p w14:paraId="600FDA22" w14:textId="4554C9EC" w:rsidR="00725E14" w:rsidRDefault="00725E14" w:rsidP="00725E14">
      <w:pPr>
        <w:ind w:firstLine="720"/>
        <w:rPr>
          <w:b/>
        </w:rPr>
      </w:pPr>
      <w:r>
        <w:tab/>
      </w:r>
      <w:r w:rsidR="00852D1F">
        <w:t xml:space="preserve">Initialize </w:t>
      </w:r>
      <w:r>
        <w:t xml:space="preserve">the local state space for the </w:t>
      </w:r>
      <m:oMath>
        <m:r>
          <w:rPr>
            <w:rFonts w:ascii="Cambria Math" w:hAnsi="Cambria Math"/>
          </w:rPr>
          <m:t>i</m:t>
        </m:r>
      </m:oMath>
      <w:proofErr w:type="gramStart"/>
      <w:r w:rsidRPr="00673011">
        <w:rPr>
          <w:vertAlign w:val="superscript"/>
        </w:rPr>
        <w:t>th</w:t>
      </w:r>
      <w:proofErr w:type="gramEnd"/>
      <w:r>
        <w:t xml:space="preserve"> state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β</m:t>
            </m:r>
          </m:e>
        </m:sPre>
      </m:oMath>
    </w:p>
    <w:p w14:paraId="58B396F4" w14:textId="60D3409E" w:rsidR="00852D1F" w:rsidRPr="00D57557" w:rsidRDefault="001E72B9" w:rsidP="00852D1F">
      <w:r>
        <w:t xml:space="preserve">Output </w:t>
      </w:r>
      <w:r w:rsidR="00725E14">
        <w:t xml:space="preserve">the microstructure function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852D1F">
        <w:t xml:space="preserve"> of </w:t>
      </w:r>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w:r w:rsidR="000F2878">
        <w:t xml:space="preserve"> using</w:t>
      </w:r>
      <w:r w:rsidR="00B8786C">
        <w:t xml:space="preserve">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p>
    <w:p w14:paraId="2D8FC2B7" w14:textId="1E97AF54" w:rsidR="008745E4" w:rsidRPr="008745E4" w:rsidRDefault="008745E4" w:rsidP="00852D1F">
      <w:r>
        <w:t>4.</w:t>
      </w:r>
      <w:r>
        <w:tab/>
      </w:r>
    </w:p>
    <w:p w14:paraId="5E15261C" w14:textId="6C63FA14" w:rsidR="009A7B66" w:rsidRDefault="009A7B66" w:rsidP="00852D1F">
      <w:proofErr w:type="gramStart"/>
      <w:r>
        <w:t>weights</w:t>
      </w:r>
      <w:proofErr w:type="gramEnd"/>
    </w:p>
    <w:p w14:paraId="3117F3C6" w14:textId="2362DE18" w:rsidR="00852D1F" w:rsidRPr="00D57557" w:rsidRDefault="00852D1F" w:rsidP="00725E14">
      <w:r>
        <w:t xml:space="preserve">For all unique pairs of </w:t>
      </w:r>
      <m:oMath>
        <m:r>
          <w:rPr>
            <w:rFonts w:ascii="Cambria Math" w:hAnsi="Cambria Math"/>
          </w:rPr>
          <m:t>h</m:t>
        </m:r>
      </m:oMath>
      <w:r>
        <w:t xml:space="preserve"> and </w:t>
      </w:r>
      <m:oMath>
        <m:r>
          <w:rPr>
            <w:rFonts w:ascii="Cambria Math" w:hAnsi="Cambria Math"/>
          </w:rPr>
          <m:t>h'</m:t>
        </m:r>
      </m:oMath>
    </w:p>
    <w:p w14:paraId="0119342D" w14:textId="769564CB" w:rsidR="00852D1F" w:rsidRPr="00852D1F" w:rsidRDefault="00852D1F" w:rsidP="00D57557">
      <w:pPr>
        <w:ind w:firstLine="720"/>
      </w:pPr>
      <w:r w:rsidRPr="00852D1F">
        <w:tab/>
        <w:t xml:space="preserve">FFT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p>
    <w:p w14:paraId="061CC860" w14:textId="22EEF964" w:rsidR="006160B7" w:rsidRDefault="004E6F33" w:rsidP="00725E14">
      <w:r>
        <w:t>Numerator Counts</w:t>
      </w:r>
      <w:r w:rsidR="001A2985">
        <w:t xml:space="preserve"> </w:t>
      </w:r>
      <w:r w:rsidR="00725E14">
        <w:t>Complete Spatial Statistics</w:t>
      </w:r>
    </w:p>
    <w:p w14:paraId="611FDB04" w14:textId="3F75FD59" w:rsidR="00725E14" w:rsidRDefault="006160B7" w:rsidP="00725E14">
      <w:proofErr w:type="gramStart"/>
      <w:r>
        <w:t>Denominator normalize</w:t>
      </w:r>
      <w:proofErr w:type="gramEnd"/>
      <w:r w:rsidR="00725E14">
        <w:t>, Convolve the signals</w:t>
      </w:r>
    </w:p>
    <w:p w14:paraId="1E220045" w14:textId="77777777" w:rsidR="00725E14" w:rsidRDefault="00725E14" w:rsidP="00725E14">
      <w:r>
        <w:t>Numerator</w:t>
      </w:r>
    </w:p>
    <w:p w14:paraId="19712C6A" w14:textId="77777777" w:rsidR="00725E14" w:rsidRDefault="00725E14" w:rsidP="00725E14">
      <w:r>
        <w:tab/>
        <w:t xml:space="preserve">For all combinations of </w:t>
      </w:r>
      <m:oMath>
        <m:r>
          <w:rPr>
            <w:rFonts w:ascii="Cambria Math" w:hAnsi="Cambria Math"/>
          </w:rPr>
          <m:t>h</m:t>
        </m:r>
      </m:oMath>
      <w:r>
        <w:t xml:space="preserve"> and </w:t>
      </w:r>
      <m:oMath>
        <m:r>
          <w:rPr>
            <w:rFonts w:ascii="Cambria Math" w:hAnsi="Cambria Math"/>
          </w:rPr>
          <m:t>h'</m:t>
        </m:r>
      </m:oMath>
    </w:p>
    <w:p w14:paraId="25C18DB7" w14:textId="77777777" w:rsidR="00725E14" w:rsidRDefault="00725E14" w:rsidP="00725E14">
      <w:pPr>
        <w:ind w:firstLine="720"/>
      </w:pPr>
      <w:r>
        <w:tab/>
        <w:t>Augment the microstructure with zero padding the non-periodic dimensions with zeros</w:t>
      </w:r>
    </w:p>
    <w:p w14:paraId="0D666998" w14:textId="77777777" w:rsidR="00725E14" w:rsidRPr="00B16CA3" w:rsidRDefault="00725E14" w:rsidP="00725E14">
      <w:r>
        <w:tab/>
      </w:r>
      <w:r>
        <w:tab/>
        <w:t xml:space="preserve">FFT the augment microstructure function for states </w:t>
      </w:r>
      <m:oMath>
        <m:r>
          <w:rPr>
            <w:rFonts w:ascii="Cambria Math" w:hAnsi="Cambria Math"/>
          </w:rPr>
          <m:t>h</m:t>
        </m:r>
      </m:oMath>
      <w:r>
        <w:t xml:space="preserve"> and </w:t>
      </w:r>
      <m:oMath>
        <m:sSup>
          <m:sSupPr>
            <m:ctrlPr>
              <w:rPr>
                <w:rFonts w:ascii="Cambria Math" w:hAnsi="Cambria Math"/>
                <w:i/>
              </w:rPr>
            </m:ctrlPr>
          </m:sSupPr>
          <m:e>
            <m:r>
              <w:rPr>
                <w:rFonts w:ascii="Cambria Math" w:hAnsi="Cambria Math"/>
              </w:rPr>
              <m:t>h</m:t>
            </m:r>
          </m:e>
          <m:sup>
            <m:r>
              <w:rPr>
                <w:rFonts w:ascii="Cambria Math" w:hAnsi="Cambria Math"/>
              </w:rPr>
              <m:t>'</m:t>
            </m:r>
          </m:sup>
        </m:sSup>
      </m:oMath>
    </w:p>
    <w:p w14:paraId="2CEDA3F8" w14:textId="77777777" w:rsidR="00725E14" w:rsidRPr="00B16CA3" w:rsidRDefault="00725E14" w:rsidP="00725E14">
      <w:r>
        <w:t>Denominator</w:t>
      </w:r>
    </w:p>
    <w:p w14:paraId="33B819F7" w14:textId="77777777" w:rsidR="00725E14" w:rsidRDefault="00725E14" w:rsidP="00725E14">
      <w:r>
        <w:tab/>
        <w:t>Normalize</w:t>
      </w:r>
    </w:p>
    <w:p w14:paraId="43F43CA0" w14:textId="77777777" w:rsidR="001A038F" w:rsidRDefault="001A038F" w:rsidP="00725E14"/>
    <w:p w14:paraId="64CE073F" w14:textId="6E2D992A" w:rsidR="009B4051" w:rsidRPr="00D57557" w:rsidRDefault="009B4051" w:rsidP="00725E14">
      <w:pPr>
        <w:rPr>
          <w:sz w:val="20"/>
        </w:rPr>
      </w:pPr>
      <w:r w:rsidRPr="00D57557">
        <w:rPr>
          <w:sz w:val="20"/>
        </w:rPr>
        <w:t>Initialize raw spatial information</w:t>
      </w:r>
      <w:r w:rsidR="00782C45" w:rsidRPr="00D57557">
        <w:rPr>
          <w:sz w:val="20"/>
        </w:rPr>
        <w:t xml:space="preserve">, </w:t>
      </w:r>
      <m:oMath>
        <m:r>
          <m:rPr>
            <m:sty m:val="bi"/>
          </m:rPr>
          <w:rPr>
            <w:rFonts w:ascii="Cambria Math" w:hAnsi="Cambria Math" w:hint="eastAsia"/>
            <w:sz w:val="20"/>
          </w:rPr>
          <m:t>β</m:t>
        </m:r>
        <m:d>
          <m:dPr>
            <m:ctrlPr>
              <w:rPr>
                <w:rFonts w:ascii="Cambria Math" w:hAnsi="Cambria Math"/>
                <w:i/>
                <w:sz w:val="20"/>
              </w:rPr>
            </m:ctrlPr>
          </m:dPr>
          <m:e>
            <m:r>
              <m:rPr>
                <m:sty m:val="bi"/>
              </m:rPr>
              <w:rPr>
                <w:rFonts w:ascii="Cambria Math" w:hAnsi="Cambria Math" w:hint="eastAsia"/>
                <w:sz w:val="20"/>
              </w:rPr>
              <m:t>x</m:t>
            </m:r>
          </m:e>
        </m:d>
      </m:oMath>
    </w:p>
    <w:p w14:paraId="2B5E20C2" w14:textId="541BD4C8" w:rsidR="00782C45" w:rsidRPr="00D57557" w:rsidRDefault="00782C45" w:rsidP="00725E14">
      <w:pPr>
        <w:rPr>
          <w:sz w:val="20"/>
        </w:rPr>
      </w:pPr>
      <w:r w:rsidRPr="00D57557">
        <w:rPr>
          <w:sz w:val="20"/>
        </w:rPr>
        <w:t>Initialize the spatial Basis Function</w:t>
      </w:r>
      <w:r w:rsidR="007574CE" w:rsidRPr="00D57557">
        <w:rPr>
          <w:sz w:val="20"/>
        </w:rPr>
        <w:t xml:space="preserve">, </w:t>
      </w:r>
      <m:oMath>
        <m:sSub>
          <m:sSubPr>
            <m:ctrlPr>
              <w:rPr>
                <w:rFonts w:ascii="Cambria Math" w:hAnsi="Cambria Math"/>
                <w:i/>
                <w:sz w:val="20"/>
              </w:rPr>
            </m:ctrlPr>
          </m:sSubPr>
          <m:e>
            <m:r>
              <w:rPr>
                <w:rFonts w:ascii="Cambria Math" w:hAnsi="Cambria Math" w:hint="eastAsia"/>
                <w:sz w:val="20"/>
              </w:rPr>
              <m:t>χ</m:t>
            </m:r>
          </m:e>
          <m:sub>
            <m:r>
              <w:rPr>
                <w:rFonts w:ascii="Cambria Math" w:hAnsi="Cambria Math" w:hint="eastAsia"/>
                <w:sz w:val="20"/>
              </w:rPr>
              <m:t>s</m:t>
            </m:r>
          </m:sub>
        </m:sSub>
        <m:d>
          <m:dPr>
            <m:ctrlPr>
              <w:rPr>
                <w:rFonts w:ascii="Cambria Math" w:hAnsi="Cambria Math"/>
                <w:i/>
                <w:sz w:val="20"/>
              </w:rPr>
            </m:ctrlPr>
          </m:dPr>
          <m:e>
            <m:r>
              <m:rPr>
                <m:sty m:val="bi"/>
              </m:rPr>
              <w:rPr>
                <w:rFonts w:ascii="Cambria Math" w:hAnsi="Cambria Math" w:hint="eastAsia"/>
                <w:sz w:val="20"/>
              </w:rPr>
              <m:t>x</m:t>
            </m:r>
          </m:e>
        </m:d>
      </m:oMath>
    </w:p>
    <w:p w14:paraId="55A19F47" w14:textId="447B1830" w:rsidR="007574CE" w:rsidRPr="00D57557" w:rsidRDefault="007574CE" w:rsidP="00725E14">
      <w:pPr>
        <w:rPr>
          <w:sz w:val="20"/>
        </w:rPr>
      </w:pPr>
      <w:r w:rsidRPr="00D57557">
        <w:rPr>
          <w:sz w:val="20"/>
        </w:rPr>
        <w:t xml:space="preserve">For number of local material states, </w:t>
      </w:r>
      <m:oMath>
        <m:r>
          <w:rPr>
            <w:rFonts w:ascii="Cambria Math" w:hAnsi="Cambria Math" w:hint="eastAsia"/>
            <w:sz w:val="20"/>
          </w:rPr>
          <m:t>i</m:t>
        </m:r>
      </m:oMath>
    </w:p>
    <w:p w14:paraId="70C9A511" w14:textId="675F8CB6" w:rsidR="007574CE" w:rsidRPr="00D57557" w:rsidRDefault="007574CE" w:rsidP="00725E14">
      <w:pPr>
        <w:rPr>
          <w:sz w:val="20"/>
        </w:rPr>
      </w:pPr>
      <w:r w:rsidRPr="00D57557">
        <w:rPr>
          <w:sz w:val="20"/>
        </w:rPr>
        <w:tab/>
      </w:r>
      <w:r w:rsidR="00203006" w:rsidRPr="00D57557">
        <w:rPr>
          <w:sz w:val="20"/>
        </w:rPr>
        <w:t xml:space="preserve">Initialize </w:t>
      </w:r>
      <w:r w:rsidRPr="00D57557">
        <w:rPr>
          <w:sz w:val="20"/>
        </w:rPr>
        <w:t>Local State Space basi</w:t>
      </w:r>
      <w:r w:rsidR="00413DB7" w:rsidRPr="00D57557">
        <w:rPr>
          <w:sz w:val="20"/>
        </w:rPr>
        <w:t>s</w:t>
      </w:r>
      <w:r w:rsidR="001777E4" w:rsidRPr="00D57557">
        <w:rPr>
          <w:sz w:val="20"/>
        </w:rPr>
        <w:t xml:space="preserve">, </w:t>
      </w:r>
      <m:oMath>
        <m:r>
          <w:rPr>
            <w:rFonts w:ascii="Cambria Math" w:hAnsi="Cambria Math" w:hint="eastAsia"/>
            <w:sz w:val="20"/>
          </w:rPr>
          <m:t>χ</m:t>
        </m:r>
        <m:d>
          <m:dPr>
            <m:ctrlPr>
              <w:rPr>
                <w:rFonts w:ascii="Cambria Math" w:hAnsi="Cambria Math"/>
                <w:i/>
                <w:sz w:val="20"/>
              </w:rPr>
            </m:ctrlPr>
          </m:dPr>
          <m:e>
            <m:sPre>
              <m:sPrePr>
                <m:ctrlPr>
                  <w:rPr>
                    <w:rFonts w:ascii="Cambria Math" w:hAnsi="Cambria Math"/>
                    <w:i/>
                    <w:sz w:val="20"/>
                  </w:rPr>
                </m:ctrlPr>
              </m:sPrePr>
              <m:sub>
                <m:r>
                  <w:rPr>
                    <w:rFonts w:ascii="Cambria Math" w:hAnsi="Cambria Math" w:hint="eastAsia"/>
                    <w:sz w:val="20"/>
                  </w:rPr>
                  <m:t xml:space="preserve"> </m:t>
                </m:r>
              </m:sub>
              <m:sup>
                <m:r>
                  <w:rPr>
                    <w:rFonts w:ascii="Cambria Math" w:hAnsi="Cambria Math" w:hint="eastAsia"/>
                    <w:sz w:val="20"/>
                  </w:rPr>
                  <m:t>i</m:t>
                </m:r>
              </m:sup>
              <m:e>
                <m:r>
                  <w:rPr>
                    <w:rFonts w:ascii="Cambria Math" w:hAnsi="Cambria Math" w:hint="eastAsia"/>
                    <w:sz w:val="20"/>
                  </w:rPr>
                  <m:t>β</m:t>
                </m:r>
              </m:e>
            </m:sPre>
          </m:e>
        </m:d>
      </m:oMath>
    </w:p>
    <w:p w14:paraId="4694E50A" w14:textId="5625F1E2" w:rsidR="002C0969" w:rsidRPr="00D57557" w:rsidRDefault="002C0969" w:rsidP="00725E14">
      <w:pPr>
        <w:rPr>
          <w:sz w:val="20"/>
        </w:rPr>
      </w:pPr>
      <w:r w:rsidRPr="00D57557">
        <w:rPr>
          <w:sz w:val="20"/>
        </w:rPr>
        <w:t>Generate Microstructure Function,</w:t>
      </w:r>
      <w:r w:rsidR="00C80B0B" w:rsidRPr="00D57557">
        <w:rPr>
          <w:sz w:val="20"/>
        </w:rPr>
        <w:t xml:space="preserve"> </w:t>
      </w:r>
      <m:oMath>
        <m:sSubSup>
          <m:sSubSupPr>
            <m:ctrlPr>
              <w:rPr>
                <w:rFonts w:ascii="Cambria Math" w:hAnsi="Cambria Math"/>
                <w:i/>
                <w:sz w:val="20"/>
              </w:rPr>
            </m:ctrlPr>
          </m:sSubSupPr>
          <m:e>
            <m:r>
              <w:rPr>
                <w:rFonts w:ascii="Cambria Math" w:hAnsi="Cambria Math" w:hint="eastAsia"/>
                <w:sz w:val="20"/>
              </w:rPr>
              <m:t>m</m:t>
            </m:r>
          </m:e>
          <m:sub>
            <m:r>
              <w:rPr>
                <w:rFonts w:ascii="Cambria Math" w:hAnsi="Cambria Math" w:hint="eastAsia"/>
                <w:sz w:val="20"/>
              </w:rPr>
              <m:t>s</m:t>
            </m:r>
          </m:sub>
          <m:sup>
            <m:r>
              <w:rPr>
                <w:rFonts w:ascii="Cambria Math" w:hAnsi="Cambria Math"/>
                <w:sz w:val="20"/>
              </w:rPr>
              <m:t>h</m:t>
            </m:r>
          </m:sup>
        </m:sSubSup>
      </m:oMath>
    </w:p>
    <w:p w14:paraId="14C9A7FE" w14:textId="1CABF3D3" w:rsidR="00E77F9A" w:rsidRPr="00D57557" w:rsidRDefault="006661FA" w:rsidP="00725E14">
      <w:pPr>
        <w:rPr>
          <w:sz w:val="20"/>
        </w:rPr>
      </w:pPr>
      <w:r w:rsidRPr="00D57557">
        <w:rPr>
          <w:sz w:val="20"/>
        </w:rPr>
        <w:t xml:space="preserve">For local state index </w:t>
      </w:r>
      <m:oMath>
        <m:r>
          <w:rPr>
            <w:rFonts w:ascii="Cambria Math" w:hAnsi="Cambria Math"/>
            <w:sz w:val="20"/>
          </w:rPr>
          <m:t>h</m:t>
        </m:r>
      </m:oMath>
    </w:p>
    <w:p w14:paraId="6D3D42B4" w14:textId="70233B0C" w:rsidR="006661FA" w:rsidRPr="00D57557" w:rsidRDefault="006661FA" w:rsidP="006661FA">
      <w:pPr>
        <w:rPr>
          <w:sz w:val="20"/>
        </w:rPr>
      </w:pPr>
      <w:r w:rsidRPr="00D57557">
        <w:rPr>
          <w:sz w:val="20"/>
        </w:rPr>
        <w:tab/>
        <w:t xml:space="preserve">For local state index </w:t>
      </w:r>
      <m:oMath>
        <m:r>
          <w:rPr>
            <w:rFonts w:ascii="Cambria Math" w:hAnsi="Cambria Math"/>
            <w:sz w:val="20"/>
          </w:rPr>
          <m:t>h</m:t>
        </m:r>
        <m:r>
          <w:rPr>
            <w:rFonts w:ascii="Cambria Math" w:hAnsi="Cambria Math" w:hint="eastAsia"/>
            <w:sz w:val="20"/>
          </w:rPr>
          <m:t>'</m:t>
        </m:r>
      </m:oMath>
    </w:p>
    <w:p w14:paraId="31AD8D92" w14:textId="6D81204E" w:rsidR="002C0969" w:rsidRDefault="00145CF0" w:rsidP="00725E14">
      <w:pPr>
        <w:rPr>
          <w:sz w:val="20"/>
        </w:rPr>
      </w:pPr>
      <w:r w:rsidRPr="00D57557">
        <w:rPr>
          <w:sz w:val="20"/>
        </w:rPr>
        <w:tab/>
      </w:r>
      <w:r w:rsidRPr="00D57557">
        <w:rPr>
          <w:sz w:val="20"/>
        </w:rPr>
        <w:tab/>
        <w:t xml:space="preserve">Pad Microstructure Function </w:t>
      </w:r>
      <w:r w:rsidR="005347E9" w:rsidRPr="00D57557">
        <w:rPr>
          <w:sz w:val="20"/>
        </w:rPr>
        <w:t xml:space="preserve">signal </w:t>
      </w:r>
      <m:oMath>
        <m:r>
          <w:rPr>
            <w:rFonts w:ascii="Cambria Math" w:hAnsi="Cambria Math"/>
            <w:sz w:val="20"/>
          </w:rPr>
          <m:t>h</m:t>
        </m:r>
      </m:oMath>
      <w:r w:rsidR="005347E9" w:rsidRPr="00D57557">
        <w:rPr>
          <w:sz w:val="20"/>
        </w:rPr>
        <w:t xml:space="preserve"> </w:t>
      </w:r>
      <w:r w:rsidRPr="00D57557">
        <w:rPr>
          <w:sz w:val="20"/>
        </w:rPr>
        <w:t xml:space="preserve">in each </w:t>
      </w:r>
      <w:r w:rsidR="005347E9" w:rsidRPr="00D57557">
        <w:rPr>
          <w:sz w:val="20"/>
        </w:rPr>
        <w:t xml:space="preserve">spatial </w:t>
      </w:r>
      <w:r w:rsidR="00572586">
        <w:rPr>
          <w:sz w:val="20"/>
        </w:rPr>
        <w:t>dimension</w:t>
      </w:r>
      <w:r w:rsidR="00263F12">
        <w:rPr>
          <w:sz w:val="20"/>
        </w:rPr>
        <w:t>*</w:t>
      </w:r>
      <w:r w:rsidR="005347E9" w:rsidRPr="00D57557">
        <w:rPr>
          <w:sz w:val="20"/>
        </w:rPr>
        <w:t xml:space="preserve"> </w:t>
      </w:r>
      <w:r w:rsidRPr="00D57557">
        <w:rPr>
          <w:sz w:val="20"/>
        </w:rPr>
        <w:t>with zeros</w:t>
      </w:r>
    </w:p>
    <w:p w14:paraId="1A805D0B" w14:textId="1617AECB" w:rsidR="00937D67" w:rsidRPr="00D57557" w:rsidRDefault="00937D67" w:rsidP="00D57557">
      <w:pPr>
        <w:ind w:left="720" w:firstLine="720"/>
        <w:rPr>
          <w:sz w:val="20"/>
        </w:rPr>
      </w:pPr>
      <w:r w:rsidRPr="00B91CB6">
        <w:rPr>
          <w:sz w:val="20"/>
        </w:rPr>
        <w:t xml:space="preserve">Pad Microstructure Function signal </w:t>
      </w:r>
      <m:oMath>
        <m:r>
          <w:rPr>
            <w:rFonts w:ascii="Cambria Math" w:hAnsi="Cambria Math"/>
            <w:sz w:val="20"/>
          </w:rPr>
          <m:t>h'</m:t>
        </m:r>
      </m:oMath>
      <w:r w:rsidRPr="00B91CB6">
        <w:rPr>
          <w:sz w:val="20"/>
        </w:rPr>
        <w:t xml:space="preserve"> in each spatial </w:t>
      </w:r>
      <w:r>
        <w:rPr>
          <w:sz w:val="20"/>
        </w:rPr>
        <w:t>dimension</w:t>
      </w:r>
      <w:r w:rsidR="006C51AC">
        <w:rPr>
          <w:sz w:val="20"/>
        </w:rPr>
        <w:t>*</w:t>
      </w:r>
      <w:r w:rsidRPr="00B91CB6">
        <w:rPr>
          <w:sz w:val="20"/>
        </w:rPr>
        <w:t xml:space="preserve"> with zeros</w:t>
      </w:r>
    </w:p>
    <w:p w14:paraId="208E9C1C" w14:textId="54E00F2C" w:rsidR="0031599D" w:rsidRPr="00352B30" w:rsidRDefault="0031599D" w:rsidP="00725E14">
      <w:r w:rsidRPr="00D57557">
        <w:rPr>
          <w:sz w:val="20"/>
        </w:rPr>
        <w:tab/>
      </w:r>
      <w:r w:rsidRPr="00D57557">
        <w:rPr>
          <w:sz w:val="20"/>
        </w:rPr>
        <w:tab/>
        <w:t xml:space="preserve">Fast Fourier Transform </w:t>
      </w:r>
      <w:r w:rsidR="001848A2">
        <w:rPr>
          <w:sz w:val="20"/>
        </w:rPr>
        <w:t xml:space="preserve">padded signal </w:t>
      </w:r>
      <m:oMath>
        <m:r>
          <w:rPr>
            <w:rFonts w:ascii="Cambria Math" w:hAnsi="Cambria Math"/>
            <w:sz w:val="20"/>
          </w:rPr>
          <m:t>h</m:t>
        </m:r>
      </m:oMath>
    </w:p>
    <w:p w14:paraId="4DE7740A" w14:textId="0BD09598" w:rsidR="004B2046" w:rsidRPr="00B91CB6" w:rsidRDefault="004B2046" w:rsidP="004B2046">
      <w:pPr>
        <w:rPr>
          <w:sz w:val="20"/>
        </w:rPr>
      </w:pPr>
      <w:r>
        <w:rPr>
          <w:sz w:val="20"/>
        </w:rPr>
        <w:tab/>
      </w:r>
      <w:r>
        <w:rPr>
          <w:sz w:val="20"/>
        </w:rPr>
        <w:tab/>
      </w:r>
      <w:r w:rsidRPr="00B91CB6">
        <w:rPr>
          <w:sz w:val="20"/>
        </w:rPr>
        <w:t xml:space="preserve">Fast Fourier Transform </w:t>
      </w:r>
      <w:r>
        <w:rPr>
          <w:sz w:val="20"/>
        </w:rPr>
        <w:t xml:space="preserve">padded signal </w:t>
      </w:r>
      <m:oMath>
        <m:r>
          <w:rPr>
            <w:rFonts w:ascii="Cambria Math" w:hAnsi="Cambria Math"/>
            <w:sz w:val="20"/>
          </w:rPr>
          <m:t>h'</m:t>
        </m:r>
      </m:oMath>
    </w:p>
    <w:p w14:paraId="5F5A142C" w14:textId="21E2A074" w:rsidR="004B2046" w:rsidRDefault="004B2046" w:rsidP="004B2046">
      <w:pPr>
        <w:rPr>
          <w:sz w:val="20"/>
        </w:rPr>
      </w:pPr>
      <w:r>
        <w:rPr>
          <w:sz w:val="20"/>
        </w:rPr>
        <w:tab/>
      </w:r>
      <w:r>
        <w:rPr>
          <w:sz w:val="20"/>
        </w:rPr>
        <w:tab/>
        <w:t xml:space="preserve">Element-wise multiplication of the Fast Fourier Transforms of </w:t>
      </w:r>
      <m:oMath>
        <m:r>
          <w:rPr>
            <w:rFonts w:ascii="Cambria Math" w:hAnsi="Cambria Math"/>
            <w:sz w:val="20"/>
          </w:rPr>
          <m:t>h</m:t>
        </m:r>
      </m:oMath>
      <w:r>
        <w:rPr>
          <w:sz w:val="20"/>
        </w:rPr>
        <w:t xml:space="preserve"> and </w:t>
      </w:r>
      <m:oMath>
        <m:r>
          <w:rPr>
            <w:rFonts w:ascii="Cambria Math" w:hAnsi="Cambria Math"/>
            <w:sz w:val="20"/>
          </w:rPr>
          <m:t>h'</m:t>
        </m:r>
      </m:oMath>
    </w:p>
    <w:p w14:paraId="3ED73C9C" w14:textId="5B97B508" w:rsidR="004B2046" w:rsidRDefault="004B2046" w:rsidP="004B2046">
      <w:pPr>
        <w:rPr>
          <w:sz w:val="20"/>
        </w:rPr>
      </w:pPr>
      <w:r>
        <w:rPr>
          <w:sz w:val="20"/>
        </w:rPr>
        <w:tab/>
      </w:r>
      <w:r>
        <w:rPr>
          <w:sz w:val="20"/>
        </w:rPr>
        <w:tab/>
        <w:t>Inverse Fourier Transform element-wise multiplication</w:t>
      </w:r>
    </w:p>
    <w:p w14:paraId="3C067770" w14:textId="77777777" w:rsidR="00352B30" w:rsidRDefault="00352B30" w:rsidP="004B2046">
      <w:pPr>
        <w:rPr>
          <w:sz w:val="20"/>
        </w:rPr>
      </w:pPr>
    </w:p>
    <w:p w14:paraId="5F20E192" w14:textId="77777777" w:rsidR="00352B30" w:rsidRPr="00352B30" w:rsidRDefault="00352B30" w:rsidP="004B2046"/>
    <w:p w14:paraId="528A908E" w14:textId="77777777" w:rsidR="001A038F" w:rsidRPr="0078585F" w:rsidRDefault="001A038F" w:rsidP="00127F02">
      <w:pPr>
        <w:jc w:val="both"/>
      </w:pPr>
    </w:p>
    <w:p w14:paraId="2BE9687D" w14:textId="77777777" w:rsidR="00127F02" w:rsidRDefault="00127F02" w:rsidP="00127F02">
      <w:pPr>
        <w:jc w:val="both"/>
        <w:rPr>
          <w:rFonts w:ascii="Times New Roman" w:hAnsi="Times New Roman" w:cs="Times New Roman"/>
        </w:rPr>
      </w:pPr>
      <w:r>
        <w:rPr>
          <w:rFonts w:ascii="Times New Roman" w:hAnsi="Times New Roman" w:cs="Times New Roman"/>
        </w:rPr>
        <w:t>PERIODIC SIMULATION BOUNDARY CONDITIONS</w:t>
      </w:r>
    </w:p>
    <w:p w14:paraId="495104CB" w14:textId="44CE9151" w:rsidR="00A02F43" w:rsidRDefault="00F6243E" w:rsidP="00127F02">
      <w:pPr>
        <w:jc w:val="both"/>
        <w:rPr>
          <w:rFonts w:ascii="Times New Roman" w:hAnsi="Times New Roman" w:cs="Times New Roman"/>
        </w:rPr>
      </w:pPr>
      <w:r>
        <w:rPr>
          <w:rFonts w:ascii="Times New Roman" w:hAnsi="Times New Roman" w:cs="Times New Roman"/>
        </w:rPr>
        <w:t xml:space="preserve">Periodic boundary conditions </w:t>
      </w:r>
      <w:r w:rsidR="00ED7B8C">
        <w:rPr>
          <w:rFonts w:ascii="Times New Roman" w:hAnsi="Times New Roman" w:cs="Times New Roman"/>
        </w:rPr>
        <w:t>can be treated</w:t>
      </w:r>
      <w:r w:rsidR="0099460D">
        <w:rPr>
          <w:rFonts w:ascii="Times New Roman" w:hAnsi="Times New Roman" w:cs="Times New Roman"/>
        </w:rPr>
        <w:t xml:space="preserve"> as a special cause because the material is spatially invariant in the sample volume.</w:t>
      </w:r>
      <w:r w:rsidR="0058368C">
        <w:rPr>
          <w:rFonts w:ascii="Times New Roman" w:hAnsi="Times New Roman" w:cs="Times New Roman"/>
        </w:rPr>
        <w:t xml:space="preserve">  The prescribed approach for non-periodic material information can be applied to periodic material information</w:t>
      </w:r>
      <w:r w:rsidR="00FB1C9A">
        <w:rPr>
          <w:rFonts w:ascii="Times New Roman" w:hAnsi="Times New Roman" w:cs="Times New Roman"/>
        </w:rPr>
        <w:t xml:space="preserve">.  </w:t>
      </w:r>
      <w:r w:rsidR="00703E3A">
        <w:rPr>
          <w:rFonts w:ascii="Times New Roman" w:hAnsi="Times New Roman" w:cs="Times New Roman"/>
        </w:rPr>
        <w:t xml:space="preserve">Computing the statistics in this manner will correspond to a </w:t>
      </w:r>
      <w:r w:rsidR="001C4F7D">
        <w:rPr>
          <w:rFonts w:ascii="Times New Roman" w:hAnsi="Times New Roman" w:cs="Times New Roman"/>
        </w:rPr>
        <w:t>sub-sampling of the complete statistics because vectors are not allowed to transverse the boundaries of the sample space.</w:t>
      </w:r>
      <w:r w:rsidR="00E716DD">
        <w:rPr>
          <w:rFonts w:ascii="Times New Roman" w:hAnsi="Times New Roman" w:cs="Times New Roman"/>
        </w:rPr>
        <w:t xml:space="preserve">  </w:t>
      </w:r>
      <w:r w:rsidR="00A02F43">
        <w:rPr>
          <w:rFonts w:ascii="Times New Roman" w:hAnsi="Times New Roman" w:cs="Times New Roman"/>
        </w:rPr>
        <w:t>Since FFT methods are periodic by definition,</w:t>
      </w:r>
      <w:r w:rsidR="00D12760">
        <w:rPr>
          <w:rFonts w:ascii="Times New Roman" w:hAnsi="Times New Roman" w:cs="Times New Roman"/>
        </w:rPr>
        <w:t xml:space="preserve"> the padding step presented earlier is </w:t>
      </w:r>
      <w:r w:rsidR="002A567B">
        <w:rPr>
          <w:rFonts w:ascii="Times New Roman" w:hAnsi="Times New Roman" w:cs="Times New Roman"/>
        </w:rPr>
        <w:t>ignored</w:t>
      </w:r>
      <w:r w:rsidR="00D12760">
        <w:rPr>
          <w:rFonts w:ascii="Times New Roman" w:hAnsi="Times New Roman" w:cs="Times New Roman"/>
        </w:rPr>
        <w:t xml:space="preserve"> for both the numerator and denominator of the statistics.</w:t>
      </w:r>
      <w:r w:rsidR="006D54A7">
        <w:rPr>
          <w:rFonts w:ascii="Times New Roman" w:hAnsi="Times New Roman" w:cs="Times New Roman"/>
        </w:rPr>
        <w:t xml:space="preserve"> If all dimensions of the dataset are periodic.  For interfacial simulations, one may incur partial periodic boundary conditions wherein parallel to the interface the conditions are periodic, but perpendicular they aren’t.</w:t>
      </w:r>
    </w:p>
    <w:p w14:paraId="113B325E" w14:textId="77777777" w:rsidR="00273D5B" w:rsidRDefault="00273D5B" w:rsidP="00127F02">
      <w:pPr>
        <w:jc w:val="both"/>
        <w:rPr>
          <w:rFonts w:ascii="Times New Roman" w:hAnsi="Times New Roman" w:cs="Times New Roman"/>
        </w:rPr>
      </w:pPr>
    </w:p>
    <w:p w14:paraId="12CDB5E7" w14:textId="4431AB93" w:rsidR="00F6243E" w:rsidRDefault="006C6814" w:rsidP="00127F02">
      <w:pPr>
        <w:jc w:val="both"/>
        <w:rPr>
          <w:rFonts w:ascii="Times New Roman" w:hAnsi="Times New Roman" w:cs="Times New Roman"/>
        </w:rPr>
      </w:pPr>
      <w:r>
        <w:rPr>
          <w:rFonts w:ascii="Times New Roman" w:hAnsi="Times New Roman" w:cs="Times New Roman"/>
        </w:rPr>
        <w:t xml:space="preserve">For a periodic dataset, </w:t>
      </w:r>
      <w:r w:rsidR="00272202">
        <w:rPr>
          <w:rFonts w:ascii="Times New Roman" w:hAnsi="Times New Roman" w:cs="Times New Roman"/>
        </w:rPr>
        <w:t>the padding step is removed from the computation of both the numerator and denominator.</w:t>
      </w:r>
      <w:r w:rsidR="00A02F43">
        <w:rPr>
          <w:rFonts w:ascii="Times New Roman" w:hAnsi="Times New Roman" w:cs="Times New Roman"/>
        </w:rPr>
        <w:t xml:space="preserve">  T</w:t>
      </w:r>
    </w:p>
    <w:p w14:paraId="5DABDFE6" w14:textId="77777777" w:rsidR="004A3DA0" w:rsidRDefault="004A3DA0" w:rsidP="00127F02">
      <w:pPr>
        <w:jc w:val="both"/>
        <w:rPr>
          <w:rFonts w:ascii="Times New Roman" w:hAnsi="Times New Roman" w:cs="Times New Roman"/>
        </w:rPr>
      </w:pPr>
    </w:p>
    <w:p w14:paraId="733BCD28" w14:textId="2EC4220C" w:rsidR="00B36971" w:rsidRDefault="00B36971" w:rsidP="00127F02">
      <w:pPr>
        <w:jc w:val="both"/>
        <w:rPr>
          <w:rFonts w:ascii="Times New Roman" w:hAnsi="Times New Roman" w:cs="Times New Roman"/>
        </w:rPr>
      </w:pPr>
      <w:r>
        <w:rPr>
          <w:rFonts w:ascii="Times New Roman" w:hAnsi="Times New Roman" w:cs="Times New Roman"/>
        </w:rPr>
        <w:t>For voxel based raw material information, the transition from non-periodic statistics is trivial.</w:t>
      </w:r>
      <w:r w:rsidR="002E3E8C">
        <w:rPr>
          <w:rFonts w:ascii="Times New Roman" w:hAnsi="Times New Roman" w:cs="Times New Roman"/>
        </w:rPr>
        <w:t xml:space="preserve">  For point cloud data it is necessary to know the exact dimensions of the boundaries in the simulation others the vector lengths will be perturbed across boundaries.</w:t>
      </w:r>
    </w:p>
    <w:p w14:paraId="25B97118" w14:textId="77777777" w:rsidR="004A3DA0" w:rsidRDefault="004A3DA0" w:rsidP="00127F02">
      <w:pPr>
        <w:jc w:val="both"/>
        <w:rPr>
          <w:rFonts w:ascii="Times New Roman" w:hAnsi="Times New Roman" w:cs="Times New Roman"/>
        </w:rPr>
      </w:pPr>
    </w:p>
    <w:p w14:paraId="563466D5" w14:textId="77777777" w:rsidR="004A3DA0" w:rsidRDefault="004A3DA0" w:rsidP="00127F02">
      <w:pPr>
        <w:jc w:val="both"/>
        <w:rPr>
          <w:rFonts w:ascii="Times New Roman" w:hAnsi="Times New Roman" w:cs="Times New Roman"/>
        </w:rPr>
      </w:pPr>
    </w:p>
    <w:p w14:paraId="5270135D" w14:textId="2DF3AD24" w:rsidR="00ED7B8C" w:rsidRDefault="00ED7B8C" w:rsidP="00127F02">
      <w:pPr>
        <w:jc w:val="both"/>
        <w:rPr>
          <w:rFonts w:ascii="Times New Roman" w:hAnsi="Times New Roman" w:cs="Times New Roman"/>
        </w:rPr>
      </w:pPr>
      <w:r>
        <w:rPr>
          <w:rFonts w:ascii="Times New Roman" w:hAnsi="Times New Roman" w:cs="Times New Roman"/>
        </w:rPr>
        <w:t>For point cloud, it is required that the bounds of the simulation are known.</w:t>
      </w:r>
    </w:p>
    <w:p w14:paraId="560846EA" w14:textId="5427296B" w:rsidR="00693779" w:rsidRDefault="00693779" w:rsidP="00127F02">
      <w:pPr>
        <w:jc w:val="both"/>
        <w:rPr>
          <w:rFonts w:ascii="Times New Roman" w:hAnsi="Times New Roman" w:cs="Times New Roman"/>
        </w:rPr>
      </w:pPr>
      <w:r>
        <w:rPr>
          <w:rFonts w:ascii="Times New Roman" w:hAnsi="Times New Roman" w:cs="Times New Roman"/>
        </w:rPr>
        <w:t>Computing periodic statistics is less computationally expensive</w:t>
      </w:r>
    </w:p>
    <w:p w14:paraId="5F8FD4F3" w14:textId="77777777" w:rsidR="00127F02" w:rsidRDefault="00127F02" w:rsidP="00127F02">
      <w:pPr>
        <w:jc w:val="both"/>
      </w:pPr>
    </w:p>
    <w:p w14:paraId="2AC171A5" w14:textId="77777777" w:rsidR="000A3CE4" w:rsidRDefault="000A3CE4" w:rsidP="00127F02">
      <w:pPr>
        <w:jc w:val="both"/>
      </w:pPr>
    </w:p>
    <w:p w14:paraId="16C9D7F8" w14:textId="77777777" w:rsidR="002F603E" w:rsidRDefault="002F603E" w:rsidP="00127F02">
      <w:pPr>
        <w:jc w:val="both"/>
      </w:pPr>
    </w:p>
    <w:p w14:paraId="22191C52" w14:textId="77777777" w:rsidR="009C41BB" w:rsidRDefault="009C41BB" w:rsidP="00127F02">
      <w:pPr>
        <w:jc w:val="both"/>
        <w:rPr>
          <w:rFonts w:ascii="Times New Roman" w:hAnsi="Times New Roman" w:cs="Times New Roman"/>
        </w:rPr>
      </w:pPr>
    </w:p>
    <w:p w14:paraId="38604AD5" w14:textId="77777777" w:rsidR="009C41BB" w:rsidRDefault="009C41BB" w:rsidP="00127F02">
      <w:pPr>
        <w:jc w:val="both"/>
        <w:rPr>
          <w:rFonts w:ascii="Times New Roman" w:hAnsi="Times New Roman" w:cs="Times New Roman"/>
        </w:rPr>
      </w:pPr>
    </w:p>
    <w:p w14:paraId="6123AD6F" w14:textId="187C2C1A" w:rsidR="009C41BB" w:rsidRDefault="00385DB1" w:rsidP="00127F02">
      <w:pPr>
        <w:jc w:val="both"/>
        <w:rPr>
          <w:rFonts w:ascii="Times New Roman" w:hAnsi="Times New Roman" w:cs="Times New Roman"/>
        </w:rPr>
      </w:pPr>
      <m:oMathPara>
        <m:oMath>
          <m:r>
            <w:rPr>
              <w:rFonts w:ascii="Cambria Math" w:hAnsi="Cambria Math"/>
            </w:rPr>
            <m:t>vol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s</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x,y,z</m:t>
              </m:r>
            </m:sub>
            <m:sup>
              <m:r>
                <w:rPr>
                  <w:rFonts w:ascii="Cambria Math" w:hAnsi="Cambria Math"/>
                </w:rPr>
                <m:t xml:space="preserve"> </m:t>
              </m:r>
            </m:sup>
            <m:e>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dxdydz</m:t>
              </m:r>
            </m:e>
          </m:nary>
        </m:oMath>
      </m:oMathPara>
    </w:p>
    <w:p w14:paraId="30C17648" w14:textId="77777777" w:rsidR="009C41BB" w:rsidRDefault="009C41BB" w:rsidP="00127F02">
      <w:pPr>
        <w:jc w:val="both"/>
        <w:rPr>
          <w:rFonts w:ascii="Times New Roman" w:hAnsi="Times New Roman" w:cs="Times New Roman"/>
        </w:rPr>
      </w:pPr>
    </w:p>
    <w:p w14:paraId="5709A383" w14:textId="596D139F" w:rsidR="00030C5D" w:rsidRDefault="00030C5D" w:rsidP="00127F02">
      <w:pPr>
        <w:jc w:val="both"/>
        <w:rPr>
          <w:rFonts w:ascii="Times New Roman" w:hAnsi="Times New Roman" w:cs="Times New Roman"/>
        </w:rPr>
      </w:pPr>
      <w:r>
        <w:rPr>
          <w:rFonts w:ascii="Times New Roman" w:hAnsi="Times New Roman" w:cs="Times New Roman"/>
        </w:rPr>
        <w:t>COMPUTING SPATIAL STATISTICS</w:t>
      </w:r>
    </w:p>
    <w:p w14:paraId="254594DD" w14:textId="7EAD80C7" w:rsidR="00C22EC6" w:rsidRDefault="00C22EC6" w:rsidP="00127F02">
      <w:pPr>
        <w:jc w:val="both"/>
        <w:rPr>
          <w:rFonts w:ascii="Times New Roman" w:hAnsi="Times New Roman" w:cs="Times New Roman"/>
        </w:rPr>
      </w:pPr>
      <w:r>
        <w:rPr>
          <w:rFonts w:ascii="Times New Roman" w:hAnsi="Times New Roman" w:cs="Times New Roman"/>
        </w:rPr>
        <w:t>The spatial statistics of the microstructures is an emerging quantification tool for materials science datasets.  They are an objective and rigorous quantification of the internal structure of the materials</w:t>
      </w:r>
      <w:r w:rsidR="007941E6">
        <w:rPr>
          <w:rFonts w:ascii="Times New Roman" w:hAnsi="Times New Roman" w:cs="Times New Roman"/>
        </w:rPr>
        <w:t xml:space="preserve">.  </w:t>
      </w:r>
    </w:p>
    <w:p w14:paraId="591E68F6" w14:textId="60493E44" w:rsidR="007941E6" w:rsidRDefault="007941E6" w:rsidP="00127F02">
      <w:pPr>
        <w:jc w:val="both"/>
        <w:rPr>
          <w:rFonts w:ascii="Times New Roman" w:hAnsi="Times New Roman" w:cs="Times New Roman"/>
        </w:rPr>
      </w:pPr>
      <w:r>
        <w:rPr>
          <w:rFonts w:ascii="Times New Roman" w:hAnsi="Times New Roman" w:cs="Times New Roman"/>
        </w:rPr>
        <w:t>Previous examples</w:t>
      </w:r>
    </w:p>
    <w:p w14:paraId="61324335" w14:textId="74E693C3" w:rsidR="007941E6" w:rsidRDefault="007941E6" w:rsidP="00127F02">
      <w:pPr>
        <w:jc w:val="both"/>
        <w:rPr>
          <w:rFonts w:ascii="Times New Roman" w:hAnsi="Times New Roman" w:cs="Times New Roman"/>
        </w:rPr>
      </w:pPr>
      <w:proofErr w:type="spellStart"/>
      <w:r>
        <w:rPr>
          <w:rFonts w:ascii="Times New Roman" w:hAnsi="Times New Roman" w:cs="Times New Roman"/>
        </w:rPr>
        <w:t>Pseudocode</w:t>
      </w:r>
      <w:proofErr w:type="spellEnd"/>
      <w:r>
        <w:rPr>
          <w:rFonts w:ascii="Times New Roman" w:hAnsi="Times New Roman" w:cs="Times New Roman"/>
        </w:rPr>
        <w:t xml:space="preserve"> for the examples</w:t>
      </w:r>
    </w:p>
    <w:p w14:paraId="1EE966F2" w14:textId="7B1F13B3" w:rsidR="00FF3EE2" w:rsidRDefault="00FF3EE2" w:rsidP="00127F02">
      <w:pPr>
        <w:jc w:val="both"/>
        <w:rPr>
          <w:rFonts w:ascii="Times New Roman" w:hAnsi="Times New Roman" w:cs="Times New Roman"/>
        </w:rPr>
      </w:pPr>
      <w:r>
        <w:rPr>
          <w:rFonts w:ascii="Times New Roman" w:hAnsi="Times New Roman" w:cs="Times New Roman"/>
        </w:rPr>
        <w:t>Figure</w:t>
      </w:r>
    </w:p>
    <w:p w14:paraId="27D2B4C1" w14:textId="4896ADDA" w:rsidR="00030C5D" w:rsidRDefault="00030C5D" w:rsidP="00127F02">
      <w:pPr>
        <w:jc w:val="both"/>
        <w:rPr>
          <w:rFonts w:ascii="Times New Roman" w:hAnsi="Times New Roman" w:cs="Times New Roman"/>
        </w:rPr>
      </w:pPr>
      <w:r>
        <w:rPr>
          <w:rFonts w:ascii="Times New Roman" w:hAnsi="Times New Roman" w:cs="Times New Roman"/>
        </w:rPr>
        <w:t>THE MICROSTRUCTURE FUNCTION</w:t>
      </w:r>
    </w:p>
    <w:p w14:paraId="41D60596" w14:textId="310914E2" w:rsidR="004C411F" w:rsidRDefault="004C411F" w:rsidP="00127F02">
      <w:pPr>
        <w:ind w:firstLine="720"/>
        <w:jc w:val="both"/>
        <w:rPr>
          <w:rFonts w:ascii="Times New Roman" w:hAnsi="Times New Roman" w:cs="Times New Roman"/>
        </w:rPr>
      </w:pPr>
      <w:r>
        <w:rPr>
          <w:rFonts w:ascii="Times New Roman" w:hAnsi="Times New Roman" w:cs="Times New Roman"/>
        </w:rPr>
        <w:t xml:space="preserve">In recent work </w:t>
      </w:r>
      <w:r>
        <w:rPr>
          <w:rFonts w:ascii="Times New Roman" w:hAnsi="Times New Roman" w:cs="Times New Roman"/>
        </w:rPr>
        <w:fldChar w:fldCharType="begin"/>
      </w:r>
      <w:r w:rsidR="00371259">
        <w:rPr>
          <w:rFonts w:ascii="Times New Roman" w:hAnsi="Times New Roman" w:cs="Times New Roman"/>
        </w:rPr>
        <w:instrText xml:space="preserve"> ADDIN EN.CITE &lt;EndNote&gt;&lt;Cite&gt;&lt;Author&gt;Adams&lt;/Author&gt;&lt;Year&gt;2005&lt;/Year&gt;&lt;RecNum&gt;1655&lt;/RecNum&gt;&lt;DisplayText&gt;[1, 11]&lt;/DisplayText&gt;&lt;record&gt;&lt;rec-number&gt;1655&lt;/rec-number&gt;&lt;foreign-keys&gt;&lt;key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Cite&gt;&lt;Author&gt;Niezgoda&lt;/Author&gt;&lt;Year&gt;2011&lt;/Year&gt;&lt;RecNum&gt;1741&lt;/RecNum&gt;&lt;record&gt;&lt;rec-number&gt;1741&lt;/rec-number&gt;&lt;foreign-keys&gt;&lt;key app="EN" db-id="te2rrt20jvdx2yewzsa5zt9qwvdsw9rr925e"&gt;1741&lt;/key&gt;&lt;/foreign-keys&gt;&lt;ref-type name="Journal Article"&gt;17&lt;/ref-type&gt;&lt;contributors&gt;&lt;authors&gt;&lt;author&gt;S. R. Niezgoda&lt;/author&gt;&lt;author&gt;Y. C. Yabansu&lt;/author&gt;&lt;author&gt;S. R. Kalidindi&lt;/author&gt;&lt;/authors&gt;&lt;/contributors&gt;&lt;titles&gt;&lt;title&gt;Understanding and Visualizing Microstructure and Microstructure Variance as a Stochastic Process&lt;/title&gt;&lt;secondary-title&gt;Acta Materialia&lt;/secondary-title&gt;&lt;/titles&gt;&lt;periodical&gt;&lt;full-title&gt;Acta Materialia&lt;/full-title&gt;&lt;/periodical&gt;&lt;pages&gt;6387-6400&lt;/pages&gt;&lt;volume&gt;59&lt;/volume&gt;&lt;dates&gt;&lt;year&gt;2011&lt;/year&gt;&lt;/dates&gt;&lt;urls&gt;&lt;/urls&gt;&lt;/record&gt;&lt;/Cite&gt;&lt;/EndNote&gt;</w:instrText>
      </w:r>
      <w:r>
        <w:rPr>
          <w:rFonts w:ascii="Times New Roman" w:hAnsi="Times New Roman" w:cs="Times New Roman"/>
        </w:rPr>
        <w:fldChar w:fldCharType="separate"/>
      </w:r>
      <w:r w:rsidR="00371259">
        <w:rPr>
          <w:rFonts w:ascii="Times New Roman" w:hAnsi="Times New Roman" w:cs="Times New Roman"/>
          <w:noProof/>
        </w:rPr>
        <w:t>[</w:t>
      </w:r>
      <w:hyperlink w:anchor="_ENREF_1" w:tooltip="Niezgoda, 2011 #1741" w:history="1">
        <w:r w:rsidR="009B28F2">
          <w:rPr>
            <w:rFonts w:ascii="Times New Roman" w:hAnsi="Times New Roman" w:cs="Times New Roman"/>
            <w:noProof/>
          </w:rPr>
          <w:t>1</w:t>
        </w:r>
      </w:hyperlink>
      <w:r w:rsidR="00371259">
        <w:rPr>
          <w:rFonts w:ascii="Times New Roman" w:hAnsi="Times New Roman" w:cs="Times New Roman"/>
          <w:noProof/>
        </w:rPr>
        <w:t xml:space="preserve">, </w:t>
      </w:r>
      <w:hyperlink w:anchor="_ENREF_11" w:tooltip="Adams, 2005 #1655" w:history="1">
        <w:r w:rsidR="009B28F2">
          <w:rPr>
            <w:rFonts w:ascii="Times New Roman" w:hAnsi="Times New Roman" w:cs="Times New Roman"/>
            <w:noProof/>
          </w:rPr>
          <w:t>11</w:t>
        </w:r>
      </w:hyperlink>
      <w:r w:rsidR="00371259">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 framework has been presented for the stochastic description of microstructure. In this description, the microstructure function is denoted </w:t>
      </w:r>
      <w:proofErr w:type="gramStart"/>
      <w:r>
        <w:rPr>
          <w:rFonts w:ascii="Times New Roman" w:hAnsi="Times New Roman" w:cs="Times New Roman"/>
        </w:rPr>
        <w:t xml:space="preserve">as </w:t>
      </w:r>
      <w:proofErr w:type="gramEnd"/>
      <m:oMath>
        <m:r>
          <w:rPr>
            <w:rFonts w:ascii="Cambria Math" w:hAnsi="Cambria Math" w:cs="Times New Roman"/>
          </w:rPr>
          <m:t>m</m:t>
        </m:r>
        <m:d>
          <m:dPr>
            <m:ctrlPr>
              <w:rPr>
                <w:rFonts w:ascii="Cambria Math" w:hAnsi="Cambria Math" w:cs="Times New Roman"/>
                <w:i/>
              </w:rPr>
            </m:ctrlPr>
          </m:dPr>
          <m:e>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h</m:t>
            </m:r>
          </m:e>
        </m:d>
      </m:oMath>
      <w:r>
        <w:rPr>
          <w:rFonts w:ascii="Times New Roman" w:hAnsi="Times New Roman" w:cs="Times New Roman"/>
        </w:rPr>
        <w:t xml:space="preserve">, and represents the probability density associated with finding local state </w:t>
      </w:r>
      <m:oMath>
        <m:r>
          <m:rPr>
            <m:sty m:val="bi"/>
          </m:rPr>
          <w:rPr>
            <w:rFonts w:ascii="Cambria Math" w:hAnsi="Cambria Math" w:cs="Times New Roman"/>
          </w:rPr>
          <m:t>h</m:t>
        </m:r>
      </m:oMath>
      <w:r>
        <w:rPr>
          <w:rFonts w:ascii="Times New Roman" w:hAnsi="Times New Roman" w:cs="Times New Roman"/>
          <w:b/>
        </w:rPr>
        <w:t xml:space="preserve"> </w:t>
      </w:r>
      <w:r>
        <w:rPr>
          <w:rFonts w:ascii="Times New Roman" w:hAnsi="Times New Roman" w:cs="Times New Roman"/>
        </w:rPr>
        <w:t xml:space="preserve">at spatial location </w:t>
      </w:r>
      <m:oMath>
        <m:r>
          <m:rPr>
            <m:sty m:val="bi"/>
          </m:rPr>
          <w:rPr>
            <w:rFonts w:ascii="Cambria Math" w:hAnsi="Cambria Math" w:cs="Times New Roman"/>
          </w:rPr>
          <m:t>x</m:t>
        </m:r>
      </m:oMath>
      <w:r>
        <w:rPr>
          <w:rFonts w:ascii="Times New Roman" w:hAnsi="Times New Roman" w:cs="Times New Roman"/>
        </w:rPr>
        <w:t>.  The local state is often</w:t>
      </w:r>
      <w:r w:rsidRPr="00B6424D">
        <w:rPr>
          <w:rFonts w:ascii="Times New Roman" w:hAnsi="Times New Roman" w:cs="Times New Roman"/>
        </w:rPr>
        <w:t xml:space="preserve"> described by a </w:t>
      </w:r>
      <w:r>
        <w:rPr>
          <w:rFonts w:ascii="Times New Roman" w:hAnsi="Times New Roman" w:cs="Times New Roman"/>
        </w:rPr>
        <w:t>set of parameters that may be organized as a k-dimensional vector</w:t>
      </w:r>
      <w:proofErr w:type="gramStart"/>
      <w:r>
        <w:rPr>
          <w:rFonts w:ascii="Times New Roman" w:hAnsi="Times New Roman" w:cs="Times New Roman"/>
        </w:rPr>
        <w:t xml:space="preserve">, </w:t>
      </w:r>
      <w:proofErr w:type="gramEnd"/>
      <m:oMath>
        <m:r>
          <m:rPr>
            <m:sty m:val="bi"/>
          </m:rPr>
          <w:rPr>
            <w:rFonts w:ascii="Cambria Math" w:hAnsi="Cambria Math" w:cs="Times New Roman"/>
          </w:rPr>
          <m:t>h</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e>
        </m:d>
      </m:oMath>
      <w:r>
        <w:rPr>
          <w:rFonts w:ascii="Times New Roman" w:hAnsi="Times New Roman" w:cs="Times New Roman"/>
        </w:rPr>
        <w:t>. F</w:t>
      </w:r>
      <w:proofErr w:type="spellStart"/>
      <w:r w:rsidRPr="00BF1335">
        <w:rPr>
          <w:rFonts w:ascii="Times New Roman" w:hAnsi="Times New Roman" w:cs="Times New Roman"/>
        </w:rPr>
        <w:t>or</w:t>
      </w:r>
      <w:proofErr w:type="spellEnd"/>
      <w:r w:rsidRPr="00BF1335">
        <w:rPr>
          <w:rFonts w:ascii="Times New Roman" w:hAnsi="Times New Roman" w:cs="Times New Roman"/>
        </w:rPr>
        <w:t xml:space="preserve"> example, in an annealed multi-phase metallic alloy, the complete description of the local state may include the thermodynamic phase identifier, the elemental composition of the phase, and the crystal lattice orientation, among other descriptors.</w:t>
      </w:r>
      <w:r>
        <w:rPr>
          <w:rFonts w:ascii="Times New Roman" w:hAnsi="Times New Roman" w:cs="Times New Roman"/>
        </w:rPr>
        <w:t xml:space="preserve">  In the notation presented above, t</w:t>
      </w:r>
      <w:r w:rsidRPr="00B6424D">
        <w:rPr>
          <w:rFonts w:ascii="Times New Roman" w:hAnsi="Times New Roman" w:cs="Times New Roman"/>
        </w:rPr>
        <w:t>he space</w:t>
      </w:r>
      <w:r>
        <w:rPr>
          <w:rFonts w:ascii="Times New Roman" w:hAnsi="Times New Roman" w:cs="Times New Roman"/>
        </w:rPr>
        <w:t xml:space="preserve"> of all possible local states would be</w:t>
      </w:r>
      <w:r w:rsidRPr="00B6424D">
        <w:rPr>
          <w:rFonts w:ascii="Times New Roman" w:hAnsi="Times New Roman" w:cs="Times New Roman"/>
        </w:rPr>
        <w:t xml:space="preserve"> a </w:t>
      </w:r>
      <w:r w:rsidRPr="00B6424D">
        <w:rPr>
          <w:rFonts w:ascii="Times New Roman" w:hAnsi="Times New Roman" w:cs="Times New Roman"/>
          <w:i/>
        </w:rPr>
        <w:t>k</w:t>
      </w:r>
      <w:r w:rsidRPr="00B6424D">
        <w:rPr>
          <w:rFonts w:ascii="Times New Roman" w:hAnsi="Times New Roman" w:cs="Times New Roman"/>
        </w:rPr>
        <w:t>-dimensional space called the local state space</w:t>
      </w:r>
      <w:r>
        <w:rPr>
          <w:rFonts w:ascii="Times New Roman" w:hAnsi="Times New Roman" w:cs="Times New Roman"/>
        </w:rPr>
        <w:t xml:space="preserve">, and is </w:t>
      </w:r>
      <w:proofErr w:type="gramStart"/>
      <w:r>
        <w:rPr>
          <w:rFonts w:ascii="Times New Roman" w:hAnsi="Times New Roman" w:cs="Times New Roman"/>
        </w:rPr>
        <w:t xml:space="preserve">denoted </w:t>
      </w:r>
      <w:proofErr w:type="gramEnd"/>
      <m:oMath>
        <m:r>
          <m:rPr>
            <m:scr m:val="script"/>
            <m:sty m:val="bi"/>
          </m:rPr>
          <w:rPr>
            <w:rFonts w:ascii="Cambria Math" w:hAnsi="Cambria Math" w:cs="Times New Roman"/>
          </w:rPr>
          <m:t>H</m:t>
        </m:r>
      </m:oMath>
      <w:r w:rsidRPr="00B6424D">
        <w:rPr>
          <w:rFonts w:ascii="Times New Roman" w:hAnsi="Times New Roman" w:cs="Times New Roman"/>
        </w:rPr>
        <w:t xml:space="preserve">.  </w:t>
      </w:r>
    </w:p>
    <w:p w14:paraId="4E8B4A95" w14:textId="04F8CE88" w:rsidR="00030C5D" w:rsidRPr="00B6424D" w:rsidRDefault="00030C5D" w:rsidP="00127F02">
      <w:pPr>
        <w:ind w:firstLine="720"/>
        <w:jc w:val="both"/>
        <w:rPr>
          <w:rFonts w:ascii="Times New Roman" w:hAnsi="Times New Roman" w:cs="Times New Roman"/>
        </w:rPr>
      </w:pPr>
      <w:r>
        <w:rPr>
          <w:rFonts w:ascii="Times New Roman" w:hAnsi="Times New Roman" w:cs="Times New Roman"/>
        </w:rPr>
        <w:t xml:space="preserve">A discretized version of the microstructure function can be extracted by binning (typically a uniform tessellation using an invariant measure) the spatial domain as well as the local state space </w:t>
      </w:r>
      <w:r>
        <w:rPr>
          <w:rFonts w:ascii="Times New Roman" w:hAnsi="Times New Roman" w:cs="Times New Roman"/>
        </w:rPr>
        <w:fldChar w:fldCharType="begin"/>
      </w:r>
      <w:r w:rsidR="00371259">
        <w:rPr>
          <w:rFonts w:ascii="Times New Roman" w:hAnsi="Times New Roman" w:cs="Times New Roman"/>
        </w:rPr>
        <w:instrText xml:space="preserve"> ADDIN EN.CITE &lt;EndNote&gt;&lt;Cite&gt;&lt;Author&gt;Adams&lt;/Author&gt;&lt;Year&gt;2005&lt;/Year&gt;&lt;RecNum&gt;1655&lt;/RecNum&gt;&lt;DisplayText&gt;[11]&lt;/DisplayText&gt;&lt;record&gt;&lt;rec-number&gt;1655&lt;/rec-number&gt;&lt;foreign-keys&gt;&lt;key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ISI&amp;gt;://000230449700003&lt;/url&gt;&lt;/related-urls&gt;&lt;/urls&gt;&lt;electronic-resource-num&gt;10.1016/j.actamat.2005.03.052&lt;/electronic-resource-num&gt;&lt;/record&gt;&lt;/Cite&gt;&lt;/EndNote&gt;</w:instrText>
      </w:r>
      <w:r>
        <w:rPr>
          <w:rFonts w:ascii="Times New Roman" w:hAnsi="Times New Roman" w:cs="Times New Roman"/>
        </w:rPr>
        <w:fldChar w:fldCharType="separate"/>
      </w:r>
      <w:r w:rsidR="00371259">
        <w:rPr>
          <w:rFonts w:ascii="Times New Roman" w:hAnsi="Times New Roman" w:cs="Times New Roman"/>
          <w:noProof/>
        </w:rPr>
        <w:t>[</w:t>
      </w:r>
      <w:hyperlink w:anchor="_ENREF_11" w:tooltip="Adams, 2005 #1655" w:history="1">
        <w:r w:rsidR="009B28F2">
          <w:rPr>
            <w:rFonts w:ascii="Times New Roman" w:hAnsi="Times New Roman" w:cs="Times New Roman"/>
            <w:noProof/>
          </w:rPr>
          <w:t>11</w:t>
        </w:r>
      </w:hyperlink>
      <w:r w:rsidR="00371259">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Let </w:t>
      </w:r>
      <w:r>
        <w:rPr>
          <w:rFonts w:ascii="Times New Roman" w:hAnsi="Times New Roman" w:cs="Times New Roman"/>
          <w:i/>
        </w:rPr>
        <w:t xml:space="preserve">s = </w:t>
      </w:r>
      <w:r>
        <w:rPr>
          <w:rFonts w:ascii="Times New Roman" w:hAnsi="Times New Roman" w:cs="Times New Roman"/>
        </w:rPr>
        <w:t>1, 2</w:t>
      </w:r>
      <w:proofErr w:type="gramStart"/>
      <w:r>
        <w:rPr>
          <w:rFonts w:ascii="Times New Roman" w:hAnsi="Times New Roman" w:cs="Times New Roman"/>
        </w:rPr>
        <w:t>, …,</w:t>
      </w:r>
      <w:proofErr w:type="gramEnd"/>
      <w:r>
        <w:rPr>
          <w:rFonts w:ascii="Times New Roman" w:hAnsi="Times New Roman" w:cs="Times New Roman"/>
        </w:rPr>
        <w:t xml:space="preserve"> </w:t>
      </w:r>
      <w:r w:rsidRPr="00483AAD">
        <w:rPr>
          <w:rFonts w:ascii="Times New Roman" w:hAnsi="Times New Roman" w:cs="Times New Roman"/>
          <w:i/>
        </w:rPr>
        <w:t>S</w:t>
      </w:r>
      <w:r>
        <w:rPr>
          <w:rFonts w:ascii="Times New Roman" w:hAnsi="Times New Roman" w:cs="Times New Roman"/>
        </w:rPr>
        <w:t xml:space="preserve"> and </w:t>
      </w:r>
      <w:r w:rsidRPr="00EB5FFC">
        <w:rPr>
          <w:rFonts w:ascii="Times New Roman" w:hAnsi="Times New Roman" w:cs="Times New Roman"/>
          <w:i/>
        </w:rPr>
        <w:t>h</w:t>
      </w:r>
      <w:r>
        <w:rPr>
          <w:rFonts w:ascii="Times New Roman" w:hAnsi="Times New Roman" w:cs="Times New Roman"/>
          <w:i/>
        </w:rPr>
        <w:t xml:space="preserve"> = </w:t>
      </w:r>
      <w:r>
        <w:rPr>
          <w:rFonts w:ascii="Times New Roman" w:hAnsi="Times New Roman" w:cs="Times New Roman"/>
        </w:rPr>
        <w:t xml:space="preserve">1, 2, …, </w:t>
      </w:r>
      <w:r>
        <w:rPr>
          <w:rFonts w:ascii="Times New Roman" w:hAnsi="Times New Roman" w:cs="Times New Roman"/>
          <w:i/>
        </w:rPr>
        <w:t>H</w:t>
      </w:r>
      <w:r>
        <w:rPr>
          <w:rFonts w:ascii="Times New Roman" w:hAnsi="Times New Roman" w:cs="Times New Roman"/>
        </w:rPr>
        <w:t xml:space="preserve"> enumerate the individual bins in spatial domain and the local state space, respectively. With these conventions, the discretized microstructure function is denoted as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s</m:t>
            </m:r>
          </m:sub>
          <m:sup>
            <m:r>
              <w:rPr>
                <w:rFonts w:ascii="Cambria Math" w:hAnsi="Cambria Math" w:cs="Times New Roman"/>
              </w:rPr>
              <m:t>h</m:t>
            </m:r>
          </m:sup>
        </m:sSubSup>
      </m:oMath>
      <w:r>
        <w:rPr>
          <w:rFonts w:ascii="Times New Roman" w:hAnsi="Times New Roman" w:cs="Times New Roman"/>
        </w:rPr>
        <w:t xml:space="preserve"> and represents the total volume fraction of all local states from bin </w:t>
      </w:r>
      <w:r w:rsidRPr="00EB5FFC">
        <w:rPr>
          <w:rFonts w:ascii="Times New Roman" w:hAnsi="Times New Roman" w:cs="Times New Roman"/>
          <w:i/>
        </w:rPr>
        <w:t>h</w:t>
      </w:r>
      <w:r>
        <w:rPr>
          <w:rFonts w:ascii="Times New Roman" w:hAnsi="Times New Roman" w:cs="Times New Roman"/>
        </w:rPr>
        <w:t xml:space="preserve"> in the spatial bin </w:t>
      </w:r>
      <w:r w:rsidRPr="00EB5FFC">
        <w:rPr>
          <w:rFonts w:ascii="Times New Roman" w:hAnsi="Times New Roman" w:cs="Times New Roman"/>
          <w:i/>
        </w:rPr>
        <w:t>s</w:t>
      </w:r>
      <w:r>
        <w:rPr>
          <w:rFonts w:ascii="Times New Roman" w:hAnsi="Times New Roman" w:cs="Times New Roman"/>
        </w:rPr>
        <w:t>. As per this definition, t</w:t>
      </w:r>
      <w:r w:rsidRPr="00B6424D">
        <w:rPr>
          <w:rFonts w:ascii="Times New Roman" w:hAnsi="Times New Roman" w:cs="Times New Roman"/>
        </w:rPr>
        <w:t>he microstructure function is subj</w:t>
      </w:r>
      <w:r>
        <w:rPr>
          <w:rFonts w:ascii="Times New Roman" w:hAnsi="Times New Roman" w:cs="Times New Roman"/>
        </w:rPr>
        <w:t>ect to the following constraints:</w:t>
      </w:r>
      <w:r w:rsidRPr="00B6424D">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9"/>
        <w:gridCol w:w="1767"/>
      </w:tblGrid>
      <w:tr w:rsidR="00030C5D" w:rsidRPr="00B6424D" w14:paraId="33687211" w14:textId="77777777" w:rsidTr="00C22EC6">
        <w:tc>
          <w:tcPr>
            <w:tcW w:w="7668" w:type="dxa"/>
          </w:tcPr>
          <w:p w14:paraId="50B915D0" w14:textId="77777777" w:rsidR="00030C5D" w:rsidRPr="00B6424D" w:rsidRDefault="00542F47" w:rsidP="00127F02">
            <w:pPr>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h</m:t>
                        </m:r>
                      </m:sup>
                    </m:sSubSup>
                  </m:e>
                </m:nary>
                <m:r>
                  <w:rPr>
                    <w:rFonts w:ascii="Cambria Math" w:hAnsi="Cambria Math" w:cs="Times New Roman"/>
                    <w:sz w:val="24"/>
                    <w:szCs w:val="24"/>
                  </w:rPr>
                  <m:t>=1</m:t>
                </m:r>
                <m:r>
                  <w:rPr>
                    <w:rFonts w:ascii="Cambria Math" w:eastAsiaTheme="minorEastAsia" w:hAnsi="Cambria Math" w:cs="Times New Roman"/>
                    <w:sz w:val="24"/>
                    <w:szCs w:val="24"/>
                  </w:rPr>
                  <m:t>,        0</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h</m:t>
                    </m:r>
                  </m:sup>
                </m:sSubSup>
                <m:r>
                  <w:rPr>
                    <w:rFonts w:ascii="Cambria Math" w:hAnsi="Cambria Math" w:cs="Times New Roman"/>
                    <w:sz w:val="24"/>
                    <w:szCs w:val="24"/>
                  </w:rPr>
                  <m:t>≤1</m:t>
                </m:r>
              </m:oMath>
            </m:oMathPara>
          </w:p>
        </w:tc>
        <w:tc>
          <w:tcPr>
            <w:tcW w:w="1908" w:type="dxa"/>
          </w:tcPr>
          <w:p w14:paraId="6786A4AD" w14:textId="44E22D6C" w:rsidR="00030C5D" w:rsidRPr="00B6424D" w:rsidRDefault="00030C5D" w:rsidP="00127F02">
            <w:pPr>
              <w:jc w:val="both"/>
              <w:rPr>
                <w:rFonts w:ascii="Times New Roman" w:hAnsi="Times New Roman" w:cs="Times New Roman"/>
                <w:sz w:val="24"/>
                <w:szCs w:val="24"/>
              </w:rPr>
            </w:pPr>
            <w:r w:rsidRPr="00B6424D">
              <w:rPr>
                <w:rFonts w:ascii="Times New Roman" w:hAnsi="Times New Roman" w:cs="Times New Roman"/>
                <w:sz w:val="24"/>
                <w:szCs w:val="24"/>
              </w:rPr>
              <w:t>(</w:t>
            </w:r>
            <w:fldSimple w:instr=" SEQ  Eq \* MERGEFORMAT ">
              <w:r w:rsidR="0017526F" w:rsidRPr="00D57557">
                <w:rPr>
                  <w:rFonts w:ascii="Times New Roman" w:hAnsi="Times New Roman" w:cs="Times New Roman"/>
                  <w:noProof/>
                </w:rPr>
                <w:t>1</w:t>
              </w:r>
            </w:fldSimple>
            <w:r w:rsidRPr="00B6424D">
              <w:rPr>
                <w:rFonts w:ascii="Times New Roman" w:hAnsi="Times New Roman" w:cs="Times New Roman"/>
                <w:sz w:val="24"/>
                <w:szCs w:val="24"/>
              </w:rPr>
              <w:t>)</w:t>
            </w:r>
          </w:p>
        </w:tc>
      </w:tr>
    </w:tbl>
    <w:p w14:paraId="48ECBB42" w14:textId="77777777" w:rsidR="00030C5D" w:rsidRDefault="00030C5D" w:rsidP="00127F02">
      <w:pPr>
        <w:ind w:firstLine="720"/>
        <w:jc w:val="both"/>
        <w:rPr>
          <w:rFonts w:ascii="Times New Roman" w:hAnsi="Times New Roman" w:cs="Times New Roman"/>
        </w:rPr>
      </w:pPr>
      <w:r>
        <w:rPr>
          <w:rFonts w:ascii="Times New Roman" w:hAnsi="Times New Roman" w:cs="Times New Roman"/>
        </w:rPr>
        <w:t xml:space="preserve">Note that the framework for the description of the microstructure presented above is fairly general and </w:t>
      </w:r>
      <w:r w:rsidRPr="00B6424D">
        <w:rPr>
          <w:rFonts w:ascii="Times New Roman" w:hAnsi="Times New Roman" w:cs="Times New Roman"/>
        </w:rPr>
        <w:t xml:space="preserve">can accommodate any combination of material features </w:t>
      </w:r>
      <w:r>
        <w:rPr>
          <w:rFonts w:ascii="Times New Roman" w:hAnsi="Times New Roman" w:cs="Times New Roman"/>
        </w:rPr>
        <w:t>by simply increasing the dimensionality of the local state space</w:t>
      </w:r>
      <w:r w:rsidRPr="00B6424D">
        <w:rPr>
          <w:rFonts w:ascii="Times New Roman" w:hAnsi="Times New Roman" w:cs="Times New Roman"/>
        </w:rPr>
        <w:t xml:space="preserve">; it is </w:t>
      </w:r>
      <w:r>
        <w:rPr>
          <w:rFonts w:ascii="Times New Roman" w:hAnsi="Times New Roman" w:cs="Times New Roman"/>
        </w:rPr>
        <w:t xml:space="preserve">also </w:t>
      </w:r>
      <w:r w:rsidRPr="00B6424D">
        <w:rPr>
          <w:rFonts w:ascii="Times New Roman" w:hAnsi="Times New Roman" w:cs="Times New Roman"/>
        </w:rPr>
        <w:t xml:space="preserve">not limited to </w:t>
      </w:r>
      <w:r>
        <w:rPr>
          <w:rFonts w:ascii="Times New Roman" w:hAnsi="Times New Roman" w:cs="Times New Roman"/>
        </w:rPr>
        <w:t>any specific length or time scales.</w:t>
      </w:r>
      <w:r w:rsidRPr="00B6424D">
        <w:rPr>
          <w:rFonts w:ascii="Times New Roman" w:hAnsi="Times New Roman" w:cs="Times New Roman"/>
        </w:rPr>
        <w:t xml:space="preserve">  </w:t>
      </w:r>
      <w:r>
        <w:rPr>
          <w:rFonts w:ascii="Times New Roman" w:hAnsi="Times New Roman" w:cs="Times New Roman"/>
        </w:rPr>
        <w:t>It is noted that there is an inherent approximation in the discretization process. The fidelity of this process</w:t>
      </w:r>
      <w:r w:rsidRPr="00B6424D">
        <w:rPr>
          <w:rFonts w:ascii="Times New Roman" w:hAnsi="Times New Roman" w:cs="Times New Roman"/>
        </w:rPr>
        <w:t xml:space="preserve"> </w:t>
      </w:r>
      <w:r>
        <w:rPr>
          <w:rFonts w:ascii="Times New Roman" w:hAnsi="Times New Roman" w:cs="Times New Roman"/>
        </w:rPr>
        <w:t xml:space="preserve">depends on </w:t>
      </w:r>
      <w:r w:rsidRPr="00B6424D">
        <w:rPr>
          <w:rFonts w:ascii="Times New Roman" w:hAnsi="Times New Roman" w:cs="Times New Roman"/>
        </w:rPr>
        <w:t xml:space="preserve">the </w:t>
      </w:r>
      <w:r>
        <w:rPr>
          <w:rFonts w:ascii="Times New Roman" w:hAnsi="Times New Roman" w:cs="Times New Roman"/>
        </w:rPr>
        <w:t xml:space="preserve">details of the </w:t>
      </w:r>
      <w:r w:rsidRPr="00B6424D">
        <w:rPr>
          <w:rFonts w:ascii="Times New Roman" w:hAnsi="Times New Roman" w:cs="Times New Roman"/>
        </w:rPr>
        <w:t xml:space="preserve">discretization </w:t>
      </w:r>
      <w:r>
        <w:rPr>
          <w:rFonts w:ascii="Times New Roman" w:hAnsi="Times New Roman" w:cs="Times New Roman"/>
        </w:rPr>
        <w:t xml:space="preserve">(e.g. higher values of </w:t>
      </w:r>
      <w:r w:rsidRPr="007F0D66">
        <w:rPr>
          <w:rFonts w:ascii="Times New Roman" w:hAnsi="Times New Roman" w:cs="Times New Roman"/>
          <w:i/>
        </w:rPr>
        <w:t>S</w:t>
      </w:r>
      <w:r>
        <w:rPr>
          <w:rFonts w:ascii="Times New Roman" w:hAnsi="Times New Roman" w:cs="Times New Roman"/>
        </w:rPr>
        <w:t xml:space="preserve"> and </w:t>
      </w:r>
      <w:r w:rsidRPr="007F0D66">
        <w:rPr>
          <w:rFonts w:ascii="Times New Roman" w:hAnsi="Times New Roman" w:cs="Times New Roman"/>
          <w:i/>
        </w:rPr>
        <w:t>H</w:t>
      </w:r>
      <w:r>
        <w:rPr>
          <w:rFonts w:ascii="Times New Roman" w:hAnsi="Times New Roman" w:cs="Times New Roman"/>
        </w:rPr>
        <w:t xml:space="preserve"> improve the accuracy). However, f</w:t>
      </w:r>
      <w:r w:rsidRPr="00B6424D">
        <w:rPr>
          <w:rFonts w:ascii="Times New Roman" w:hAnsi="Times New Roman" w:cs="Times New Roman"/>
        </w:rPr>
        <w:t xml:space="preserve">or large spatial domains and </w:t>
      </w:r>
      <w:r>
        <w:rPr>
          <w:rFonts w:ascii="Times New Roman" w:hAnsi="Times New Roman" w:cs="Times New Roman"/>
        </w:rPr>
        <w:t xml:space="preserve">local </w:t>
      </w:r>
      <w:r w:rsidRPr="00B6424D">
        <w:rPr>
          <w:rFonts w:ascii="Times New Roman" w:hAnsi="Times New Roman" w:cs="Times New Roman"/>
        </w:rPr>
        <w:t xml:space="preserve">state spaces, the storage demands on the </w:t>
      </w:r>
      <w:r>
        <w:rPr>
          <w:rFonts w:ascii="Times New Roman" w:hAnsi="Times New Roman" w:cs="Times New Roman"/>
        </w:rPr>
        <w:t xml:space="preserve">discretized </w:t>
      </w:r>
      <w:r w:rsidRPr="00B6424D">
        <w:rPr>
          <w:rFonts w:ascii="Times New Roman" w:hAnsi="Times New Roman" w:cs="Times New Roman"/>
        </w:rPr>
        <w:t>microstructure function can increase rapidly.</w:t>
      </w:r>
      <w:r>
        <w:rPr>
          <w:rFonts w:ascii="Times New Roman" w:hAnsi="Times New Roman" w:cs="Times New Roman"/>
        </w:rPr>
        <w:t xml:space="preserve"> Therefore, one has to be extremely judicious in selecting the list of the parameters of interest in identifying the local state, especially when seeking a viable, but sufficiently accurate, description of the microstructure function.  </w:t>
      </w:r>
    </w:p>
    <w:p w14:paraId="3CD8BEF3" w14:textId="6072EF1D" w:rsidR="00030C5D" w:rsidRDefault="00030C5D" w:rsidP="00127F02">
      <w:pPr>
        <w:ind w:firstLine="720"/>
        <w:jc w:val="both"/>
        <w:rPr>
          <w:rFonts w:ascii="Times New Roman" w:hAnsi="Times New Roman" w:cs="Times New Roman"/>
        </w:rPr>
      </w:pPr>
      <w:r>
        <w:rPr>
          <w:rFonts w:ascii="Times New Roman" w:hAnsi="Times New Roman" w:cs="Times New Roman"/>
        </w:rPr>
        <w:t xml:space="preserve">The discretized representation of microstructure offers many advantages in fast computation of microstructure measures/metrics </w:t>
      </w:r>
      <w:r>
        <w:rPr>
          <w:rFonts w:ascii="Times New Roman" w:hAnsi="Times New Roman" w:cs="Times New Roman"/>
        </w:rPr>
        <w:fldChar w:fldCharType="begin"/>
      </w:r>
      <w:r w:rsidR="00062DCC">
        <w:rPr>
          <w:rFonts w:ascii="Times New Roman" w:hAnsi="Times New Roman" w:cs="Times New Roman"/>
        </w:rPr>
        <w:instrText xml:space="preserve"> ADDIN EN.CITE &lt;EndNote&gt;&lt;Cite&gt;&lt;Author&gt;Fullwood&lt;/Author&gt;&lt;Year&gt;2010&lt;/Year&gt;&lt;RecNum&gt;1601&lt;/RecNum&gt;&lt;DisplayText&gt;[3, 5]&lt;/DisplayText&gt;&lt;record&gt;&lt;rec-number&gt;1601&lt;/rec-number&gt;&lt;foreign-keys&gt;&lt;key app="EN" db-id="te2rrt20jvdx2yewzsa5zt9qwvdsw9rr925e"&gt;1601&lt;/key&gt;&lt;/foreign-keys&gt;&lt;ref-type name="Journal Article"&gt;17&lt;/ref-type&gt;&lt;contributors&gt;&lt;authors&gt;&lt;author&gt;Fullwood, D. T.&lt;/author&gt;&lt;author&gt;Niezgoda, S. R.&lt;/author&gt;&lt;author&gt;Adams, B. L.&lt;/author&gt;&lt;author&gt;Kalidindi, S. R.&lt;/author&gt;&lt;/authors&gt;&lt;/contributors&gt;&lt;titles&gt;&lt;title&gt;Microstructure sensitive design for performance optimization&lt;/title&gt;&lt;secondary-title&gt;Progress in Materials Science&lt;/secondary-title&gt;&lt;/titles&gt;&lt;periodical&gt;&lt;full-title&gt;Progress in Materials Science&lt;/full-title&gt;&lt;/periodical&gt;&lt;pages&gt;477-562&lt;/pages&gt;&lt;volume&gt;55&lt;/volume&gt;&lt;number&gt;6&lt;/number&gt;&lt;dates&gt;&lt;year&gt;2010&lt;/year&gt;&lt;pub-dates&gt;&lt;date&gt;Aug&lt;/date&gt;&lt;/pub-dates&gt;&lt;/dates&gt;&lt;isbn&gt;0079-6425&lt;/isbn&gt;&lt;accession-num&gt;ISI:000277886200001&lt;/accession-num&gt;&lt;urls&gt;&lt;related-urls&gt;&lt;url&gt;&amp;lt;Go to ISI&amp;gt;://000277886200001&lt;/url&gt;&lt;/related-urls&gt;&lt;/urls&gt;&lt;electronic-resource-num&gt;10.1016/j.pmatsci.2009.08.002&lt;/electronic-resource-num&gt;&lt;/record&gt;&lt;/Cite&gt;&lt;Cite&gt;&lt;Author&gt;Torquato&lt;/Author&gt;&lt;Year&gt;2002&lt;/Year&gt;&lt;RecNum&gt;30&lt;/RecNum&gt;&lt;record&gt;&lt;rec-number&gt;30&lt;/rec-number&gt;&lt;foreign-keys&gt;&lt;key app="EN" db-id="te2rrt20jvdx2yewzsa5zt9qwvdsw9rr925e"&gt;30&lt;/key&gt;&lt;/foreign-keys&gt;&lt;ref-type name="Book"&gt;6&lt;/ref-type&gt;&lt;contributors&gt;&lt;authors&gt;&lt;author&gt;Torquato, S.&lt;/author&gt;&lt;/authors&gt;&lt;/contributors&gt;&lt;titles&gt;&lt;title&gt;Random Heterogeneous Materials&lt;/title&gt;&lt;/titles&gt;&lt;dates&gt;&lt;year&gt;2002&lt;/year&gt;&lt;/dates&gt;&lt;pub-location&gt;New York&lt;/pub-location&gt;&lt;publisher&gt;Springer-Verlag&lt;/publisher&gt;&lt;urls&gt;&lt;/urls&gt;&lt;/record&gt;&lt;/Cite&gt;&lt;/EndNote&gt;</w:instrText>
      </w:r>
      <w:r>
        <w:rPr>
          <w:rFonts w:ascii="Times New Roman" w:hAnsi="Times New Roman" w:cs="Times New Roman"/>
        </w:rPr>
        <w:fldChar w:fldCharType="separate"/>
      </w:r>
      <w:r w:rsidR="00062DCC">
        <w:rPr>
          <w:rFonts w:ascii="Times New Roman" w:hAnsi="Times New Roman" w:cs="Times New Roman"/>
          <w:noProof/>
        </w:rPr>
        <w:t>[</w:t>
      </w:r>
      <w:hyperlink w:anchor="_ENREF_3" w:tooltip="Torquato, 2002 #30" w:history="1">
        <w:r w:rsidR="009B28F2">
          <w:rPr>
            <w:rFonts w:ascii="Times New Roman" w:hAnsi="Times New Roman" w:cs="Times New Roman"/>
            <w:noProof/>
          </w:rPr>
          <w:t>3</w:t>
        </w:r>
      </w:hyperlink>
      <w:r w:rsidR="00062DCC">
        <w:rPr>
          <w:rFonts w:ascii="Times New Roman" w:hAnsi="Times New Roman" w:cs="Times New Roman"/>
          <w:noProof/>
        </w:rPr>
        <w:t xml:space="preserve">, </w:t>
      </w:r>
      <w:hyperlink w:anchor="_ENREF_5" w:tooltip="Fullwood, 2010 #1601" w:history="1">
        <w:r w:rsidR="009B28F2">
          <w:rPr>
            <w:rFonts w:ascii="Times New Roman" w:hAnsi="Times New Roman" w:cs="Times New Roman"/>
            <w:noProof/>
          </w:rPr>
          <w:t>5</w:t>
        </w:r>
      </w:hyperlink>
      <w:r w:rsidR="00062DCC">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automated identification of salient microstructure features in large datasets </w:t>
      </w:r>
      <w:r>
        <w:rPr>
          <w:rFonts w:ascii="Times New Roman" w:hAnsi="Times New Roman" w:cs="Times New Roman"/>
        </w:rPr>
        <w:fldChar w:fldCharType="begin"/>
      </w:r>
      <w:r w:rsidR="0051349E">
        <w:rPr>
          <w:rFonts w:ascii="Times New Roman" w:hAnsi="Times New Roman" w:cs="Times New Roman"/>
        </w:rPr>
        <w:instrText xml:space="preserve"> ADDIN EN.CITE &lt;EndNote&gt;&lt;Cite&gt;&lt;Author&gt;Niezgoda&lt;/Author&gt;&lt;Year&gt;2009&lt;/Year&gt;&lt;RecNum&gt;1600&lt;/RecNum&gt;&lt;DisplayText&gt;[16]&lt;/DisplayText&gt;&lt;record&gt;&lt;rec-number&gt;1600&lt;/rec-number&gt;&lt;foreign-keys&gt;&lt;key app="EN" db-id="te2rrt20jvdx2yewzsa5zt9qwvdsw9rr925e"&gt;1600&lt;/key&gt;&lt;/foreign-keys&gt;&lt;ref-type name="Journal Article"&gt;17&lt;/ref-type&gt;&lt;contributors&gt;&lt;authors&gt;&lt;author&gt;Niezgoda, S. R.&lt;/author&gt;&lt;author&gt;Kalidindi, S. R.&lt;/author&gt;&lt;/authors&gt;&lt;/contributors&gt;&lt;titles&gt;&lt;title&gt;Applications of the Phase-Coded Generalized Hough Transform to Feature Detection, Analysis, and Segmentation of Digital Microstructures&lt;/title&gt;&lt;secondary-title&gt;Cmc-Computers Materials &amp;amp; Continua&lt;/secondary-title&gt;&lt;/titles&gt;&lt;periodical&gt;&lt;full-title&gt;Cmc-Computers Materials &amp;amp; Continua&lt;/full-title&gt;&lt;/periodical&gt;&lt;pages&gt;79-97&lt;/pages&gt;&lt;volume&gt;14&lt;/volume&gt;&lt;number&gt;2&lt;/number&gt;&lt;dates&gt;&lt;year&gt;2009&lt;/year&gt;&lt;pub-dates&gt;&lt;date&gt;Dec&lt;/date&gt;&lt;/pub-dates&gt;&lt;/dates&gt;&lt;isbn&gt;1546-2218&lt;/isbn&gt;&lt;accession-num&gt;ISI:000279254400001&lt;/accession-num&gt;&lt;urls&gt;&lt;related-urls&gt;&lt;url&gt;&amp;lt;Go to ISI&amp;gt;://000279254400001&lt;/url&gt;&lt;/related-urls&gt;&lt;/urls&gt;&lt;/record&gt;&lt;/Cite&gt;&lt;/EndNote&gt;</w:instrText>
      </w:r>
      <w:r>
        <w:rPr>
          <w:rFonts w:ascii="Times New Roman" w:hAnsi="Times New Roman" w:cs="Times New Roman"/>
        </w:rPr>
        <w:fldChar w:fldCharType="separate"/>
      </w:r>
      <w:r w:rsidR="0051349E">
        <w:rPr>
          <w:rFonts w:ascii="Times New Roman" w:hAnsi="Times New Roman" w:cs="Times New Roman"/>
          <w:noProof/>
        </w:rPr>
        <w:t>[</w:t>
      </w:r>
      <w:hyperlink w:anchor="_ENREF_16" w:tooltip="Niezgoda, 2009 #1600" w:history="1">
        <w:r w:rsidR="009B28F2">
          <w:rPr>
            <w:rFonts w:ascii="Times New Roman" w:hAnsi="Times New Roman" w:cs="Times New Roman"/>
            <w:noProof/>
          </w:rPr>
          <w:t>16</w:t>
        </w:r>
      </w:hyperlink>
      <w:r w:rsidR="0051349E">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extraction of representative volume elements from an ensemble of datasets </w:t>
      </w:r>
      <w:r>
        <w:rPr>
          <w:rFonts w:ascii="Times New Roman" w:hAnsi="Times New Roman" w:cs="Times New Roman"/>
        </w:rPr>
        <w:fldChar w:fldCharType="begin"/>
      </w:r>
      <w:r w:rsidR="0051349E">
        <w:rPr>
          <w:rFonts w:ascii="Times New Roman" w:hAnsi="Times New Roman" w:cs="Times New Roman"/>
        </w:rPr>
        <w:instrText xml:space="preserve"> ADDIN EN.CITE &lt;EndNote&gt;&lt;Cite&gt;&lt;Author&gt;Niezgoda&lt;/Author&gt;&lt;Year&gt;2010&lt;/Year&gt;&lt;RecNum&gt;1562&lt;/RecNum&gt;&lt;DisplayText&gt;[17]&lt;/DisplayText&gt;&lt;record&gt;&lt;rec-number&gt;1562&lt;/rec-number&gt;&lt;foreign-keys&gt;&lt;key app="EN" db-id="te2rrt20jvdx2yewzsa5zt9qwvdsw9rr925e"&gt;1562&lt;/key&gt;&lt;/foreign-keys&gt;&lt;ref-type name="Journal Article"&gt;17&lt;/ref-type&gt;&lt;contributors&gt;&lt;authors&gt;&lt;author&gt;S. R. Niezgoda&lt;/author&gt;&lt;author&gt;D. M. Turner&lt;/author&gt;&lt;author&gt;D. T. Fullwood&lt;/author&gt;&lt;author&gt;S. R. Kalidindi&lt;/author&gt;&lt;/authors&gt;&lt;/contributors&gt;&lt;titles&gt;&lt;title&gt;Optimized Structure Based Representative Volume Element Sets Reflecting the Ensemble Averaged 2-Point Statistics&lt;/title&gt;&lt;secondary-title&gt;Acta Materialia&lt;/secondary-title&gt;&lt;/titles&gt;&lt;periodical&gt;&lt;full-title&gt;Acta Materialia&lt;/full-title&gt;&lt;/periodical&gt;&lt;pages&gt;4432–4445&lt;/pages&gt;&lt;volume&gt;58&lt;/volume&gt;&lt;dates&gt;&lt;year&gt;2010&lt;/year&gt;&lt;/dates&gt;&lt;urls&gt;&lt;/urls&gt;&lt;/record&gt;&lt;/Cite&gt;&lt;/EndNote&gt;</w:instrText>
      </w:r>
      <w:r>
        <w:rPr>
          <w:rFonts w:ascii="Times New Roman" w:hAnsi="Times New Roman" w:cs="Times New Roman"/>
        </w:rPr>
        <w:fldChar w:fldCharType="separate"/>
      </w:r>
      <w:r w:rsidR="0051349E">
        <w:rPr>
          <w:rFonts w:ascii="Times New Roman" w:hAnsi="Times New Roman" w:cs="Times New Roman"/>
          <w:noProof/>
        </w:rPr>
        <w:t>[</w:t>
      </w:r>
      <w:hyperlink w:anchor="_ENREF_17" w:tooltip="Niezgoda, 2010 #1562" w:history="1">
        <w:r w:rsidR="009B28F2">
          <w:rPr>
            <w:rFonts w:ascii="Times New Roman" w:hAnsi="Times New Roman" w:cs="Times New Roman"/>
            <w:noProof/>
          </w:rPr>
          <w:t>17</w:t>
        </w:r>
      </w:hyperlink>
      <w:r w:rsidR="0051349E">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reconstructions of microstructures from measured statistics </w:t>
      </w:r>
      <w:r>
        <w:rPr>
          <w:rFonts w:ascii="Times New Roman" w:hAnsi="Times New Roman" w:cs="Times New Roman"/>
        </w:rPr>
        <w:fldChar w:fldCharType="begin">
          <w:fldData xml:space="preserve">PEVuZE5vdGU+PENpdGU+PEF1dGhvcj5GdWxsd29vZDwvQXV0aG9yPjxZZWFyPjIwMDg8L1llYXI+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</w:fldData>
        </w:fldChar>
      </w:r>
      <w:r w:rsidR="0051349E">
        <w:rPr>
          <w:rFonts w:ascii="Times New Roman" w:hAnsi="Times New Roman" w:cs="Times New Roman"/>
        </w:rPr>
        <w:instrText xml:space="preserve"> ADDIN EN.CITE </w:instrText>
      </w:r>
      <w:r w:rsidR="0051349E">
        <w:rPr>
          <w:rFonts w:ascii="Times New Roman" w:hAnsi="Times New Roman" w:cs="Times New Roman"/>
        </w:rPr>
        <w:fldChar w:fldCharType="begin">
          <w:fldData xml:space="preserve">PEVuZE5vdGU+PENpdGU+PEF1dGhvcj5GdWxsd29vZDwvQXV0aG9yPjxZZWFyPjIwMDg8L1llYXI+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</w:fldData>
        </w:fldChar>
      </w:r>
      <w:r w:rsidR="0051349E">
        <w:rPr>
          <w:rFonts w:ascii="Times New Roman" w:hAnsi="Times New Roman" w:cs="Times New Roman"/>
        </w:rPr>
        <w:instrText xml:space="preserve"> ADDIN EN.CITE.DATA </w:instrText>
      </w:r>
      <w:r w:rsidR="0051349E">
        <w:rPr>
          <w:rFonts w:ascii="Times New Roman" w:hAnsi="Times New Roman" w:cs="Times New Roman"/>
        </w:rPr>
      </w:r>
      <w:r w:rsidR="0051349E">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51349E">
        <w:rPr>
          <w:rFonts w:ascii="Times New Roman" w:hAnsi="Times New Roman" w:cs="Times New Roman"/>
          <w:noProof/>
        </w:rPr>
        <w:t>[</w:t>
      </w:r>
      <w:hyperlink w:anchor="_ENREF_7" w:tooltip="Fullwood, 2008 #1624" w:history="1">
        <w:r w:rsidR="009B28F2">
          <w:rPr>
            <w:rFonts w:ascii="Times New Roman" w:hAnsi="Times New Roman" w:cs="Times New Roman"/>
            <w:noProof/>
          </w:rPr>
          <w:t>7</w:t>
        </w:r>
      </w:hyperlink>
      <w:r w:rsidR="0051349E">
        <w:rPr>
          <w:rFonts w:ascii="Times New Roman" w:hAnsi="Times New Roman" w:cs="Times New Roman"/>
          <w:noProof/>
        </w:rPr>
        <w:t xml:space="preserve">, </w:t>
      </w:r>
      <w:hyperlink w:anchor="_ENREF_12" w:tooltip="Fullwood, 2008 #1613" w:history="1">
        <w:r w:rsidR="009B28F2">
          <w:rPr>
            <w:rFonts w:ascii="Times New Roman" w:hAnsi="Times New Roman" w:cs="Times New Roman"/>
            <w:noProof/>
          </w:rPr>
          <w:t>12</w:t>
        </w:r>
      </w:hyperlink>
      <w:r w:rsidR="0051349E">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building of real-time searchable microstructure databases </w:t>
      </w:r>
      <w:r>
        <w:rPr>
          <w:rFonts w:ascii="Times New Roman" w:hAnsi="Times New Roman" w:cs="Times New Roman"/>
        </w:rPr>
        <w:fldChar w:fldCharType="begin"/>
      </w:r>
      <w:r w:rsidR="00371259">
        <w:rPr>
          <w:rFonts w:ascii="Times New Roman" w:hAnsi="Times New Roman" w:cs="Times New Roman"/>
        </w:rPr>
        <w:instrText xml:space="preserve"> ADDIN EN.CITE &lt;EndNote&gt;&lt;Cite&gt;&lt;Author&gt;Kalidindi&lt;/Author&gt;&lt;Year&gt;2011&lt;/Year&gt;&lt;RecNum&gt;1740&lt;/RecNum&gt;&lt;DisplayText&gt;[8]&lt;/DisplayText&gt;&lt;record&gt;&lt;rec-number&gt;1740&lt;/rec-number&gt;&lt;foreign-keys&gt;&lt;key app="EN" db-id="te2rrt20jvdx2yewzsa5zt9qwvdsw9rr925e"&gt;1740&lt;/key&gt;&lt;/foreign-keys&gt;&lt;ref-type name="Journal Article"&gt;17&lt;/ref-type&gt;&lt;contributors&gt;&lt;authors&gt;&lt;author&gt;S. R. Kalidindi&lt;/author&gt;&lt;author&gt;S. R. Niezgoda&lt;/author&gt;&lt;author&gt;A. A. Salem&lt;/author&gt;&lt;/authors&gt;&lt;/contributors&gt;&lt;titles&gt;&lt;title&gt;Microstructure informatics using higher-order statistics and efficient data-mining protocols&lt;/title&gt;&lt;secondary-title&gt;JOM&lt;/secondary-title&gt;&lt;/titles&gt;&lt;periodical&gt;&lt;full-title&gt;Jom&lt;/full-title&gt;&lt;/periodical&gt;&lt;pages&gt;34-41&lt;/pages&gt;&lt;volume&gt;63&lt;/volume&gt;&lt;number&gt;4&lt;/number&gt;&lt;dates&gt;&lt;year&gt;2011&lt;/year&gt;&lt;/dates&gt;&lt;urls&gt;&lt;/urls&gt;&lt;/record&gt;&lt;/Cite&gt;&lt;/EndNote&gt;</w:instrText>
      </w:r>
      <w:r>
        <w:rPr>
          <w:rFonts w:ascii="Times New Roman" w:hAnsi="Times New Roman" w:cs="Times New Roman"/>
        </w:rPr>
        <w:fldChar w:fldCharType="separate"/>
      </w:r>
      <w:r w:rsidR="00371259">
        <w:rPr>
          <w:rFonts w:ascii="Times New Roman" w:hAnsi="Times New Roman" w:cs="Times New Roman"/>
          <w:noProof/>
        </w:rPr>
        <w:t>[</w:t>
      </w:r>
      <w:hyperlink w:anchor="_ENREF_8" w:tooltip="Kalidindi, 2011 #1740" w:history="1">
        <w:r w:rsidR="009B28F2">
          <w:rPr>
            <w:rFonts w:ascii="Times New Roman" w:hAnsi="Times New Roman" w:cs="Times New Roman"/>
            <w:noProof/>
          </w:rPr>
          <w:t>8</w:t>
        </w:r>
      </w:hyperlink>
      <w:r w:rsidR="00371259">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and mining of high fidelity multi-scale structure-performance-structure evolution linkages from physics-based models </w:t>
      </w:r>
      <w:r>
        <w:rPr>
          <w:rFonts w:ascii="Times New Roman" w:hAnsi="Times New Roman" w:cs="Times New Roman"/>
        </w:rPr>
        <w:fldChar w:fldCharType="begin">
          <w:fldData xml:space="preserve">PEVuZE5vdGU+PENpdGU+PEF1dGhvcj5MYW5kaTwvQXV0aG9yPjxZZWFyPjIwMTA8L1llYXI+PFJl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</w:fldData>
        </w:fldChar>
      </w:r>
      <w:r w:rsidR="00A725D2">
        <w:rPr>
          <w:rFonts w:ascii="Times New Roman" w:hAnsi="Times New Roman" w:cs="Times New Roman"/>
        </w:rPr>
        <w:instrText xml:space="preserve"> ADDIN EN.CITE </w:instrText>
      </w:r>
      <w:r w:rsidR="00A725D2">
        <w:rPr>
          <w:rFonts w:ascii="Times New Roman" w:hAnsi="Times New Roman" w:cs="Times New Roman"/>
        </w:rPr>
        <w:fldChar w:fldCharType="begin">
          <w:fldData xml:space="preserve">PEVuZE5vdGU+PENpdGU+PEF1dGhvcj5MYW5kaTwvQXV0aG9yPjxZZWFyPjIwMTA8L1llYXI+PFJl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</w:fldData>
        </w:fldChar>
      </w:r>
      <w:r w:rsidR="00A725D2">
        <w:rPr>
          <w:rFonts w:ascii="Times New Roman" w:hAnsi="Times New Roman" w:cs="Times New Roman"/>
        </w:rPr>
        <w:instrText xml:space="preserve"> ADDIN EN.CITE.DATA </w:instrText>
      </w:r>
      <w:r w:rsidR="00A725D2">
        <w:rPr>
          <w:rFonts w:ascii="Times New Roman" w:hAnsi="Times New Roman" w:cs="Times New Roman"/>
        </w:rPr>
      </w:r>
      <w:r w:rsidR="00A725D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725D2">
        <w:rPr>
          <w:rFonts w:ascii="Times New Roman" w:hAnsi="Times New Roman" w:cs="Times New Roman"/>
          <w:noProof/>
        </w:rPr>
        <w:t>[</w:t>
      </w:r>
      <w:hyperlink w:anchor="_ENREF_18" w:tooltip="Landi, 2010 #1593" w:history="1">
        <w:r w:rsidR="009B28F2">
          <w:rPr>
            <w:rFonts w:ascii="Times New Roman" w:hAnsi="Times New Roman" w:cs="Times New Roman"/>
            <w:noProof/>
          </w:rPr>
          <w:t>18-22</w:t>
        </w:r>
      </w:hyperlink>
      <w:r w:rsidR="00A725D2">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In most of the prior work, the material system was treated as a multi-phase composite with a small number of distinct phases. In other words, the local state space was inherently discrete and one-dimensional. However, in recent work dealing with extraction of reliable structure-performance linkages in high-contrast composite systems, we have introduced the notion of a higher-order microstructure function that captured systematically the details of the local conformations (i.e. the local topology). For example, if one were to consider a two-phase composite material microstructure in a uniform cuboidal tessellation of the spatial domain and define the local conformation based on the local states present in each spatial cell as well as the six adjoining nearest neighboring cells, there would be a total of 2</w:t>
      </w:r>
      <w:r w:rsidRPr="00FA2211">
        <w:rPr>
          <w:rFonts w:ascii="Times New Roman" w:hAnsi="Times New Roman" w:cs="Times New Roman"/>
          <w:vertAlign w:val="superscript"/>
        </w:rPr>
        <w:t>7</w:t>
      </w:r>
      <w:r>
        <w:rPr>
          <w:rFonts w:ascii="Times New Roman" w:hAnsi="Times New Roman" w:cs="Times New Roman"/>
        </w:rPr>
        <w:t xml:space="preserve"> (= 128) distinct local conformations </w:t>
      </w:r>
      <w:r>
        <w:rPr>
          <w:rFonts w:ascii="Times New Roman" w:hAnsi="Times New Roman" w:cs="Times New Roman"/>
        </w:rPr>
        <w:fldChar w:fldCharType="begin"/>
      </w:r>
      <w:r w:rsidR="00A725D2">
        <w:rPr>
          <w:rFonts w:ascii="Times New Roman" w:hAnsi="Times New Roman" w:cs="Times New Roman"/>
        </w:rPr>
        <w:instrText xml:space="preserve"> ADDIN EN.CITE &lt;EndNote&gt;&lt;Cite&gt;&lt;Author&gt;Fast&lt;/Author&gt;&lt;Year&gt;2011&lt;/Year&gt;&lt;RecNum&gt;1739&lt;/RecNum&gt;&lt;DisplayText&gt;[22]&lt;/DisplayText&gt;&lt;record&gt;&lt;rec-number&gt;1739&lt;/rec-number&gt;&lt;foreign-keys&gt;&lt;key app="EN" db-id="te2rrt20jvdx2yewzsa5zt9qwvdsw9rr925e"&gt;1739&lt;/key&gt;&lt;/foreign-keys&gt;&lt;ref-type name="Journal Article"&gt;17&lt;/ref-type&gt;&lt;contributors&gt;&lt;authors&gt;&lt;author&gt;T. Fast&lt;/author&gt;&lt;author&gt;S. R. Kalidindi&lt;/author&gt;&lt;/authors&gt;&lt;/contributors&gt;&lt;titles&gt;&lt;title&gt;Formulation and Calibration of Higher-Order Elastic Localization Relationships Using the MKS Approach &lt;/title&gt;&lt;secondary-title&gt;Acta Materialia&lt;/secondary-title&gt;&lt;/titles&gt;&lt;periodical&gt;&lt;full-title&gt;Acta Materialia&lt;/full-title&gt;&lt;/periodical&gt;&lt;pages&gt;4595-4605&lt;/pages&gt;&lt;volume&gt;59 &lt;/volume&gt;&lt;dates&gt;&lt;year&gt;2011&lt;/year&gt;&lt;/dates&gt;&lt;urls&gt;&lt;/urls&gt;&lt;/record&gt;&lt;/Cite&gt;&lt;/EndNote&gt;</w:instrText>
      </w:r>
      <w:r>
        <w:rPr>
          <w:rFonts w:ascii="Times New Roman" w:hAnsi="Times New Roman" w:cs="Times New Roman"/>
        </w:rPr>
        <w:fldChar w:fldCharType="separate"/>
      </w:r>
      <w:r w:rsidR="00A725D2">
        <w:rPr>
          <w:rFonts w:ascii="Times New Roman" w:hAnsi="Times New Roman" w:cs="Times New Roman"/>
          <w:noProof/>
        </w:rPr>
        <w:t>[</w:t>
      </w:r>
      <w:hyperlink w:anchor="_ENREF_22" w:tooltip="Fast, 2011 #1739" w:history="1">
        <w:r w:rsidR="009B28F2">
          <w:rPr>
            <w:rFonts w:ascii="Times New Roman" w:hAnsi="Times New Roman" w:cs="Times New Roman"/>
            <w:noProof/>
          </w:rPr>
          <w:t>22</w:t>
        </w:r>
      </w:hyperlink>
      <w:r w:rsidR="00A725D2">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If these local conformations are then used to define the local state, then the size of the local state space in this specific example would increase from </w:t>
      </w:r>
      <w:r w:rsidRPr="007F0D66">
        <w:rPr>
          <w:rFonts w:ascii="Times New Roman" w:hAnsi="Times New Roman" w:cs="Times New Roman"/>
          <w:i/>
        </w:rPr>
        <w:t>H</w:t>
      </w:r>
      <w:r>
        <w:rPr>
          <w:rFonts w:ascii="Times New Roman" w:hAnsi="Times New Roman" w:cs="Times New Roman"/>
        </w:rPr>
        <w:t xml:space="preserve"> = 2 in the simple description of the microstructure function to </w:t>
      </w:r>
      <w:proofErr w:type="gramStart"/>
      <w:r w:rsidRPr="007F0D66">
        <w:rPr>
          <w:rFonts w:ascii="Times New Roman" w:hAnsi="Times New Roman" w:cs="Times New Roman"/>
          <w:i/>
        </w:rPr>
        <w:t>H</w:t>
      </w:r>
      <w:r>
        <w:rPr>
          <w:rFonts w:ascii="Times New Roman" w:hAnsi="Times New Roman" w:cs="Times New Roman"/>
        </w:rPr>
        <w:t xml:space="preserve">  =</w:t>
      </w:r>
      <w:proofErr w:type="gramEnd"/>
      <w:r>
        <w:rPr>
          <w:rFonts w:ascii="Times New Roman" w:hAnsi="Times New Roman" w:cs="Times New Roman"/>
        </w:rPr>
        <w:t xml:space="preserve"> 128 in the seventh-order description of the microstructure function. Such higher-order microstructure functions and have been found to be exceptionally useful in establishing high fidelity structure-performance linkages in high-contrast composite material systems </w:t>
      </w:r>
      <w:r>
        <w:rPr>
          <w:rFonts w:ascii="Times New Roman" w:hAnsi="Times New Roman" w:cs="Times New Roman"/>
        </w:rPr>
        <w:fldChar w:fldCharType="begin"/>
      </w:r>
      <w:r w:rsidR="00A725D2">
        <w:rPr>
          <w:rFonts w:ascii="Times New Roman" w:hAnsi="Times New Roman" w:cs="Times New Roman"/>
        </w:rPr>
        <w:instrText xml:space="preserve"> ADDIN EN.CITE &lt;EndNote&gt;&lt;Cite&gt;&lt;Author&gt;Fast&lt;/Author&gt;&lt;Year&gt;2011&lt;/Year&gt;&lt;RecNum&gt;1739&lt;/RecNum&gt;&lt;DisplayText&gt;[22]&lt;/DisplayText&gt;&lt;record&gt;&lt;rec-number&gt;1739&lt;/rec-number&gt;&lt;foreign-keys&gt;&lt;key app="EN" db-id="te2rrt20jvdx2yewzsa5zt9qwvdsw9rr925e"&gt;1739&lt;/key&gt;&lt;/foreign-keys&gt;&lt;ref-type name="Journal Article"&gt;17&lt;/ref-type&gt;&lt;contributors&gt;&lt;authors&gt;&lt;author&gt;T. Fast&lt;/author&gt;&lt;author&gt;S. R. Kalidindi&lt;/author&gt;&lt;/authors&gt;&lt;/contributors&gt;&lt;titles&gt;&lt;title&gt;Formulation and Calibration of Higher-Order Elastic Localization Relationships Using the MKS Approach &lt;/title&gt;&lt;secondary-title&gt;Acta Materialia&lt;/secondary-title&gt;&lt;/titles&gt;&lt;periodical&gt;&lt;full-title&gt;Acta Materialia&lt;/full-title&gt;&lt;/periodical&gt;&lt;pages&gt;4595-4605&lt;/pages&gt;&lt;volume&gt;59 &lt;/volume&gt;&lt;dates&gt;&lt;year&gt;2011&lt;/year&gt;&lt;/dates&gt;&lt;urls&gt;&lt;/urls&gt;&lt;/record&gt;&lt;/Cite&gt;&lt;/EndNote&gt;</w:instrText>
      </w:r>
      <w:r>
        <w:rPr>
          <w:rFonts w:ascii="Times New Roman" w:hAnsi="Times New Roman" w:cs="Times New Roman"/>
        </w:rPr>
        <w:fldChar w:fldCharType="separate"/>
      </w:r>
      <w:r w:rsidR="00A725D2">
        <w:rPr>
          <w:rFonts w:ascii="Times New Roman" w:hAnsi="Times New Roman" w:cs="Times New Roman"/>
          <w:noProof/>
        </w:rPr>
        <w:t>[</w:t>
      </w:r>
      <w:hyperlink w:anchor="_ENREF_22" w:tooltip="Fast, 2011 #1739" w:history="1">
        <w:r w:rsidR="009B28F2">
          <w:rPr>
            <w:rFonts w:ascii="Times New Roman" w:hAnsi="Times New Roman" w:cs="Times New Roman"/>
            <w:noProof/>
          </w:rPr>
          <w:t>22</w:t>
        </w:r>
      </w:hyperlink>
      <w:r w:rsidR="00A725D2">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w:t>
      </w:r>
    </w:p>
    <w:p w14:paraId="6222404D" w14:textId="77777777" w:rsidR="00030C5D" w:rsidRDefault="00030C5D" w:rsidP="00127F02">
      <w:pPr>
        <w:ind w:firstLine="720"/>
        <w:jc w:val="both"/>
        <w:rPr>
          <w:rFonts w:ascii="Times New Roman" w:hAnsi="Times New Roman" w:cs="Times New Roman"/>
        </w:rPr>
      </w:pPr>
      <w:r>
        <w:rPr>
          <w:rFonts w:ascii="Times New Roman" w:hAnsi="Times New Roman" w:cs="Times New Roman"/>
        </w:rPr>
        <w:t xml:space="preserve">  The main difficulty with the higher-order microstructure functions described above are that the size of the local state space increases rapidly with either the addition of more local states (for example, if 3 local states are allowed in each cell, the value of </w:t>
      </w:r>
      <w:r w:rsidRPr="007F0D66">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would increase from 3 to  3</w:t>
      </w:r>
      <w:r w:rsidRPr="00FA2211">
        <w:rPr>
          <w:rFonts w:ascii="Times New Roman" w:hAnsi="Times New Roman" w:cs="Times New Roman"/>
          <w:vertAlign w:val="superscript"/>
        </w:rPr>
        <w:t>7</w:t>
      </w:r>
      <w:r>
        <w:rPr>
          <w:rFonts w:ascii="Times New Roman" w:hAnsi="Times New Roman" w:cs="Times New Roman"/>
        </w:rPr>
        <w:t xml:space="preserve"> (= 2187) when considering only the first six neighbors in a 3-D microstructure) or the addition of more neighbors (for example, addition of second nearest neighbors in a two-phase composite would increase the value of </w:t>
      </w:r>
      <w:r>
        <w:rPr>
          <w:rFonts w:ascii="Times New Roman" w:hAnsi="Times New Roman" w:cs="Times New Roman"/>
          <w:i/>
        </w:rPr>
        <w:t>H</w:t>
      </w:r>
      <w:r>
        <w:rPr>
          <w:rFonts w:ascii="Times New Roman" w:hAnsi="Times New Roman" w:cs="Times New Roman"/>
        </w:rPr>
        <w:t xml:space="preserve"> to 2</w:t>
      </w:r>
      <w:r>
        <w:rPr>
          <w:rFonts w:ascii="Times New Roman" w:hAnsi="Times New Roman" w:cs="Times New Roman"/>
          <w:vertAlign w:val="superscript"/>
        </w:rPr>
        <w:t>15</w:t>
      </w:r>
      <w:r>
        <w:rPr>
          <w:rFonts w:ascii="Times New Roman" w:hAnsi="Times New Roman" w:cs="Times New Roman"/>
        </w:rPr>
        <w:t xml:space="preserve"> (= 32768)). The second difficulty of this prior approach is that one is forced to take on large discrete jumps in the size of the local state description (i.e. from 2 to 2</w:t>
      </w:r>
      <w:r>
        <w:rPr>
          <w:rFonts w:ascii="Times New Roman" w:hAnsi="Times New Roman" w:cs="Times New Roman"/>
          <w:vertAlign w:val="superscript"/>
        </w:rPr>
        <w:t>7</w:t>
      </w:r>
      <w:r>
        <w:rPr>
          <w:rFonts w:ascii="Times New Roman" w:hAnsi="Times New Roman" w:cs="Times New Roman"/>
        </w:rPr>
        <w:t xml:space="preserve"> to 2</w:t>
      </w:r>
      <w:r>
        <w:rPr>
          <w:rFonts w:ascii="Times New Roman" w:hAnsi="Times New Roman" w:cs="Times New Roman"/>
          <w:vertAlign w:val="superscript"/>
        </w:rPr>
        <w:t>15</w:t>
      </w:r>
      <w:r>
        <w:rPr>
          <w:rFonts w:ascii="Times New Roman" w:hAnsi="Times New Roman" w:cs="Times New Roman"/>
        </w:rPr>
        <w:t xml:space="preserve"> in the examples described above).</w:t>
      </w:r>
    </w:p>
    <w:p w14:paraId="0F2EB30C" w14:textId="635A2DE9" w:rsidR="00990309" w:rsidRDefault="00990309" w:rsidP="00127F02">
      <w:pPr>
        <w:jc w:val="both"/>
        <w:rPr>
          <w:rFonts w:ascii="Times New Roman" w:hAnsi="Times New Roman" w:cs="Times New Roman"/>
        </w:rPr>
      </w:pPr>
      <w:r>
        <w:rPr>
          <w:rFonts w:ascii="Times New Roman" w:hAnsi="Times New Roman" w:cs="Times New Roman"/>
        </w:rPr>
        <w:t>BOUNDARY CON</w:t>
      </w:r>
      <w:r w:rsidR="00C771FF">
        <w:rPr>
          <w:rFonts w:ascii="Times New Roman" w:hAnsi="Times New Roman" w:cs="Times New Roman"/>
        </w:rPr>
        <w:t>DITIONS: PERIODICITY VS WELL NO</w:t>
      </w:r>
      <w:r w:rsidR="00056102">
        <w:rPr>
          <w:rFonts w:ascii="Times New Roman" w:hAnsi="Times New Roman" w:cs="Times New Roman"/>
        </w:rPr>
        <w:t>T</w:t>
      </w:r>
    </w:p>
    <w:p w14:paraId="51F05B17" w14:textId="53DF53A0" w:rsidR="00651C87" w:rsidRDefault="00651C87" w:rsidP="00127F02">
      <w:pPr>
        <w:ind w:firstLine="720"/>
        <w:jc w:val="both"/>
        <w:rPr>
          <w:rFonts w:ascii="Times New Roman" w:hAnsi="Times New Roman" w:cs="Times New Roman"/>
        </w:rPr>
      </w:pPr>
      <w:r>
        <w:rPr>
          <w:rFonts w:ascii="Times New Roman" w:hAnsi="Times New Roman" w:cs="Times New Roman"/>
        </w:rPr>
        <w:lastRenderedPageBreak/>
        <w:t>The computation of the spatial statistics requires prior information about the source and the veracity</w:t>
      </w:r>
      <w:r w:rsidRPr="00651C87">
        <w:rPr>
          <w:rFonts w:ascii="Times New Roman" w:hAnsi="Times New Roman" w:cs="Times New Roman"/>
        </w:rPr>
        <w:t xml:space="preserve"> </w:t>
      </w:r>
      <w:r>
        <w:rPr>
          <w:rFonts w:ascii="Times New Roman" w:hAnsi="Times New Roman" w:cs="Times New Roman"/>
        </w:rPr>
        <w:t>of the data.</w:t>
      </w:r>
    </w:p>
    <w:p w14:paraId="4E5FFFA6" w14:textId="3998168A" w:rsidR="00651C87" w:rsidRDefault="00651C87" w:rsidP="00127F02">
      <w:pPr>
        <w:jc w:val="both"/>
        <w:rPr>
          <w:rFonts w:ascii="Times New Roman" w:hAnsi="Times New Roman" w:cs="Times New Roman"/>
        </w:rPr>
      </w:pPr>
      <w:proofErr w:type="gramStart"/>
      <w:r>
        <w:rPr>
          <w:rFonts w:ascii="Times New Roman" w:hAnsi="Times New Roman" w:cs="Times New Roman"/>
        </w:rPr>
        <w:t>PERIODIC VS.</w:t>
      </w:r>
      <w:proofErr w:type="gramEnd"/>
      <w:r>
        <w:rPr>
          <w:rFonts w:ascii="Times New Roman" w:hAnsi="Times New Roman" w:cs="Times New Roman"/>
        </w:rPr>
        <w:t xml:space="preserve"> NON-PERIODIC BOUNDARY CONDITIONS</w:t>
      </w:r>
    </w:p>
    <w:p w14:paraId="1AD32295" w14:textId="28D63876" w:rsidR="00AC70E7" w:rsidRDefault="00AC70E7" w:rsidP="00127F02">
      <w:pPr>
        <w:ind w:firstLine="720"/>
        <w:jc w:val="both"/>
        <w:rPr>
          <w:rFonts w:ascii="Times New Roman" w:hAnsi="Times New Roman" w:cs="Times New Roman"/>
        </w:rPr>
      </w:pPr>
      <w:r>
        <w:rPr>
          <w:rFonts w:ascii="Times New Roman" w:hAnsi="Times New Roman" w:cs="Times New Roman"/>
        </w:rPr>
        <w:t>Strictly speaking of the variety of the data, most materials science dataset will maintain non-periodic boundary conditions</w:t>
      </w:r>
    </w:p>
    <w:p w14:paraId="293EDD3F" w14:textId="6AE2905E" w:rsidR="007D54F6" w:rsidRPr="00C771FF" w:rsidRDefault="007D54F6" w:rsidP="00127F02">
      <w:pPr>
        <w:jc w:val="both"/>
        <w:rPr>
          <w:rFonts w:ascii="Times New Roman" w:hAnsi="Times New Roman" w:cs="Times New Roman"/>
          <w:i/>
        </w:rPr>
      </w:pPr>
      <w:r>
        <w:rPr>
          <w:rFonts w:ascii="Times New Roman" w:hAnsi="Times New Roman" w:cs="Times New Roman"/>
        </w:rPr>
        <w:t>INCOMPLETE OR PARTIAL DATASETS</w:t>
      </w:r>
    </w:p>
    <w:p w14:paraId="7F114A18" w14:textId="77777777" w:rsidR="004C411F" w:rsidRPr="004C411F" w:rsidRDefault="004C411F" w:rsidP="00127F02">
      <w:pPr>
        <w:ind w:firstLine="720"/>
        <w:jc w:val="both"/>
        <w:rPr>
          <w:rFonts w:ascii="Times New Roman" w:hAnsi="Times New Roman" w:cs="Times New Roman"/>
        </w:rPr>
      </w:pPr>
    </w:p>
    <w:p w14:paraId="4AA13032" w14:textId="77777777" w:rsidR="004C411F" w:rsidRDefault="004C411F" w:rsidP="00127F02">
      <w:pPr>
        <w:jc w:val="both"/>
      </w:pPr>
    </w:p>
    <w:p w14:paraId="584DD853" w14:textId="0A409211" w:rsidR="00534D48" w:rsidRDefault="00FA5BB5" w:rsidP="00127F02">
      <w:pPr>
        <w:jc w:val="both"/>
      </w:pPr>
      <w:r>
        <w:t xml:space="preserve">Microstructure/Materials Informatics   </w:t>
      </w:r>
    </w:p>
    <w:p w14:paraId="3D70C032" w14:textId="77777777" w:rsidR="00FA5BB5" w:rsidRDefault="00FA5BB5" w:rsidP="00127F02">
      <w:pPr>
        <w:jc w:val="both"/>
      </w:pPr>
      <w:r>
        <w:t>Heterogeneous Data types in Materials Science Data</w:t>
      </w:r>
    </w:p>
    <w:p w14:paraId="298A020D" w14:textId="77777777" w:rsidR="00FA5BB5" w:rsidRDefault="00FA5BB5" w:rsidP="00127F02">
      <w:pPr>
        <w:jc w:val="both"/>
      </w:pPr>
      <w:r>
        <w:t xml:space="preserve">Fast Algorithms for </w:t>
      </w:r>
      <w:r w:rsidR="008246CD">
        <w:t xml:space="preserve">Comprehensive/Hierarchical </w:t>
      </w:r>
      <w:r>
        <w:t>Spatial Statistics</w:t>
      </w:r>
    </w:p>
    <w:p w14:paraId="2A205D0B" w14:textId="0F0FE6F1" w:rsidR="0094203B" w:rsidRDefault="0094203B" w:rsidP="00127F02">
      <w:pPr>
        <w:pStyle w:val="Heading1"/>
        <w:jc w:val="both"/>
      </w:pPr>
      <w:r>
        <w:t xml:space="preserve">Versatile and Scalable Computation of Spatial </w:t>
      </w:r>
      <w:r w:rsidR="00FF1AEB">
        <w:t>Correlations</w:t>
      </w:r>
      <w:r>
        <w:t xml:space="preserve"> </w:t>
      </w:r>
      <w:r w:rsidR="00FF1AEB">
        <w:t xml:space="preserve">from Spatiotemporal Materials Data </w:t>
      </w:r>
      <w:r w:rsidR="00AD1FF9">
        <w:t>(auto</w:t>
      </w:r>
      <w:r w:rsidR="00C023AB">
        <w:t>no</w:t>
      </w:r>
      <w:r w:rsidR="00AD1FF9">
        <w:t>mous)</w:t>
      </w:r>
    </w:p>
    <w:p w14:paraId="49DE6423" w14:textId="77777777" w:rsidR="0090556F" w:rsidRDefault="0090556F" w:rsidP="00127F02">
      <w:pPr>
        <w:jc w:val="both"/>
      </w:pPr>
    </w:p>
    <w:p w14:paraId="73B474B8" w14:textId="77777777" w:rsidR="0090556F" w:rsidRPr="0090556F" w:rsidRDefault="0090556F" w:rsidP="00127F02">
      <w:pPr>
        <w:jc w:val="both"/>
      </w:pPr>
    </w:p>
    <w:p w14:paraId="2E7D75EE" w14:textId="2C6CBFC9" w:rsidR="00FA5BB5" w:rsidRDefault="00001F47" w:rsidP="00127F02">
      <w:pPr>
        <w:pStyle w:val="ListParagraph"/>
        <w:numPr>
          <w:ilvl w:val="0"/>
          <w:numId w:val="1"/>
        </w:numPr>
        <w:jc w:val="both"/>
      </w:pPr>
      <w:r>
        <w:t>Introduction</w:t>
      </w:r>
    </w:p>
    <w:p w14:paraId="5AE2087E" w14:textId="6F8CDE9A" w:rsidR="00001F47" w:rsidRDefault="00001F47" w:rsidP="00127F02">
      <w:pPr>
        <w:pStyle w:val="ListParagraph"/>
        <w:numPr>
          <w:ilvl w:val="0"/>
          <w:numId w:val="1"/>
        </w:numPr>
        <w:jc w:val="both"/>
      </w:pPr>
      <w:r>
        <w:t>Background</w:t>
      </w:r>
      <w:r w:rsidR="00BB0F9F">
        <w:t xml:space="preserve"> (</w:t>
      </w:r>
      <w:proofErr w:type="spellStart"/>
      <w:r w:rsidR="00BB0F9F">
        <w:t>surya</w:t>
      </w:r>
      <w:proofErr w:type="spellEnd"/>
      <w:r w:rsidR="00BB0F9F">
        <w:t xml:space="preserve"> )</w:t>
      </w:r>
    </w:p>
    <w:p w14:paraId="63065F14" w14:textId="0BD100E2" w:rsidR="00001F47" w:rsidRDefault="00001F47" w:rsidP="00127F02">
      <w:pPr>
        <w:pStyle w:val="ListParagraph"/>
        <w:numPr>
          <w:ilvl w:val="1"/>
          <w:numId w:val="1"/>
        </w:numPr>
        <w:jc w:val="both"/>
      </w:pPr>
      <w:r>
        <w:t>2-pt statistics ( Make the case that this is an objective measure of microstructure)</w:t>
      </w:r>
    </w:p>
    <w:p w14:paraId="499E5C17" w14:textId="5B3FAB01" w:rsidR="00C369B0" w:rsidRDefault="00C369B0" w:rsidP="00127F02">
      <w:pPr>
        <w:pStyle w:val="ListParagraph"/>
        <w:numPr>
          <w:ilvl w:val="2"/>
          <w:numId w:val="1"/>
        </w:numPr>
        <w:jc w:val="both"/>
      </w:pPr>
      <w:r>
        <w:t>Description/Illustration</w:t>
      </w:r>
    </w:p>
    <w:p w14:paraId="2BDC2757" w14:textId="37DDF3EC" w:rsidR="00001F47" w:rsidRDefault="00001F47" w:rsidP="00127F02">
      <w:pPr>
        <w:pStyle w:val="ListParagraph"/>
        <w:numPr>
          <w:ilvl w:val="2"/>
          <w:numId w:val="1"/>
        </w:numPr>
        <w:jc w:val="both"/>
      </w:pPr>
      <w:r>
        <w:t xml:space="preserve">Utility and Previous non </w:t>
      </w:r>
      <w:proofErr w:type="spellStart"/>
      <w:r>
        <w:t>MatSci</w:t>
      </w:r>
      <w:proofErr w:type="spellEnd"/>
      <w:r>
        <w:t xml:space="preserve"> uses of spatial statistics</w:t>
      </w:r>
    </w:p>
    <w:p w14:paraId="5E980C7F" w14:textId="475D9B44" w:rsidR="00C001C0" w:rsidRDefault="00C001C0" w:rsidP="00127F02">
      <w:pPr>
        <w:pStyle w:val="ListParagraph"/>
        <w:numPr>
          <w:ilvl w:val="3"/>
          <w:numId w:val="1"/>
        </w:numPr>
        <w:jc w:val="both"/>
      </w:pPr>
      <w:r>
        <w:t xml:space="preserve">Gokhale, </w:t>
      </w:r>
      <w:r w:rsidR="00BB0F9F">
        <w:t>Garmestani</w:t>
      </w:r>
      <w:r w:rsidR="00522820">
        <w:t>, Adams</w:t>
      </w:r>
      <w:r w:rsidR="00EC725E">
        <w:t xml:space="preserve">, </w:t>
      </w:r>
      <w:proofErr w:type="spellStart"/>
      <w:r w:rsidR="00EC725E">
        <w:t>Schuh</w:t>
      </w:r>
      <w:proofErr w:type="spellEnd"/>
    </w:p>
    <w:p w14:paraId="229BE1E9" w14:textId="58E381DE" w:rsidR="00001F47" w:rsidRDefault="00001F47" w:rsidP="00127F02">
      <w:pPr>
        <w:pStyle w:val="ListParagraph"/>
        <w:numPr>
          <w:ilvl w:val="2"/>
          <w:numId w:val="1"/>
        </w:numPr>
        <w:jc w:val="both"/>
      </w:pPr>
      <w:r>
        <w:t xml:space="preserve">Successful </w:t>
      </w:r>
      <w:proofErr w:type="spellStart"/>
      <w:r>
        <w:t>matsci</w:t>
      </w:r>
      <w:proofErr w:type="spellEnd"/>
      <w:r>
        <w:t xml:space="preserve"> applications</w:t>
      </w:r>
    </w:p>
    <w:p w14:paraId="029703D6" w14:textId="767AD339" w:rsidR="00683D75" w:rsidRDefault="00683D75" w:rsidP="00127F02">
      <w:pPr>
        <w:pStyle w:val="ListParagraph"/>
        <w:numPr>
          <w:ilvl w:val="3"/>
          <w:numId w:val="1"/>
        </w:numPr>
        <w:jc w:val="both"/>
      </w:pPr>
      <w:proofErr w:type="spellStart"/>
      <w:r>
        <w:t>Pseudocode</w:t>
      </w:r>
      <w:proofErr w:type="spellEnd"/>
    </w:p>
    <w:p w14:paraId="2823278B" w14:textId="0D22D1A3" w:rsidR="00001F47" w:rsidRDefault="00001F47" w:rsidP="00127F02">
      <w:pPr>
        <w:pStyle w:val="ListParagraph"/>
        <w:numPr>
          <w:ilvl w:val="3"/>
          <w:numId w:val="1"/>
        </w:numPr>
        <w:jc w:val="both"/>
      </w:pPr>
      <w:r>
        <w:t>largely applied discrete local states</w:t>
      </w:r>
    </w:p>
    <w:p w14:paraId="1554DE6B" w14:textId="0F2E0404" w:rsidR="00DD1BB8" w:rsidRDefault="00DD1BB8" w:rsidP="00127F02">
      <w:pPr>
        <w:pStyle w:val="ListParagraph"/>
        <w:numPr>
          <w:ilvl w:val="3"/>
          <w:numId w:val="1"/>
        </w:numPr>
        <w:jc w:val="both"/>
      </w:pPr>
      <w:r>
        <w:t>Reconstructions, Variance</w:t>
      </w:r>
      <w:r w:rsidR="00D4595B">
        <w:t>, Taxonom</w:t>
      </w:r>
      <w:r w:rsidR="00367373">
        <w:t>y</w:t>
      </w:r>
    </w:p>
    <w:p w14:paraId="3C0EB31C" w14:textId="7838021C" w:rsidR="00391568" w:rsidRDefault="00110321" w:rsidP="00127F02">
      <w:pPr>
        <w:pStyle w:val="ListParagraph"/>
        <w:numPr>
          <w:ilvl w:val="0"/>
          <w:numId w:val="1"/>
        </w:numPr>
        <w:jc w:val="both"/>
      </w:pPr>
      <w:r>
        <w:t>Spatial Statistics</w:t>
      </w:r>
    </w:p>
    <w:p w14:paraId="1CF36D2C" w14:textId="77777777" w:rsidR="00D56B5D" w:rsidRDefault="008C628A" w:rsidP="00127F02">
      <w:pPr>
        <w:pStyle w:val="ListParagraph"/>
        <w:numPr>
          <w:ilvl w:val="1"/>
          <w:numId w:val="1"/>
        </w:numPr>
        <w:jc w:val="both"/>
      </w:pPr>
      <w:r>
        <w:t>The microstructure Functions</w:t>
      </w:r>
    </w:p>
    <w:p w14:paraId="2CE2A6A3" w14:textId="68701C41" w:rsidR="009062A9" w:rsidRDefault="009062A9" w:rsidP="00127F02">
      <w:pPr>
        <w:pStyle w:val="ListParagraph"/>
        <w:numPr>
          <w:ilvl w:val="2"/>
          <w:numId w:val="1"/>
        </w:numPr>
        <w:jc w:val="both"/>
      </w:pPr>
      <w:r>
        <w:t>Spatial Domain</w:t>
      </w:r>
    </w:p>
    <w:p w14:paraId="0E1F78F6" w14:textId="2FF8CDDE" w:rsidR="009062A9" w:rsidRDefault="009062A9" w:rsidP="00127F02">
      <w:pPr>
        <w:pStyle w:val="ListParagraph"/>
        <w:numPr>
          <w:ilvl w:val="2"/>
          <w:numId w:val="1"/>
        </w:numPr>
        <w:jc w:val="both"/>
      </w:pPr>
      <w:r>
        <w:t>Local States</w:t>
      </w:r>
    </w:p>
    <w:p w14:paraId="1C1FE7D9" w14:textId="41AFE775" w:rsidR="009733DE" w:rsidRDefault="009733DE" w:rsidP="00127F02">
      <w:pPr>
        <w:pStyle w:val="ListParagraph"/>
        <w:numPr>
          <w:ilvl w:val="2"/>
          <w:numId w:val="1"/>
        </w:numPr>
        <w:jc w:val="both"/>
      </w:pPr>
      <w:r>
        <w:t>Generalized representation of the concept of the microstructure function</w:t>
      </w:r>
    </w:p>
    <w:p w14:paraId="247D29AC" w14:textId="697A28E0" w:rsidR="003C0414" w:rsidRDefault="00110321" w:rsidP="00127F02">
      <w:pPr>
        <w:pStyle w:val="ListParagraph"/>
        <w:numPr>
          <w:ilvl w:val="1"/>
          <w:numId w:val="1"/>
        </w:numPr>
        <w:jc w:val="both"/>
      </w:pPr>
      <w:r>
        <w:t>The Spatial Domain and Experimental Conditions</w:t>
      </w:r>
    </w:p>
    <w:p w14:paraId="3469FD64" w14:textId="612ABB0B" w:rsidR="000608A7" w:rsidRDefault="000608A7" w:rsidP="00127F02">
      <w:pPr>
        <w:pStyle w:val="ListParagraph"/>
        <w:numPr>
          <w:ilvl w:val="2"/>
          <w:numId w:val="1"/>
        </w:numPr>
        <w:jc w:val="both"/>
      </w:pPr>
      <w:r>
        <w:t xml:space="preserve">Gridded vs. </w:t>
      </w:r>
      <w:proofErr w:type="spellStart"/>
      <w:r>
        <w:t>Nongridded</w:t>
      </w:r>
      <w:proofErr w:type="spellEnd"/>
      <w:r>
        <w:t>.</w:t>
      </w:r>
    </w:p>
    <w:p w14:paraId="491EDA78" w14:textId="77777777" w:rsidR="003D4C3D" w:rsidRDefault="003D4C3D" w:rsidP="00127F02">
      <w:pPr>
        <w:pStyle w:val="ListParagraph"/>
        <w:numPr>
          <w:ilvl w:val="2"/>
          <w:numId w:val="1"/>
        </w:numPr>
        <w:jc w:val="both"/>
      </w:pPr>
      <w:r>
        <w:t xml:space="preserve">Complete/Partial </w:t>
      </w:r>
      <w:proofErr w:type="spellStart"/>
      <w:r>
        <w:t>Datsets</w:t>
      </w:r>
      <w:proofErr w:type="spellEnd"/>
    </w:p>
    <w:p w14:paraId="3FB01A8A" w14:textId="77777777" w:rsidR="003D4C3D" w:rsidRDefault="003D4C3D" w:rsidP="00127F02">
      <w:pPr>
        <w:pStyle w:val="ListParagraph"/>
        <w:numPr>
          <w:ilvl w:val="3"/>
          <w:numId w:val="1"/>
        </w:numPr>
        <w:jc w:val="both"/>
      </w:pPr>
      <w:r>
        <w:t>Confidence Indices</w:t>
      </w:r>
    </w:p>
    <w:p w14:paraId="61E92AE1" w14:textId="77777777" w:rsidR="003D4C3D" w:rsidRDefault="003D4C3D" w:rsidP="00127F02">
      <w:pPr>
        <w:pStyle w:val="ListParagraph"/>
        <w:numPr>
          <w:ilvl w:val="2"/>
          <w:numId w:val="1"/>
        </w:numPr>
        <w:jc w:val="both"/>
      </w:pPr>
    </w:p>
    <w:p w14:paraId="6F7E47BF" w14:textId="13194F5D" w:rsidR="00110321" w:rsidRDefault="00C361A0" w:rsidP="00127F02">
      <w:pPr>
        <w:pStyle w:val="ListParagraph"/>
        <w:numPr>
          <w:ilvl w:val="1"/>
          <w:numId w:val="1"/>
        </w:numPr>
        <w:jc w:val="both"/>
      </w:pPr>
      <w:r>
        <w:t>Local states and spaces</w:t>
      </w:r>
    </w:p>
    <w:p w14:paraId="7BA8F668" w14:textId="679B2169" w:rsidR="00C361A0" w:rsidRDefault="00B65A32" w:rsidP="00127F02">
      <w:pPr>
        <w:pStyle w:val="ListParagraph"/>
        <w:numPr>
          <w:ilvl w:val="2"/>
          <w:numId w:val="1"/>
        </w:numPr>
        <w:jc w:val="both"/>
      </w:pPr>
      <w:r>
        <w:t>Discrete vs. Continuous</w:t>
      </w:r>
    </w:p>
    <w:p w14:paraId="1CC331D7" w14:textId="26810942" w:rsidR="00B65A32" w:rsidRDefault="00B65A32" w:rsidP="00127F02">
      <w:pPr>
        <w:pStyle w:val="ListParagraph"/>
        <w:numPr>
          <w:ilvl w:val="3"/>
          <w:numId w:val="1"/>
        </w:numPr>
        <w:jc w:val="both"/>
      </w:pPr>
      <w:r>
        <w:t xml:space="preserve">Basis Functions to </w:t>
      </w:r>
      <w:r w:rsidR="00A876BF">
        <w:t>accommodate each</w:t>
      </w:r>
    </w:p>
    <w:p w14:paraId="6BAAFA60" w14:textId="255A8596" w:rsidR="009042F8" w:rsidRDefault="00B65A32" w:rsidP="00127F02">
      <w:pPr>
        <w:pStyle w:val="ListParagraph"/>
        <w:numPr>
          <w:ilvl w:val="2"/>
          <w:numId w:val="1"/>
        </w:numPr>
        <w:jc w:val="both"/>
      </w:pPr>
      <w:r>
        <w:t>Multimodal States</w:t>
      </w:r>
    </w:p>
    <w:p w14:paraId="2ADF9B05" w14:textId="6B87D08E" w:rsidR="00D32810" w:rsidRDefault="00D32810" w:rsidP="00127F02">
      <w:pPr>
        <w:pStyle w:val="ListParagraph"/>
        <w:numPr>
          <w:ilvl w:val="1"/>
          <w:numId w:val="1"/>
        </w:numPr>
        <w:jc w:val="both"/>
      </w:pPr>
      <w:r>
        <w:t>A Fourier approach to spatial statistics</w:t>
      </w:r>
    </w:p>
    <w:p w14:paraId="68C51371" w14:textId="6F41535E" w:rsidR="00D32810" w:rsidRDefault="00D32810" w:rsidP="00127F02">
      <w:pPr>
        <w:pStyle w:val="ListParagraph"/>
        <w:numPr>
          <w:ilvl w:val="2"/>
          <w:numId w:val="1"/>
        </w:numPr>
        <w:jc w:val="both"/>
      </w:pPr>
      <w:r>
        <w:t>Counts</w:t>
      </w:r>
    </w:p>
    <w:p w14:paraId="4BCA4C58" w14:textId="7903DDFB" w:rsidR="00D32810" w:rsidRDefault="00D32810" w:rsidP="00127F02">
      <w:pPr>
        <w:pStyle w:val="ListParagraph"/>
        <w:numPr>
          <w:ilvl w:val="2"/>
          <w:numId w:val="1"/>
        </w:numPr>
        <w:jc w:val="both"/>
      </w:pPr>
      <w:r>
        <w:lastRenderedPageBreak/>
        <w:t>Normalization</w:t>
      </w:r>
    </w:p>
    <w:p w14:paraId="61063189" w14:textId="45A7410A" w:rsidR="00683D75" w:rsidRDefault="00683D75" w:rsidP="00127F02">
      <w:pPr>
        <w:pStyle w:val="ListParagraph"/>
        <w:numPr>
          <w:ilvl w:val="2"/>
          <w:numId w:val="1"/>
        </w:numPr>
        <w:jc w:val="both"/>
      </w:pPr>
      <w:proofErr w:type="spellStart"/>
      <w:r>
        <w:t>Pseudocode</w:t>
      </w:r>
      <w:proofErr w:type="spellEnd"/>
    </w:p>
    <w:p w14:paraId="5A6F73EC" w14:textId="00BF17D4" w:rsidR="00A84647" w:rsidRDefault="00A84647" w:rsidP="00127F02">
      <w:pPr>
        <w:pStyle w:val="ListParagraph"/>
        <w:numPr>
          <w:ilvl w:val="1"/>
          <w:numId w:val="1"/>
        </w:numPr>
        <w:jc w:val="both"/>
      </w:pPr>
      <w:r>
        <w:t>Periodicity the special case</w:t>
      </w:r>
    </w:p>
    <w:p w14:paraId="58CD01C8" w14:textId="2692DE4A" w:rsidR="00D32810" w:rsidRDefault="00541796" w:rsidP="00127F02">
      <w:pPr>
        <w:pStyle w:val="ListParagraph"/>
        <w:numPr>
          <w:ilvl w:val="0"/>
          <w:numId w:val="1"/>
        </w:numPr>
        <w:jc w:val="both"/>
      </w:pPr>
      <w:r>
        <w:t>Case Studies</w:t>
      </w:r>
      <w:r w:rsidR="003B3F4F">
        <w:t>: Applications to Structure-Structure Comparison</w:t>
      </w:r>
    </w:p>
    <w:p w14:paraId="04C221AF" w14:textId="6B667AB2" w:rsidR="003B3F4F" w:rsidRDefault="003B3F4F" w:rsidP="00127F02">
      <w:pPr>
        <w:pStyle w:val="ListParagraph"/>
        <w:numPr>
          <w:ilvl w:val="1"/>
          <w:numId w:val="1"/>
        </w:numPr>
        <w:jc w:val="both"/>
      </w:pPr>
      <w:r>
        <w:t xml:space="preserve">Principal Component Analysis </w:t>
      </w:r>
    </w:p>
    <w:p w14:paraId="0EF8AED6" w14:textId="65C2D087" w:rsidR="00220D78" w:rsidRDefault="00220D78" w:rsidP="00127F02">
      <w:pPr>
        <w:pStyle w:val="ListParagraph"/>
        <w:numPr>
          <w:ilvl w:val="1"/>
          <w:numId w:val="1"/>
        </w:numPr>
        <w:jc w:val="both"/>
      </w:pPr>
      <w:r>
        <w:t>Karl Jacobs</w:t>
      </w:r>
    </w:p>
    <w:p w14:paraId="37ACD933" w14:textId="171B8C7D" w:rsidR="00545B4F" w:rsidRDefault="00545B4F" w:rsidP="00127F02">
      <w:pPr>
        <w:pStyle w:val="ListParagraph"/>
        <w:numPr>
          <w:ilvl w:val="1"/>
          <w:numId w:val="1"/>
        </w:numPr>
        <w:jc w:val="both"/>
      </w:pPr>
      <w:r>
        <w:t>ISU</w:t>
      </w:r>
    </w:p>
    <w:p w14:paraId="2DB8A8E7" w14:textId="4BC4AB70" w:rsidR="004E1137" w:rsidRDefault="004E1137" w:rsidP="00127F02">
      <w:pPr>
        <w:pStyle w:val="ListParagraph"/>
        <w:numPr>
          <w:ilvl w:val="2"/>
          <w:numId w:val="1"/>
        </w:numPr>
        <w:jc w:val="both"/>
      </w:pPr>
      <w:r>
        <w:t>Discrete vs. Legendre</w:t>
      </w:r>
      <w:r w:rsidR="006A6BD6">
        <w:t xml:space="preserve"> vs. Higher-Order</w:t>
      </w:r>
    </w:p>
    <w:p w14:paraId="32A43AF1" w14:textId="77777777" w:rsidR="00637D73" w:rsidRDefault="00637D73" w:rsidP="00127F02">
      <w:pPr>
        <w:pStyle w:val="ListParagraph"/>
        <w:numPr>
          <w:ilvl w:val="0"/>
          <w:numId w:val="1"/>
        </w:numPr>
        <w:jc w:val="both"/>
      </w:pPr>
      <w:r>
        <w:t>Results &amp; Discussion</w:t>
      </w:r>
    </w:p>
    <w:p w14:paraId="66B682C5" w14:textId="27DD9A0E" w:rsidR="00637D73" w:rsidRDefault="00637D73" w:rsidP="00127F02">
      <w:pPr>
        <w:pStyle w:val="ListParagraph"/>
        <w:numPr>
          <w:ilvl w:val="1"/>
          <w:numId w:val="1"/>
        </w:numPr>
        <w:jc w:val="both"/>
      </w:pPr>
      <w:r>
        <w:t xml:space="preserve">Scalability to Higher-Order </w:t>
      </w:r>
    </w:p>
    <w:p w14:paraId="02C3AD57" w14:textId="7B6BCE72" w:rsidR="00637D73" w:rsidRDefault="00637D73" w:rsidP="00127F02">
      <w:pPr>
        <w:pStyle w:val="ListParagraph"/>
        <w:numPr>
          <w:ilvl w:val="1"/>
          <w:numId w:val="1"/>
        </w:numPr>
        <w:jc w:val="both"/>
      </w:pPr>
      <w:r>
        <w:t>Alternate Basis Representations</w:t>
      </w:r>
    </w:p>
    <w:p w14:paraId="17770BE7" w14:textId="05D20FD8" w:rsidR="001439C7" w:rsidRDefault="00637D73" w:rsidP="00127F02">
      <w:pPr>
        <w:pStyle w:val="ListParagraph"/>
        <w:numPr>
          <w:ilvl w:val="0"/>
          <w:numId w:val="1"/>
        </w:numPr>
        <w:jc w:val="both"/>
      </w:pPr>
      <w:r>
        <w:t>Conclusions</w:t>
      </w:r>
      <w:r w:rsidR="001439C7">
        <w:t xml:space="preserve"> </w:t>
      </w:r>
    </w:p>
    <w:p w14:paraId="0E7EF803" w14:textId="77777777" w:rsidR="003C0414" w:rsidRDefault="003C0414" w:rsidP="00127F02">
      <w:pPr>
        <w:jc w:val="both"/>
      </w:pPr>
    </w:p>
    <w:p w14:paraId="30988281" w14:textId="67279281" w:rsidR="003C0414" w:rsidRDefault="004668BA" w:rsidP="00127F02">
      <w:pPr>
        <w:jc w:val="both"/>
      </w:pPr>
      <w:r>
        <w:t>DATA ON GROUP WEBSITE</w:t>
      </w:r>
    </w:p>
    <w:p w14:paraId="65D354FF" w14:textId="77777777" w:rsidR="003C0414" w:rsidRDefault="003C0414" w:rsidP="00127F02">
      <w:pPr>
        <w:jc w:val="both"/>
      </w:pPr>
    </w:p>
    <w:p w14:paraId="46A205F1" w14:textId="567CCA11" w:rsidR="00D72291" w:rsidRDefault="00D72291" w:rsidP="00127F02">
      <w:pPr>
        <w:jc w:val="both"/>
      </w:pPr>
      <w:r>
        <w:t xml:space="preserve">What are </w:t>
      </w:r>
      <w:proofErr w:type="gramStart"/>
      <w:r>
        <w:t>statistics</w:t>
      </w:r>
      <w:proofErr w:type="gramEnd"/>
    </w:p>
    <w:p w14:paraId="11F3C581" w14:textId="4EBF3EF2" w:rsidR="00FB7CB5" w:rsidRDefault="003C0414" w:rsidP="00127F02">
      <w:pPr>
        <w:jc w:val="both"/>
      </w:pPr>
      <w:r>
        <w:t xml:space="preserve">Computing spatial statistics requires input from the metadata </w:t>
      </w:r>
      <w:r w:rsidR="00CA5E3C">
        <w:t xml:space="preserve">used in the </w:t>
      </w:r>
      <w:r w:rsidR="00C86C2D">
        <w:t>physics-based</w:t>
      </w:r>
      <w:r w:rsidR="00CA5E3C">
        <w:t xml:space="preserve"> model to generate the information that is analyzed.  </w:t>
      </w:r>
      <w:r w:rsidR="005D09B7">
        <w:t>The key features are (1) the boundary conditions of the simulation, (2) the spatial sampling of the information</w:t>
      </w:r>
      <w:r w:rsidR="00703A4C">
        <w:t>, and (3) the local state information.</w:t>
      </w:r>
      <w:r w:rsidR="00727FB3">
        <w:t xml:space="preserve">  </w:t>
      </w:r>
      <w:r w:rsidR="00DD2A3C">
        <w:t>The following section expands upon these datasets as follows.</w:t>
      </w:r>
    </w:p>
    <w:p w14:paraId="28C29FA6" w14:textId="77777777" w:rsidR="00386C54" w:rsidRDefault="00386C54" w:rsidP="00127F02">
      <w:pPr>
        <w:jc w:val="both"/>
      </w:pPr>
    </w:p>
    <w:p w14:paraId="5C73A6D5" w14:textId="085D5FD2" w:rsidR="00FB4C17" w:rsidRDefault="00FB4C17" w:rsidP="00127F02">
      <w:pPr>
        <w:jc w:val="both"/>
      </w:pPr>
    </w:p>
    <w:p w14:paraId="798299C0" w14:textId="77777777" w:rsidR="00A84647" w:rsidRDefault="00A84647" w:rsidP="00127F02">
      <w:pPr>
        <w:jc w:val="both"/>
      </w:pPr>
    </w:p>
    <w:p w14:paraId="3DA2194F" w14:textId="6ECD209B" w:rsidR="00C75EEC" w:rsidRDefault="009C41BB" w:rsidP="00127F02">
      <w:pPr>
        <w:jc w:val="both"/>
      </w:pPr>
      <w:proofErr w:type="gramStart"/>
      <w:r>
        <w:t>s</w:t>
      </w:r>
      <w:proofErr w:type="gramEnd"/>
    </w:p>
    <w:p w14:paraId="0EB1C1DF" w14:textId="16BB4396" w:rsidR="00C75EEC" w:rsidRDefault="00C75EEC" w:rsidP="00127F02">
      <w:pPr>
        <w:jc w:val="both"/>
      </w:pPr>
      <w:r>
        <w:t>DO YOU BREAK IT UP INTO THE NUMERATOR AND DENOMINATOR</w:t>
      </w:r>
    </w:p>
    <w:tbl>
      <w:tblPr>
        <w:tblStyle w:val="TableGrid"/>
        <w:tblW w:w="0" w:type="auto"/>
        <w:tblLook w:val="04A0" w:firstRow="1" w:lastRow="0" w:firstColumn="1" w:lastColumn="0" w:noHBand="0" w:noVBand="1"/>
      </w:tblPr>
      <w:tblGrid>
        <w:gridCol w:w="1771"/>
        <w:gridCol w:w="1771"/>
        <w:gridCol w:w="1771"/>
        <w:gridCol w:w="1771"/>
        <w:gridCol w:w="1772"/>
      </w:tblGrid>
      <w:tr w:rsidR="00391568" w14:paraId="4E6C4B5C" w14:textId="77777777" w:rsidTr="00391568">
        <w:tc>
          <w:tcPr>
            <w:tcW w:w="1771" w:type="dxa"/>
          </w:tcPr>
          <w:p w14:paraId="0F68976D" w14:textId="328975A0" w:rsidR="00391568" w:rsidRDefault="00391568" w:rsidP="00127F02">
            <w:pPr>
              <w:jc w:val="both"/>
            </w:pPr>
            <w:proofErr w:type="spellStart"/>
            <w:r>
              <w:t>Numerater</w:t>
            </w:r>
            <w:proofErr w:type="spellEnd"/>
          </w:p>
        </w:tc>
        <w:tc>
          <w:tcPr>
            <w:tcW w:w="1771" w:type="dxa"/>
          </w:tcPr>
          <w:p w14:paraId="3A85DBFB" w14:textId="5E7240CF" w:rsidR="00391568" w:rsidRDefault="00391568" w:rsidP="00127F02">
            <w:pPr>
              <w:jc w:val="both"/>
            </w:pPr>
            <w:r>
              <w:t>Periodicity</w:t>
            </w:r>
          </w:p>
        </w:tc>
        <w:tc>
          <w:tcPr>
            <w:tcW w:w="1771" w:type="dxa"/>
          </w:tcPr>
          <w:p w14:paraId="3C550C8B" w14:textId="2707B3D8" w:rsidR="00391568" w:rsidRDefault="00391568" w:rsidP="00127F02">
            <w:pPr>
              <w:jc w:val="both"/>
            </w:pPr>
            <w:r>
              <w:t>T</w:t>
            </w:r>
          </w:p>
        </w:tc>
        <w:tc>
          <w:tcPr>
            <w:tcW w:w="1771" w:type="dxa"/>
          </w:tcPr>
          <w:p w14:paraId="25CEFA9A" w14:textId="0738BF18" w:rsidR="00391568" w:rsidRDefault="00391568" w:rsidP="00127F02">
            <w:pPr>
              <w:jc w:val="both"/>
            </w:pPr>
            <w:r>
              <w:t>F</w:t>
            </w:r>
          </w:p>
        </w:tc>
        <w:tc>
          <w:tcPr>
            <w:tcW w:w="1772" w:type="dxa"/>
          </w:tcPr>
          <w:p w14:paraId="1070B213" w14:textId="77777777" w:rsidR="00391568" w:rsidRDefault="00391568" w:rsidP="00127F02">
            <w:pPr>
              <w:jc w:val="both"/>
            </w:pPr>
          </w:p>
        </w:tc>
      </w:tr>
      <w:tr w:rsidR="00391568" w14:paraId="6BAA52F7" w14:textId="77777777" w:rsidTr="00391568">
        <w:tc>
          <w:tcPr>
            <w:tcW w:w="1771" w:type="dxa"/>
          </w:tcPr>
          <w:p w14:paraId="2B93D4B3" w14:textId="77777777" w:rsidR="00391568" w:rsidRDefault="00391568" w:rsidP="00127F02">
            <w:pPr>
              <w:jc w:val="both"/>
            </w:pPr>
          </w:p>
        </w:tc>
        <w:tc>
          <w:tcPr>
            <w:tcW w:w="1771" w:type="dxa"/>
          </w:tcPr>
          <w:p w14:paraId="6153AD6B" w14:textId="602D1C30" w:rsidR="00391568" w:rsidRDefault="00391568" w:rsidP="00127F02">
            <w:pPr>
              <w:jc w:val="both"/>
            </w:pPr>
            <w:proofErr w:type="spellStart"/>
            <w:r>
              <w:t>Datatype</w:t>
            </w:r>
            <w:proofErr w:type="spellEnd"/>
          </w:p>
        </w:tc>
        <w:tc>
          <w:tcPr>
            <w:tcW w:w="1771" w:type="dxa"/>
          </w:tcPr>
          <w:p w14:paraId="6230CC44" w14:textId="3D9F5938" w:rsidR="00391568" w:rsidRDefault="00391568" w:rsidP="00127F02">
            <w:pPr>
              <w:jc w:val="both"/>
            </w:pPr>
            <w:r>
              <w:t>Point</w:t>
            </w:r>
          </w:p>
        </w:tc>
        <w:tc>
          <w:tcPr>
            <w:tcW w:w="1771" w:type="dxa"/>
          </w:tcPr>
          <w:p w14:paraId="05194A36" w14:textId="252E95E2" w:rsidR="00391568" w:rsidRDefault="00391568" w:rsidP="00127F02">
            <w:pPr>
              <w:jc w:val="both"/>
            </w:pPr>
            <w:r>
              <w:t>Gridded</w:t>
            </w:r>
          </w:p>
        </w:tc>
        <w:tc>
          <w:tcPr>
            <w:tcW w:w="1772" w:type="dxa"/>
          </w:tcPr>
          <w:p w14:paraId="3640B69C" w14:textId="77777777" w:rsidR="00391568" w:rsidRDefault="00391568" w:rsidP="00127F02">
            <w:pPr>
              <w:jc w:val="both"/>
            </w:pPr>
          </w:p>
        </w:tc>
      </w:tr>
      <w:tr w:rsidR="00391568" w14:paraId="183EFC9E" w14:textId="77777777" w:rsidTr="00391568">
        <w:tc>
          <w:tcPr>
            <w:tcW w:w="1771" w:type="dxa"/>
          </w:tcPr>
          <w:p w14:paraId="003DB4D6" w14:textId="77777777" w:rsidR="00391568" w:rsidRDefault="00391568" w:rsidP="00127F02">
            <w:pPr>
              <w:jc w:val="both"/>
            </w:pPr>
          </w:p>
        </w:tc>
        <w:tc>
          <w:tcPr>
            <w:tcW w:w="1771" w:type="dxa"/>
          </w:tcPr>
          <w:p w14:paraId="5A4F26D2" w14:textId="77777777" w:rsidR="00391568" w:rsidRDefault="00391568" w:rsidP="00127F02">
            <w:pPr>
              <w:jc w:val="both"/>
            </w:pPr>
          </w:p>
        </w:tc>
        <w:tc>
          <w:tcPr>
            <w:tcW w:w="1771" w:type="dxa"/>
          </w:tcPr>
          <w:p w14:paraId="29911F28" w14:textId="77777777" w:rsidR="00391568" w:rsidRDefault="00391568" w:rsidP="00127F02">
            <w:pPr>
              <w:jc w:val="both"/>
            </w:pPr>
          </w:p>
        </w:tc>
        <w:tc>
          <w:tcPr>
            <w:tcW w:w="1771" w:type="dxa"/>
          </w:tcPr>
          <w:p w14:paraId="3F6513BA" w14:textId="77777777" w:rsidR="00391568" w:rsidRDefault="00391568" w:rsidP="00127F02">
            <w:pPr>
              <w:jc w:val="both"/>
            </w:pPr>
          </w:p>
        </w:tc>
        <w:tc>
          <w:tcPr>
            <w:tcW w:w="1772" w:type="dxa"/>
          </w:tcPr>
          <w:p w14:paraId="23B2AA60" w14:textId="77777777" w:rsidR="00391568" w:rsidRDefault="00391568" w:rsidP="00127F02">
            <w:pPr>
              <w:jc w:val="both"/>
            </w:pPr>
          </w:p>
        </w:tc>
      </w:tr>
      <w:tr w:rsidR="00391568" w14:paraId="6BBC93CA" w14:textId="77777777" w:rsidTr="00391568">
        <w:tc>
          <w:tcPr>
            <w:tcW w:w="1771" w:type="dxa"/>
          </w:tcPr>
          <w:p w14:paraId="436E07C6" w14:textId="77777777" w:rsidR="00391568" w:rsidRDefault="00391568" w:rsidP="00127F02">
            <w:pPr>
              <w:jc w:val="both"/>
            </w:pPr>
          </w:p>
        </w:tc>
        <w:tc>
          <w:tcPr>
            <w:tcW w:w="1771" w:type="dxa"/>
          </w:tcPr>
          <w:p w14:paraId="6F2D109E" w14:textId="77777777" w:rsidR="00391568" w:rsidRDefault="00391568" w:rsidP="00127F02">
            <w:pPr>
              <w:jc w:val="both"/>
            </w:pPr>
          </w:p>
        </w:tc>
        <w:tc>
          <w:tcPr>
            <w:tcW w:w="1771" w:type="dxa"/>
          </w:tcPr>
          <w:p w14:paraId="2EE36780" w14:textId="77777777" w:rsidR="00391568" w:rsidRDefault="00391568" w:rsidP="00127F02">
            <w:pPr>
              <w:jc w:val="both"/>
            </w:pPr>
          </w:p>
        </w:tc>
        <w:tc>
          <w:tcPr>
            <w:tcW w:w="1771" w:type="dxa"/>
          </w:tcPr>
          <w:p w14:paraId="650654C4" w14:textId="77777777" w:rsidR="00391568" w:rsidRDefault="00391568" w:rsidP="00127F02">
            <w:pPr>
              <w:jc w:val="both"/>
            </w:pPr>
          </w:p>
        </w:tc>
        <w:tc>
          <w:tcPr>
            <w:tcW w:w="1772" w:type="dxa"/>
          </w:tcPr>
          <w:p w14:paraId="3EEED70B" w14:textId="77777777" w:rsidR="00391568" w:rsidRDefault="00391568" w:rsidP="00127F02">
            <w:pPr>
              <w:jc w:val="both"/>
            </w:pPr>
          </w:p>
        </w:tc>
      </w:tr>
      <w:tr w:rsidR="00391568" w14:paraId="369B78A0" w14:textId="77777777" w:rsidTr="00391568">
        <w:tc>
          <w:tcPr>
            <w:tcW w:w="1771" w:type="dxa"/>
          </w:tcPr>
          <w:p w14:paraId="3C7EA192" w14:textId="6D8B1AD1" w:rsidR="00391568" w:rsidRDefault="00391568" w:rsidP="00127F02">
            <w:pPr>
              <w:jc w:val="both"/>
            </w:pPr>
            <w:r>
              <w:t>Denominator</w:t>
            </w:r>
          </w:p>
        </w:tc>
        <w:tc>
          <w:tcPr>
            <w:tcW w:w="1771" w:type="dxa"/>
          </w:tcPr>
          <w:p w14:paraId="61093B2C" w14:textId="0C90AA5B" w:rsidR="00391568" w:rsidRDefault="00391568" w:rsidP="00127F02">
            <w:pPr>
              <w:jc w:val="both"/>
            </w:pPr>
            <w:r>
              <w:t>Partial</w:t>
            </w:r>
          </w:p>
        </w:tc>
        <w:tc>
          <w:tcPr>
            <w:tcW w:w="1771" w:type="dxa"/>
          </w:tcPr>
          <w:p w14:paraId="3A2FFEB8" w14:textId="24E4243A" w:rsidR="00391568" w:rsidRDefault="00391568" w:rsidP="00127F02">
            <w:pPr>
              <w:jc w:val="both"/>
            </w:pPr>
            <w:r>
              <w:t>T</w:t>
            </w:r>
          </w:p>
        </w:tc>
        <w:tc>
          <w:tcPr>
            <w:tcW w:w="1771" w:type="dxa"/>
          </w:tcPr>
          <w:p w14:paraId="5E4BBCB9" w14:textId="5F4E7D44" w:rsidR="00391568" w:rsidRDefault="00391568" w:rsidP="00127F02">
            <w:pPr>
              <w:jc w:val="both"/>
            </w:pPr>
            <w:r>
              <w:t>F</w:t>
            </w:r>
          </w:p>
        </w:tc>
        <w:tc>
          <w:tcPr>
            <w:tcW w:w="1772" w:type="dxa"/>
          </w:tcPr>
          <w:p w14:paraId="1A93E3EB" w14:textId="77777777" w:rsidR="00391568" w:rsidRDefault="00391568" w:rsidP="00127F02">
            <w:pPr>
              <w:jc w:val="both"/>
            </w:pPr>
          </w:p>
        </w:tc>
      </w:tr>
      <w:tr w:rsidR="00391568" w14:paraId="2AE11565" w14:textId="77777777" w:rsidTr="00391568">
        <w:tc>
          <w:tcPr>
            <w:tcW w:w="1771" w:type="dxa"/>
          </w:tcPr>
          <w:p w14:paraId="056F6C31" w14:textId="77777777" w:rsidR="00391568" w:rsidRDefault="00391568" w:rsidP="00127F02">
            <w:pPr>
              <w:jc w:val="both"/>
            </w:pPr>
          </w:p>
        </w:tc>
        <w:tc>
          <w:tcPr>
            <w:tcW w:w="1771" w:type="dxa"/>
          </w:tcPr>
          <w:p w14:paraId="1E965404" w14:textId="61287C62" w:rsidR="00391568" w:rsidRDefault="00391568" w:rsidP="00127F02">
            <w:pPr>
              <w:jc w:val="both"/>
            </w:pPr>
            <w:r>
              <w:t>Periodicity</w:t>
            </w:r>
          </w:p>
        </w:tc>
        <w:tc>
          <w:tcPr>
            <w:tcW w:w="1771" w:type="dxa"/>
          </w:tcPr>
          <w:p w14:paraId="0821EA7C" w14:textId="77777777" w:rsidR="00391568" w:rsidRDefault="00391568" w:rsidP="00127F02">
            <w:pPr>
              <w:jc w:val="both"/>
            </w:pPr>
          </w:p>
        </w:tc>
        <w:tc>
          <w:tcPr>
            <w:tcW w:w="1771" w:type="dxa"/>
          </w:tcPr>
          <w:p w14:paraId="182D4009" w14:textId="77777777" w:rsidR="00391568" w:rsidRDefault="00391568" w:rsidP="00127F02">
            <w:pPr>
              <w:jc w:val="both"/>
            </w:pPr>
          </w:p>
        </w:tc>
        <w:tc>
          <w:tcPr>
            <w:tcW w:w="1772" w:type="dxa"/>
          </w:tcPr>
          <w:p w14:paraId="1AFE5A76" w14:textId="77777777" w:rsidR="00391568" w:rsidRDefault="00391568" w:rsidP="00127F02">
            <w:pPr>
              <w:jc w:val="both"/>
            </w:pPr>
          </w:p>
        </w:tc>
      </w:tr>
      <w:tr w:rsidR="00391568" w14:paraId="29300701" w14:textId="77777777" w:rsidTr="00391568">
        <w:tc>
          <w:tcPr>
            <w:tcW w:w="1771" w:type="dxa"/>
          </w:tcPr>
          <w:p w14:paraId="17FE83D5" w14:textId="77777777" w:rsidR="00391568" w:rsidRDefault="00391568" w:rsidP="00127F02">
            <w:pPr>
              <w:jc w:val="both"/>
            </w:pPr>
          </w:p>
        </w:tc>
        <w:tc>
          <w:tcPr>
            <w:tcW w:w="1771" w:type="dxa"/>
          </w:tcPr>
          <w:p w14:paraId="1A144871" w14:textId="77777777" w:rsidR="00391568" w:rsidRDefault="00391568" w:rsidP="00127F02">
            <w:pPr>
              <w:jc w:val="both"/>
            </w:pPr>
          </w:p>
        </w:tc>
        <w:tc>
          <w:tcPr>
            <w:tcW w:w="1771" w:type="dxa"/>
          </w:tcPr>
          <w:p w14:paraId="172BC429" w14:textId="77777777" w:rsidR="00391568" w:rsidRDefault="00391568" w:rsidP="00127F02">
            <w:pPr>
              <w:jc w:val="both"/>
            </w:pPr>
          </w:p>
        </w:tc>
        <w:tc>
          <w:tcPr>
            <w:tcW w:w="1771" w:type="dxa"/>
          </w:tcPr>
          <w:p w14:paraId="051119B6" w14:textId="77777777" w:rsidR="00391568" w:rsidRDefault="00391568" w:rsidP="00127F02">
            <w:pPr>
              <w:jc w:val="both"/>
            </w:pPr>
          </w:p>
        </w:tc>
        <w:tc>
          <w:tcPr>
            <w:tcW w:w="1772" w:type="dxa"/>
          </w:tcPr>
          <w:p w14:paraId="7C141329" w14:textId="77777777" w:rsidR="00391568" w:rsidRDefault="00391568" w:rsidP="00127F02">
            <w:pPr>
              <w:jc w:val="both"/>
            </w:pPr>
          </w:p>
        </w:tc>
      </w:tr>
    </w:tbl>
    <w:p w14:paraId="54673724" w14:textId="77777777" w:rsidR="00C75EEC" w:rsidRDefault="00C75EEC" w:rsidP="00127F02">
      <w:pPr>
        <w:jc w:val="both"/>
      </w:pPr>
    </w:p>
    <w:p w14:paraId="64C80247" w14:textId="729ED696" w:rsidR="00DE3737" w:rsidRDefault="003423C3" w:rsidP="00127F02">
      <w:pPr>
        <w:jc w:val="both"/>
      </w:pPr>
      <w:r>
        <w:t>MASKING OF DATASETS</w:t>
      </w:r>
      <w:r w:rsidR="00DE3737">
        <w:t xml:space="preserve"> </w:t>
      </w:r>
    </w:p>
    <w:p w14:paraId="67B19386" w14:textId="77777777" w:rsidR="00C02806" w:rsidRDefault="00C02806" w:rsidP="00127F02">
      <w:pPr>
        <w:jc w:val="both"/>
      </w:pPr>
      <w:r>
        <w:t>Spatial statistics provide a straight-forward way to manage uncertainty in the data.  Such a technique allows value to be extracted from impartial datasets with confidence.</w:t>
      </w:r>
    </w:p>
    <w:p w14:paraId="2E559887" w14:textId="5329F25B" w:rsidR="00C02806" w:rsidRDefault="00C02806" w:rsidP="00127F02">
      <w:pPr>
        <w:jc w:val="both"/>
      </w:pPr>
      <w:r>
        <w:t>Much like the computation of the spatial statistics</w:t>
      </w:r>
    </w:p>
    <w:p w14:paraId="2A29CEC7" w14:textId="4E68C12F" w:rsidR="00D70071" w:rsidRDefault="009C41BB" w:rsidP="00127F02">
      <w:pPr>
        <w:jc w:val="both"/>
      </w:pPr>
      <w:proofErr w:type="spellStart"/>
      <w:proofErr w:type="gramStart"/>
      <w:r>
        <w:t>s</w:t>
      </w:r>
      <w:r w:rsidR="00D70071">
        <w:t>LOCAL</w:t>
      </w:r>
      <w:proofErr w:type="spellEnd"/>
      <w:proofErr w:type="gramEnd"/>
      <w:r w:rsidR="00D70071">
        <w:t xml:space="preserve"> STATES AND THE MICROSTRUCTURE</w:t>
      </w:r>
      <w:r w:rsidR="000E4BEC">
        <w:t xml:space="preserve"> FUNCTION </w:t>
      </w:r>
    </w:p>
    <w:p w14:paraId="3B9F9C5F" w14:textId="77777777" w:rsidR="00927827" w:rsidRDefault="00927827" w:rsidP="00127F02">
      <w:pPr>
        <w:jc w:val="both"/>
      </w:pPr>
    </w:p>
    <w:p w14:paraId="397E681D" w14:textId="498CC748" w:rsidR="00C04E9E" w:rsidRDefault="00C04E9E" w:rsidP="00127F02">
      <w:pPr>
        <w:jc w:val="both"/>
      </w:pPr>
      <w:r>
        <w:t>FAST</w:t>
      </w:r>
      <w:r w:rsidR="00B329FB">
        <w:t xml:space="preserve"> FOURIER METHODS FOR COMPUTATION</w:t>
      </w:r>
    </w:p>
    <w:p w14:paraId="1CBA3229" w14:textId="3AC4AD22" w:rsidR="00C72369" w:rsidRDefault="00221288" w:rsidP="00127F02">
      <w:pPr>
        <w:jc w:val="both"/>
      </w:pPr>
      <w:r>
        <w:t xml:space="preserve">The algorithm for computing spatial correlation functions below is only amenable to microstructure functions </w:t>
      </w:r>
      <w:r w:rsidR="00687549">
        <w:t>whose</w:t>
      </w:r>
      <w:r>
        <w:t xml:space="preserve"> spatial domain is on an even grid.  Point cloud datasets require intermediate pre-processing steps and one such case will be outlined in the example.</w:t>
      </w:r>
    </w:p>
    <w:p w14:paraId="41EB8517" w14:textId="26570183" w:rsidR="003F0C4D" w:rsidRDefault="00BC22D9" w:rsidP="00127F02">
      <w:pPr>
        <w:jc w:val="both"/>
      </w:pPr>
      <w:r>
        <w:lastRenderedPageBreak/>
        <w:t>NORMALIZATION</w:t>
      </w:r>
    </w:p>
    <w:p w14:paraId="035D9CE6" w14:textId="77777777" w:rsidR="003F0C4D" w:rsidRDefault="003F0C4D" w:rsidP="00127F02">
      <w:pPr>
        <w:jc w:val="both"/>
      </w:pPr>
    </w:p>
    <w:p w14:paraId="62BEF3D6" w14:textId="77777777" w:rsidR="00693402" w:rsidRDefault="00693402" w:rsidP="00127F02">
      <w:pPr>
        <w:jc w:val="both"/>
      </w:pPr>
    </w:p>
    <w:p w14:paraId="4FD266A7" w14:textId="55B90788" w:rsidR="001E1803" w:rsidRDefault="001E1803" w:rsidP="00127F02">
      <w:pPr>
        <w:jc w:val="both"/>
      </w:pPr>
      <w:r>
        <w:t>PERIODICITY: THE SPECIAL CASE</w:t>
      </w:r>
    </w:p>
    <w:p w14:paraId="529D37AD" w14:textId="199981EA" w:rsidR="00693402" w:rsidRDefault="00693402" w:rsidP="00127F02">
      <w:pPr>
        <w:jc w:val="both"/>
      </w:pPr>
      <w:r>
        <w:t>All experiments and specific simulation tools will be generated with non-periodic boundary conditions</w:t>
      </w:r>
      <w:r w:rsidR="002A6ABE">
        <w:t>.  Non-periodic boundary conditions indicate that material moving out of one boundary will not return in the opposing boundary. (Figure xx)</w:t>
      </w:r>
      <w:r w:rsidR="00DD05D4">
        <w:t xml:space="preserve">  Regularly, materials simulation will impose periodic boundary conditions.  </w:t>
      </w:r>
      <w:r w:rsidR="0055036C">
        <w:t>In such cases it is possible to extract richer statistical information by a slight modification the pseudo</w:t>
      </w:r>
      <w:r w:rsidR="003A445B">
        <w:t>-</w:t>
      </w:r>
      <w:r w:rsidR="0055036C">
        <w:t>code.</w:t>
      </w:r>
    </w:p>
    <w:p w14:paraId="63B9E97B" w14:textId="77777777" w:rsidR="00F63A90" w:rsidRDefault="00F63A90" w:rsidP="00127F02">
      <w:pPr>
        <w:jc w:val="both"/>
      </w:pPr>
    </w:p>
    <w:p w14:paraId="404E0292" w14:textId="239AF09F" w:rsidR="000962B3" w:rsidRDefault="00F63A90" w:rsidP="00127F02">
      <w:pPr>
        <w:jc w:val="both"/>
      </w:pPr>
      <w:r>
        <w:t xml:space="preserve">The algorithm presented will provide one of many possible statistical representations of the microstructure.  </w:t>
      </w:r>
      <w:r w:rsidR="003520CF">
        <w:t xml:space="preserve">In Figure xx, a periodic microstructure is illustrated </w:t>
      </w:r>
      <w:r w:rsidR="001743A6">
        <w:t>using the periodic boundary condition.  The non-periodic statistics algorithm indicates that for periodic simulation there is a choice of the sample window to choose.  Any window will provide one statistical representation of the microstructure</w:t>
      </w:r>
      <w:r w:rsidR="00C06989">
        <w:t>.  If windows A and B in Figure xx are used to compute the statistics then both statistics that are computed will be representative of the microstructure, but they will not be equivalent.</w:t>
      </w:r>
      <w:r w:rsidR="00C74A22">
        <w:t xml:space="preserve">  This is because certain pair </w:t>
      </w:r>
      <w:proofErr w:type="gramStart"/>
      <w:r w:rsidR="00C74A22">
        <w:t>correlation are</w:t>
      </w:r>
      <w:proofErr w:type="gramEnd"/>
      <w:r w:rsidR="00C74A22">
        <w:t xml:space="preserve"> excluded from the computation because the vectors in the computation require that both the head and the tail of the vector lie within the region of interest</w:t>
      </w:r>
      <w:r w:rsidR="002A656B">
        <w:t>.</w:t>
      </w:r>
      <w:r w:rsidR="000962B3">
        <w:t xml:space="preserve">  However, in a periodic simulation the vector can transverse the boundaries which implies that these vectors to contribute to the statistics.</w:t>
      </w:r>
    </w:p>
    <w:p w14:paraId="603F3B64" w14:textId="77777777" w:rsidR="008A7F82" w:rsidRDefault="008A7F82" w:rsidP="00127F02">
      <w:pPr>
        <w:jc w:val="both"/>
      </w:pPr>
    </w:p>
    <w:p w14:paraId="6E3EEF18" w14:textId="67526162" w:rsidR="00F63A90" w:rsidRDefault="001743A6" w:rsidP="00127F02">
      <w:pPr>
        <w:jc w:val="both"/>
      </w:pPr>
      <w:r>
        <w:t xml:space="preserve">There is an alternate quantification of the periodic statistics by making the following modifications to the </w:t>
      </w:r>
      <w:proofErr w:type="spellStart"/>
      <w:r>
        <w:t>pseudocode</w:t>
      </w:r>
      <w:proofErr w:type="spellEnd"/>
      <w:r>
        <w:t>.</w:t>
      </w:r>
    </w:p>
    <w:p w14:paraId="149C6143" w14:textId="77777777" w:rsidR="00693402" w:rsidRDefault="00693402" w:rsidP="00127F02">
      <w:pPr>
        <w:jc w:val="both"/>
      </w:pPr>
    </w:p>
    <w:p w14:paraId="1A90DF07" w14:textId="7ED8AB65" w:rsidR="00DF5416" w:rsidRDefault="00DF5416" w:rsidP="00127F02">
      <w:pPr>
        <w:jc w:val="both"/>
      </w:pPr>
      <w:proofErr w:type="gramStart"/>
      <w:r>
        <w:t>F2(</w:t>
      </w:r>
      <w:proofErr w:type="gramEnd"/>
      <w:r>
        <w:t>A,B)</w:t>
      </w:r>
    </w:p>
    <w:p w14:paraId="0A3C0407" w14:textId="4FEF9AD9" w:rsidR="00332EFC" w:rsidRDefault="00332EFC" w:rsidP="00127F02">
      <w:pPr>
        <w:jc w:val="both"/>
      </w:pPr>
      <w:proofErr w:type="gramStart"/>
      <w:r>
        <w:t>FFT(</w:t>
      </w:r>
      <w:proofErr w:type="gramEnd"/>
      <w:r>
        <w:t>A)</w:t>
      </w:r>
    </w:p>
    <w:p w14:paraId="3B734374" w14:textId="63E6A05C" w:rsidR="00332EFC" w:rsidRDefault="00332EFC" w:rsidP="00127F02">
      <w:pPr>
        <w:jc w:val="both"/>
      </w:pPr>
      <w:r>
        <w:t>If is cross-correlation</w:t>
      </w:r>
    </w:p>
    <w:p w14:paraId="4B624EC2" w14:textId="77777777" w:rsidR="00687549" w:rsidRDefault="00687549" w:rsidP="00127F02">
      <w:pPr>
        <w:jc w:val="both"/>
      </w:pPr>
    </w:p>
    <w:p w14:paraId="157453DA" w14:textId="77777777" w:rsidR="00687549" w:rsidRDefault="00687549" w:rsidP="00127F02">
      <w:pPr>
        <w:jc w:val="both"/>
      </w:pPr>
    </w:p>
    <w:p w14:paraId="40F80064" w14:textId="77777777" w:rsidR="00984188" w:rsidRDefault="00984188" w:rsidP="00127F02">
      <w:pPr>
        <w:jc w:val="both"/>
      </w:pPr>
    </w:p>
    <w:p w14:paraId="416CF86D" w14:textId="77777777" w:rsidR="00C04E9E" w:rsidRDefault="00C04E9E" w:rsidP="00127F02">
      <w:pPr>
        <w:jc w:val="both"/>
      </w:pPr>
    </w:p>
    <w:p w14:paraId="42712C0B" w14:textId="2004D08D" w:rsidR="000761CB" w:rsidRDefault="000761CB" w:rsidP="00127F02">
      <w:pPr>
        <w:jc w:val="both"/>
      </w:pPr>
      <w:r>
        <w:t>FIGURES</w:t>
      </w:r>
    </w:p>
    <w:p w14:paraId="0AB36A61" w14:textId="0396601F" w:rsidR="000761CB" w:rsidRDefault="000761CB" w:rsidP="00127F02">
      <w:pPr>
        <w:jc w:val="both"/>
      </w:pPr>
      <w:r>
        <w:t>Gridded vs. Point cloud</w:t>
      </w:r>
      <w:r w:rsidR="00057D80">
        <w:t xml:space="preserve"> add the basis function to this</w:t>
      </w:r>
    </w:p>
    <w:p w14:paraId="6CAB52DA" w14:textId="77777777" w:rsidR="00057D80" w:rsidRDefault="00057D80" w:rsidP="00127F02">
      <w:pPr>
        <w:jc w:val="both"/>
      </w:pPr>
    </w:p>
    <w:p w14:paraId="73C1655F" w14:textId="295C872C" w:rsidR="000761CB" w:rsidRDefault="000761CB" w:rsidP="00127F02">
      <w:pPr>
        <w:jc w:val="both"/>
      </w:pPr>
      <w:r>
        <w:t>Periodic vs. no</w:t>
      </w:r>
      <w:r w:rsidR="00E86C9A">
        <w:t>n-</w:t>
      </w:r>
      <w:r>
        <w:t>periodic statistics</w:t>
      </w:r>
      <w:r w:rsidR="00F30223">
        <w:t xml:space="preserve"> padding</w:t>
      </w:r>
    </w:p>
    <w:p w14:paraId="23141025" w14:textId="53BC13DD" w:rsidR="007C7FF5" w:rsidRDefault="007C7FF5" w:rsidP="00127F02">
      <w:pPr>
        <w:jc w:val="both"/>
      </w:pPr>
      <w:r>
        <w:t>Partial datasets</w:t>
      </w:r>
    </w:p>
    <w:p w14:paraId="168B1297" w14:textId="6C1EBDF2" w:rsidR="00E86C9A" w:rsidRDefault="00EA4DD8" w:rsidP="00127F02">
      <w:pPr>
        <w:jc w:val="both"/>
      </w:pPr>
      <w:proofErr w:type="gramStart"/>
      <w:r>
        <w:t>Masking Datasets</w:t>
      </w:r>
      <w:r w:rsidR="007748F1">
        <w:t xml:space="preserve"> – Ali EBSD data.</w:t>
      </w:r>
      <w:proofErr w:type="gramEnd"/>
    </w:p>
    <w:p w14:paraId="0C7DC9DB" w14:textId="77777777" w:rsidR="00043288" w:rsidRDefault="00043288" w:rsidP="00127F02">
      <w:pPr>
        <w:jc w:val="both"/>
      </w:pPr>
    </w:p>
    <w:p w14:paraId="50B595CC" w14:textId="77777777" w:rsidR="00043288" w:rsidRDefault="00043288" w:rsidP="00127F02">
      <w:pPr>
        <w:jc w:val="both"/>
      </w:pPr>
    </w:p>
    <w:p w14:paraId="614098A3" w14:textId="77777777" w:rsidR="00043288" w:rsidRDefault="00043288" w:rsidP="00127F02">
      <w:pPr>
        <w:jc w:val="both"/>
      </w:pPr>
    </w:p>
    <w:p w14:paraId="7E32B6A3" w14:textId="77777777" w:rsidR="00062DCC" w:rsidRDefault="00062DCC">
      <w:pPr>
        <w:ind w:hanging="720"/>
      </w:pPr>
    </w:p>
    <w:p w14:paraId="571DAD84" w14:textId="77777777" w:rsidR="00062DCC" w:rsidRDefault="00062DCC">
      <w:pPr>
        <w:ind w:hanging="720"/>
      </w:pPr>
    </w:p>
    <w:p w14:paraId="18934A9C" w14:textId="77777777" w:rsidR="009B28F2" w:rsidRPr="009B28F2" w:rsidRDefault="00062DCC" w:rsidP="009B28F2">
      <w:pPr>
        <w:ind w:left="720" w:hanging="720"/>
        <w:rPr>
          <w:rFonts w:ascii="Cambria" w:hAnsi="Cambria"/>
          <w:noProof/>
        </w:rPr>
      </w:pPr>
      <w:r>
        <w:lastRenderedPageBreak/>
        <w:fldChar w:fldCharType="begin"/>
      </w:r>
      <w:r>
        <w:instrText xml:space="preserve"> ADDIN EN.REFLIST </w:instrText>
      </w:r>
      <w:r>
        <w:fldChar w:fldCharType="separate"/>
      </w:r>
      <w:bookmarkStart w:id="7" w:name="_ENREF_1"/>
      <w:r w:rsidR="009B28F2" w:rsidRPr="009B28F2">
        <w:rPr>
          <w:rFonts w:ascii="Cambria" w:hAnsi="Cambria"/>
          <w:noProof/>
        </w:rPr>
        <w:t>1.</w:t>
      </w:r>
      <w:r w:rsidR="009B28F2" w:rsidRPr="009B28F2">
        <w:rPr>
          <w:rFonts w:ascii="Cambria" w:hAnsi="Cambria"/>
          <w:noProof/>
        </w:rPr>
        <w:tab/>
        <w:t xml:space="preserve">Niezgoda, S.R., Y.C. Yabansu, and S.R. Kalidindi, </w:t>
      </w:r>
      <w:r w:rsidR="009B28F2" w:rsidRPr="009B28F2">
        <w:rPr>
          <w:rFonts w:ascii="Cambria" w:hAnsi="Cambria"/>
          <w:i/>
          <w:noProof/>
        </w:rPr>
        <w:t>Understanding and Visualizing Microstructure and Microstructure Variance as a Stochastic Process.</w:t>
      </w:r>
      <w:r w:rsidR="009B28F2" w:rsidRPr="009B28F2">
        <w:rPr>
          <w:rFonts w:ascii="Cambria" w:hAnsi="Cambria"/>
          <w:noProof/>
        </w:rPr>
        <w:t xml:space="preserve"> Acta Materialia, 2011. </w:t>
      </w:r>
      <w:r w:rsidR="009B28F2" w:rsidRPr="009B28F2">
        <w:rPr>
          <w:rFonts w:ascii="Cambria" w:hAnsi="Cambria"/>
          <w:b/>
          <w:noProof/>
        </w:rPr>
        <w:t>59</w:t>
      </w:r>
      <w:r w:rsidR="009B28F2" w:rsidRPr="009B28F2">
        <w:rPr>
          <w:rFonts w:ascii="Cambria" w:hAnsi="Cambria"/>
          <w:noProof/>
        </w:rPr>
        <w:t>: p. 6387-6400.</w:t>
      </w:r>
      <w:bookmarkEnd w:id="7"/>
    </w:p>
    <w:p w14:paraId="4FE84AE3" w14:textId="77777777" w:rsidR="009B28F2" w:rsidRPr="009B28F2" w:rsidRDefault="009B28F2" w:rsidP="009B28F2">
      <w:pPr>
        <w:ind w:left="720" w:hanging="720"/>
        <w:rPr>
          <w:rFonts w:ascii="Cambria" w:hAnsi="Cambria"/>
          <w:noProof/>
        </w:rPr>
      </w:pPr>
      <w:bookmarkStart w:id="8" w:name="_ENREF_2"/>
      <w:r w:rsidRPr="009B28F2">
        <w:rPr>
          <w:rFonts w:ascii="Cambria" w:hAnsi="Cambria"/>
          <w:noProof/>
        </w:rPr>
        <w:t>2.</w:t>
      </w:r>
      <w:r w:rsidRPr="009B28F2">
        <w:rPr>
          <w:rFonts w:ascii="Cambria" w:hAnsi="Cambria"/>
          <w:noProof/>
        </w:rPr>
        <w:tab/>
        <w:t xml:space="preserve">Niezgoda, S.R., A.K. Kanjarla, and S.R. Kalidindi, </w:t>
      </w:r>
      <w:r w:rsidRPr="009B28F2">
        <w:rPr>
          <w:rFonts w:ascii="Cambria" w:hAnsi="Cambria"/>
          <w:i/>
          <w:noProof/>
        </w:rPr>
        <w:t>Novel microstructure quantification framework for databasing, visualization, and analysis of microstructure data.</w:t>
      </w:r>
      <w:r w:rsidRPr="009B28F2">
        <w:rPr>
          <w:rFonts w:ascii="Cambria" w:hAnsi="Cambria"/>
          <w:noProof/>
        </w:rPr>
        <w:t xml:space="preserve"> Integrating Materials and Manufacturing Innovation, 2013.</w:t>
      </w:r>
      <w:r w:rsidRPr="009B28F2">
        <w:rPr>
          <w:rFonts w:ascii="Cambria" w:hAnsi="Cambria"/>
          <w:b/>
          <w:noProof/>
        </w:rPr>
        <w:t xml:space="preserve"> 2:3</w:t>
      </w:r>
      <w:r w:rsidRPr="009B28F2">
        <w:rPr>
          <w:rFonts w:ascii="Cambria" w:hAnsi="Cambria"/>
          <w:noProof/>
        </w:rPr>
        <w:t>.</w:t>
      </w:r>
      <w:bookmarkEnd w:id="8"/>
    </w:p>
    <w:p w14:paraId="63C0AEDE" w14:textId="77777777" w:rsidR="009B28F2" w:rsidRPr="009B28F2" w:rsidRDefault="009B28F2" w:rsidP="009B28F2">
      <w:pPr>
        <w:ind w:left="720" w:hanging="720"/>
        <w:rPr>
          <w:rFonts w:ascii="Cambria" w:hAnsi="Cambria"/>
          <w:noProof/>
        </w:rPr>
      </w:pPr>
      <w:bookmarkStart w:id="9" w:name="_ENREF_3"/>
      <w:r w:rsidRPr="009B28F2">
        <w:rPr>
          <w:rFonts w:ascii="Cambria" w:hAnsi="Cambria"/>
          <w:noProof/>
        </w:rPr>
        <w:t>3.</w:t>
      </w:r>
      <w:r w:rsidRPr="009B28F2">
        <w:rPr>
          <w:rFonts w:ascii="Cambria" w:hAnsi="Cambria"/>
          <w:noProof/>
        </w:rPr>
        <w:tab/>
        <w:t xml:space="preserve">Torquato, S., </w:t>
      </w:r>
      <w:r w:rsidRPr="009B28F2">
        <w:rPr>
          <w:rFonts w:ascii="Cambria" w:hAnsi="Cambria"/>
          <w:i/>
          <w:noProof/>
        </w:rPr>
        <w:t>Random Heterogeneous Materials</w:t>
      </w:r>
      <w:r w:rsidRPr="009B28F2">
        <w:rPr>
          <w:rFonts w:ascii="Cambria" w:hAnsi="Cambria"/>
          <w:noProof/>
        </w:rPr>
        <w:t>. 2002, New York: Springer-Verlag.</w:t>
      </w:r>
      <w:bookmarkEnd w:id="9"/>
    </w:p>
    <w:p w14:paraId="1F2A32FE" w14:textId="77777777" w:rsidR="009B28F2" w:rsidRPr="009B28F2" w:rsidRDefault="009B28F2" w:rsidP="009B28F2">
      <w:pPr>
        <w:ind w:left="720" w:hanging="720"/>
        <w:rPr>
          <w:rFonts w:ascii="Cambria" w:hAnsi="Cambria"/>
          <w:noProof/>
        </w:rPr>
      </w:pPr>
      <w:bookmarkStart w:id="10" w:name="_ENREF_4"/>
      <w:r w:rsidRPr="009B28F2">
        <w:rPr>
          <w:rFonts w:ascii="Cambria" w:hAnsi="Cambria"/>
          <w:noProof/>
        </w:rPr>
        <w:t>4.</w:t>
      </w:r>
      <w:r w:rsidRPr="009B28F2">
        <w:rPr>
          <w:rFonts w:ascii="Cambria" w:hAnsi="Cambria"/>
          <w:noProof/>
        </w:rPr>
        <w:tab/>
        <w:t xml:space="preserve">Brown, W.F., </w:t>
      </w:r>
      <w:r w:rsidRPr="009B28F2">
        <w:rPr>
          <w:rFonts w:ascii="Cambria" w:hAnsi="Cambria"/>
          <w:i/>
          <w:noProof/>
        </w:rPr>
        <w:t>Solid Mixture Permittivities.</w:t>
      </w:r>
      <w:r w:rsidRPr="009B28F2">
        <w:rPr>
          <w:rFonts w:ascii="Cambria" w:hAnsi="Cambria"/>
          <w:noProof/>
        </w:rPr>
        <w:t xml:space="preserve"> The Journal of Chemical Physics, 1955. </w:t>
      </w:r>
      <w:r w:rsidRPr="009B28F2">
        <w:rPr>
          <w:rFonts w:ascii="Cambria" w:hAnsi="Cambria"/>
          <w:b/>
          <w:noProof/>
        </w:rPr>
        <w:t>23</w:t>
      </w:r>
      <w:r w:rsidRPr="009B28F2">
        <w:rPr>
          <w:rFonts w:ascii="Cambria" w:hAnsi="Cambria"/>
          <w:noProof/>
        </w:rPr>
        <w:t>(8): p. 1514-1517.</w:t>
      </w:r>
      <w:bookmarkEnd w:id="10"/>
    </w:p>
    <w:p w14:paraId="736F46B8" w14:textId="77777777" w:rsidR="009B28F2" w:rsidRPr="009B28F2" w:rsidRDefault="009B28F2" w:rsidP="009B28F2">
      <w:pPr>
        <w:ind w:left="720" w:hanging="720"/>
        <w:rPr>
          <w:rFonts w:ascii="Cambria" w:hAnsi="Cambria"/>
          <w:noProof/>
        </w:rPr>
      </w:pPr>
      <w:bookmarkStart w:id="11" w:name="_ENREF_5"/>
      <w:r w:rsidRPr="009B28F2">
        <w:rPr>
          <w:rFonts w:ascii="Cambria" w:hAnsi="Cambria"/>
          <w:noProof/>
        </w:rPr>
        <w:t>5.</w:t>
      </w:r>
      <w:r w:rsidRPr="009B28F2">
        <w:rPr>
          <w:rFonts w:ascii="Cambria" w:hAnsi="Cambria"/>
          <w:noProof/>
        </w:rPr>
        <w:tab/>
        <w:t xml:space="preserve">Fullwood, D.T., et al., </w:t>
      </w:r>
      <w:r w:rsidRPr="009B28F2">
        <w:rPr>
          <w:rFonts w:ascii="Cambria" w:hAnsi="Cambria"/>
          <w:i/>
          <w:noProof/>
        </w:rPr>
        <w:t>Microstructure sensitive design for performance optimization.</w:t>
      </w:r>
      <w:r w:rsidRPr="009B28F2">
        <w:rPr>
          <w:rFonts w:ascii="Cambria" w:hAnsi="Cambria"/>
          <w:noProof/>
        </w:rPr>
        <w:t xml:space="preserve"> Progress in Materials Science, 2010. </w:t>
      </w:r>
      <w:r w:rsidRPr="009B28F2">
        <w:rPr>
          <w:rFonts w:ascii="Cambria" w:hAnsi="Cambria"/>
          <w:b/>
          <w:noProof/>
        </w:rPr>
        <w:t>55</w:t>
      </w:r>
      <w:r w:rsidRPr="009B28F2">
        <w:rPr>
          <w:rFonts w:ascii="Cambria" w:hAnsi="Cambria"/>
          <w:noProof/>
        </w:rPr>
        <w:t>(6): p. 477-562.</w:t>
      </w:r>
      <w:bookmarkEnd w:id="11"/>
    </w:p>
    <w:p w14:paraId="5D6FC11F" w14:textId="77777777" w:rsidR="009B28F2" w:rsidRPr="009B28F2" w:rsidRDefault="009B28F2" w:rsidP="009B28F2">
      <w:pPr>
        <w:ind w:left="720" w:hanging="720"/>
        <w:rPr>
          <w:rFonts w:ascii="Cambria" w:hAnsi="Cambria"/>
          <w:noProof/>
        </w:rPr>
      </w:pPr>
      <w:bookmarkStart w:id="12" w:name="_ENREF_6"/>
      <w:r w:rsidRPr="009B28F2">
        <w:rPr>
          <w:rFonts w:ascii="Cambria" w:hAnsi="Cambria"/>
          <w:noProof/>
        </w:rPr>
        <w:t>6.</w:t>
      </w:r>
      <w:r w:rsidRPr="009B28F2">
        <w:rPr>
          <w:rFonts w:ascii="Cambria" w:hAnsi="Cambria"/>
          <w:noProof/>
        </w:rPr>
        <w:tab/>
        <w:t xml:space="preserve">Niezgoda, S.R., D.T. Fullwood, and S.R. Kalidindi, </w:t>
      </w:r>
      <w:r w:rsidRPr="009B28F2">
        <w:rPr>
          <w:rFonts w:ascii="Cambria" w:hAnsi="Cambria"/>
          <w:i/>
          <w:noProof/>
        </w:rPr>
        <w:t>Delineation of the space of 2-point correlations in a composite material system.</w:t>
      </w:r>
      <w:r w:rsidRPr="009B28F2">
        <w:rPr>
          <w:rFonts w:ascii="Cambria" w:hAnsi="Cambria"/>
          <w:noProof/>
        </w:rPr>
        <w:t xml:space="preserve"> Acta Materialia, 2008. </w:t>
      </w:r>
      <w:r w:rsidRPr="009B28F2">
        <w:rPr>
          <w:rFonts w:ascii="Cambria" w:hAnsi="Cambria"/>
          <w:b/>
          <w:noProof/>
        </w:rPr>
        <w:t>56</w:t>
      </w:r>
      <w:r w:rsidRPr="009B28F2">
        <w:rPr>
          <w:rFonts w:ascii="Cambria" w:hAnsi="Cambria"/>
          <w:noProof/>
        </w:rPr>
        <w:t>(18): p. 5285-5292.</w:t>
      </w:r>
      <w:bookmarkEnd w:id="12"/>
    </w:p>
    <w:p w14:paraId="748B6399" w14:textId="77777777" w:rsidR="009B28F2" w:rsidRPr="009B28F2" w:rsidRDefault="009B28F2" w:rsidP="009B28F2">
      <w:pPr>
        <w:ind w:left="720" w:hanging="720"/>
        <w:rPr>
          <w:rFonts w:ascii="Cambria" w:hAnsi="Cambria"/>
          <w:noProof/>
        </w:rPr>
      </w:pPr>
      <w:bookmarkStart w:id="13" w:name="_ENREF_7"/>
      <w:r w:rsidRPr="009B28F2">
        <w:rPr>
          <w:rFonts w:ascii="Cambria" w:hAnsi="Cambria"/>
          <w:noProof/>
        </w:rPr>
        <w:t>7.</w:t>
      </w:r>
      <w:r w:rsidRPr="009B28F2">
        <w:rPr>
          <w:rFonts w:ascii="Cambria" w:hAnsi="Cambria"/>
          <w:noProof/>
        </w:rPr>
        <w:tab/>
        <w:t xml:space="preserve">Fullwood, D.T., S.R. Niezgoda, and S.R. Kalidindi, </w:t>
      </w:r>
      <w:r w:rsidRPr="009B28F2">
        <w:rPr>
          <w:rFonts w:ascii="Cambria" w:hAnsi="Cambria"/>
          <w:i/>
          <w:noProof/>
        </w:rPr>
        <w:t>Microstructure reconstructions from 2-point statistics using phase-recovery algorithms.</w:t>
      </w:r>
      <w:r w:rsidRPr="009B28F2">
        <w:rPr>
          <w:rFonts w:ascii="Cambria" w:hAnsi="Cambria"/>
          <w:noProof/>
        </w:rPr>
        <w:t xml:space="preserve"> Acta Materialia, 2008. </w:t>
      </w:r>
      <w:r w:rsidRPr="009B28F2">
        <w:rPr>
          <w:rFonts w:ascii="Cambria" w:hAnsi="Cambria"/>
          <w:b/>
          <w:noProof/>
        </w:rPr>
        <w:t>56</w:t>
      </w:r>
      <w:r w:rsidRPr="009B28F2">
        <w:rPr>
          <w:rFonts w:ascii="Cambria" w:hAnsi="Cambria"/>
          <w:noProof/>
        </w:rPr>
        <w:t>(5): p. 942-948.</w:t>
      </w:r>
      <w:bookmarkEnd w:id="13"/>
    </w:p>
    <w:p w14:paraId="6422B95F" w14:textId="77777777" w:rsidR="009B28F2" w:rsidRPr="009B28F2" w:rsidRDefault="009B28F2" w:rsidP="009B28F2">
      <w:pPr>
        <w:ind w:left="720" w:hanging="720"/>
        <w:rPr>
          <w:rFonts w:ascii="Cambria" w:hAnsi="Cambria"/>
          <w:noProof/>
        </w:rPr>
      </w:pPr>
      <w:bookmarkStart w:id="14" w:name="_ENREF_8"/>
      <w:r w:rsidRPr="009B28F2">
        <w:rPr>
          <w:rFonts w:ascii="Cambria" w:hAnsi="Cambria"/>
          <w:noProof/>
        </w:rPr>
        <w:t>8.</w:t>
      </w:r>
      <w:r w:rsidRPr="009B28F2">
        <w:rPr>
          <w:rFonts w:ascii="Cambria" w:hAnsi="Cambria"/>
          <w:noProof/>
        </w:rPr>
        <w:tab/>
        <w:t xml:space="preserve">Kalidindi, S.R., S.R. Niezgoda, and A.A. Salem, </w:t>
      </w:r>
      <w:r w:rsidRPr="009B28F2">
        <w:rPr>
          <w:rFonts w:ascii="Cambria" w:hAnsi="Cambria"/>
          <w:i/>
          <w:noProof/>
        </w:rPr>
        <w:t>Microstructure informatics using higher-order statistics and efficient data-mining protocols.</w:t>
      </w:r>
      <w:r w:rsidRPr="009B28F2">
        <w:rPr>
          <w:rFonts w:ascii="Cambria" w:hAnsi="Cambria"/>
          <w:noProof/>
        </w:rPr>
        <w:t xml:space="preserve"> JOM, 2011. </w:t>
      </w:r>
      <w:r w:rsidRPr="009B28F2">
        <w:rPr>
          <w:rFonts w:ascii="Cambria" w:hAnsi="Cambria"/>
          <w:b/>
          <w:noProof/>
        </w:rPr>
        <w:t>63</w:t>
      </w:r>
      <w:r w:rsidRPr="009B28F2">
        <w:rPr>
          <w:rFonts w:ascii="Cambria" w:hAnsi="Cambria"/>
          <w:noProof/>
        </w:rPr>
        <w:t>(4): p. 34-41.</w:t>
      </w:r>
      <w:bookmarkEnd w:id="14"/>
    </w:p>
    <w:p w14:paraId="46911961" w14:textId="77777777" w:rsidR="009B28F2" w:rsidRPr="009B28F2" w:rsidRDefault="009B28F2" w:rsidP="009B28F2">
      <w:pPr>
        <w:ind w:left="720" w:hanging="720"/>
        <w:rPr>
          <w:rFonts w:ascii="Cambria" w:hAnsi="Cambria"/>
          <w:noProof/>
        </w:rPr>
      </w:pPr>
      <w:bookmarkStart w:id="15" w:name="_ENREF_9"/>
      <w:r w:rsidRPr="009B28F2">
        <w:rPr>
          <w:rFonts w:ascii="Cambria" w:hAnsi="Cambria"/>
          <w:noProof/>
        </w:rPr>
        <w:t>9.</w:t>
      </w:r>
      <w:r w:rsidRPr="009B28F2">
        <w:rPr>
          <w:rFonts w:ascii="Cambria" w:hAnsi="Cambria"/>
          <w:noProof/>
        </w:rPr>
        <w:tab/>
        <w:t xml:space="preserve">Niezgoda, S.R., et al., </w:t>
      </w:r>
      <w:r w:rsidRPr="009B28F2">
        <w:rPr>
          <w:rFonts w:ascii="Cambria" w:hAnsi="Cambria"/>
          <w:i/>
          <w:noProof/>
        </w:rPr>
        <w:t>Optimized structure based representative volume element sets reflecting the ensemble-averaged 2-point statistics.</w:t>
      </w:r>
      <w:r w:rsidRPr="009B28F2">
        <w:rPr>
          <w:rFonts w:ascii="Cambria" w:hAnsi="Cambria"/>
          <w:noProof/>
        </w:rPr>
        <w:t xml:space="preserve"> Acta Materialia, 2010. </w:t>
      </w:r>
      <w:r w:rsidRPr="009B28F2">
        <w:rPr>
          <w:rFonts w:ascii="Cambria" w:hAnsi="Cambria"/>
          <w:b/>
          <w:noProof/>
        </w:rPr>
        <w:t>58</w:t>
      </w:r>
      <w:r w:rsidRPr="009B28F2">
        <w:rPr>
          <w:rFonts w:ascii="Cambria" w:hAnsi="Cambria"/>
          <w:noProof/>
        </w:rPr>
        <w:t>(13): p. 4432-4445.</w:t>
      </w:r>
      <w:bookmarkEnd w:id="15"/>
    </w:p>
    <w:p w14:paraId="6A433B82" w14:textId="77777777" w:rsidR="009B28F2" w:rsidRPr="009B28F2" w:rsidRDefault="009B28F2" w:rsidP="009B28F2">
      <w:pPr>
        <w:ind w:left="720" w:hanging="720"/>
        <w:rPr>
          <w:rFonts w:ascii="Cambria" w:hAnsi="Cambria"/>
          <w:noProof/>
        </w:rPr>
      </w:pPr>
      <w:bookmarkStart w:id="16" w:name="_ENREF_10"/>
      <w:r w:rsidRPr="009B28F2">
        <w:rPr>
          <w:rFonts w:ascii="Cambria" w:hAnsi="Cambria"/>
          <w:noProof/>
        </w:rPr>
        <w:t>10.</w:t>
      </w:r>
      <w:r w:rsidRPr="009B28F2">
        <w:rPr>
          <w:rFonts w:ascii="Cambria" w:hAnsi="Cambria"/>
          <w:noProof/>
        </w:rPr>
        <w:tab/>
        <w:t xml:space="preserve">Adams, B.L., S.R. Kalidindi, and D. Fullwood, </w:t>
      </w:r>
      <w:r w:rsidRPr="009B28F2">
        <w:rPr>
          <w:rFonts w:ascii="Cambria" w:hAnsi="Cambria"/>
          <w:i/>
          <w:noProof/>
        </w:rPr>
        <w:t>Microstructure Sensitive Design for Performance Optimization</w:t>
      </w:r>
      <w:r w:rsidRPr="009B28F2">
        <w:rPr>
          <w:rFonts w:ascii="Cambria" w:hAnsi="Cambria"/>
          <w:noProof/>
        </w:rPr>
        <w:t>. 2012: Butterworth-Heinemann.</w:t>
      </w:r>
      <w:bookmarkEnd w:id="16"/>
    </w:p>
    <w:p w14:paraId="7B9AACDF" w14:textId="77777777" w:rsidR="009B28F2" w:rsidRPr="009B28F2" w:rsidRDefault="009B28F2" w:rsidP="009B28F2">
      <w:pPr>
        <w:ind w:left="720" w:hanging="720"/>
        <w:rPr>
          <w:rFonts w:ascii="Cambria" w:hAnsi="Cambria"/>
          <w:noProof/>
        </w:rPr>
      </w:pPr>
      <w:bookmarkStart w:id="17" w:name="_ENREF_11"/>
      <w:r w:rsidRPr="009B28F2">
        <w:rPr>
          <w:rFonts w:ascii="Cambria" w:hAnsi="Cambria"/>
          <w:noProof/>
        </w:rPr>
        <w:t>11.</w:t>
      </w:r>
      <w:r w:rsidRPr="009B28F2">
        <w:rPr>
          <w:rFonts w:ascii="Cambria" w:hAnsi="Cambria"/>
          <w:noProof/>
        </w:rPr>
        <w:tab/>
        <w:t xml:space="preserve">Adams, B.L., X. Gao, and S.R. Kalidindi, </w:t>
      </w:r>
      <w:r w:rsidRPr="009B28F2">
        <w:rPr>
          <w:rFonts w:ascii="Cambria" w:hAnsi="Cambria"/>
          <w:i/>
          <w:noProof/>
        </w:rPr>
        <w:t>Finite approximations to the second-order properties closure in single phase polycrystals.</w:t>
      </w:r>
      <w:r w:rsidRPr="009B28F2">
        <w:rPr>
          <w:rFonts w:ascii="Cambria" w:hAnsi="Cambria"/>
          <w:noProof/>
        </w:rPr>
        <w:t xml:space="preserve"> Acta Materialia, 2005. </w:t>
      </w:r>
      <w:r w:rsidRPr="009B28F2">
        <w:rPr>
          <w:rFonts w:ascii="Cambria" w:hAnsi="Cambria"/>
          <w:b/>
          <w:noProof/>
        </w:rPr>
        <w:t>53</w:t>
      </w:r>
      <w:r w:rsidRPr="009B28F2">
        <w:rPr>
          <w:rFonts w:ascii="Cambria" w:hAnsi="Cambria"/>
          <w:noProof/>
        </w:rPr>
        <w:t>(13): p. 3563-3577.</w:t>
      </w:r>
      <w:bookmarkEnd w:id="17"/>
    </w:p>
    <w:p w14:paraId="5E3B452A" w14:textId="77777777" w:rsidR="009B28F2" w:rsidRPr="009B28F2" w:rsidRDefault="009B28F2" w:rsidP="009B28F2">
      <w:pPr>
        <w:ind w:left="720" w:hanging="720"/>
        <w:rPr>
          <w:rFonts w:ascii="Cambria" w:hAnsi="Cambria"/>
          <w:noProof/>
        </w:rPr>
      </w:pPr>
      <w:bookmarkStart w:id="18" w:name="_ENREF_12"/>
      <w:r w:rsidRPr="009B28F2">
        <w:rPr>
          <w:rFonts w:ascii="Cambria" w:hAnsi="Cambria"/>
          <w:noProof/>
        </w:rPr>
        <w:t>12.</w:t>
      </w:r>
      <w:r w:rsidRPr="009B28F2">
        <w:rPr>
          <w:rFonts w:ascii="Cambria" w:hAnsi="Cambria"/>
          <w:noProof/>
        </w:rPr>
        <w:tab/>
        <w:t xml:space="preserve">Fullwood, D.T., et al., </w:t>
      </w:r>
      <w:r w:rsidRPr="009B28F2">
        <w:rPr>
          <w:rFonts w:ascii="Cambria" w:hAnsi="Cambria"/>
          <w:i/>
          <w:noProof/>
        </w:rPr>
        <w:t>Gradient-based microstructure reconstructions from distributions using fast Fourier transforms.</w:t>
      </w:r>
      <w:r w:rsidRPr="009B28F2">
        <w:rPr>
          <w:rFonts w:ascii="Cambria" w:hAnsi="Cambria"/>
          <w:noProof/>
        </w:rPr>
        <w:t xml:space="preserve"> Materials Science and Engineering a-Structural Materials Properties Microstructure and Processing, 2008. </w:t>
      </w:r>
      <w:r w:rsidRPr="009B28F2">
        <w:rPr>
          <w:rFonts w:ascii="Cambria" w:hAnsi="Cambria"/>
          <w:b/>
          <w:noProof/>
        </w:rPr>
        <w:t>494</w:t>
      </w:r>
      <w:r w:rsidRPr="009B28F2">
        <w:rPr>
          <w:rFonts w:ascii="Cambria" w:hAnsi="Cambria"/>
          <w:noProof/>
        </w:rPr>
        <w:t>(1-2): p. 68-72.</w:t>
      </w:r>
      <w:bookmarkEnd w:id="18"/>
    </w:p>
    <w:p w14:paraId="03955C65" w14:textId="77777777" w:rsidR="009B28F2" w:rsidRPr="009B28F2" w:rsidRDefault="009B28F2" w:rsidP="009B28F2">
      <w:pPr>
        <w:ind w:left="720" w:hanging="720"/>
        <w:rPr>
          <w:rFonts w:ascii="Cambria" w:hAnsi="Cambria"/>
          <w:noProof/>
        </w:rPr>
      </w:pPr>
      <w:bookmarkStart w:id="19" w:name="_ENREF_13"/>
      <w:r w:rsidRPr="009B28F2">
        <w:rPr>
          <w:rFonts w:ascii="Cambria" w:hAnsi="Cambria"/>
          <w:noProof/>
        </w:rPr>
        <w:t>13.</w:t>
      </w:r>
      <w:r w:rsidRPr="009B28F2">
        <w:rPr>
          <w:rFonts w:ascii="Cambria" w:hAnsi="Cambria"/>
          <w:noProof/>
        </w:rPr>
        <w:tab/>
        <w:t xml:space="preserve">Qidwai, S.M., et al., </w:t>
      </w:r>
      <w:r w:rsidRPr="009B28F2">
        <w:rPr>
          <w:rFonts w:ascii="Cambria" w:hAnsi="Cambria"/>
          <w:i/>
          <w:noProof/>
        </w:rPr>
        <w:t>Estimating response of polycrystalline materials using sets of weighted statistical volume elements (WSVEs).</w:t>
      </w:r>
      <w:r w:rsidRPr="009B28F2">
        <w:rPr>
          <w:rFonts w:ascii="Cambria" w:hAnsi="Cambria"/>
          <w:noProof/>
        </w:rPr>
        <w:t xml:space="preserve"> Acta Materialia, 2012. </w:t>
      </w:r>
      <w:r w:rsidRPr="009B28F2">
        <w:rPr>
          <w:rFonts w:ascii="Cambria" w:hAnsi="Cambria"/>
          <w:b/>
          <w:noProof/>
        </w:rPr>
        <w:t>60</w:t>
      </w:r>
      <w:r w:rsidRPr="009B28F2">
        <w:rPr>
          <w:rFonts w:ascii="Cambria" w:hAnsi="Cambria"/>
          <w:noProof/>
        </w:rPr>
        <w:t>: p. 5284–5299.</w:t>
      </w:r>
      <w:bookmarkEnd w:id="19"/>
    </w:p>
    <w:p w14:paraId="4D44FE81" w14:textId="77777777" w:rsidR="009B28F2" w:rsidRPr="009B28F2" w:rsidRDefault="009B28F2" w:rsidP="009B28F2">
      <w:pPr>
        <w:ind w:left="720" w:hanging="720"/>
        <w:rPr>
          <w:rFonts w:ascii="Cambria" w:hAnsi="Cambria"/>
          <w:noProof/>
        </w:rPr>
      </w:pPr>
      <w:bookmarkStart w:id="20" w:name="_ENREF_14"/>
      <w:r w:rsidRPr="009B28F2">
        <w:rPr>
          <w:rFonts w:ascii="Cambria" w:hAnsi="Cambria"/>
          <w:noProof/>
        </w:rPr>
        <w:t>14.</w:t>
      </w:r>
      <w:r w:rsidRPr="009B28F2">
        <w:rPr>
          <w:rFonts w:ascii="Cambria" w:hAnsi="Cambria"/>
          <w:noProof/>
        </w:rPr>
        <w:tab/>
      </w:r>
      <w:r w:rsidRPr="009B28F2">
        <w:rPr>
          <w:rFonts w:ascii="Cambria" w:hAnsi="Cambria"/>
          <w:i/>
          <w:noProof/>
        </w:rPr>
        <w:t>Materials Genome Initiative for Global Competitiveness.</w:t>
      </w:r>
      <w:r w:rsidRPr="009B28F2">
        <w:rPr>
          <w:rFonts w:ascii="Cambria" w:hAnsi="Cambria"/>
          <w:noProof/>
        </w:rPr>
        <w:t>, N.S.a.T. Council, Editor 2011.</w:t>
      </w:r>
      <w:bookmarkEnd w:id="20"/>
    </w:p>
    <w:p w14:paraId="5B7D369E" w14:textId="77777777" w:rsidR="009B28F2" w:rsidRPr="009B28F2" w:rsidRDefault="009B28F2" w:rsidP="009B28F2">
      <w:pPr>
        <w:ind w:left="720" w:hanging="720"/>
        <w:rPr>
          <w:rFonts w:ascii="Cambria" w:hAnsi="Cambria"/>
          <w:noProof/>
        </w:rPr>
      </w:pPr>
      <w:bookmarkStart w:id="21" w:name="_ENREF_15"/>
      <w:r w:rsidRPr="009B28F2">
        <w:rPr>
          <w:rFonts w:ascii="Cambria" w:hAnsi="Cambria"/>
          <w:noProof/>
        </w:rPr>
        <w:t>15.</w:t>
      </w:r>
      <w:r w:rsidRPr="009B28F2">
        <w:rPr>
          <w:rFonts w:ascii="Cambria" w:hAnsi="Cambria"/>
          <w:noProof/>
        </w:rPr>
        <w:tab/>
        <w:t xml:space="preserve">Pollock, T.M., et al., </w:t>
      </w:r>
      <w:r w:rsidRPr="009B28F2">
        <w:rPr>
          <w:rFonts w:ascii="Cambria" w:hAnsi="Cambria"/>
          <w:i/>
          <w:noProof/>
        </w:rPr>
        <w:t>Integrated Computational Materials Engineering: A Transformational Discipline for Improved Competitiveness and National Security</w:t>
      </w:r>
      <w:r w:rsidRPr="009B28F2">
        <w:rPr>
          <w:rFonts w:ascii="Cambria" w:hAnsi="Cambria"/>
          <w:noProof/>
        </w:rPr>
        <w:t>, 2008, The National Acamedies Press: Washington DC.</w:t>
      </w:r>
      <w:bookmarkEnd w:id="21"/>
    </w:p>
    <w:p w14:paraId="73516C47" w14:textId="77777777" w:rsidR="009B28F2" w:rsidRPr="009B28F2" w:rsidRDefault="009B28F2" w:rsidP="009B28F2">
      <w:pPr>
        <w:ind w:left="720" w:hanging="720"/>
        <w:rPr>
          <w:rFonts w:ascii="Cambria" w:hAnsi="Cambria"/>
          <w:noProof/>
        </w:rPr>
      </w:pPr>
      <w:bookmarkStart w:id="22" w:name="_ENREF_16"/>
      <w:r w:rsidRPr="009B28F2">
        <w:rPr>
          <w:rFonts w:ascii="Cambria" w:hAnsi="Cambria"/>
          <w:noProof/>
        </w:rPr>
        <w:t>16.</w:t>
      </w:r>
      <w:r w:rsidRPr="009B28F2">
        <w:rPr>
          <w:rFonts w:ascii="Cambria" w:hAnsi="Cambria"/>
          <w:noProof/>
        </w:rPr>
        <w:tab/>
        <w:t xml:space="preserve">Niezgoda, S.R. and S.R. Kalidindi, </w:t>
      </w:r>
      <w:r w:rsidRPr="009B28F2">
        <w:rPr>
          <w:rFonts w:ascii="Cambria" w:hAnsi="Cambria"/>
          <w:i/>
          <w:noProof/>
        </w:rPr>
        <w:t>Applications of the Phase-Coded Generalized Hough Transform to Feature Detection, Analysis, and Segmentation of Digital Microstructures.</w:t>
      </w:r>
      <w:r w:rsidRPr="009B28F2">
        <w:rPr>
          <w:rFonts w:ascii="Cambria" w:hAnsi="Cambria"/>
          <w:noProof/>
        </w:rPr>
        <w:t xml:space="preserve"> Cmc-Computers Materials &amp; Continua, 2009. </w:t>
      </w:r>
      <w:r w:rsidRPr="009B28F2">
        <w:rPr>
          <w:rFonts w:ascii="Cambria" w:hAnsi="Cambria"/>
          <w:b/>
          <w:noProof/>
        </w:rPr>
        <w:t>14</w:t>
      </w:r>
      <w:r w:rsidRPr="009B28F2">
        <w:rPr>
          <w:rFonts w:ascii="Cambria" w:hAnsi="Cambria"/>
          <w:noProof/>
        </w:rPr>
        <w:t>(2): p. 79-97.</w:t>
      </w:r>
      <w:bookmarkEnd w:id="22"/>
    </w:p>
    <w:p w14:paraId="6DF3834E" w14:textId="77777777" w:rsidR="009B28F2" w:rsidRPr="009B28F2" w:rsidRDefault="009B28F2" w:rsidP="009B28F2">
      <w:pPr>
        <w:ind w:left="720" w:hanging="720"/>
        <w:rPr>
          <w:rFonts w:ascii="Cambria" w:hAnsi="Cambria"/>
          <w:noProof/>
        </w:rPr>
      </w:pPr>
      <w:bookmarkStart w:id="23" w:name="_ENREF_17"/>
      <w:r w:rsidRPr="009B28F2">
        <w:rPr>
          <w:rFonts w:ascii="Cambria" w:hAnsi="Cambria"/>
          <w:noProof/>
        </w:rPr>
        <w:lastRenderedPageBreak/>
        <w:t>17.</w:t>
      </w:r>
      <w:r w:rsidRPr="009B28F2">
        <w:rPr>
          <w:rFonts w:ascii="Cambria" w:hAnsi="Cambria"/>
          <w:noProof/>
        </w:rPr>
        <w:tab/>
        <w:t xml:space="preserve">Niezgoda, S.R., et al., </w:t>
      </w:r>
      <w:r w:rsidRPr="009B28F2">
        <w:rPr>
          <w:rFonts w:ascii="Cambria" w:hAnsi="Cambria"/>
          <w:i/>
          <w:noProof/>
        </w:rPr>
        <w:t>Optimized Structure Based Representative Volume Element Sets Reflecting the Ensemble Averaged 2-Point Statistics.</w:t>
      </w:r>
      <w:r w:rsidRPr="009B28F2">
        <w:rPr>
          <w:rFonts w:ascii="Cambria" w:hAnsi="Cambria"/>
          <w:noProof/>
        </w:rPr>
        <w:t xml:space="preserve"> Acta Materialia, 2010. </w:t>
      </w:r>
      <w:r w:rsidRPr="009B28F2">
        <w:rPr>
          <w:rFonts w:ascii="Cambria" w:hAnsi="Cambria"/>
          <w:b/>
          <w:noProof/>
        </w:rPr>
        <w:t>58</w:t>
      </w:r>
      <w:r w:rsidRPr="009B28F2">
        <w:rPr>
          <w:rFonts w:ascii="Cambria" w:hAnsi="Cambria"/>
          <w:noProof/>
        </w:rPr>
        <w:t>: p. 4432–4445.</w:t>
      </w:r>
      <w:bookmarkEnd w:id="23"/>
    </w:p>
    <w:p w14:paraId="5E4D9AC5" w14:textId="77777777" w:rsidR="009B28F2" w:rsidRPr="009B28F2" w:rsidRDefault="009B28F2" w:rsidP="009B28F2">
      <w:pPr>
        <w:ind w:left="720" w:hanging="720"/>
        <w:rPr>
          <w:rFonts w:ascii="Cambria" w:hAnsi="Cambria"/>
          <w:noProof/>
        </w:rPr>
      </w:pPr>
      <w:bookmarkStart w:id="24" w:name="_ENREF_18"/>
      <w:r w:rsidRPr="009B28F2">
        <w:rPr>
          <w:rFonts w:ascii="Cambria" w:hAnsi="Cambria"/>
          <w:noProof/>
        </w:rPr>
        <w:t>18.</w:t>
      </w:r>
      <w:r w:rsidRPr="009B28F2">
        <w:rPr>
          <w:rFonts w:ascii="Cambria" w:hAnsi="Cambria"/>
          <w:noProof/>
        </w:rPr>
        <w:tab/>
        <w:t xml:space="preserve">Landi, G. and S.R. Kalidindi, </w:t>
      </w:r>
      <w:r w:rsidRPr="009B28F2">
        <w:rPr>
          <w:rFonts w:ascii="Cambria" w:hAnsi="Cambria"/>
          <w:i/>
          <w:noProof/>
        </w:rPr>
        <w:t>Thermo-Elastic Localization Relationships for Multi-Phase Composites.</w:t>
      </w:r>
      <w:r w:rsidRPr="009B28F2">
        <w:rPr>
          <w:rFonts w:ascii="Cambria" w:hAnsi="Cambria"/>
          <w:noProof/>
        </w:rPr>
        <w:t xml:space="preserve"> Cmc-Computers Materials &amp; Continua, 2010. </w:t>
      </w:r>
      <w:r w:rsidRPr="009B28F2">
        <w:rPr>
          <w:rFonts w:ascii="Cambria" w:hAnsi="Cambria"/>
          <w:b/>
          <w:noProof/>
        </w:rPr>
        <w:t>16</w:t>
      </w:r>
      <w:r w:rsidRPr="009B28F2">
        <w:rPr>
          <w:rFonts w:ascii="Cambria" w:hAnsi="Cambria"/>
          <w:noProof/>
        </w:rPr>
        <w:t>(3): p. 273-293.</w:t>
      </w:r>
      <w:bookmarkEnd w:id="24"/>
    </w:p>
    <w:p w14:paraId="7EFB974B" w14:textId="77777777" w:rsidR="009B28F2" w:rsidRPr="009B28F2" w:rsidRDefault="009B28F2" w:rsidP="009B28F2">
      <w:pPr>
        <w:ind w:left="720" w:hanging="720"/>
        <w:rPr>
          <w:rFonts w:ascii="Cambria" w:hAnsi="Cambria"/>
          <w:noProof/>
        </w:rPr>
      </w:pPr>
      <w:bookmarkStart w:id="25" w:name="_ENREF_19"/>
      <w:r w:rsidRPr="009B28F2">
        <w:rPr>
          <w:rFonts w:ascii="Cambria" w:hAnsi="Cambria"/>
          <w:noProof/>
        </w:rPr>
        <w:t>19.</w:t>
      </w:r>
      <w:r w:rsidRPr="009B28F2">
        <w:rPr>
          <w:rFonts w:ascii="Cambria" w:hAnsi="Cambria"/>
          <w:noProof/>
        </w:rPr>
        <w:tab/>
        <w:t xml:space="preserve">Kalidindi, S.R., et al., </w:t>
      </w:r>
      <w:r w:rsidRPr="009B28F2">
        <w:rPr>
          <w:rFonts w:ascii="Cambria" w:hAnsi="Cambria"/>
          <w:i/>
          <w:noProof/>
        </w:rPr>
        <w:t>A Novel Framework for Building Materials Knowledge Systems.</w:t>
      </w:r>
      <w:r w:rsidRPr="009B28F2">
        <w:rPr>
          <w:rFonts w:ascii="Cambria" w:hAnsi="Cambria"/>
          <w:noProof/>
        </w:rPr>
        <w:t xml:space="preserve"> Computers Materials &amp; Continua, 2010. </w:t>
      </w:r>
      <w:r w:rsidRPr="009B28F2">
        <w:rPr>
          <w:rFonts w:ascii="Cambria" w:hAnsi="Cambria"/>
          <w:b/>
          <w:noProof/>
        </w:rPr>
        <w:t>17</w:t>
      </w:r>
      <w:r w:rsidRPr="009B28F2">
        <w:rPr>
          <w:rFonts w:ascii="Cambria" w:hAnsi="Cambria"/>
          <w:noProof/>
        </w:rPr>
        <w:t>(2): p. 103-125.</w:t>
      </w:r>
      <w:bookmarkEnd w:id="25"/>
    </w:p>
    <w:p w14:paraId="206EFA5C" w14:textId="77777777" w:rsidR="009B28F2" w:rsidRPr="009B28F2" w:rsidRDefault="009B28F2" w:rsidP="009B28F2">
      <w:pPr>
        <w:ind w:left="720" w:hanging="720"/>
        <w:rPr>
          <w:rFonts w:ascii="Cambria" w:hAnsi="Cambria"/>
          <w:noProof/>
        </w:rPr>
      </w:pPr>
      <w:bookmarkStart w:id="26" w:name="_ENREF_20"/>
      <w:r w:rsidRPr="009B28F2">
        <w:rPr>
          <w:rFonts w:ascii="Cambria" w:hAnsi="Cambria"/>
          <w:noProof/>
        </w:rPr>
        <w:t>20.</w:t>
      </w:r>
      <w:r w:rsidRPr="009B28F2">
        <w:rPr>
          <w:rFonts w:ascii="Cambria" w:hAnsi="Cambria"/>
          <w:noProof/>
        </w:rPr>
        <w:tab/>
        <w:t xml:space="preserve">Landi, G., S.R. Niezgoda, and S.R. Kalidindi, </w:t>
      </w:r>
      <w:r w:rsidRPr="009B28F2">
        <w:rPr>
          <w:rFonts w:ascii="Cambria" w:hAnsi="Cambria"/>
          <w:i/>
          <w:noProof/>
        </w:rPr>
        <w:t>Multi-scale modeling of elastic response of three-dimensional voxel-based microstructure datasets using novel DFT-based knowledge systems.</w:t>
      </w:r>
      <w:r w:rsidRPr="009B28F2">
        <w:rPr>
          <w:rFonts w:ascii="Cambria" w:hAnsi="Cambria"/>
          <w:noProof/>
        </w:rPr>
        <w:t xml:space="preserve"> Acta Materialia, 2010. </w:t>
      </w:r>
      <w:r w:rsidRPr="009B28F2">
        <w:rPr>
          <w:rFonts w:ascii="Cambria" w:hAnsi="Cambria"/>
          <w:b/>
          <w:noProof/>
        </w:rPr>
        <w:t>58</w:t>
      </w:r>
      <w:r w:rsidRPr="009B28F2">
        <w:rPr>
          <w:rFonts w:ascii="Cambria" w:hAnsi="Cambria"/>
          <w:noProof/>
        </w:rPr>
        <w:t>(7): p. 2716-2725.</w:t>
      </w:r>
      <w:bookmarkEnd w:id="26"/>
    </w:p>
    <w:p w14:paraId="69E0EDFF" w14:textId="77777777" w:rsidR="009B28F2" w:rsidRPr="009B28F2" w:rsidRDefault="009B28F2" w:rsidP="009B28F2">
      <w:pPr>
        <w:ind w:left="720" w:hanging="720"/>
        <w:rPr>
          <w:rFonts w:ascii="Cambria" w:hAnsi="Cambria"/>
          <w:noProof/>
        </w:rPr>
      </w:pPr>
      <w:bookmarkStart w:id="27" w:name="_ENREF_21"/>
      <w:r w:rsidRPr="009B28F2">
        <w:rPr>
          <w:rFonts w:ascii="Cambria" w:hAnsi="Cambria"/>
          <w:noProof/>
        </w:rPr>
        <w:t>21.</w:t>
      </w:r>
      <w:r w:rsidRPr="009B28F2">
        <w:rPr>
          <w:rFonts w:ascii="Cambria" w:hAnsi="Cambria"/>
          <w:noProof/>
        </w:rPr>
        <w:tab/>
        <w:t xml:space="preserve">Fast, T., S.R. Niezgoda, and S.R. Kalidindi, </w:t>
      </w:r>
      <w:r w:rsidRPr="009B28F2">
        <w:rPr>
          <w:rFonts w:ascii="Cambria" w:hAnsi="Cambria"/>
          <w:i/>
          <w:noProof/>
        </w:rPr>
        <w:t>A new framework for computationally efficient structure-structure evolution linkages to facilitate high-fidelity scale bridging in multi-scale materials models.</w:t>
      </w:r>
      <w:r w:rsidRPr="009B28F2">
        <w:rPr>
          <w:rFonts w:ascii="Cambria" w:hAnsi="Cambria"/>
          <w:noProof/>
        </w:rPr>
        <w:t xml:space="preserve"> Acta Materialia, 2011. </w:t>
      </w:r>
      <w:r w:rsidRPr="009B28F2">
        <w:rPr>
          <w:rFonts w:ascii="Cambria" w:hAnsi="Cambria"/>
          <w:b/>
          <w:noProof/>
        </w:rPr>
        <w:t>59</w:t>
      </w:r>
      <w:r w:rsidRPr="009B28F2">
        <w:rPr>
          <w:rFonts w:ascii="Cambria" w:hAnsi="Cambria"/>
          <w:noProof/>
        </w:rPr>
        <w:t>(2): p. 699-707.</w:t>
      </w:r>
      <w:bookmarkEnd w:id="27"/>
    </w:p>
    <w:p w14:paraId="41FF6D5B" w14:textId="77777777" w:rsidR="009B28F2" w:rsidRPr="009B28F2" w:rsidRDefault="009B28F2" w:rsidP="009B28F2">
      <w:pPr>
        <w:ind w:left="720" w:hanging="720"/>
        <w:rPr>
          <w:rFonts w:ascii="Cambria" w:hAnsi="Cambria"/>
          <w:noProof/>
        </w:rPr>
      </w:pPr>
      <w:bookmarkStart w:id="28" w:name="_ENREF_22"/>
      <w:r w:rsidRPr="009B28F2">
        <w:rPr>
          <w:rFonts w:ascii="Cambria" w:hAnsi="Cambria"/>
          <w:noProof/>
        </w:rPr>
        <w:t>22.</w:t>
      </w:r>
      <w:r w:rsidRPr="009B28F2">
        <w:rPr>
          <w:rFonts w:ascii="Cambria" w:hAnsi="Cambria"/>
          <w:noProof/>
        </w:rPr>
        <w:tab/>
        <w:t xml:space="preserve">Fast, T. and S.R. Kalidindi, </w:t>
      </w:r>
      <w:r w:rsidRPr="009B28F2">
        <w:rPr>
          <w:rFonts w:ascii="Cambria" w:hAnsi="Cambria"/>
          <w:i/>
          <w:noProof/>
        </w:rPr>
        <w:t xml:space="preserve">Formulation and Calibration of Higher-Order Elastic Localization Relationships Using the MKS Approach </w:t>
      </w:r>
      <w:r w:rsidRPr="009B28F2">
        <w:rPr>
          <w:rFonts w:ascii="Cambria" w:hAnsi="Cambria"/>
          <w:noProof/>
        </w:rPr>
        <w:t xml:space="preserve">Acta Materialia, 2011. </w:t>
      </w:r>
      <w:r w:rsidRPr="009B28F2">
        <w:rPr>
          <w:rFonts w:ascii="Cambria" w:hAnsi="Cambria"/>
          <w:b/>
          <w:noProof/>
        </w:rPr>
        <w:t xml:space="preserve">59 </w:t>
      </w:r>
      <w:r w:rsidRPr="009B28F2">
        <w:rPr>
          <w:rFonts w:ascii="Cambria" w:hAnsi="Cambria"/>
          <w:noProof/>
        </w:rPr>
        <w:t>p. 4595-4605.</w:t>
      </w:r>
      <w:bookmarkEnd w:id="28"/>
    </w:p>
    <w:p w14:paraId="50B7CA42" w14:textId="17200228" w:rsidR="009B28F2" w:rsidRDefault="009B28F2" w:rsidP="009B28F2">
      <w:pPr>
        <w:rPr>
          <w:rFonts w:ascii="Cambria" w:hAnsi="Cambria"/>
          <w:noProof/>
        </w:rPr>
      </w:pPr>
    </w:p>
    <w:p w14:paraId="062C83C7" w14:textId="23F6DE38" w:rsidR="00043288" w:rsidRDefault="00062DCC" w:rsidP="00D57557">
      <w:pPr>
        <w:ind w:hanging="720"/>
      </w:pPr>
      <w:r>
        <w:fldChar w:fldCharType="end"/>
      </w:r>
    </w:p>
    <w:sectPr w:rsidR="00043288" w:rsidSect="00B4593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ny Fast" w:date="2013-11-15T19:45:00Z" w:initials="TF">
    <w:p w14:paraId="1288B32A" w14:textId="77777777" w:rsidR="00542F47" w:rsidRDefault="00542F47">
      <w:pPr>
        <w:pStyle w:val="CommentText"/>
      </w:pPr>
      <w:r>
        <w:rPr>
          <w:rStyle w:val="CommentReference"/>
        </w:rPr>
        <w:annotationRef/>
      </w:r>
      <w:r>
        <w:t xml:space="preserve">SK: I now see that you are calling experiments as models. I think this needs to be clearly articulated upfront and explained. The concept of a probe volume does not apply to models in the same sense </w:t>
      </w:r>
    </w:p>
    <w:p w14:paraId="4C1BCDFD" w14:textId="77777777" w:rsidR="00542F47" w:rsidRDefault="00542F47">
      <w:pPr>
        <w:pStyle w:val="CommentText"/>
      </w:pPr>
    </w:p>
    <w:p w14:paraId="2CE4BCDB" w14:textId="214E18D8" w:rsidR="00542F47" w:rsidRDefault="00542F47">
      <w:pPr>
        <w:pStyle w:val="CommentText"/>
      </w:pPr>
      <w:r>
        <w:t>I think an insertion I made earlier will clarify the probe volume</w:t>
      </w:r>
    </w:p>
  </w:comment>
  <w:comment w:id="2" w:author="Surya R. Kalidindi" w:date="2013-11-15T19:45:00Z" w:initials="SRK">
    <w:p w14:paraId="58D23F1C" w14:textId="04189A33" w:rsidR="00542F47" w:rsidRDefault="00542F47">
      <w:pPr>
        <w:pStyle w:val="CommentText"/>
      </w:pPr>
      <w:r>
        <w:rPr>
          <w:rStyle w:val="CommentReference"/>
        </w:rPr>
        <w:annotationRef/>
      </w:r>
      <w:r>
        <w:t>We can discuss the different categories and I can help.</w:t>
      </w:r>
    </w:p>
    <w:p w14:paraId="3BE474A7" w14:textId="77777777" w:rsidR="00542F47" w:rsidRDefault="00542F47">
      <w:pPr>
        <w:pStyle w:val="CommentText"/>
      </w:pPr>
    </w:p>
    <w:p w14:paraId="465C0781" w14:textId="5398BBB9" w:rsidR="00542F47" w:rsidRDefault="00542F47">
      <w:pPr>
        <w:pStyle w:val="CommentText"/>
      </w:pPr>
      <w:r>
        <w:t>THANK YOU</w:t>
      </w:r>
    </w:p>
  </w:comment>
  <w:comment w:id="3" w:author="Tony Fast" w:date="2013-11-15T19:45:00Z" w:initials="TF">
    <w:p w14:paraId="3388FD7B" w14:textId="77777777" w:rsidR="00542F47" w:rsidRDefault="00542F47" w:rsidP="000B13F8">
      <w:pPr>
        <w:pStyle w:val="CommentText"/>
      </w:pPr>
      <w:r>
        <w:rPr>
          <w:rStyle w:val="CommentReference"/>
        </w:rPr>
        <w:annotationRef/>
      </w:r>
      <w:r>
        <w:t>SK: For zero and one, this is fine. For non-zero weights, I do not think you should combine the effect by simply multiplying as you showed above.</w:t>
      </w:r>
    </w:p>
    <w:p w14:paraId="2C92BC01" w14:textId="324C4893" w:rsidR="00542F47" w:rsidRDefault="00542F47">
      <w:pPr>
        <w:pStyle w:val="CommentText"/>
      </w:pPr>
    </w:p>
    <w:p w14:paraId="2024E3A4" w14:textId="77D098F7" w:rsidR="00542F47" w:rsidRDefault="00542F47">
      <w:pPr>
        <w:pStyle w:val="CommentText"/>
      </w:pPr>
      <w:r>
        <w:t>The weights in the equation are very general because there is an encoding step for w that chooses a basis.  Since any basis can be used then the meaning of the values can be tweaked.</w:t>
      </w:r>
    </w:p>
  </w:comment>
  <w:comment w:id="4" w:author="Tony Fast" w:date="2013-11-15T19:45:00Z" w:initials="TF">
    <w:p w14:paraId="717CFECB" w14:textId="4C8D48A5" w:rsidR="00542F47" w:rsidRDefault="00542F47">
      <w:pPr>
        <w:pStyle w:val="CommentText"/>
      </w:pPr>
      <w:r>
        <w:rPr>
          <w:rStyle w:val="CommentReference"/>
        </w:rPr>
        <w:annotationRef/>
      </w:r>
      <w:r>
        <w:t>I don’t doubt that the notation in the denominator stinks</w:t>
      </w:r>
    </w:p>
  </w:comment>
  <w:comment w:id="5" w:author="Surya R. Kalidindi" w:date="2013-11-15T19:45:00Z" w:initials="SRK">
    <w:p w14:paraId="4EB5574E" w14:textId="2F2FB459" w:rsidR="00542F47" w:rsidRDefault="00542F47">
      <w:pPr>
        <w:pStyle w:val="CommentText"/>
      </w:pPr>
      <w:r>
        <w:rPr>
          <w:rStyle w:val="CommentReference"/>
        </w:rPr>
        <w:annotationRef/>
      </w:r>
      <w:r>
        <w:t xml:space="preserve">For this sentence to make sense, it would be good to give a statistical meaning to </w:t>
      </w:r>
      <w:proofErr w:type="spellStart"/>
      <w:r>
        <w:t>m</w:t>
      </w:r>
      <w:proofErr w:type="spellEnd"/>
      <w:r>
        <w:t xml:space="preserve"> right from the beginning.</w:t>
      </w:r>
    </w:p>
    <w:p w14:paraId="7CA3A197" w14:textId="77777777" w:rsidR="00542F47" w:rsidRDefault="00542F47">
      <w:pPr>
        <w:pStyle w:val="CommentText"/>
      </w:pPr>
    </w:p>
    <w:p w14:paraId="2C7B24CE" w14:textId="4593DAD1" w:rsidR="00542F47" w:rsidRDefault="00542F47">
      <w:pPr>
        <w:pStyle w:val="CommentText"/>
      </w:pPr>
      <w:r>
        <w:t>TF: Where in the beginning?</w:t>
      </w:r>
    </w:p>
  </w:comment>
  <w:comment w:id="6" w:author="Tony Fast" w:date="2013-11-15T19:45:00Z" w:initials="TF">
    <w:p w14:paraId="1C51518A" w14:textId="77777777" w:rsidR="00542F47" w:rsidRDefault="00542F47">
      <w:pPr>
        <w:pStyle w:val="CommentText"/>
      </w:pPr>
      <w:r>
        <w:rPr>
          <w:rStyle w:val="CommentReference"/>
        </w:rPr>
        <w:annotationRef/>
      </w:r>
      <w:r>
        <w:t>SK: I do not think this is the correct description.</w:t>
      </w:r>
    </w:p>
    <w:p w14:paraId="0D41F31E" w14:textId="77777777" w:rsidR="00542F47" w:rsidRDefault="00542F47">
      <w:pPr>
        <w:pStyle w:val="CommentText"/>
      </w:pPr>
    </w:p>
    <w:p w14:paraId="2F9EAA8C" w14:textId="77777777" w:rsidR="00542F47" w:rsidRDefault="00542F47" w:rsidP="00776D8B">
      <w:pPr>
        <w:pStyle w:val="CommentText"/>
      </w:pPr>
      <w:r>
        <w:t>SK: Are sure this is the right description?</w:t>
      </w:r>
    </w:p>
    <w:p w14:paraId="361871BC" w14:textId="1F9EF160" w:rsidR="00542F47" w:rsidRDefault="00542F47">
      <w:pPr>
        <w:pStyle w:val="CommentText"/>
      </w:pPr>
    </w:p>
    <w:p w14:paraId="4035986E" w14:textId="76B1E0AA" w:rsidR="00542F47" w:rsidRDefault="00542F47">
      <w:pPr>
        <w:pStyle w:val="CommentText"/>
      </w:pPr>
      <w:r>
        <w:t>I will look into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974B6" w14:textId="77777777" w:rsidR="00400643" w:rsidRDefault="00400643" w:rsidP="005173C9">
      <w:r>
        <w:separator/>
      </w:r>
    </w:p>
  </w:endnote>
  <w:endnote w:type="continuationSeparator" w:id="0">
    <w:p w14:paraId="46549504" w14:textId="77777777" w:rsidR="00400643" w:rsidRDefault="00400643" w:rsidP="0051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65ABE" w14:textId="77777777" w:rsidR="00400643" w:rsidRDefault="00400643" w:rsidP="005173C9">
      <w:r>
        <w:separator/>
      </w:r>
    </w:p>
  </w:footnote>
  <w:footnote w:type="continuationSeparator" w:id="0">
    <w:p w14:paraId="1B535588" w14:textId="77777777" w:rsidR="00400643" w:rsidRDefault="00400643" w:rsidP="00517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805"/>
    <w:multiLevelType w:val="hybridMultilevel"/>
    <w:tmpl w:val="A1B2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059C7"/>
    <w:multiLevelType w:val="hybridMultilevel"/>
    <w:tmpl w:val="EAC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102D"/>
    <w:multiLevelType w:val="hybridMultilevel"/>
    <w:tmpl w:val="9DE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A16C2"/>
    <w:multiLevelType w:val="hybridMultilevel"/>
    <w:tmpl w:val="A2FC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2rrt20jvdx2yewzsa5zt9qwvdsw9rr925e&quot;&gt;Biblio_24thAug06-Converted&lt;record-ids&gt;&lt;item&gt;30&lt;/item&gt;&lt;item&gt;1051&lt;/item&gt;&lt;item&gt;1592&lt;/item&gt;&lt;item&gt;1593&lt;/item&gt;&lt;item&gt;1594&lt;/item&gt;&lt;item&gt;1599&lt;/item&gt;&lt;item&gt;1600&lt;/item&gt;&lt;item&gt;1601&lt;/item&gt;&lt;item&gt;1602&lt;/item&gt;&lt;item&gt;1611&lt;/item&gt;&lt;item&gt;1613&lt;/item&gt;&lt;item&gt;1624&lt;/item&gt;&lt;item&gt;1655&lt;/item&gt;&lt;item&gt;1739&lt;/item&gt;&lt;item&gt;1740&lt;/item&gt;&lt;item&gt;1741&lt;/item&gt;&lt;item&gt;1742&lt;/item&gt;&lt;item&gt;2097&lt;/item&gt;&lt;item&gt;2120&lt;/item&gt;&lt;item&gt;2146&lt;/item&gt;&lt;item&gt;3084&lt;/item&gt;&lt;/record-ids&gt;&lt;/item&gt;&lt;/Libraries&gt;"/>
  </w:docVars>
  <w:rsids>
    <w:rsidRoot w:val="00FA5BB5"/>
    <w:rsid w:val="00000971"/>
    <w:rsid w:val="00000EA5"/>
    <w:rsid w:val="00001F47"/>
    <w:rsid w:val="00002E07"/>
    <w:rsid w:val="000038C2"/>
    <w:rsid w:val="00004609"/>
    <w:rsid w:val="0000531B"/>
    <w:rsid w:val="0000646E"/>
    <w:rsid w:val="00007EB5"/>
    <w:rsid w:val="000124B9"/>
    <w:rsid w:val="00012757"/>
    <w:rsid w:val="00012FFF"/>
    <w:rsid w:val="00015FD4"/>
    <w:rsid w:val="000160A6"/>
    <w:rsid w:val="00017F8E"/>
    <w:rsid w:val="00022920"/>
    <w:rsid w:val="00024BF8"/>
    <w:rsid w:val="00025C2D"/>
    <w:rsid w:val="00025F0D"/>
    <w:rsid w:val="000262F7"/>
    <w:rsid w:val="00026B5D"/>
    <w:rsid w:val="00026E0F"/>
    <w:rsid w:val="000277A1"/>
    <w:rsid w:val="00030C5D"/>
    <w:rsid w:val="00033C3B"/>
    <w:rsid w:val="000349D3"/>
    <w:rsid w:val="000352D9"/>
    <w:rsid w:val="00036DD3"/>
    <w:rsid w:val="00040ED2"/>
    <w:rsid w:val="0004181D"/>
    <w:rsid w:val="00042455"/>
    <w:rsid w:val="00043288"/>
    <w:rsid w:val="0004385A"/>
    <w:rsid w:val="00044157"/>
    <w:rsid w:val="00045016"/>
    <w:rsid w:val="0004719C"/>
    <w:rsid w:val="00052ABC"/>
    <w:rsid w:val="00052E59"/>
    <w:rsid w:val="000540C6"/>
    <w:rsid w:val="00054FE8"/>
    <w:rsid w:val="00056102"/>
    <w:rsid w:val="00057273"/>
    <w:rsid w:val="00057D80"/>
    <w:rsid w:val="000608A7"/>
    <w:rsid w:val="00061564"/>
    <w:rsid w:val="000620A6"/>
    <w:rsid w:val="00062DCC"/>
    <w:rsid w:val="0006335A"/>
    <w:rsid w:val="000646FB"/>
    <w:rsid w:val="00064806"/>
    <w:rsid w:val="00067090"/>
    <w:rsid w:val="00067DFF"/>
    <w:rsid w:val="0007193F"/>
    <w:rsid w:val="00072339"/>
    <w:rsid w:val="00074F3B"/>
    <w:rsid w:val="00075062"/>
    <w:rsid w:val="00075C67"/>
    <w:rsid w:val="000761CB"/>
    <w:rsid w:val="000765E6"/>
    <w:rsid w:val="000773E7"/>
    <w:rsid w:val="00080200"/>
    <w:rsid w:val="0008021E"/>
    <w:rsid w:val="000814AB"/>
    <w:rsid w:val="000819B4"/>
    <w:rsid w:val="00081F71"/>
    <w:rsid w:val="00083CE9"/>
    <w:rsid w:val="00084121"/>
    <w:rsid w:val="000869D9"/>
    <w:rsid w:val="000902EF"/>
    <w:rsid w:val="00091104"/>
    <w:rsid w:val="0009131F"/>
    <w:rsid w:val="00091872"/>
    <w:rsid w:val="00091AE1"/>
    <w:rsid w:val="000925BC"/>
    <w:rsid w:val="00096298"/>
    <w:rsid w:val="000962B3"/>
    <w:rsid w:val="000A1B23"/>
    <w:rsid w:val="000A29FE"/>
    <w:rsid w:val="000A2B53"/>
    <w:rsid w:val="000A2FAB"/>
    <w:rsid w:val="000A3842"/>
    <w:rsid w:val="000A3CE4"/>
    <w:rsid w:val="000A43A6"/>
    <w:rsid w:val="000A5D6A"/>
    <w:rsid w:val="000A7723"/>
    <w:rsid w:val="000A7DBB"/>
    <w:rsid w:val="000B0847"/>
    <w:rsid w:val="000B13F8"/>
    <w:rsid w:val="000B30EE"/>
    <w:rsid w:val="000B3B86"/>
    <w:rsid w:val="000B3FCF"/>
    <w:rsid w:val="000B7F27"/>
    <w:rsid w:val="000C2B3E"/>
    <w:rsid w:val="000C3E71"/>
    <w:rsid w:val="000C4898"/>
    <w:rsid w:val="000C4EC9"/>
    <w:rsid w:val="000C57B2"/>
    <w:rsid w:val="000C5B75"/>
    <w:rsid w:val="000C5D81"/>
    <w:rsid w:val="000C76ED"/>
    <w:rsid w:val="000D0FDB"/>
    <w:rsid w:val="000D3AB5"/>
    <w:rsid w:val="000D4CD9"/>
    <w:rsid w:val="000D65EA"/>
    <w:rsid w:val="000D7615"/>
    <w:rsid w:val="000E38FD"/>
    <w:rsid w:val="000E49A5"/>
    <w:rsid w:val="000E4BEC"/>
    <w:rsid w:val="000E4E4C"/>
    <w:rsid w:val="000E5A90"/>
    <w:rsid w:val="000E5E6A"/>
    <w:rsid w:val="000E73BB"/>
    <w:rsid w:val="000E7698"/>
    <w:rsid w:val="000F0939"/>
    <w:rsid w:val="000F145B"/>
    <w:rsid w:val="000F2878"/>
    <w:rsid w:val="000F2D92"/>
    <w:rsid w:val="000F37CD"/>
    <w:rsid w:val="000F3944"/>
    <w:rsid w:val="000F39AA"/>
    <w:rsid w:val="000F3F01"/>
    <w:rsid w:val="000F6957"/>
    <w:rsid w:val="000F7FF6"/>
    <w:rsid w:val="001004FB"/>
    <w:rsid w:val="00100E21"/>
    <w:rsid w:val="001015FF"/>
    <w:rsid w:val="00103815"/>
    <w:rsid w:val="00105622"/>
    <w:rsid w:val="00107C9E"/>
    <w:rsid w:val="00110321"/>
    <w:rsid w:val="0011046D"/>
    <w:rsid w:val="00111DA6"/>
    <w:rsid w:val="00112E19"/>
    <w:rsid w:val="00112EAF"/>
    <w:rsid w:val="00115229"/>
    <w:rsid w:val="00121719"/>
    <w:rsid w:val="00125CEE"/>
    <w:rsid w:val="0012698C"/>
    <w:rsid w:val="00127F02"/>
    <w:rsid w:val="001339D4"/>
    <w:rsid w:val="00134A12"/>
    <w:rsid w:val="00137B35"/>
    <w:rsid w:val="00141D10"/>
    <w:rsid w:val="001424DC"/>
    <w:rsid w:val="001439C7"/>
    <w:rsid w:val="0014408C"/>
    <w:rsid w:val="00144A48"/>
    <w:rsid w:val="00145AEE"/>
    <w:rsid w:val="00145CF0"/>
    <w:rsid w:val="001516F0"/>
    <w:rsid w:val="001527F3"/>
    <w:rsid w:val="001572E6"/>
    <w:rsid w:val="00157EAE"/>
    <w:rsid w:val="00160FD4"/>
    <w:rsid w:val="00161FC1"/>
    <w:rsid w:val="0016498B"/>
    <w:rsid w:val="00167493"/>
    <w:rsid w:val="00167BB2"/>
    <w:rsid w:val="001713B5"/>
    <w:rsid w:val="001743A6"/>
    <w:rsid w:val="00174CBA"/>
    <w:rsid w:val="00174F5B"/>
    <w:rsid w:val="0017526F"/>
    <w:rsid w:val="0017594A"/>
    <w:rsid w:val="00175F95"/>
    <w:rsid w:val="001777E4"/>
    <w:rsid w:val="00177B86"/>
    <w:rsid w:val="0018019A"/>
    <w:rsid w:val="00182634"/>
    <w:rsid w:val="00182FB8"/>
    <w:rsid w:val="0018459C"/>
    <w:rsid w:val="001848A2"/>
    <w:rsid w:val="00184D57"/>
    <w:rsid w:val="00186100"/>
    <w:rsid w:val="00186752"/>
    <w:rsid w:val="001911CD"/>
    <w:rsid w:val="00195372"/>
    <w:rsid w:val="001956A9"/>
    <w:rsid w:val="0019699A"/>
    <w:rsid w:val="0019758B"/>
    <w:rsid w:val="001A038F"/>
    <w:rsid w:val="001A118B"/>
    <w:rsid w:val="001A1432"/>
    <w:rsid w:val="001A2985"/>
    <w:rsid w:val="001A558F"/>
    <w:rsid w:val="001A647F"/>
    <w:rsid w:val="001A7051"/>
    <w:rsid w:val="001A755F"/>
    <w:rsid w:val="001B039B"/>
    <w:rsid w:val="001B08E1"/>
    <w:rsid w:val="001B30FA"/>
    <w:rsid w:val="001B338E"/>
    <w:rsid w:val="001B3D7E"/>
    <w:rsid w:val="001B469A"/>
    <w:rsid w:val="001B5FD7"/>
    <w:rsid w:val="001B6672"/>
    <w:rsid w:val="001C0D98"/>
    <w:rsid w:val="001C21EC"/>
    <w:rsid w:val="001C311B"/>
    <w:rsid w:val="001C3223"/>
    <w:rsid w:val="001C4F7D"/>
    <w:rsid w:val="001C612E"/>
    <w:rsid w:val="001C654C"/>
    <w:rsid w:val="001C6956"/>
    <w:rsid w:val="001C784C"/>
    <w:rsid w:val="001D04E1"/>
    <w:rsid w:val="001D0505"/>
    <w:rsid w:val="001D15CA"/>
    <w:rsid w:val="001D2176"/>
    <w:rsid w:val="001D22C9"/>
    <w:rsid w:val="001D249A"/>
    <w:rsid w:val="001D2540"/>
    <w:rsid w:val="001D506F"/>
    <w:rsid w:val="001D5103"/>
    <w:rsid w:val="001D56E8"/>
    <w:rsid w:val="001D7712"/>
    <w:rsid w:val="001D7D70"/>
    <w:rsid w:val="001E01DF"/>
    <w:rsid w:val="001E01E2"/>
    <w:rsid w:val="001E1803"/>
    <w:rsid w:val="001E25E3"/>
    <w:rsid w:val="001E3526"/>
    <w:rsid w:val="001E712E"/>
    <w:rsid w:val="001E72B9"/>
    <w:rsid w:val="001F187B"/>
    <w:rsid w:val="001F47AB"/>
    <w:rsid w:val="001F7643"/>
    <w:rsid w:val="001F7CEE"/>
    <w:rsid w:val="00202742"/>
    <w:rsid w:val="00202B8A"/>
    <w:rsid w:val="00203006"/>
    <w:rsid w:val="002052F3"/>
    <w:rsid w:val="00207366"/>
    <w:rsid w:val="00210A1B"/>
    <w:rsid w:val="0021197B"/>
    <w:rsid w:val="00213AAE"/>
    <w:rsid w:val="002140F3"/>
    <w:rsid w:val="0021415A"/>
    <w:rsid w:val="00215803"/>
    <w:rsid w:val="00215E0E"/>
    <w:rsid w:val="00220D78"/>
    <w:rsid w:val="00221288"/>
    <w:rsid w:val="00221F42"/>
    <w:rsid w:val="00222A3C"/>
    <w:rsid w:val="00225081"/>
    <w:rsid w:val="002268AE"/>
    <w:rsid w:val="00226FF1"/>
    <w:rsid w:val="00231D27"/>
    <w:rsid w:val="00231D8C"/>
    <w:rsid w:val="00232EA7"/>
    <w:rsid w:val="0023350F"/>
    <w:rsid w:val="00234B6F"/>
    <w:rsid w:val="00234DDB"/>
    <w:rsid w:val="00237507"/>
    <w:rsid w:val="00237785"/>
    <w:rsid w:val="00240935"/>
    <w:rsid w:val="00240EE7"/>
    <w:rsid w:val="002413DE"/>
    <w:rsid w:val="00241656"/>
    <w:rsid w:val="002416EB"/>
    <w:rsid w:val="002418BF"/>
    <w:rsid w:val="00241C7B"/>
    <w:rsid w:val="00241D00"/>
    <w:rsid w:val="00241F71"/>
    <w:rsid w:val="00243033"/>
    <w:rsid w:val="002447D0"/>
    <w:rsid w:val="0024542E"/>
    <w:rsid w:val="00245609"/>
    <w:rsid w:val="0024591E"/>
    <w:rsid w:val="002479C5"/>
    <w:rsid w:val="0025146F"/>
    <w:rsid w:val="00251B20"/>
    <w:rsid w:val="0025287B"/>
    <w:rsid w:val="0025546D"/>
    <w:rsid w:val="002561F4"/>
    <w:rsid w:val="00256919"/>
    <w:rsid w:val="00260395"/>
    <w:rsid w:val="00261398"/>
    <w:rsid w:val="00263F12"/>
    <w:rsid w:val="0026499A"/>
    <w:rsid w:val="00264B8B"/>
    <w:rsid w:val="00265498"/>
    <w:rsid w:val="002667DD"/>
    <w:rsid w:val="0027033D"/>
    <w:rsid w:val="00272202"/>
    <w:rsid w:val="0027319C"/>
    <w:rsid w:val="00273D5B"/>
    <w:rsid w:val="00273DAB"/>
    <w:rsid w:val="0027597C"/>
    <w:rsid w:val="00275EB9"/>
    <w:rsid w:val="002765DB"/>
    <w:rsid w:val="002770A9"/>
    <w:rsid w:val="0027757C"/>
    <w:rsid w:val="00277E55"/>
    <w:rsid w:val="002800BA"/>
    <w:rsid w:val="00280F79"/>
    <w:rsid w:val="002813E6"/>
    <w:rsid w:val="002824E4"/>
    <w:rsid w:val="00285818"/>
    <w:rsid w:val="00287883"/>
    <w:rsid w:val="00287CAC"/>
    <w:rsid w:val="00291667"/>
    <w:rsid w:val="002919A8"/>
    <w:rsid w:val="00293307"/>
    <w:rsid w:val="002946B9"/>
    <w:rsid w:val="00294ED0"/>
    <w:rsid w:val="0029692C"/>
    <w:rsid w:val="002A01E4"/>
    <w:rsid w:val="002A2DEA"/>
    <w:rsid w:val="002A48D6"/>
    <w:rsid w:val="002A567B"/>
    <w:rsid w:val="002A578F"/>
    <w:rsid w:val="002A5A40"/>
    <w:rsid w:val="002A5D96"/>
    <w:rsid w:val="002A637C"/>
    <w:rsid w:val="002A656B"/>
    <w:rsid w:val="002A6ABE"/>
    <w:rsid w:val="002B32FA"/>
    <w:rsid w:val="002C08E6"/>
    <w:rsid w:val="002C0969"/>
    <w:rsid w:val="002C3261"/>
    <w:rsid w:val="002C4B1C"/>
    <w:rsid w:val="002C4ECA"/>
    <w:rsid w:val="002C634A"/>
    <w:rsid w:val="002C6F5D"/>
    <w:rsid w:val="002D0089"/>
    <w:rsid w:val="002D0CFF"/>
    <w:rsid w:val="002D2C49"/>
    <w:rsid w:val="002D72F4"/>
    <w:rsid w:val="002D763B"/>
    <w:rsid w:val="002D7E74"/>
    <w:rsid w:val="002E03D6"/>
    <w:rsid w:val="002E0434"/>
    <w:rsid w:val="002E2DA5"/>
    <w:rsid w:val="002E3E8C"/>
    <w:rsid w:val="002E3F9F"/>
    <w:rsid w:val="002E4402"/>
    <w:rsid w:val="002E4546"/>
    <w:rsid w:val="002E5C0D"/>
    <w:rsid w:val="002E6609"/>
    <w:rsid w:val="002E6C33"/>
    <w:rsid w:val="002E73AF"/>
    <w:rsid w:val="002F603E"/>
    <w:rsid w:val="00300480"/>
    <w:rsid w:val="003026D1"/>
    <w:rsid w:val="003079F5"/>
    <w:rsid w:val="003112E0"/>
    <w:rsid w:val="00313D9F"/>
    <w:rsid w:val="00314ACD"/>
    <w:rsid w:val="0031599D"/>
    <w:rsid w:val="00317E1A"/>
    <w:rsid w:val="0032049F"/>
    <w:rsid w:val="003222BE"/>
    <w:rsid w:val="0032576D"/>
    <w:rsid w:val="003262CC"/>
    <w:rsid w:val="003301AB"/>
    <w:rsid w:val="00330452"/>
    <w:rsid w:val="00332EFC"/>
    <w:rsid w:val="00333F91"/>
    <w:rsid w:val="00335097"/>
    <w:rsid w:val="00337554"/>
    <w:rsid w:val="00340842"/>
    <w:rsid w:val="00340D62"/>
    <w:rsid w:val="0034110C"/>
    <w:rsid w:val="00341649"/>
    <w:rsid w:val="003419C8"/>
    <w:rsid w:val="0034236D"/>
    <w:rsid w:val="003423C3"/>
    <w:rsid w:val="0034289F"/>
    <w:rsid w:val="003446E0"/>
    <w:rsid w:val="003447C8"/>
    <w:rsid w:val="003448D0"/>
    <w:rsid w:val="003471D6"/>
    <w:rsid w:val="00351EDA"/>
    <w:rsid w:val="003520CF"/>
    <w:rsid w:val="00352B30"/>
    <w:rsid w:val="0035653B"/>
    <w:rsid w:val="00356D66"/>
    <w:rsid w:val="00367373"/>
    <w:rsid w:val="003707E3"/>
    <w:rsid w:val="00371259"/>
    <w:rsid w:val="00374824"/>
    <w:rsid w:val="003775F1"/>
    <w:rsid w:val="0038045E"/>
    <w:rsid w:val="00382308"/>
    <w:rsid w:val="003832C6"/>
    <w:rsid w:val="00384A8B"/>
    <w:rsid w:val="00385DB1"/>
    <w:rsid w:val="0038616E"/>
    <w:rsid w:val="00386310"/>
    <w:rsid w:val="00386A06"/>
    <w:rsid w:val="00386C54"/>
    <w:rsid w:val="00387B2F"/>
    <w:rsid w:val="00387B55"/>
    <w:rsid w:val="0039054D"/>
    <w:rsid w:val="00391568"/>
    <w:rsid w:val="00391B2D"/>
    <w:rsid w:val="003920ED"/>
    <w:rsid w:val="00392831"/>
    <w:rsid w:val="00392D48"/>
    <w:rsid w:val="00395398"/>
    <w:rsid w:val="00396083"/>
    <w:rsid w:val="003962C5"/>
    <w:rsid w:val="0039797B"/>
    <w:rsid w:val="00397F6B"/>
    <w:rsid w:val="003A0735"/>
    <w:rsid w:val="003A091F"/>
    <w:rsid w:val="003A2723"/>
    <w:rsid w:val="003A2DC5"/>
    <w:rsid w:val="003A3202"/>
    <w:rsid w:val="003A374A"/>
    <w:rsid w:val="003A3A24"/>
    <w:rsid w:val="003A445B"/>
    <w:rsid w:val="003A457A"/>
    <w:rsid w:val="003A58B6"/>
    <w:rsid w:val="003A6731"/>
    <w:rsid w:val="003A768E"/>
    <w:rsid w:val="003B0A4E"/>
    <w:rsid w:val="003B1460"/>
    <w:rsid w:val="003B2A5B"/>
    <w:rsid w:val="003B2B8C"/>
    <w:rsid w:val="003B3F4F"/>
    <w:rsid w:val="003B63B7"/>
    <w:rsid w:val="003B67AA"/>
    <w:rsid w:val="003B7A18"/>
    <w:rsid w:val="003C0414"/>
    <w:rsid w:val="003C0983"/>
    <w:rsid w:val="003C14A7"/>
    <w:rsid w:val="003C53B6"/>
    <w:rsid w:val="003C71C6"/>
    <w:rsid w:val="003D0A38"/>
    <w:rsid w:val="003D1B24"/>
    <w:rsid w:val="003D3479"/>
    <w:rsid w:val="003D4C3D"/>
    <w:rsid w:val="003D574A"/>
    <w:rsid w:val="003D5BBC"/>
    <w:rsid w:val="003D5DD6"/>
    <w:rsid w:val="003D7013"/>
    <w:rsid w:val="003D7176"/>
    <w:rsid w:val="003E0928"/>
    <w:rsid w:val="003E0E89"/>
    <w:rsid w:val="003E13E8"/>
    <w:rsid w:val="003E1B10"/>
    <w:rsid w:val="003E5947"/>
    <w:rsid w:val="003E7E5A"/>
    <w:rsid w:val="003F0C4D"/>
    <w:rsid w:val="003F1187"/>
    <w:rsid w:val="003F19E2"/>
    <w:rsid w:val="003F1FAF"/>
    <w:rsid w:val="003F38CC"/>
    <w:rsid w:val="003F6CE4"/>
    <w:rsid w:val="003F7967"/>
    <w:rsid w:val="00400152"/>
    <w:rsid w:val="00400643"/>
    <w:rsid w:val="00401255"/>
    <w:rsid w:val="00401CC2"/>
    <w:rsid w:val="00404948"/>
    <w:rsid w:val="00404A77"/>
    <w:rsid w:val="00405B89"/>
    <w:rsid w:val="00405D72"/>
    <w:rsid w:val="0040624F"/>
    <w:rsid w:val="004065B4"/>
    <w:rsid w:val="00406AA8"/>
    <w:rsid w:val="00406FAF"/>
    <w:rsid w:val="00412615"/>
    <w:rsid w:val="00412C4C"/>
    <w:rsid w:val="00413DB7"/>
    <w:rsid w:val="00414A8D"/>
    <w:rsid w:val="0041665B"/>
    <w:rsid w:val="004178FC"/>
    <w:rsid w:val="00417C1D"/>
    <w:rsid w:val="00417EF9"/>
    <w:rsid w:val="00420D9D"/>
    <w:rsid w:val="0042239C"/>
    <w:rsid w:val="0042644D"/>
    <w:rsid w:val="00426E18"/>
    <w:rsid w:val="004278CF"/>
    <w:rsid w:val="00427E6D"/>
    <w:rsid w:val="004301A8"/>
    <w:rsid w:val="00431732"/>
    <w:rsid w:val="00432A7F"/>
    <w:rsid w:val="004335B5"/>
    <w:rsid w:val="00433D80"/>
    <w:rsid w:val="00435DC5"/>
    <w:rsid w:val="0044105D"/>
    <w:rsid w:val="00441B0E"/>
    <w:rsid w:val="004453DB"/>
    <w:rsid w:val="00445BE2"/>
    <w:rsid w:val="00445D4F"/>
    <w:rsid w:val="00451278"/>
    <w:rsid w:val="0045143E"/>
    <w:rsid w:val="00451622"/>
    <w:rsid w:val="004536A8"/>
    <w:rsid w:val="00454C4F"/>
    <w:rsid w:val="00454CD0"/>
    <w:rsid w:val="00456E7E"/>
    <w:rsid w:val="00456ECC"/>
    <w:rsid w:val="00460E69"/>
    <w:rsid w:val="004627A7"/>
    <w:rsid w:val="00462875"/>
    <w:rsid w:val="00462AD7"/>
    <w:rsid w:val="00463668"/>
    <w:rsid w:val="00463BD0"/>
    <w:rsid w:val="004668BA"/>
    <w:rsid w:val="00471B84"/>
    <w:rsid w:val="004750B9"/>
    <w:rsid w:val="00475A71"/>
    <w:rsid w:val="00475D03"/>
    <w:rsid w:val="00476799"/>
    <w:rsid w:val="004776C7"/>
    <w:rsid w:val="0047786E"/>
    <w:rsid w:val="00480A33"/>
    <w:rsid w:val="004811DD"/>
    <w:rsid w:val="004824E6"/>
    <w:rsid w:val="00485345"/>
    <w:rsid w:val="00486582"/>
    <w:rsid w:val="00486BE6"/>
    <w:rsid w:val="00486FED"/>
    <w:rsid w:val="004877A6"/>
    <w:rsid w:val="00492A71"/>
    <w:rsid w:val="00493ED7"/>
    <w:rsid w:val="00495D62"/>
    <w:rsid w:val="00495D63"/>
    <w:rsid w:val="00497164"/>
    <w:rsid w:val="0049745A"/>
    <w:rsid w:val="004A1BF4"/>
    <w:rsid w:val="004A3DA0"/>
    <w:rsid w:val="004A718B"/>
    <w:rsid w:val="004B08BE"/>
    <w:rsid w:val="004B0930"/>
    <w:rsid w:val="004B0E77"/>
    <w:rsid w:val="004B2046"/>
    <w:rsid w:val="004B2F3D"/>
    <w:rsid w:val="004B3493"/>
    <w:rsid w:val="004B5401"/>
    <w:rsid w:val="004B54E0"/>
    <w:rsid w:val="004B65D3"/>
    <w:rsid w:val="004B667E"/>
    <w:rsid w:val="004B6E2E"/>
    <w:rsid w:val="004C070C"/>
    <w:rsid w:val="004C0CCB"/>
    <w:rsid w:val="004C0EB2"/>
    <w:rsid w:val="004C22FE"/>
    <w:rsid w:val="004C23CF"/>
    <w:rsid w:val="004C411F"/>
    <w:rsid w:val="004C5920"/>
    <w:rsid w:val="004C606A"/>
    <w:rsid w:val="004C7C8B"/>
    <w:rsid w:val="004D24FD"/>
    <w:rsid w:val="004D49E1"/>
    <w:rsid w:val="004D59B6"/>
    <w:rsid w:val="004D7042"/>
    <w:rsid w:val="004D7E94"/>
    <w:rsid w:val="004E0B8D"/>
    <w:rsid w:val="004E1137"/>
    <w:rsid w:val="004E200F"/>
    <w:rsid w:val="004E41C9"/>
    <w:rsid w:val="004E4EE0"/>
    <w:rsid w:val="004E5AAC"/>
    <w:rsid w:val="004E6F33"/>
    <w:rsid w:val="004F1BDF"/>
    <w:rsid w:val="004F1CD5"/>
    <w:rsid w:val="004F2407"/>
    <w:rsid w:val="004F37C9"/>
    <w:rsid w:val="004F59B4"/>
    <w:rsid w:val="004F69BC"/>
    <w:rsid w:val="004F72DE"/>
    <w:rsid w:val="00506876"/>
    <w:rsid w:val="00507D4E"/>
    <w:rsid w:val="0051066D"/>
    <w:rsid w:val="00510BC8"/>
    <w:rsid w:val="00511431"/>
    <w:rsid w:val="00512EE4"/>
    <w:rsid w:val="00512F02"/>
    <w:rsid w:val="0051317C"/>
    <w:rsid w:val="0051349E"/>
    <w:rsid w:val="005134B6"/>
    <w:rsid w:val="0051553F"/>
    <w:rsid w:val="005158EE"/>
    <w:rsid w:val="00515DAF"/>
    <w:rsid w:val="00515E1C"/>
    <w:rsid w:val="00516D26"/>
    <w:rsid w:val="00517068"/>
    <w:rsid w:val="00517299"/>
    <w:rsid w:val="005173C9"/>
    <w:rsid w:val="005204CF"/>
    <w:rsid w:val="005213A5"/>
    <w:rsid w:val="00522481"/>
    <w:rsid w:val="00522820"/>
    <w:rsid w:val="00526A91"/>
    <w:rsid w:val="00526F47"/>
    <w:rsid w:val="005272A9"/>
    <w:rsid w:val="0053251A"/>
    <w:rsid w:val="0053301E"/>
    <w:rsid w:val="00534071"/>
    <w:rsid w:val="005347E9"/>
    <w:rsid w:val="00534BB2"/>
    <w:rsid w:val="00534D48"/>
    <w:rsid w:val="00535027"/>
    <w:rsid w:val="005353EA"/>
    <w:rsid w:val="005355B3"/>
    <w:rsid w:val="00535789"/>
    <w:rsid w:val="00536E6E"/>
    <w:rsid w:val="00536FCE"/>
    <w:rsid w:val="0053790D"/>
    <w:rsid w:val="00541796"/>
    <w:rsid w:val="00542F47"/>
    <w:rsid w:val="005431EA"/>
    <w:rsid w:val="00543605"/>
    <w:rsid w:val="00545322"/>
    <w:rsid w:val="00545B4F"/>
    <w:rsid w:val="00546FAA"/>
    <w:rsid w:val="0055036C"/>
    <w:rsid w:val="0055060B"/>
    <w:rsid w:val="00552B11"/>
    <w:rsid w:val="00552CA5"/>
    <w:rsid w:val="00554D01"/>
    <w:rsid w:val="00556F44"/>
    <w:rsid w:val="0056051D"/>
    <w:rsid w:val="00561910"/>
    <w:rsid w:val="00563169"/>
    <w:rsid w:val="00563F8B"/>
    <w:rsid w:val="00565B60"/>
    <w:rsid w:val="005713D0"/>
    <w:rsid w:val="00571A3B"/>
    <w:rsid w:val="00571A49"/>
    <w:rsid w:val="00572368"/>
    <w:rsid w:val="00572586"/>
    <w:rsid w:val="005737A6"/>
    <w:rsid w:val="005737E4"/>
    <w:rsid w:val="00574379"/>
    <w:rsid w:val="00574A54"/>
    <w:rsid w:val="00576D6A"/>
    <w:rsid w:val="00582E1C"/>
    <w:rsid w:val="0058368C"/>
    <w:rsid w:val="00584725"/>
    <w:rsid w:val="00586E07"/>
    <w:rsid w:val="005922EB"/>
    <w:rsid w:val="00592826"/>
    <w:rsid w:val="00594871"/>
    <w:rsid w:val="00595D67"/>
    <w:rsid w:val="005975C7"/>
    <w:rsid w:val="0059775A"/>
    <w:rsid w:val="00597B29"/>
    <w:rsid w:val="005A282B"/>
    <w:rsid w:val="005A3A7A"/>
    <w:rsid w:val="005A51C8"/>
    <w:rsid w:val="005A69A1"/>
    <w:rsid w:val="005B2DBD"/>
    <w:rsid w:val="005B30B1"/>
    <w:rsid w:val="005B4BEB"/>
    <w:rsid w:val="005B4D97"/>
    <w:rsid w:val="005B51B1"/>
    <w:rsid w:val="005B6650"/>
    <w:rsid w:val="005B6AF8"/>
    <w:rsid w:val="005C093C"/>
    <w:rsid w:val="005C094B"/>
    <w:rsid w:val="005C5412"/>
    <w:rsid w:val="005C557F"/>
    <w:rsid w:val="005C631B"/>
    <w:rsid w:val="005C65D8"/>
    <w:rsid w:val="005C6900"/>
    <w:rsid w:val="005D09B7"/>
    <w:rsid w:val="005D0AE3"/>
    <w:rsid w:val="005D0E17"/>
    <w:rsid w:val="005D173F"/>
    <w:rsid w:val="005D2AA6"/>
    <w:rsid w:val="005D2F60"/>
    <w:rsid w:val="005D3173"/>
    <w:rsid w:val="005D3AC7"/>
    <w:rsid w:val="005D3E6A"/>
    <w:rsid w:val="005D4457"/>
    <w:rsid w:val="005D5F3E"/>
    <w:rsid w:val="005E023D"/>
    <w:rsid w:val="005E11D1"/>
    <w:rsid w:val="005E1EAA"/>
    <w:rsid w:val="005E416D"/>
    <w:rsid w:val="005E44E9"/>
    <w:rsid w:val="005E4E15"/>
    <w:rsid w:val="005E50D5"/>
    <w:rsid w:val="005E5486"/>
    <w:rsid w:val="005F1D40"/>
    <w:rsid w:val="005F4301"/>
    <w:rsid w:val="005F584A"/>
    <w:rsid w:val="006009EF"/>
    <w:rsid w:val="00601124"/>
    <w:rsid w:val="006018B0"/>
    <w:rsid w:val="0060379C"/>
    <w:rsid w:val="00604D8B"/>
    <w:rsid w:val="0060643F"/>
    <w:rsid w:val="006066F1"/>
    <w:rsid w:val="00611023"/>
    <w:rsid w:val="00611AE5"/>
    <w:rsid w:val="00613798"/>
    <w:rsid w:val="006160B7"/>
    <w:rsid w:val="00620A5F"/>
    <w:rsid w:val="00621DB3"/>
    <w:rsid w:val="006220FD"/>
    <w:rsid w:val="00630EA3"/>
    <w:rsid w:val="00631C31"/>
    <w:rsid w:val="006362D6"/>
    <w:rsid w:val="00637C76"/>
    <w:rsid w:val="00637D73"/>
    <w:rsid w:val="00641984"/>
    <w:rsid w:val="006432A2"/>
    <w:rsid w:val="00643F15"/>
    <w:rsid w:val="00644B8E"/>
    <w:rsid w:val="00644F51"/>
    <w:rsid w:val="006460E9"/>
    <w:rsid w:val="006467B1"/>
    <w:rsid w:val="00646B9C"/>
    <w:rsid w:val="00647E86"/>
    <w:rsid w:val="006503FD"/>
    <w:rsid w:val="006507EC"/>
    <w:rsid w:val="00650903"/>
    <w:rsid w:val="00651C87"/>
    <w:rsid w:val="00655EE3"/>
    <w:rsid w:val="00656569"/>
    <w:rsid w:val="0065788E"/>
    <w:rsid w:val="006623E7"/>
    <w:rsid w:val="00664D4A"/>
    <w:rsid w:val="0066540C"/>
    <w:rsid w:val="00665873"/>
    <w:rsid w:val="006661FA"/>
    <w:rsid w:val="00666ACA"/>
    <w:rsid w:val="006676C5"/>
    <w:rsid w:val="00667E92"/>
    <w:rsid w:val="006702BE"/>
    <w:rsid w:val="00674623"/>
    <w:rsid w:val="0067566A"/>
    <w:rsid w:val="00676403"/>
    <w:rsid w:val="00676522"/>
    <w:rsid w:val="00677C8E"/>
    <w:rsid w:val="00681977"/>
    <w:rsid w:val="00681BAF"/>
    <w:rsid w:val="00682B65"/>
    <w:rsid w:val="00683059"/>
    <w:rsid w:val="00683D75"/>
    <w:rsid w:val="006847CA"/>
    <w:rsid w:val="00685802"/>
    <w:rsid w:val="00686BEB"/>
    <w:rsid w:val="00687549"/>
    <w:rsid w:val="00690E12"/>
    <w:rsid w:val="00693322"/>
    <w:rsid w:val="00693402"/>
    <w:rsid w:val="00693779"/>
    <w:rsid w:val="0069593C"/>
    <w:rsid w:val="006A01A4"/>
    <w:rsid w:val="006A0BF7"/>
    <w:rsid w:val="006A13D3"/>
    <w:rsid w:val="006A24C3"/>
    <w:rsid w:val="006A24E3"/>
    <w:rsid w:val="006A3A4D"/>
    <w:rsid w:val="006A3F81"/>
    <w:rsid w:val="006A4B68"/>
    <w:rsid w:val="006A6BD6"/>
    <w:rsid w:val="006A6FE0"/>
    <w:rsid w:val="006B1D9C"/>
    <w:rsid w:val="006B1EF9"/>
    <w:rsid w:val="006B21A4"/>
    <w:rsid w:val="006B2E98"/>
    <w:rsid w:val="006B32A2"/>
    <w:rsid w:val="006B32BC"/>
    <w:rsid w:val="006B56BE"/>
    <w:rsid w:val="006B599B"/>
    <w:rsid w:val="006B624B"/>
    <w:rsid w:val="006C1F93"/>
    <w:rsid w:val="006C3FC4"/>
    <w:rsid w:val="006C417C"/>
    <w:rsid w:val="006C51AC"/>
    <w:rsid w:val="006C670F"/>
    <w:rsid w:val="006C674C"/>
    <w:rsid w:val="006C6814"/>
    <w:rsid w:val="006C6D07"/>
    <w:rsid w:val="006D1A43"/>
    <w:rsid w:val="006D2656"/>
    <w:rsid w:val="006D2B15"/>
    <w:rsid w:val="006D2BA7"/>
    <w:rsid w:val="006D3D50"/>
    <w:rsid w:val="006D4036"/>
    <w:rsid w:val="006D43E0"/>
    <w:rsid w:val="006D54A7"/>
    <w:rsid w:val="006D5C49"/>
    <w:rsid w:val="006E0D5F"/>
    <w:rsid w:val="006E2719"/>
    <w:rsid w:val="006E30BD"/>
    <w:rsid w:val="006E47D6"/>
    <w:rsid w:val="006E5CBF"/>
    <w:rsid w:val="006E62D8"/>
    <w:rsid w:val="006E6EC5"/>
    <w:rsid w:val="006E75A7"/>
    <w:rsid w:val="006E7BE0"/>
    <w:rsid w:val="006F3C50"/>
    <w:rsid w:val="006F3E83"/>
    <w:rsid w:val="006F45FD"/>
    <w:rsid w:val="006F4C5B"/>
    <w:rsid w:val="006F4CAD"/>
    <w:rsid w:val="006F55B9"/>
    <w:rsid w:val="006F5A41"/>
    <w:rsid w:val="006F5EFD"/>
    <w:rsid w:val="006F61CB"/>
    <w:rsid w:val="006F6795"/>
    <w:rsid w:val="0070011E"/>
    <w:rsid w:val="007027F7"/>
    <w:rsid w:val="00702F0E"/>
    <w:rsid w:val="0070379B"/>
    <w:rsid w:val="00703A4C"/>
    <w:rsid w:val="00703E3A"/>
    <w:rsid w:val="0070606A"/>
    <w:rsid w:val="00707BF1"/>
    <w:rsid w:val="00710C43"/>
    <w:rsid w:val="00713567"/>
    <w:rsid w:val="00713680"/>
    <w:rsid w:val="0071418D"/>
    <w:rsid w:val="00714B1F"/>
    <w:rsid w:val="007159AF"/>
    <w:rsid w:val="00715C81"/>
    <w:rsid w:val="007167E4"/>
    <w:rsid w:val="007169FF"/>
    <w:rsid w:val="00716B53"/>
    <w:rsid w:val="00720749"/>
    <w:rsid w:val="007243BC"/>
    <w:rsid w:val="007248D9"/>
    <w:rsid w:val="00725E14"/>
    <w:rsid w:val="00726547"/>
    <w:rsid w:val="007268AB"/>
    <w:rsid w:val="00727FB3"/>
    <w:rsid w:val="00733886"/>
    <w:rsid w:val="00734144"/>
    <w:rsid w:val="00734757"/>
    <w:rsid w:val="00736BF8"/>
    <w:rsid w:val="00736FFF"/>
    <w:rsid w:val="00737E08"/>
    <w:rsid w:val="00740508"/>
    <w:rsid w:val="0074161D"/>
    <w:rsid w:val="007427D4"/>
    <w:rsid w:val="007433E5"/>
    <w:rsid w:val="0074466A"/>
    <w:rsid w:val="00745960"/>
    <w:rsid w:val="00745FEA"/>
    <w:rsid w:val="007501EC"/>
    <w:rsid w:val="00751071"/>
    <w:rsid w:val="00751C16"/>
    <w:rsid w:val="00753306"/>
    <w:rsid w:val="00755915"/>
    <w:rsid w:val="00756F88"/>
    <w:rsid w:val="007574CE"/>
    <w:rsid w:val="0076166C"/>
    <w:rsid w:val="0076298F"/>
    <w:rsid w:val="00764903"/>
    <w:rsid w:val="0076602A"/>
    <w:rsid w:val="0077077E"/>
    <w:rsid w:val="00770DB2"/>
    <w:rsid w:val="00771143"/>
    <w:rsid w:val="007748F1"/>
    <w:rsid w:val="00774CEC"/>
    <w:rsid w:val="00775BCB"/>
    <w:rsid w:val="00776D8B"/>
    <w:rsid w:val="00776FF5"/>
    <w:rsid w:val="007810D2"/>
    <w:rsid w:val="00782C45"/>
    <w:rsid w:val="0078308B"/>
    <w:rsid w:val="007839C9"/>
    <w:rsid w:val="0078562D"/>
    <w:rsid w:val="0078585F"/>
    <w:rsid w:val="007924D8"/>
    <w:rsid w:val="007935EB"/>
    <w:rsid w:val="00793864"/>
    <w:rsid w:val="007941E6"/>
    <w:rsid w:val="007959DF"/>
    <w:rsid w:val="00795ADD"/>
    <w:rsid w:val="00795BD3"/>
    <w:rsid w:val="00795C26"/>
    <w:rsid w:val="0079608B"/>
    <w:rsid w:val="0079669E"/>
    <w:rsid w:val="00797AFA"/>
    <w:rsid w:val="007A0861"/>
    <w:rsid w:val="007B16FC"/>
    <w:rsid w:val="007B1E85"/>
    <w:rsid w:val="007B3459"/>
    <w:rsid w:val="007B4B68"/>
    <w:rsid w:val="007B7A50"/>
    <w:rsid w:val="007C0197"/>
    <w:rsid w:val="007C0B80"/>
    <w:rsid w:val="007C2783"/>
    <w:rsid w:val="007C432C"/>
    <w:rsid w:val="007C4453"/>
    <w:rsid w:val="007C450D"/>
    <w:rsid w:val="007C47A3"/>
    <w:rsid w:val="007C48C2"/>
    <w:rsid w:val="007C613B"/>
    <w:rsid w:val="007C7A12"/>
    <w:rsid w:val="007C7FD5"/>
    <w:rsid w:val="007C7FF5"/>
    <w:rsid w:val="007D16E6"/>
    <w:rsid w:val="007D1A69"/>
    <w:rsid w:val="007D54F6"/>
    <w:rsid w:val="007E0558"/>
    <w:rsid w:val="007E0DE0"/>
    <w:rsid w:val="007E1FB5"/>
    <w:rsid w:val="007E33D0"/>
    <w:rsid w:val="007E36F6"/>
    <w:rsid w:val="007E4799"/>
    <w:rsid w:val="007F04CE"/>
    <w:rsid w:val="007F1757"/>
    <w:rsid w:val="007F4099"/>
    <w:rsid w:val="007F488C"/>
    <w:rsid w:val="007F4A74"/>
    <w:rsid w:val="0080162F"/>
    <w:rsid w:val="00801886"/>
    <w:rsid w:val="00801DB3"/>
    <w:rsid w:val="00801DF1"/>
    <w:rsid w:val="00802EDC"/>
    <w:rsid w:val="00802FEC"/>
    <w:rsid w:val="00804AD9"/>
    <w:rsid w:val="00805DCE"/>
    <w:rsid w:val="00806771"/>
    <w:rsid w:val="00806AF2"/>
    <w:rsid w:val="0080707F"/>
    <w:rsid w:val="00807897"/>
    <w:rsid w:val="0080798B"/>
    <w:rsid w:val="00811AA9"/>
    <w:rsid w:val="00811E95"/>
    <w:rsid w:val="00813379"/>
    <w:rsid w:val="0081529B"/>
    <w:rsid w:val="0082043D"/>
    <w:rsid w:val="00821CBF"/>
    <w:rsid w:val="00823690"/>
    <w:rsid w:val="008246CD"/>
    <w:rsid w:val="00824BE6"/>
    <w:rsid w:val="0082515D"/>
    <w:rsid w:val="0082555C"/>
    <w:rsid w:val="00826164"/>
    <w:rsid w:val="00827F38"/>
    <w:rsid w:val="0083289B"/>
    <w:rsid w:val="008328BA"/>
    <w:rsid w:val="00832B7C"/>
    <w:rsid w:val="00834631"/>
    <w:rsid w:val="00834975"/>
    <w:rsid w:val="00834FD4"/>
    <w:rsid w:val="00836D5D"/>
    <w:rsid w:val="00836F89"/>
    <w:rsid w:val="00840E3D"/>
    <w:rsid w:val="008417DB"/>
    <w:rsid w:val="00842D4D"/>
    <w:rsid w:val="00843003"/>
    <w:rsid w:val="0084336B"/>
    <w:rsid w:val="008447BE"/>
    <w:rsid w:val="00844EA6"/>
    <w:rsid w:val="00845EAF"/>
    <w:rsid w:val="00846F30"/>
    <w:rsid w:val="00847DD7"/>
    <w:rsid w:val="0085102C"/>
    <w:rsid w:val="008523F6"/>
    <w:rsid w:val="00852D1F"/>
    <w:rsid w:val="00853A8C"/>
    <w:rsid w:val="00853E35"/>
    <w:rsid w:val="00854F2D"/>
    <w:rsid w:val="00855D08"/>
    <w:rsid w:val="00855F8A"/>
    <w:rsid w:val="00856BD8"/>
    <w:rsid w:val="00856FCD"/>
    <w:rsid w:val="00857313"/>
    <w:rsid w:val="008575FF"/>
    <w:rsid w:val="00860AD9"/>
    <w:rsid w:val="00860BCA"/>
    <w:rsid w:val="00862E40"/>
    <w:rsid w:val="008630AF"/>
    <w:rsid w:val="00866984"/>
    <w:rsid w:val="00867263"/>
    <w:rsid w:val="00867AF6"/>
    <w:rsid w:val="00870594"/>
    <w:rsid w:val="00870A80"/>
    <w:rsid w:val="00872060"/>
    <w:rsid w:val="00872086"/>
    <w:rsid w:val="008722B4"/>
    <w:rsid w:val="008744A3"/>
    <w:rsid w:val="008745E4"/>
    <w:rsid w:val="0087576C"/>
    <w:rsid w:val="00875DC2"/>
    <w:rsid w:val="00876E25"/>
    <w:rsid w:val="00880D6E"/>
    <w:rsid w:val="00882197"/>
    <w:rsid w:val="00882871"/>
    <w:rsid w:val="00883060"/>
    <w:rsid w:val="0089075F"/>
    <w:rsid w:val="00892723"/>
    <w:rsid w:val="008932C9"/>
    <w:rsid w:val="00894626"/>
    <w:rsid w:val="00894B1D"/>
    <w:rsid w:val="0089524E"/>
    <w:rsid w:val="00896EB6"/>
    <w:rsid w:val="008972E0"/>
    <w:rsid w:val="008A019F"/>
    <w:rsid w:val="008A1894"/>
    <w:rsid w:val="008A254E"/>
    <w:rsid w:val="008A38E7"/>
    <w:rsid w:val="008A3C07"/>
    <w:rsid w:val="008A3E42"/>
    <w:rsid w:val="008A5A09"/>
    <w:rsid w:val="008A7F82"/>
    <w:rsid w:val="008B080A"/>
    <w:rsid w:val="008B2CDB"/>
    <w:rsid w:val="008B4CE2"/>
    <w:rsid w:val="008B5915"/>
    <w:rsid w:val="008B6424"/>
    <w:rsid w:val="008B7E18"/>
    <w:rsid w:val="008C0A09"/>
    <w:rsid w:val="008C1E10"/>
    <w:rsid w:val="008C288F"/>
    <w:rsid w:val="008C45E2"/>
    <w:rsid w:val="008C4ED8"/>
    <w:rsid w:val="008C628A"/>
    <w:rsid w:val="008C6C4F"/>
    <w:rsid w:val="008C6FBE"/>
    <w:rsid w:val="008D0342"/>
    <w:rsid w:val="008D0E05"/>
    <w:rsid w:val="008D2BC5"/>
    <w:rsid w:val="008D4819"/>
    <w:rsid w:val="008D505C"/>
    <w:rsid w:val="008D5D02"/>
    <w:rsid w:val="008E06C7"/>
    <w:rsid w:val="008E0E8F"/>
    <w:rsid w:val="008E1E73"/>
    <w:rsid w:val="008E2C3C"/>
    <w:rsid w:val="008E3F92"/>
    <w:rsid w:val="008E4ED9"/>
    <w:rsid w:val="008E5201"/>
    <w:rsid w:val="008F01FB"/>
    <w:rsid w:val="008F04D5"/>
    <w:rsid w:val="008F199F"/>
    <w:rsid w:val="008F1C9D"/>
    <w:rsid w:val="008F2040"/>
    <w:rsid w:val="008F27B2"/>
    <w:rsid w:val="008F2A5C"/>
    <w:rsid w:val="008F37A9"/>
    <w:rsid w:val="008F415F"/>
    <w:rsid w:val="008F55FA"/>
    <w:rsid w:val="008F58AF"/>
    <w:rsid w:val="00900F72"/>
    <w:rsid w:val="00901168"/>
    <w:rsid w:val="00901F2C"/>
    <w:rsid w:val="009042F8"/>
    <w:rsid w:val="0090556F"/>
    <w:rsid w:val="009062A9"/>
    <w:rsid w:val="00906501"/>
    <w:rsid w:val="00906890"/>
    <w:rsid w:val="0090722B"/>
    <w:rsid w:val="00907B36"/>
    <w:rsid w:val="009106F4"/>
    <w:rsid w:val="00910792"/>
    <w:rsid w:val="00912775"/>
    <w:rsid w:val="00912E1D"/>
    <w:rsid w:val="0091486D"/>
    <w:rsid w:val="009158A9"/>
    <w:rsid w:val="00915B02"/>
    <w:rsid w:val="00917318"/>
    <w:rsid w:val="00920791"/>
    <w:rsid w:val="00920FC0"/>
    <w:rsid w:val="009217D6"/>
    <w:rsid w:val="0092373E"/>
    <w:rsid w:val="009242A4"/>
    <w:rsid w:val="009257DC"/>
    <w:rsid w:val="0092760D"/>
    <w:rsid w:val="00927827"/>
    <w:rsid w:val="00927E0B"/>
    <w:rsid w:val="00930DCA"/>
    <w:rsid w:val="00931A00"/>
    <w:rsid w:val="0093220C"/>
    <w:rsid w:val="00932834"/>
    <w:rsid w:val="00933758"/>
    <w:rsid w:val="0093398D"/>
    <w:rsid w:val="00936F26"/>
    <w:rsid w:val="0093704E"/>
    <w:rsid w:val="00937D67"/>
    <w:rsid w:val="009402B7"/>
    <w:rsid w:val="00940D9E"/>
    <w:rsid w:val="00940EE0"/>
    <w:rsid w:val="00941C43"/>
    <w:rsid w:val="00941E2B"/>
    <w:rsid w:val="0094203B"/>
    <w:rsid w:val="009427D5"/>
    <w:rsid w:val="009435BB"/>
    <w:rsid w:val="009504D5"/>
    <w:rsid w:val="0095086D"/>
    <w:rsid w:val="00951982"/>
    <w:rsid w:val="00953AA8"/>
    <w:rsid w:val="00954D5B"/>
    <w:rsid w:val="00955769"/>
    <w:rsid w:val="009563C2"/>
    <w:rsid w:val="00961B3E"/>
    <w:rsid w:val="00961C07"/>
    <w:rsid w:val="00962DF7"/>
    <w:rsid w:val="00963F07"/>
    <w:rsid w:val="00964026"/>
    <w:rsid w:val="00964C4B"/>
    <w:rsid w:val="00964EC7"/>
    <w:rsid w:val="00965EED"/>
    <w:rsid w:val="00966F75"/>
    <w:rsid w:val="0096737B"/>
    <w:rsid w:val="009733DE"/>
    <w:rsid w:val="009735D3"/>
    <w:rsid w:val="00973729"/>
    <w:rsid w:val="009739D2"/>
    <w:rsid w:val="00974139"/>
    <w:rsid w:val="00974453"/>
    <w:rsid w:val="00974C5C"/>
    <w:rsid w:val="00974E02"/>
    <w:rsid w:val="00976651"/>
    <w:rsid w:val="00982ABD"/>
    <w:rsid w:val="00984188"/>
    <w:rsid w:val="00986571"/>
    <w:rsid w:val="0098665A"/>
    <w:rsid w:val="00986C20"/>
    <w:rsid w:val="00986CE4"/>
    <w:rsid w:val="0098757C"/>
    <w:rsid w:val="00990309"/>
    <w:rsid w:val="00991AE5"/>
    <w:rsid w:val="009937CB"/>
    <w:rsid w:val="00994318"/>
    <w:rsid w:val="0099460D"/>
    <w:rsid w:val="00994B1B"/>
    <w:rsid w:val="00995146"/>
    <w:rsid w:val="0099598A"/>
    <w:rsid w:val="00995A21"/>
    <w:rsid w:val="00996F94"/>
    <w:rsid w:val="009A2E26"/>
    <w:rsid w:val="009A2F18"/>
    <w:rsid w:val="009A348F"/>
    <w:rsid w:val="009A3AC4"/>
    <w:rsid w:val="009A7B66"/>
    <w:rsid w:val="009B28F2"/>
    <w:rsid w:val="009B29BE"/>
    <w:rsid w:val="009B3A70"/>
    <w:rsid w:val="009B4051"/>
    <w:rsid w:val="009C0BCC"/>
    <w:rsid w:val="009C1063"/>
    <w:rsid w:val="009C1D20"/>
    <w:rsid w:val="009C1FA7"/>
    <w:rsid w:val="009C41BB"/>
    <w:rsid w:val="009C47E9"/>
    <w:rsid w:val="009C520F"/>
    <w:rsid w:val="009D1134"/>
    <w:rsid w:val="009D203B"/>
    <w:rsid w:val="009D2C4E"/>
    <w:rsid w:val="009D2F65"/>
    <w:rsid w:val="009D4BC0"/>
    <w:rsid w:val="009D5EE9"/>
    <w:rsid w:val="009D79FD"/>
    <w:rsid w:val="009E213F"/>
    <w:rsid w:val="009E23C5"/>
    <w:rsid w:val="009E2BDE"/>
    <w:rsid w:val="009E3FD7"/>
    <w:rsid w:val="009E4F37"/>
    <w:rsid w:val="009E648B"/>
    <w:rsid w:val="009E7D01"/>
    <w:rsid w:val="009F0025"/>
    <w:rsid w:val="009F173C"/>
    <w:rsid w:val="009F1A90"/>
    <w:rsid w:val="009F3F27"/>
    <w:rsid w:val="009F5117"/>
    <w:rsid w:val="009F5796"/>
    <w:rsid w:val="009F6927"/>
    <w:rsid w:val="009F6D4C"/>
    <w:rsid w:val="00A009E9"/>
    <w:rsid w:val="00A00AA3"/>
    <w:rsid w:val="00A01337"/>
    <w:rsid w:val="00A02F43"/>
    <w:rsid w:val="00A06A68"/>
    <w:rsid w:val="00A0759D"/>
    <w:rsid w:val="00A1096A"/>
    <w:rsid w:val="00A10B47"/>
    <w:rsid w:val="00A1147F"/>
    <w:rsid w:val="00A11EFA"/>
    <w:rsid w:val="00A125B1"/>
    <w:rsid w:val="00A13108"/>
    <w:rsid w:val="00A13903"/>
    <w:rsid w:val="00A159FD"/>
    <w:rsid w:val="00A16416"/>
    <w:rsid w:val="00A16D96"/>
    <w:rsid w:val="00A17C32"/>
    <w:rsid w:val="00A20C21"/>
    <w:rsid w:val="00A21A67"/>
    <w:rsid w:val="00A225A1"/>
    <w:rsid w:val="00A2395A"/>
    <w:rsid w:val="00A25486"/>
    <w:rsid w:val="00A26365"/>
    <w:rsid w:val="00A33EBC"/>
    <w:rsid w:val="00A3433C"/>
    <w:rsid w:val="00A35995"/>
    <w:rsid w:val="00A362BD"/>
    <w:rsid w:val="00A36FFE"/>
    <w:rsid w:val="00A378D2"/>
    <w:rsid w:val="00A37F02"/>
    <w:rsid w:val="00A37F70"/>
    <w:rsid w:val="00A41E04"/>
    <w:rsid w:val="00A430BA"/>
    <w:rsid w:val="00A51A77"/>
    <w:rsid w:val="00A53B90"/>
    <w:rsid w:val="00A54CF8"/>
    <w:rsid w:val="00A5500B"/>
    <w:rsid w:val="00A5522B"/>
    <w:rsid w:val="00A57200"/>
    <w:rsid w:val="00A60828"/>
    <w:rsid w:val="00A61593"/>
    <w:rsid w:val="00A61BD4"/>
    <w:rsid w:val="00A62ACC"/>
    <w:rsid w:val="00A63D98"/>
    <w:rsid w:val="00A65C84"/>
    <w:rsid w:val="00A66503"/>
    <w:rsid w:val="00A66709"/>
    <w:rsid w:val="00A66C31"/>
    <w:rsid w:val="00A66F9F"/>
    <w:rsid w:val="00A6790A"/>
    <w:rsid w:val="00A6799A"/>
    <w:rsid w:val="00A725D2"/>
    <w:rsid w:val="00A740B5"/>
    <w:rsid w:val="00A75A4B"/>
    <w:rsid w:val="00A76A3C"/>
    <w:rsid w:val="00A76D09"/>
    <w:rsid w:val="00A80E2B"/>
    <w:rsid w:val="00A81128"/>
    <w:rsid w:val="00A82D5A"/>
    <w:rsid w:val="00A83A6F"/>
    <w:rsid w:val="00A84647"/>
    <w:rsid w:val="00A85091"/>
    <w:rsid w:val="00A8564F"/>
    <w:rsid w:val="00A876BF"/>
    <w:rsid w:val="00A93DEC"/>
    <w:rsid w:val="00A942A8"/>
    <w:rsid w:val="00A947D9"/>
    <w:rsid w:val="00A94D74"/>
    <w:rsid w:val="00A954E8"/>
    <w:rsid w:val="00AA1F55"/>
    <w:rsid w:val="00AA2F18"/>
    <w:rsid w:val="00AA3F0E"/>
    <w:rsid w:val="00AA5B8C"/>
    <w:rsid w:val="00AA5CBA"/>
    <w:rsid w:val="00AA6428"/>
    <w:rsid w:val="00AB06A5"/>
    <w:rsid w:val="00AB09F5"/>
    <w:rsid w:val="00AB2D2A"/>
    <w:rsid w:val="00AB33C9"/>
    <w:rsid w:val="00AB3A8B"/>
    <w:rsid w:val="00AB730B"/>
    <w:rsid w:val="00AC0656"/>
    <w:rsid w:val="00AC1533"/>
    <w:rsid w:val="00AC1657"/>
    <w:rsid w:val="00AC1D4D"/>
    <w:rsid w:val="00AC42C5"/>
    <w:rsid w:val="00AC5C0E"/>
    <w:rsid w:val="00AC60ED"/>
    <w:rsid w:val="00AC70E7"/>
    <w:rsid w:val="00AC77CD"/>
    <w:rsid w:val="00AD0BE7"/>
    <w:rsid w:val="00AD0DC5"/>
    <w:rsid w:val="00AD1285"/>
    <w:rsid w:val="00AD1FF9"/>
    <w:rsid w:val="00AD25A4"/>
    <w:rsid w:val="00AD3B2B"/>
    <w:rsid w:val="00AD5E43"/>
    <w:rsid w:val="00AD5FB9"/>
    <w:rsid w:val="00AD624A"/>
    <w:rsid w:val="00AD64CE"/>
    <w:rsid w:val="00AD6505"/>
    <w:rsid w:val="00AD7864"/>
    <w:rsid w:val="00AD7E11"/>
    <w:rsid w:val="00AE0198"/>
    <w:rsid w:val="00AE047C"/>
    <w:rsid w:val="00AE0B21"/>
    <w:rsid w:val="00AE18E9"/>
    <w:rsid w:val="00AF1658"/>
    <w:rsid w:val="00AF4666"/>
    <w:rsid w:val="00AF5169"/>
    <w:rsid w:val="00AF55F8"/>
    <w:rsid w:val="00B00814"/>
    <w:rsid w:val="00B01199"/>
    <w:rsid w:val="00B02AC4"/>
    <w:rsid w:val="00B04DF0"/>
    <w:rsid w:val="00B05EBB"/>
    <w:rsid w:val="00B0789A"/>
    <w:rsid w:val="00B07A56"/>
    <w:rsid w:val="00B11E0E"/>
    <w:rsid w:val="00B12BCC"/>
    <w:rsid w:val="00B12DF6"/>
    <w:rsid w:val="00B12EB1"/>
    <w:rsid w:val="00B15888"/>
    <w:rsid w:val="00B16D91"/>
    <w:rsid w:val="00B228A1"/>
    <w:rsid w:val="00B22FB0"/>
    <w:rsid w:val="00B24444"/>
    <w:rsid w:val="00B24F31"/>
    <w:rsid w:val="00B25EF9"/>
    <w:rsid w:val="00B25F25"/>
    <w:rsid w:val="00B329FB"/>
    <w:rsid w:val="00B3429E"/>
    <w:rsid w:val="00B35694"/>
    <w:rsid w:val="00B36971"/>
    <w:rsid w:val="00B374E8"/>
    <w:rsid w:val="00B3752C"/>
    <w:rsid w:val="00B3773F"/>
    <w:rsid w:val="00B377AF"/>
    <w:rsid w:val="00B40381"/>
    <w:rsid w:val="00B4133C"/>
    <w:rsid w:val="00B424C6"/>
    <w:rsid w:val="00B43A03"/>
    <w:rsid w:val="00B45938"/>
    <w:rsid w:val="00B45F37"/>
    <w:rsid w:val="00B50C1E"/>
    <w:rsid w:val="00B52373"/>
    <w:rsid w:val="00B525B9"/>
    <w:rsid w:val="00B527CD"/>
    <w:rsid w:val="00B54700"/>
    <w:rsid w:val="00B5715B"/>
    <w:rsid w:val="00B61F16"/>
    <w:rsid w:val="00B61F50"/>
    <w:rsid w:val="00B61F55"/>
    <w:rsid w:val="00B6394B"/>
    <w:rsid w:val="00B65A32"/>
    <w:rsid w:val="00B66C70"/>
    <w:rsid w:val="00B67AC5"/>
    <w:rsid w:val="00B71B60"/>
    <w:rsid w:val="00B7202B"/>
    <w:rsid w:val="00B7329E"/>
    <w:rsid w:val="00B740CB"/>
    <w:rsid w:val="00B80E04"/>
    <w:rsid w:val="00B826E9"/>
    <w:rsid w:val="00B82BFA"/>
    <w:rsid w:val="00B82F11"/>
    <w:rsid w:val="00B83042"/>
    <w:rsid w:val="00B83B09"/>
    <w:rsid w:val="00B83D72"/>
    <w:rsid w:val="00B851D9"/>
    <w:rsid w:val="00B852CC"/>
    <w:rsid w:val="00B8786C"/>
    <w:rsid w:val="00B90ECD"/>
    <w:rsid w:val="00B91EF7"/>
    <w:rsid w:val="00B9209D"/>
    <w:rsid w:val="00B92478"/>
    <w:rsid w:val="00B92B73"/>
    <w:rsid w:val="00B92E9E"/>
    <w:rsid w:val="00B93D36"/>
    <w:rsid w:val="00B95175"/>
    <w:rsid w:val="00B95408"/>
    <w:rsid w:val="00B95CA4"/>
    <w:rsid w:val="00B977C7"/>
    <w:rsid w:val="00BA089D"/>
    <w:rsid w:val="00BA2055"/>
    <w:rsid w:val="00BA2B3B"/>
    <w:rsid w:val="00BA5212"/>
    <w:rsid w:val="00BA6240"/>
    <w:rsid w:val="00BA6A73"/>
    <w:rsid w:val="00BB040C"/>
    <w:rsid w:val="00BB0AD9"/>
    <w:rsid w:val="00BB0F9F"/>
    <w:rsid w:val="00BB11B2"/>
    <w:rsid w:val="00BB13C3"/>
    <w:rsid w:val="00BB2A16"/>
    <w:rsid w:val="00BB2B78"/>
    <w:rsid w:val="00BB3D1D"/>
    <w:rsid w:val="00BB4090"/>
    <w:rsid w:val="00BB58E7"/>
    <w:rsid w:val="00BB6C2A"/>
    <w:rsid w:val="00BB7170"/>
    <w:rsid w:val="00BB79D9"/>
    <w:rsid w:val="00BB7C02"/>
    <w:rsid w:val="00BC22D9"/>
    <w:rsid w:val="00BC3D08"/>
    <w:rsid w:val="00BC52C1"/>
    <w:rsid w:val="00BC6B09"/>
    <w:rsid w:val="00BC6E35"/>
    <w:rsid w:val="00BC7978"/>
    <w:rsid w:val="00BD09BA"/>
    <w:rsid w:val="00BD3FB9"/>
    <w:rsid w:val="00BD7202"/>
    <w:rsid w:val="00BD7493"/>
    <w:rsid w:val="00BE13BC"/>
    <w:rsid w:val="00BE1EC6"/>
    <w:rsid w:val="00BE20C4"/>
    <w:rsid w:val="00BE270A"/>
    <w:rsid w:val="00BE5C61"/>
    <w:rsid w:val="00BE7F6B"/>
    <w:rsid w:val="00BF132D"/>
    <w:rsid w:val="00BF19AA"/>
    <w:rsid w:val="00BF3A7C"/>
    <w:rsid w:val="00BF463F"/>
    <w:rsid w:val="00BF5B54"/>
    <w:rsid w:val="00BF62D6"/>
    <w:rsid w:val="00BF6CEC"/>
    <w:rsid w:val="00BF74C4"/>
    <w:rsid w:val="00C001C0"/>
    <w:rsid w:val="00C017C6"/>
    <w:rsid w:val="00C01B53"/>
    <w:rsid w:val="00C02317"/>
    <w:rsid w:val="00C023AB"/>
    <w:rsid w:val="00C02806"/>
    <w:rsid w:val="00C043C9"/>
    <w:rsid w:val="00C04E9E"/>
    <w:rsid w:val="00C0530D"/>
    <w:rsid w:val="00C059BC"/>
    <w:rsid w:val="00C06989"/>
    <w:rsid w:val="00C07275"/>
    <w:rsid w:val="00C10ACC"/>
    <w:rsid w:val="00C11A9C"/>
    <w:rsid w:val="00C125CA"/>
    <w:rsid w:val="00C1425E"/>
    <w:rsid w:val="00C15CEF"/>
    <w:rsid w:val="00C17B12"/>
    <w:rsid w:val="00C17B87"/>
    <w:rsid w:val="00C22EC6"/>
    <w:rsid w:val="00C23F5B"/>
    <w:rsid w:val="00C24971"/>
    <w:rsid w:val="00C24BF0"/>
    <w:rsid w:val="00C250E3"/>
    <w:rsid w:val="00C25130"/>
    <w:rsid w:val="00C26373"/>
    <w:rsid w:val="00C265F1"/>
    <w:rsid w:val="00C279C7"/>
    <w:rsid w:val="00C30C91"/>
    <w:rsid w:val="00C3229F"/>
    <w:rsid w:val="00C322AE"/>
    <w:rsid w:val="00C3423A"/>
    <w:rsid w:val="00C34D1F"/>
    <w:rsid w:val="00C361A0"/>
    <w:rsid w:val="00C369B0"/>
    <w:rsid w:val="00C401C0"/>
    <w:rsid w:val="00C41D1E"/>
    <w:rsid w:val="00C41D54"/>
    <w:rsid w:val="00C41D90"/>
    <w:rsid w:val="00C42032"/>
    <w:rsid w:val="00C431A5"/>
    <w:rsid w:val="00C43433"/>
    <w:rsid w:val="00C446F4"/>
    <w:rsid w:val="00C44924"/>
    <w:rsid w:val="00C44B23"/>
    <w:rsid w:val="00C4674D"/>
    <w:rsid w:val="00C47F62"/>
    <w:rsid w:val="00C50417"/>
    <w:rsid w:val="00C5116E"/>
    <w:rsid w:val="00C52440"/>
    <w:rsid w:val="00C53590"/>
    <w:rsid w:val="00C56DD5"/>
    <w:rsid w:val="00C602E4"/>
    <w:rsid w:val="00C60AA5"/>
    <w:rsid w:val="00C61CB4"/>
    <w:rsid w:val="00C634A5"/>
    <w:rsid w:val="00C64076"/>
    <w:rsid w:val="00C65AA1"/>
    <w:rsid w:val="00C715ED"/>
    <w:rsid w:val="00C7217E"/>
    <w:rsid w:val="00C721A9"/>
    <w:rsid w:val="00C72369"/>
    <w:rsid w:val="00C74A22"/>
    <w:rsid w:val="00C75EEC"/>
    <w:rsid w:val="00C771FF"/>
    <w:rsid w:val="00C77EEE"/>
    <w:rsid w:val="00C80B0B"/>
    <w:rsid w:val="00C80C7A"/>
    <w:rsid w:val="00C81803"/>
    <w:rsid w:val="00C848D1"/>
    <w:rsid w:val="00C84BD1"/>
    <w:rsid w:val="00C85BEC"/>
    <w:rsid w:val="00C85FE7"/>
    <w:rsid w:val="00C86C2D"/>
    <w:rsid w:val="00C86E19"/>
    <w:rsid w:val="00C87BB3"/>
    <w:rsid w:val="00C912AB"/>
    <w:rsid w:val="00C9144E"/>
    <w:rsid w:val="00C91D1D"/>
    <w:rsid w:val="00C924FE"/>
    <w:rsid w:val="00C92582"/>
    <w:rsid w:val="00C92B33"/>
    <w:rsid w:val="00C93B6E"/>
    <w:rsid w:val="00C94427"/>
    <w:rsid w:val="00C94D14"/>
    <w:rsid w:val="00C94DDF"/>
    <w:rsid w:val="00C9670F"/>
    <w:rsid w:val="00CA05C2"/>
    <w:rsid w:val="00CA1838"/>
    <w:rsid w:val="00CA1EF4"/>
    <w:rsid w:val="00CA2A6C"/>
    <w:rsid w:val="00CA3620"/>
    <w:rsid w:val="00CA5E3C"/>
    <w:rsid w:val="00CA69B9"/>
    <w:rsid w:val="00CA6E0C"/>
    <w:rsid w:val="00CA7A69"/>
    <w:rsid w:val="00CA7F62"/>
    <w:rsid w:val="00CB0465"/>
    <w:rsid w:val="00CB2A48"/>
    <w:rsid w:val="00CB2E3D"/>
    <w:rsid w:val="00CB4651"/>
    <w:rsid w:val="00CB73C7"/>
    <w:rsid w:val="00CC0141"/>
    <w:rsid w:val="00CC1BD0"/>
    <w:rsid w:val="00CC2600"/>
    <w:rsid w:val="00CC2949"/>
    <w:rsid w:val="00CC2AEC"/>
    <w:rsid w:val="00CC4371"/>
    <w:rsid w:val="00CC46E6"/>
    <w:rsid w:val="00CC6303"/>
    <w:rsid w:val="00CC6AC9"/>
    <w:rsid w:val="00CD02C6"/>
    <w:rsid w:val="00CD094F"/>
    <w:rsid w:val="00CD26C5"/>
    <w:rsid w:val="00CD4A3F"/>
    <w:rsid w:val="00CD4F9D"/>
    <w:rsid w:val="00CD51C7"/>
    <w:rsid w:val="00CE15AC"/>
    <w:rsid w:val="00CE2D19"/>
    <w:rsid w:val="00CE54A6"/>
    <w:rsid w:val="00CE58E5"/>
    <w:rsid w:val="00CE617E"/>
    <w:rsid w:val="00CE7A90"/>
    <w:rsid w:val="00CF195A"/>
    <w:rsid w:val="00CF2267"/>
    <w:rsid w:val="00CF3AAA"/>
    <w:rsid w:val="00CF44F1"/>
    <w:rsid w:val="00CF4714"/>
    <w:rsid w:val="00CF5881"/>
    <w:rsid w:val="00CF6309"/>
    <w:rsid w:val="00D01DCF"/>
    <w:rsid w:val="00D025DA"/>
    <w:rsid w:val="00D038A5"/>
    <w:rsid w:val="00D04CF5"/>
    <w:rsid w:val="00D06BCC"/>
    <w:rsid w:val="00D11DB5"/>
    <w:rsid w:val="00D12760"/>
    <w:rsid w:val="00D13552"/>
    <w:rsid w:val="00D16FFB"/>
    <w:rsid w:val="00D21EAD"/>
    <w:rsid w:val="00D22031"/>
    <w:rsid w:val="00D22964"/>
    <w:rsid w:val="00D22EBE"/>
    <w:rsid w:val="00D23E3E"/>
    <w:rsid w:val="00D246EB"/>
    <w:rsid w:val="00D2489C"/>
    <w:rsid w:val="00D2690E"/>
    <w:rsid w:val="00D272E5"/>
    <w:rsid w:val="00D27E2E"/>
    <w:rsid w:val="00D306E8"/>
    <w:rsid w:val="00D31601"/>
    <w:rsid w:val="00D3195B"/>
    <w:rsid w:val="00D31B5B"/>
    <w:rsid w:val="00D32810"/>
    <w:rsid w:val="00D3333F"/>
    <w:rsid w:val="00D35B25"/>
    <w:rsid w:val="00D36B94"/>
    <w:rsid w:val="00D36D6E"/>
    <w:rsid w:val="00D37196"/>
    <w:rsid w:val="00D37884"/>
    <w:rsid w:val="00D41334"/>
    <w:rsid w:val="00D42C52"/>
    <w:rsid w:val="00D42D20"/>
    <w:rsid w:val="00D431CF"/>
    <w:rsid w:val="00D43549"/>
    <w:rsid w:val="00D4595B"/>
    <w:rsid w:val="00D45A2A"/>
    <w:rsid w:val="00D4613B"/>
    <w:rsid w:val="00D5467A"/>
    <w:rsid w:val="00D547FE"/>
    <w:rsid w:val="00D552FC"/>
    <w:rsid w:val="00D56B5D"/>
    <w:rsid w:val="00D57557"/>
    <w:rsid w:val="00D57FE4"/>
    <w:rsid w:val="00D60B14"/>
    <w:rsid w:val="00D61007"/>
    <w:rsid w:val="00D6121D"/>
    <w:rsid w:val="00D61961"/>
    <w:rsid w:val="00D62117"/>
    <w:rsid w:val="00D63DA9"/>
    <w:rsid w:val="00D648FE"/>
    <w:rsid w:val="00D66227"/>
    <w:rsid w:val="00D672BA"/>
    <w:rsid w:val="00D70071"/>
    <w:rsid w:val="00D71C60"/>
    <w:rsid w:val="00D72291"/>
    <w:rsid w:val="00D7344D"/>
    <w:rsid w:val="00D744FA"/>
    <w:rsid w:val="00D760C8"/>
    <w:rsid w:val="00D76C66"/>
    <w:rsid w:val="00D77DCF"/>
    <w:rsid w:val="00D8293F"/>
    <w:rsid w:val="00D82B57"/>
    <w:rsid w:val="00D83104"/>
    <w:rsid w:val="00D83481"/>
    <w:rsid w:val="00D83D4B"/>
    <w:rsid w:val="00D862FB"/>
    <w:rsid w:val="00D87B7C"/>
    <w:rsid w:val="00D91068"/>
    <w:rsid w:val="00D91407"/>
    <w:rsid w:val="00D944DB"/>
    <w:rsid w:val="00D94C01"/>
    <w:rsid w:val="00D95221"/>
    <w:rsid w:val="00D95305"/>
    <w:rsid w:val="00D95DFC"/>
    <w:rsid w:val="00D96168"/>
    <w:rsid w:val="00D97714"/>
    <w:rsid w:val="00DA0ACE"/>
    <w:rsid w:val="00DA0FF5"/>
    <w:rsid w:val="00DA54A3"/>
    <w:rsid w:val="00DA5510"/>
    <w:rsid w:val="00DA5F0B"/>
    <w:rsid w:val="00DA602E"/>
    <w:rsid w:val="00DA655C"/>
    <w:rsid w:val="00DA6A6D"/>
    <w:rsid w:val="00DB1C06"/>
    <w:rsid w:val="00DB1E8A"/>
    <w:rsid w:val="00DB285E"/>
    <w:rsid w:val="00DB32E7"/>
    <w:rsid w:val="00DB3CA2"/>
    <w:rsid w:val="00DB4FD6"/>
    <w:rsid w:val="00DB598D"/>
    <w:rsid w:val="00DB78FE"/>
    <w:rsid w:val="00DC06C6"/>
    <w:rsid w:val="00DC0A87"/>
    <w:rsid w:val="00DC114A"/>
    <w:rsid w:val="00DC386B"/>
    <w:rsid w:val="00DC421B"/>
    <w:rsid w:val="00DC75E6"/>
    <w:rsid w:val="00DD045E"/>
    <w:rsid w:val="00DD05D4"/>
    <w:rsid w:val="00DD1AF7"/>
    <w:rsid w:val="00DD1BB8"/>
    <w:rsid w:val="00DD1CF9"/>
    <w:rsid w:val="00DD2A3C"/>
    <w:rsid w:val="00DD2BBC"/>
    <w:rsid w:val="00DD3546"/>
    <w:rsid w:val="00DD3597"/>
    <w:rsid w:val="00DD363B"/>
    <w:rsid w:val="00DD447C"/>
    <w:rsid w:val="00DD4E98"/>
    <w:rsid w:val="00DD5147"/>
    <w:rsid w:val="00DD5470"/>
    <w:rsid w:val="00DE18FF"/>
    <w:rsid w:val="00DE3737"/>
    <w:rsid w:val="00DE43FC"/>
    <w:rsid w:val="00DE4C88"/>
    <w:rsid w:val="00DE550B"/>
    <w:rsid w:val="00DE5873"/>
    <w:rsid w:val="00DF1F40"/>
    <w:rsid w:val="00DF3BD3"/>
    <w:rsid w:val="00DF5416"/>
    <w:rsid w:val="00DF675C"/>
    <w:rsid w:val="00DF69F5"/>
    <w:rsid w:val="00DF708D"/>
    <w:rsid w:val="00DF7783"/>
    <w:rsid w:val="00E01C09"/>
    <w:rsid w:val="00E052F8"/>
    <w:rsid w:val="00E0642B"/>
    <w:rsid w:val="00E06A99"/>
    <w:rsid w:val="00E10D1E"/>
    <w:rsid w:val="00E1333C"/>
    <w:rsid w:val="00E13681"/>
    <w:rsid w:val="00E14AB6"/>
    <w:rsid w:val="00E16C1D"/>
    <w:rsid w:val="00E16C2F"/>
    <w:rsid w:val="00E17809"/>
    <w:rsid w:val="00E20D1A"/>
    <w:rsid w:val="00E22652"/>
    <w:rsid w:val="00E22ECB"/>
    <w:rsid w:val="00E2334D"/>
    <w:rsid w:val="00E24B21"/>
    <w:rsid w:val="00E251E4"/>
    <w:rsid w:val="00E2570F"/>
    <w:rsid w:val="00E261D3"/>
    <w:rsid w:val="00E27EE1"/>
    <w:rsid w:val="00E30414"/>
    <w:rsid w:val="00E318E3"/>
    <w:rsid w:val="00E330B9"/>
    <w:rsid w:val="00E33390"/>
    <w:rsid w:val="00E33D86"/>
    <w:rsid w:val="00E349DE"/>
    <w:rsid w:val="00E366CB"/>
    <w:rsid w:val="00E36E6F"/>
    <w:rsid w:val="00E37284"/>
    <w:rsid w:val="00E4299D"/>
    <w:rsid w:val="00E4425D"/>
    <w:rsid w:val="00E44DAF"/>
    <w:rsid w:val="00E45B45"/>
    <w:rsid w:val="00E471B7"/>
    <w:rsid w:val="00E50F34"/>
    <w:rsid w:val="00E51691"/>
    <w:rsid w:val="00E52D3C"/>
    <w:rsid w:val="00E53AE9"/>
    <w:rsid w:val="00E5492C"/>
    <w:rsid w:val="00E558E7"/>
    <w:rsid w:val="00E5759C"/>
    <w:rsid w:val="00E578AF"/>
    <w:rsid w:val="00E579B7"/>
    <w:rsid w:val="00E600FD"/>
    <w:rsid w:val="00E60299"/>
    <w:rsid w:val="00E60F04"/>
    <w:rsid w:val="00E63B6F"/>
    <w:rsid w:val="00E649B9"/>
    <w:rsid w:val="00E66A9D"/>
    <w:rsid w:val="00E7064E"/>
    <w:rsid w:val="00E71204"/>
    <w:rsid w:val="00E716DD"/>
    <w:rsid w:val="00E7267E"/>
    <w:rsid w:val="00E729D4"/>
    <w:rsid w:val="00E7313E"/>
    <w:rsid w:val="00E75D76"/>
    <w:rsid w:val="00E77F9A"/>
    <w:rsid w:val="00E82CAA"/>
    <w:rsid w:val="00E854DF"/>
    <w:rsid w:val="00E86C9A"/>
    <w:rsid w:val="00E979E2"/>
    <w:rsid w:val="00EA0BD0"/>
    <w:rsid w:val="00EA0DAE"/>
    <w:rsid w:val="00EA1E2D"/>
    <w:rsid w:val="00EA1F54"/>
    <w:rsid w:val="00EA343F"/>
    <w:rsid w:val="00EA4A6E"/>
    <w:rsid w:val="00EA4B60"/>
    <w:rsid w:val="00EA4DD8"/>
    <w:rsid w:val="00EA6535"/>
    <w:rsid w:val="00EB0E36"/>
    <w:rsid w:val="00EB0F0A"/>
    <w:rsid w:val="00EB3465"/>
    <w:rsid w:val="00EB491C"/>
    <w:rsid w:val="00EB6842"/>
    <w:rsid w:val="00EB72FE"/>
    <w:rsid w:val="00EC10F0"/>
    <w:rsid w:val="00EC1512"/>
    <w:rsid w:val="00EC199E"/>
    <w:rsid w:val="00EC3683"/>
    <w:rsid w:val="00EC402B"/>
    <w:rsid w:val="00EC5F47"/>
    <w:rsid w:val="00EC6A84"/>
    <w:rsid w:val="00EC6E1A"/>
    <w:rsid w:val="00EC725E"/>
    <w:rsid w:val="00ED0E5D"/>
    <w:rsid w:val="00ED55C3"/>
    <w:rsid w:val="00ED60DA"/>
    <w:rsid w:val="00ED6381"/>
    <w:rsid w:val="00ED69B0"/>
    <w:rsid w:val="00ED6F4E"/>
    <w:rsid w:val="00ED71FE"/>
    <w:rsid w:val="00ED7B8C"/>
    <w:rsid w:val="00ED7E3B"/>
    <w:rsid w:val="00EE297D"/>
    <w:rsid w:val="00EE3121"/>
    <w:rsid w:val="00EE628C"/>
    <w:rsid w:val="00EF2993"/>
    <w:rsid w:val="00EF31FD"/>
    <w:rsid w:val="00EF509E"/>
    <w:rsid w:val="00EF68F9"/>
    <w:rsid w:val="00F00973"/>
    <w:rsid w:val="00F0205D"/>
    <w:rsid w:val="00F062A9"/>
    <w:rsid w:val="00F07E37"/>
    <w:rsid w:val="00F07FF7"/>
    <w:rsid w:val="00F107E5"/>
    <w:rsid w:val="00F13210"/>
    <w:rsid w:val="00F15B17"/>
    <w:rsid w:val="00F16D53"/>
    <w:rsid w:val="00F2041B"/>
    <w:rsid w:val="00F23E1E"/>
    <w:rsid w:val="00F24001"/>
    <w:rsid w:val="00F26C25"/>
    <w:rsid w:val="00F27067"/>
    <w:rsid w:val="00F27A34"/>
    <w:rsid w:val="00F30223"/>
    <w:rsid w:val="00F304B0"/>
    <w:rsid w:val="00F30A09"/>
    <w:rsid w:val="00F30FBA"/>
    <w:rsid w:val="00F31132"/>
    <w:rsid w:val="00F31E9F"/>
    <w:rsid w:val="00F32ACD"/>
    <w:rsid w:val="00F34D77"/>
    <w:rsid w:val="00F35795"/>
    <w:rsid w:val="00F3597F"/>
    <w:rsid w:val="00F36D9B"/>
    <w:rsid w:val="00F37B17"/>
    <w:rsid w:val="00F37BFA"/>
    <w:rsid w:val="00F41806"/>
    <w:rsid w:val="00F424E3"/>
    <w:rsid w:val="00F42CEF"/>
    <w:rsid w:val="00F46373"/>
    <w:rsid w:val="00F529D9"/>
    <w:rsid w:val="00F53F2A"/>
    <w:rsid w:val="00F56BD5"/>
    <w:rsid w:val="00F60C38"/>
    <w:rsid w:val="00F6182A"/>
    <w:rsid w:val="00F6243E"/>
    <w:rsid w:val="00F63A90"/>
    <w:rsid w:val="00F646BE"/>
    <w:rsid w:val="00F648BF"/>
    <w:rsid w:val="00F64F0B"/>
    <w:rsid w:val="00F651FD"/>
    <w:rsid w:val="00F6696A"/>
    <w:rsid w:val="00F669D9"/>
    <w:rsid w:val="00F66E16"/>
    <w:rsid w:val="00F674F3"/>
    <w:rsid w:val="00F701FA"/>
    <w:rsid w:val="00F71495"/>
    <w:rsid w:val="00F7296B"/>
    <w:rsid w:val="00F7577C"/>
    <w:rsid w:val="00F75C09"/>
    <w:rsid w:val="00F7617B"/>
    <w:rsid w:val="00F77281"/>
    <w:rsid w:val="00F77C70"/>
    <w:rsid w:val="00F8281A"/>
    <w:rsid w:val="00F851B0"/>
    <w:rsid w:val="00F85FE6"/>
    <w:rsid w:val="00F8675E"/>
    <w:rsid w:val="00F90061"/>
    <w:rsid w:val="00F909F2"/>
    <w:rsid w:val="00F93B0B"/>
    <w:rsid w:val="00F9603A"/>
    <w:rsid w:val="00F9727E"/>
    <w:rsid w:val="00F974EC"/>
    <w:rsid w:val="00FA12EB"/>
    <w:rsid w:val="00FA5BB5"/>
    <w:rsid w:val="00FB0A11"/>
    <w:rsid w:val="00FB1C9A"/>
    <w:rsid w:val="00FB3EF5"/>
    <w:rsid w:val="00FB47A7"/>
    <w:rsid w:val="00FB4C17"/>
    <w:rsid w:val="00FB6F05"/>
    <w:rsid w:val="00FB7553"/>
    <w:rsid w:val="00FB7CB5"/>
    <w:rsid w:val="00FC0305"/>
    <w:rsid w:val="00FC03C6"/>
    <w:rsid w:val="00FC390D"/>
    <w:rsid w:val="00FC3E50"/>
    <w:rsid w:val="00FC4904"/>
    <w:rsid w:val="00FC4F9B"/>
    <w:rsid w:val="00FC5502"/>
    <w:rsid w:val="00FC6464"/>
    <w:rsid w:val="00FD032A"/>
    <w:rsid w:val="00FD2BDE"/>
    <w:rsid w:val="00FD4006"/>
    <w:rsid w:val="00FD6DC7"/>
    <w:rsid w:val="00FE124F"/>
    <w:rsid w:val="00FE4E10"/>
    <w:rsid w:val="00FE56B7"/>
    <w:rsid w:val="00FE7480"/>
    <w:rsid w:val="00FF003F"/>
    <w:rsid w:val="00FF03BE"/>
    <w:rsid w:val="00FF1AEB"/>
    <w:rsid w:val="00FF25A3"/>
    <w:rsid w:val="00FF2B59"/>
    <w:rsid w:val="00FF2C63"/>
    <w:rsid w:val="00FF3EE2"/>
    <w:rsid w:val="00FF6347"/>
    <w:rsid w:val="00FF7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BB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1F47"/>
    <w:pPr>
      <w:ind w:left="720"/>
      <w:contextualSpacing/>
    </w:pPr>
  </w:style>
  <w:style w:type="paragraph" w:styleId="BalloonText">
    <w:name w:val="Balloon Text"/>
    <w:basedOn w:val="Normal"/>
    <w:link w:val="BalloonTextChar"/>
    <w:uiPriority w:val="99"/>
    <w:semiHidden/>
    <w:unhideWhenUsed/>
    <w:rsid w:val="004C4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11F"/>
    <w:rPr>
      <w:rFonts w:ascii="Lucida Grande" w:hAnsi="Lucida Grande"/>
      <w:sz w:val="18"/>
      <w:szCs w:val="18"/>
    </w:rPr>
  </w:style>
  <w:style w:type="table" w:styleId="TableGrid">
    <w:name w:val="Table Grid"/>
    <w:basedOn w:val="TableNormal"/>
    <w:uiPriority w:val="59"/>
    <w:rsid w:val="00030C5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C17"/>
    <w:rPr>
      <w:color w:val="808080"/>
    </w:rPr>
  </w:style>
  <w:style w:type="paragraph" w:styleId="Header">
    <w:name w:val="header"/>
    <w:basedOn w:val="Normal"/>
    <w:link w:val="HeaderChar"/>
    <w:uiPriority w:val="99"/>
    <w:unhideWhenUsed/>
    <w:rsid w:val="005173C9"/>
    <w:pPr>
      <w:tabs>
        <w:tab w:val="center" w:pos="4320"/>
        <w:tab w:val="right" w:pos="8640"/>
      </w:tabs>
    </w:pPr>
  </w:style>
  <w:style w:type="character" w:customStyle="1" w:styleId="HeaderChar">
    <w:name w:val="Header Char"/>
    <w:basedOn w:val="DefaultParagraphFont"/>
    <w:link w:val="Header"/>
    <w:uiPriority w:val="99"/>
    <w:rsid w:val="005173C9"/>
  </w:style>
  <w:style w:type="paragraph" w:styleId="Footer">
    <w:name w:val="footer"/>
    <w:basedOn w:val="Normal"/>
    <w:link w:val="FooterChar"/>
    <w:uiPriority w:val="99"/>
    <w:unhideWhenUsed/>
    <w:rsid w:val="005173C9"/>
    <w:pPr>
      <w:tabs>
        <w:tab w:val="center" w:pos="4320"/>
        <w:tab w:val="right" w:pos="8640"/>
      </w:tabs>
    </w:pPr>
  </w:style>
  <w:style w:type="character" w:customStyle="1" w:styleId="FooterChar">
    <w:name w:val="Footer Char"/>
    <w:basedOn w:val="DefaultParagraphFont"/>
    <w:link w:val="Footer"/>
    <w:uiPriority w:val="99"/>
    <w:rsid w:val="005173C9"/>
  </w:style>
  <w:style w:type="character" w:styleId="CommentReference">
    <w:name w:val="annotation reference"/>
    <w:basedOn w:val="DefaultParagraphFont"/>
    <w:uiPriority w:val="99"/>
    <w:semiHidden/>
    <w:unhideWhenUsed/>
    <w:rsid w:val="00D36D6E"/>
    <w:rPr>
      <w:sz w:val="16"/>
      <w:szCs w:val="16"/>
    </w:rPr>
  </w:style>
  <w:style w:type="paragraph" w:styleId="CommentText">
    <w:name w:val="annotation text"/>
    <w:basedOn w:val="Normal"/>
    <w:link w:val="CommentTextChar"/>
    <w:uiPriority w:val="99"/>
    <w:semiHidden/>
    <w:unhideWhenUsed/>
    <w:rsid w:val="00D36D6E"/>
    <w:rPr>
      <w:sz w:val="20"/>
      <w:szCs w:val="20"/>
    </w:rPr>
  </w:style>
  <w:style w:type="character" w:customStyle="1" w:styleId="CommentTextChar">
    <w:name w:val="Comment Text Char"/>
    <w:basedOn w:val="DefaultParagraphFont"/>
    <w:link w:val="CommentText"/>
    <w:uiPriority w:val="99"/>
    <w:semiHidden/>
    <w:rsid w:val="00D36D6E"/>
    <w:rPr>
      <w:sz w:val="20"/>
      <w:szCs w:val="20"/>
    </w:rPr>
  </w:style>
  <w:style w:type="paragraph" w:styleId="CommentSubject">
    <w:name w:val="annotation subject"/>
    <w:basedOn w:val="CommentText"/>
    <w:next w:val="CommentText"/>
    <w:link w:val="CommentSubjectChar"/>
    <w:uiPriority w:val="99"/>
    <w:semiHidden/>
    <w:unhideWhenUsed/>
    <w:rsid w:val="00D36D6E"/>
    <w:rPr>
      <w:b/>
      <w:bCs/>
    </w:rPr>
  </w:style>
  <w:style w:type="character" w:customStyle="1" w:styleId="CommentSubjectChar">
    <w:name w:val="Comment Subject Char"/>
    <w:basedOn w:val="CommentTextChar"/>
    <w:link w:val="CommentSubject"/>
    <w:uiPriority w:val="99"/>
    <w:semiHidden/>
    <w:rsid w:val="00D36D6E"/>
    <w:rPr>
      <w:b/>
      <w:bCs/>
      <w:sz w:val="20"/>
      <w:szCs w:val="20"/>
    </w:rPr>
  </w:style>
  <w:style w:type="paragraph" w:styleId="Revision">
    <w:name w:val="Revision"/>
    <w:hidden/>
    <w:uiPriority w:val="99"/>
    <w:semiHidden/>
    <w:rsid w:val="00F07FF7"/>
  </w:style>
  <w:style w:type="paragraph" w:customStyle="1" w:styleId="AbstractSummary">
    <w:name w:val="Abstract/Summary"/>
    <w:basedOn w:val="Normal"/>
    <w:rsid w:val="00FA12EB"/>
    <w:pPr>
      <w:spacing w:before="120"/>
    </w:pPr>
    <w:rPr>
      <w:rFonts w:ascii="Times New Roman" w:eastAsia="Times New Roman" w:hAnsi="Times New Roman" w:cs="Times New Roman"/>
    </w:rPr>
  </w:style>
  <w:style w:type="character" w:styleId="Hyperlink">
    <w:name w:val="Hyperlink"/>
    <w:basedOn w:val="DefaultParagraphFont"/>
    <w:uiPriority w:val="99"/>
    <w:unhideWhenUsed/>
    <w:rsid w:val="00062D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1F47"/>
    <w:pPr>
      <w:ind w:left="720"/>
      <w:contextualSpacing/>
    </w:pPr>
  </w:style>
  <w:style w:type="paragraph" w:styleId="BalloonText">
    <w:name w:val="Balloon Text"/>
    <w:basedOn w:val="Normal"/>
    <w:link w:val="BalloonTextChar"/>
    <w:uiPriority w:val="99"/>
    <w:semiHidden/>
    <w:unhideWhenUsed/>
    <w:rsid w:val="004C4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11F"/>
    <w:rPr>
      <w:rFonts w:ascii="Lucida Grande" w:hAnsi="Lucida Grande"/>
      <w:sz w:val="18"/>
      <w:szCs w:val="18"/>
    </w:rPr>
  </w:style>
  <w:style w:type="table" w:styleId="TableGrid">
    <w:name w:val="Table Grid"/>
    <w:basedOn w:val="TableNormal"/>
    <w:uiPriority w:val="59"/>
    <w:rsid w:val="00030C5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C17"/>
    <w:rPr>
      <w:color w:val="808080"/>
    </w:rPr>
  </w:style>
  <w:style w:type="paragraph" w:styleId="Header">
    <w:name w:val="header"/>
    <w:basedOn w:val="Normal"/>
    <w:link w:val="HeaderChar"/>
    <w:uiPriority w:val="99"/>
    <w:unhideWhenUsed/>
    <w:rsid w:val="005173C9"/>
    <w:pPr>
      <w:tabs>
        <w:tab w:val="center" w:pos="4320"/>
        <w:tab w:val="right" w:pos="8640"/>
      </w:tabs>
    </w:pPr>
  </w:style>
  <w:style w:type="character" w:customStyle="1" w:styleId="HeaderChar">
    <w:name w:val="Header Char"/>
    <w:basedOn w:val="DefaultParagraphFont"/>
    <w:link w:val="Header"/>
    <w:uiPriority w:val="99"/>
    <w:rsid w:val="005173C9"/>
  </w:style>
  <w:style w:type="paragraph" w:styleId="Footer">
    <w:name w:val="footer"/>
    <w:basedOn w:val="Normal"/>
    <w:link w:val="FooterChar"/>
    <w:uiPriority w:val="99"/>
    <w:unhideWhenUsed/>
    <w:rsid w:val="005173C9"/>
    <w:pPr>
      <w:tabs>
        <w:tab w:val="center" w:pos="4320"/>
        <w:tab w:val="right" w:pos="8640"/>
      </w:tabs>
    </w:pPr>
  </w:style>
  <w:style w:type="character" w:customStyle="1" w:styleId="FooterChar">
    <w:name w:val="Footer Char"/>
    <w:basedOn w:val="DefaultParagraphFont"/>
    <w:link w:val="Footer"/>
    <w:uiPriority w:val="99"/>
    <w:rsid w:val="005173C9"/>
  </w:style>
  <w:style w:type="character" w:styleId="CommentReference">
    <w:name w:val="annotation reference"/>
    <w:basedOn w:val="DefaultParagraphFont"/>
    <w:uiPriority w:val="99"/>
    <w:semiHidden/>
    <w:unhideWhenUsed/>
    <w:rsid w:val="00D36D6E"/>
    <w:rPr>
      <w:sz w:val="16"/>
      <w:szCs w:val="16"/>
    </w:rPr>
  </w:style>
  <w:style w:type="paragraph" w:styleId="CommentText">
    <w:name w:val="annotation text"/>
    <w:basedOn w:val="Normal"/>
    <w:link w:val="CommentTextChar"/>
    <w:uiPriority w:val="99"/>
    <w:semiHidden/>
    <w:unhideWhenUsed/>
    <w:rsid w:val="00D36D6E"/>
    <w:rPr>
      <w:sz w:val="20"/>
      <w:szCs w:val="20"/>
    </w:rPr>
  </w:style>
  <w:style w:type="character" w:customStyle="1" w:styleId="CommentTextChar">
    <w:name w:val="Comment Text Char"/>
    <w:basedOn w:val="DefaultParagraphFont"/>
    <w:link w:val="CommentText"/>
    <w:uiPriority w:val="99"/>
    <w:semiHidden/>
    <w:rsid w:val="00D36D6E"/>
    <w:rPr>
      <w:sz w:val="20"/>
      <w:szCs w:val="20"/>
    </w:rPr>
  </w:style>
  <w:style w:type="paragraph" w:styleId="CommentSubject">
    <w:name w:val="annotation subject"/>
    <w:basedOn w:val="CommentText"/>
    <w:next w:val="CommentText"/>
    <w:link w:val="CommentSubjectChar"/>
    <w:uiPriority w:val="99"/>
    <w:semiHidden/>
    <w:unhideWhenUsed/>
    <w:rsid w:val="00D36D6E"/>
    <w:rPr>
      <w:b/>
      <w:bCs/>
    </w:rPr>
  </w:style>
  <w:style w:type="character" w:customStyle="1" w:styleId="CommentSubjectChar">
    <w:name w:val="Comment Subject Char"/>
    <w:basedOn w:val="CommentTextChar"/>
    <w:link w:val="CommentSubject"/>
    <w:uiPriority w:val="99"/>
    <w:semiHidden/>
    <w:rsid w:val="00D36D6E"/>
    <w:rPr>
      <w:b/>
      <w:bCs/>
      <w:sz w:val="20"/>
      <w:szCs w:val="20"/>
    </w:rPr>
  </w:style>
  <w:style w:type="paragraph" w:styleId="Revision">
    <w:name w:val="Revision"/>
    <w:hidden/>
    <w:uiPriority w:val="99"/>
    <w:semiHidden/>
    <w:rsid w:val="00F07FF7"/>
  </w:style>
  <w:style w:type="paragraph" w:customStyle="1" w:styleId="AbstractSummary">
    <w:name w:val="Abstract/Summary"/>
    <w:basedOn w:val="Normal"/>
    <w:rsid w:val="00FA12EB"/>
    <w:pPr>
      <w:spacing w:before="120"/>
    </w:pPr>
    <w:rPr>
      <w:rFonts w:ascii="Times New Roman" w:eastAsia="Times New Roman" w:hAnsi="Times New Roman" w:cs="Times New Roman"/>
    </w:rPr>
  </w:style>
  <w:style w:type="character" w:styleId="Hyperlink">
    <w:name w:val="Hyperlink"/>
    <w:basedOn w:val="DefaultParagraphFont"/>
    <w:uiPriority w:val="99"/>
    <w:unhideWhenUsed/>
    <w:rsid w:val="00062D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7633-DA28-4BDA-A11B-1EE70B66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18</Pages>
  <Words>9996</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Fast</dc:creator>
  <cp:lastModifiedBy>Surya R. Kalidindi</cp:lastModifiedBy>
  <cp:revision>65</cp:revision>
  <cp:lastPrinted>2013-11-14T22:07:00Z</cp:lastPrinted>
  <dcterms:created xsi:type="dcterms:W3CDTF">2013-11-16T00:45:00Z</dcterms:created>
  <dcterms:modified xsi:type="dcterms:W3CDTF">2013-11-18T01:18:00Z</dcterms:modified>
</cp:coreProperties>
</file>