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 xml:space="preserve">hiba </w:t>
      </w:r>
      <w:proofErr w:type="gramStart"/>
      <w:r w:rsidR="002F688C" w:rsidRPr="002F688C">
        <w:rPr>
          <w:sz w:val="22"/>
        </w:rPr>
        <w:t>et</w:t>
      </w:r>
      <w:proofErr w:type="gramEnd"/>
      <w:r w:rsidR="002F688C" w:rsidRPr="002F688C">
        <w:rPr>
          <w:sz w:val="22"/>
        </w:rPr>
        <w:t>. al</w:t>
      </w:r>
      <w:proofErr w:type="gramStart"/>
      <w:r w:rsidR="002F688C" w:rsidRPr="002F688C">
        <w:rPr>
          <w:sz w:val="22"/>
        </w:rPr>
        <w:t>.</w:t>
      </w:r>
      <w:r w:rsidR="002F688C">
        <w:rPr>
          <w:color w:val="FF0000"/>
          <w:sz w:val="22"/>
        </w:rPr>
        <w:t>[</w:t>
      </w:r>
      <w:proofErr w:type="gramEnd"/>
      <w:r w:rsidR="002F688C">
        <w:rPr>
          <w:color w:val="FF0000"/>
          <w:sz w:val="22"/>
        </w:rPr>
        <w:t>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proofErr w:type="spellStart"/>
      <w:r w:rsidR="00A26F62">
        <w:rPr>
          <w:sz w:val="22"/>
        </w:rPr>
        <w:t>Largeau</w:t>
      </w:r>
      <w:proofErr w:type="spellEnd"/>
      <w:r w:rsidR="00A26F62">
        <w:rPr>
          <w:sz w:val="22"/>
        </w:rPr>
        <w:t xml:space="preserve"> and </w:t>
      </w:r>
      <w:proofErr w:type="spellStart"/>
      <w:r w:rsidR="00A26F62">
        <w:rPr>
          <w:sz w:val="22"/>
        </w:rPr>
        <w:t>Moriniere</w:t>
      </w:r>
      <w:proofErr w:type="spellEnd"/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proofErr w:type="spellStart"/>
      <w:r w:rsidR="004160E8">
        <w:rPr>
          <w:sz w:val="22"/>
        </w:rPr>
        <w:t>Camussi</w:t>
      </w:r>
      <w:proofErr w:type="spellEnd"/>
      <w:r w:rsidR="004160E8">
        <w:rPr>
          <w:sz w:val="22"/>
        </w:rPr>
        <w:t xml:space="preserve"> </w:t>
      </w:r>
      <w:proofErr w:type="gramStart"/>
      <w:r w:rsidR="004160E8">
        <w:rPr>
          <w:sz w:val="22"/>
        </w:rPr>
        <w:t>et</w:t>
      </w:r>
      <w:proofErr w:type="gramEnd"/>
      <w:r w:rsidR="004160E8">
        <w:rPr>
          <w:sz w:val="22"/>
        </w:rPr>
        <w:t>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</w:t>
      </w:r>
      <w:proofErr w:type="spellStart"/>
      <w:r w:rsidR="00A26468">
        <w:rPr>
          <w:sz w:val="22"/>
        </w:rPr>
        <w:t>Stuer</w:t>
      </w:r>
      <w:proofErr w:type="spellEnd"/>
      <w:r w:rsidR="00A26468">
        <w:rPr>
          <w:sz w:val="22"/>
        </w:rPr>
        <w:t xml:space="preserve">, </w:t>
      </w:r>
      <w:proofErr w:type="spellStart"/>
      <w:r w:rsidR="00A26468">
        <w:rPr>
          <w:sz w:val="22"/>
        </w:rPr>
        <w:t>Gyr</w:t>
      </w:r>
      <w:proofErr w:type="spellEnd"/>
      <w:r w:rsidR="00A26468">
        <w:rPr>
          <w:sz w:val="22"/>
        </w:rPr>
        <w:t xml:space="preserve"> and </w:t>
      </w:r>
      <w:proofErr w:type="spellStart"/>
      <w:r w:rsidR="00A26468">
        <w:rPr>
          <w:sz w:val="22"/>
        </w:rPr>
        <w:t>Kinzelbach</w:t>
      </w:r>
      <w:proofErr w:type="spellEnd"/>
      <w:r w:rsidR="00A26468">
        <w:rPr>
          <w:sz w:val="22"/>
        </w:rPr>
        <w:t xml:space="preserve">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proofErr w:type="spellStart"/>
      <w:r w:rsidR="0066411B">
        <w:rPr>
          <w:sz w:val="22"/>
        </w:rPr>
        <w:t>Zukoski</w:t>
      </w:r>
      <w:proofErr w:type="spellEnd"/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</w:p>
    <w:p w:rsidR="00A8227C" w:rsidRPr="00CF6116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CF6116">
        <w:rPr>
          <w:sz w:val="22"/>
        </w:rPr>
        <w:t xml:space="preserve">n. Moreover, </w:t>
      </w:r>
      <w:r w:rsidR="00E01485">
        <w:rPr>
          <w:sz w:val="22"/>
        </w:rPr>
        <w:t>most of the papers referred abo</w:t>
      </w:r>
      <w:r w:rsidR="00460E9B">
        <w:rPr>
          <w:sz w:val="22"/>
        </w:rPr>
        <w:t xml:space="preserve">ve </w:t>
      </w:r>
      <w:r w:rsidR="00644D00">
        <w:rPr>
          <w:sz w:val="22"/>
        </w:rPr>
        <w:t xml:space="preserve">pay </w:t>
      </w:r>
      <w:r w:rsidR="00644D00">
        <w:rPr>
          <w:sz w:val="22"/>
        </w:rPr>
        <w:lastRenderedPageBreak/>
        <w:t xml:space="preserve">their attention to </w:t>
      </w:r>
      <w:r w:rsidR="00DE7919">
        <w:rPr>
          <w:sz w:val="22"/>
        </w:rPr>
        <w:t>forward</w:t>
      </w:r>
      <w:r w:rsidR="007D6857">
        <w:rPr>
          <w:sz w:val="22"/>
        </w:rPr>
        <w:t>-facing steps in channel flows, while the</w:t>
      </w:r>
      <w:r w:rsidR="007F79A9">
        <w:rPr>
          <w:sz w:val="22"/>
        </w:rPr>
        <w:t xml:space="preserve"> FFS in the</w:t>
      </w:r>
      <w:r w:rsidR="007D6857">
        <w:rPr>
          <w:sz w:val="22"/>
        </w:rPr>
        <w:t xml:space="preserve"> boundary layer flow </w:t>
      </w:r>
      <w:r w:rsidR="005F3238">
        <w:rPr>
          <w:sz w:val="22"/>
        </w:rPr>
        <w:t>is more or less neglected.</w:t>
      </w:r>
    </w:p>
    <w:p w:rsidR="005D17E9" w:rsidRPr="007F0EA2" w:rsidRDefault="000331AD" w:rsidP="00304DA9">
      <w:pPr>
        <w:ind w:left="420" w:firstLine="420"/>
        <w:rPr>
          <w:sz w:val="22"/>
        </w:rPr>
      </w:pPr>
      <w:r>
        <w:rPr>
          <w:sz w:val="22"/>
        </w:rPr>
        <w:t xml:space="preserve">The thesis of </w:t>
      </w:r>
      <w:proofErr w:type="spellStart"/>
      <w:r w:rsidR="008B1EA4">
        <w:rPr>
          <w:sz w:val="22"/>
        </w:rPr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="008B1EA4"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C75C7B">
        <w:rPr>
          <w:sz w:val="22"/>
        </w:rPr>
        <w:t>. D</w:t>
      </w:r>
      <w:r w:rsidR="009255F9">
        <w:rPr>
          <w:sz w:val="22"/>
        </w:rPr>
        <w:t xml:space="preserve">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8C242D">
        <w:rPr>
          <w:sz w:val="22"/>
        </w:rPr>
        <w:t>,</w:t>
      </w:r>
      <w:r w:rsidR="006D7AD8">
        <w:rPr>
          <w:sz w:val="22"/>
        </w:rPr>
        <w:t xml:space="preserve">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</w:t>
      </w:r>
      <w:r w:rsidR="008C242D">
        <w:rPr>
          <w:sz w:val="22"/>
        </w:rPr>
        <w:t xml:space="preserve">, the transitional flow </w:t>
      </w:r>
      <w:r w:rsidR="007F2FB2">
        <w:rPr>
          <w:sz w:val="22"/>
        </w:rPr>
        <w:t xml:space="preserve">skipped the linear growth stage, and </w:t>
      </w:r>
      <w:r w:rsidR="00000CF4">
        <w:rPr>
          <w:sz w:val="22"/>
        </w:rPr>
        <w:t>non-linear instability is triggered directly</w:t>
      </w:r>
      <w:r w:rsidR="009D164A">
        <w:rPr>
          <w:sz w:val="22"/>
        </w:rPr>
        <w:t>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78630D">
        <w:rPr>
          <w:sz w:val="22"/>
        </w:rPr>
        <w:t xml:space="preserve">For example, </w:t>
      </w:r>
      <w:r w:rsidR="00D0632A">
        <w:rPr>
          <w:sz w:val="22"/>
        </w:rPr>
        <w:t xml:space="preserve">diamond-shaped or </w:t>
      </w:r>
      <w:r w:rsidR="00CA6B03">
        <w:rPr>
          <w:sz w:val="22"/>
        </w:rPr>
        <w:t xml:space="preserve">cylinder-shaped </w:t>
      </w:r>
      <w:r w:rsidR="007D37B6">
        <w:rPr>
          <w:sz w:val="22"/>
        </w:rPr>
        <w:t>obstacles in boundary layers can bring up three-dimensional horse-shoe vortices</w:t>
      </w:r>
      <w:r w:rsidR="003848EF">
        <w:rPr>
          <w:sz w:val="22"/>
        </w:rPr>
        <w:t>, and lead the boundary layer to become fully turbulent.</w:t>
      </w:r>
      <w:r w:rsidR="0078630D">
        <w:rPr>
          <w:color w:val="FF0000"/>
          <w:sz w:val="22"/>
        </w:rPr>
        <w:t>[]</w:t>
      </w:r>
      <w:r w:rsidR="00032497">
        <w:rPr>
          <w:sz w:val="22"/>
        </w:rPr>
        <w:t xml:space="preserve">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C01C98">
        <w:rPr>
          <w:sz w:val="22"/>
        </w:rPr>
        <w:t xml:space="preserve">so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</w:t>
      </w:r>
      <w:r w:rsidR="009C1DED">
        <w:rPr>
          <w:sz w:val="22"/>
        </w:rPr>
        <w:lastRenderedPageBreak/>
        <w:t xml:space="preserve">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9215499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lastRenderedPageBreak/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9215500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proofErr w:type="spellStart"/>
      <w:r w:rsidR="004158D6">
        <w:t>Bassi-Rebay</w:t>
      </w:r>
      <w:proofErr w:type="spellEnd"/>
      <w:r w:rsidR="004158D6">
        <w:t xml:space="preserve">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proofErr w:type="spellStart"/>
      <w:r w:rsidR="006E0A40">
        <w:t>Smagorinsky</w:t>
      </w:r>
      <w:proofErr w:type="spellEnd"/>
      <w:r w:rsidR="006E0A40">
        <w:t xml:space="preserve"> model. </w:t>
      </w:r>
      <w:r w:rsidR="003E2040">
        <w:t xml:space="preserve">Both </w:t>
      </w:r>
      <w:r w:rsidR="000A5D99">
        <w:t xml:space="preserve">sides have their points, </w:t>
      </w:r>
      <w:r w:rsidR="000A5D99">
        <w:lastRenderedPageBreak/>
        <w:t xml:space="preserve">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D572C0" w:rsidP="008600B7">
      <w:pPr>
        <w:ind w:left="420" w:firstLine="420"/>
        <w:rPr>
          <w:sz w:val="22"/>
        </w:rPr>
      </w:pPr>
      <w:r>
        <w:rPr>
          <w:sz w:val="22"/>
        </w:rPr>
        <w:t>The t</w:t>
      </w:r>
      <w:r w:rsidR="001D3ADF">
        <w:rPr>
          <w:sz w:val="22"/>
        </w:rPr>
        <w:t>ransitional flow over</w:t>
      </w:r>
      <w:r w:rsidR="004232BF">
        <w:rPr>
          <w:sz w:val="22"/>
        </w:rPr>
        <w:t xml:space="preserve"> an</w:t>
      </w:r>
      <w:r w:rsidR="001D3ADF"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 w:rsidR="001D3ADF"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 xml:space="preserve">ources, the </w:t>
      </w:r>
      <w:proofErr w:type="spellStart"/>
      <w:r w:rsidR="00E4087F">
        <w:rPr>
          <w:sz w:val="22"/>
        </w:rPr>
        <w:t>streamwise</w:t>
      </w:r>
      <w:proofErr w:type="spellEnd"/>
      <w:r w:rsidR="00E4087F">
        <w:rPr>
          <w:sz w:val="22"/>
        </w:rPr>
        <w:t xml:space="preserve">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BC51AE">
        <w:rPr>
          <w:sz w:val="22"/>
        </w:rPr>
        <w:t xml:space="preserve"> The step is set at the </w:t>
      </w:r>
      <w:proofErr w:type="spellStart"/>
      <w:r w:rsidR="00BC51AE">
        <w:rPr>
          <w:sz w:val="22"/>
        </w:rPr>
        <w:t>streamwise</w:t>
      </w:r>
      <w:proofErr w:type="spellEnd"/>
      <w:r w:rsidR="00BC51AE">
        <w:rPr>
          <w:sz w:val="22"/>
        </w:rPr>
        <w:t xml:space="preserve"> location of x=0.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 xml:space="preserve">FFS, while the outflow plane is located </w:t>
      </w:r>
      <w:r w:rsidR="008623C7">
        <w:rPr>
          <w:sz w:val="22"/>
        </w:rPr>
        <w:t>at 50 times of h downstream of the step</w:t>
      </w:r>
      <w:r w:rsidR="003F5093">
        <w:rPr>
          <w:sz w:val="22"/>
        </w:rPr>
        <w:t>.</w:t>
      </w:r>
      <w:r w:rsidR="008623C7">
        <w:rPr>
          <w:sz w:val="22"/>
        </w:rPr>
        <w:t xml:space="preserve"> The upper boundary is set as </w:t>
      </w:r>
      <w:proofErr w:type="spellStart"/>
      <w:r w:rsidR="008623C7">
        <w:rPr>
          <w:sz w:val="22"/>
        </w:rPr>
        <w:t>farfield</w:t>
      </w:r>
      <w:proofErr w:type="spellEnd"/>
      <w:r w:rsidR="008623C7">
        <w:rPr>
          <w:sz w:val="22"/>
        </w:rPr>
        <w:t xml:space="preserve"> boun</w:t>
      </w:r>
      <w:r w:rsidR="00AE3654">
        <w:rPr>
          <w:sz w:val="22"/>
        </w:rPr>
        <w:t>dary condition at 50 t</w:t>
      </w:r>
      <w:r w:rsidR="003C0C7A">
        <w:rPr>
          <w:sz w:val="22"/>
        </w:rPr>
        <w:t>imes of h, thus minimizes its effect on the boundary</w:t>
      </w:r>
      <w:r w:rsidR="00BC4EB0">
        <w:rPr>
          <w:sz w:val="22"/>
        </w:rPr>
        <w:t xml:space="preserve"> layer. The characteristic outflow boundary described in Section 2.4 is </w:t>
      </w:r>
      <w:r w:rsidR="00F34B4B">
        <w:rPr>
          <w:sz w:val="22"/>
        </w:rPr>
        <w:t>applied at the outflow boundary.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</w:t>
      </w:r>
      <w:r w:rsidR="00F010CB">
        <w:rPr>
          <w:sz w:val="22"/>
        </w:rPr>
        <w:t xml:space="preserve">and the </w:t>
      </w:r>
      <w:proofErr w:type="spellStart"/>
      <w:r w:rsidR="00F010CB">
        <w:rPr>
          <w:sz w:val="22"/>
        </w:rPr>
        <w:t>streamwise</w:t>
      </w:r>
      <w:proofErr w:type="spellEnd"/>
      <w:r w:rsidR="00F010CB">
        <w:rPr>
          <w:sz w:val="22"/>
        </w:rPr>
        <w:t xml:space="preserve"> </w:t>
      </w:r>
      <w:r w:rsidR="005E5561">
        <w:rPr>
          <w:sz w:val="22"/>
        </w:rPr>
        <w:t xml:space="preserve">Reynolds number is around </w:t>
      </w:r>
      <w:r w:rsidR="00564D12">
        <w:rPr>
          <w:sz w:val="22"/>
        </w:rPr>
        <w:t>30</w:t>
      </w:r>
      <w:r w:rsidR="005E5561">
        <w:rPr>
          <w:sz w:val="22"/>
        </w:rPr>
        <w:t xml:space="preserve">0000, </w:t>
      </w:r>
      <w:r w:rsidR="007B005B">
        <w:rPr>
          <w:sz w:val="22"/>
        </w:rPr>
        <w:t xml:space="preserve">which </w:t>
      </w:r>
      <w:r w:rsidR="00B15CD9">
        <w:rPr>
          <w:sz w:val="22"/>
        </w:rPr>
        <w:t xml:space="preserve">stays in the </w:t>
      </w:r>
      <w:r w:rsidR="00DF24B5">
        <w:rPr>
          <w:sz w:val="22"/>
        </w:rPr>
        <w:t xml:space="preserve">middle of transition stage from laminar to turbulent flows, according to the </w:t>
      </w:r>
      <w:r w:rsidR="00133136">
        <w:rPr>
          <w:sz w:val="22"/>
        </w:rPr>
        <w:t>classic boundary layer theory</w:t>
      </w:r>
      <w:r w:rsidR="00002884">
        <w:rPr>
          <w:sz w:val="22"/>
        </w:rPr>
        <w:t>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</w:t>
      </w:r>
      <w:proofErr w:type="spellStart"/>
      <w:r w:rsidR="005D60D9">
        <w:rPr>
          <w:sz w:val="22"/>
        </w:rPr>
        <w:t>streamwise</w:t>
      </w:r>
      <w:proofErr w:type="spellEnd"/>
      <w:r w:rsidR="005D60D9">
        <w:rPr>
          <w:sz w:val="22"/>
        </w:rPr>
        <w:t xml:space="preserve"> location from the leading edge of the </w:t>
      </w:r>
      <w:proofErr w:type="spellStart"/>
      <w:r w:rsidR="005D60D9">
        <w:rPr>
          <w:sz w:val="22"/>
        </w:rPr>
        <w:t>flate</w:t>
      </w:r>
      <w:proofErr w:type="spellEnd"/>
      <w:r w:rsidR="005D60D9">
        <w:rPr>
          <w:sz w:val="22"/>
        </w:rPr>
        <w:t xml:space="preserve"> plate is </w:t>
      </w:r>
      <w:r w:rsidR="005C6895">
        <w:rPr>
          <w:sz w:val="22"/>
        </w:rPr>
        <w:t>around 20000</w:t>
      </w:r>
      <w:r w:rsidR="00F916B9">
        <w:rPr>
          <w:sz w:val="22"/>
        </w:rPr>
        <w:t xml:space="preserve">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9215501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where</w:t>
      </w:r>
      <w:proofErr w:type="gramEnd"/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9215502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9215503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</w:t>
      </w:r>
      <w:proofErr w:type="spellStart"/>
      <w:r w:rsidR="004153D9">
        <w:rPr>
          <w:sz w:val="22"/>
        </w:rPr>
        <w:t>spanwise</w:t>
      </w:r>
      <w:proofErr w:type="spellEnd"/>
      <w:r w:rsidR="004153D9">
        <w:rPr>
          <w:sz w:val="22"/>
        </w:rPr>
        <w:t xml:space="preserve"> width respectively. </w:t>
      </w:r>
      <w:r w:rsidR="00CC480F">
        <w:rPr>
          <w:sz w:val="22"/>
        </w:rPr>
        <w:t xml:space="preserve">The disturbance is periodic in time with a frequency </w:t>
      </w:r>
      <w:proofErr w:type="gramStart"/>
      <w:r w:rsidR="00CC480F">
        <w:rPr>
          <w:sz w:val="22"/>
        </w:rPr>
        <w:t xml:space="preserve">of </w:t>
      </w:r>
      <w:proofErr w:type="gramEnd"/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9215504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234E1A">
      <w:pPr>
        <w:ind w:left="315" w:firstLine="420"/>
      </w:pPr>
      <w:r>
        <w:rPr>
          <w:rFonts w:hint="eastAsia"/>
        </w:rPr>
        <w:t>Flat plate boundary layer flows</w:t>
      </w:r>
      <w:r w:rsidR="0074158E">
        <w:t xml:space="preserve"> serve as a basis for </w:t>
      </w:r>
      <w:r w:rsidR="00F8031A">
        <w:t xml:space="preserve">the study </w:t>
      </w:r>
      <w:r w:rsidR="00234E1A">
        <w:t>of transitional flows. Here, a flat plate with the same inl</w:t>
      </w:r>
      <w:r w:rsidR="007657D1">
        <w:t xml:space="preserve">et flow condition </w:t>
      </w:r>
      <w:r w:rsidR="00232B16">
        <w:t>and other configurations is</w:t>
      </w:r>
      <w:r w:rsidR="007657D1">
        <w:t xml:space="preserve"> calculated, in order to </w:t>
      </w:r>
      <w:r w:rsidR="007657D1">
        <w:lastRenderedPageBreak/>
        <w:t xml:space="preserve">find whether such </w:t>
      </w:r>
      <w:r w:rsidR="00D35E55">
        <w:t>disturbance will trigger the flow transition itself.</w:t>
      </w:r>
      <w:r w:rsidR="003418C9">
        <w:t xml:space="preserve"> </w:t>
      </w:r>
    </w:p>
    <w:p w:rsidR="00234E1A" w:rsidRDefault="007122D3" w:rsidP="006033B9">
      <w:pPr>
        <w:ind w:left="315" w:firstLine="420"/>
      </w:pPr>
      <w:r>
        <w:t xml:space="preserve">Figure </w:t>
      </w:r>
      <w:r w:rsidRPr="007122D3">
        <w:rPr>
          <w:color w:val="FF0000"/>
        </w:rPr>
        <w:t>X</w:t>
      </w:r>
      <w:r>
        <w:rPr>
          <w:color w:val="FF0000"/>
        </w:rPr>
        <w:t xml:space="preserve"> </w:t>
      </w:r>
      <w:r>
        <w:t xml:space="preserve">shows the </w:t>
      </w:r>
      <w:r w:rsidR="00170663">
        <w:t xml:space="preserve">averaged </w:t>
      </w:r>
      <w:proofErr w:type="spellStart"/>
      <w:r w:rsidR="006033B9">
        <w:t>streamwise</w:t>
      </w:r>
      <w:proofErr w:type="spellEnd"/>
      <w:r w:rsidR="006033B9">
        <w:t xml:space="preserve"> velocity profile at different </w:t>
      </w:r>
      <w:proofErr w:type="spellStart"/>
      <w:r w:rsidR="006033B9">
        <w:t>streamwise</w:t>
      </w:r>
      <w:proofErr w:type="spellEnd"/>
      <w:r w:rsidR="006033B9">
        <w:t xml:space="preserve"> locations of the flat plate boundary layer flow calculated.</w:t>
      </w:r>
      <w:r w:rsidR="006B1A11">
        <w:t xml:space="preserve"> </w:t>
      </w:r>
      <w:r w:rsidR="002451CF">
        <w:t xml:space="preserve">The </w:t>
      </w:r>
      <w:proofErr w:type="spellStart"/>
      <w:r w:rsidR="002451CF">
        <w:t>flowfield</w:t>
      </w:r>
      <w:proofErr w:type="spellEnd"/>
      <w:r w:rsidR="002451CF">
        <w:t xml:space="preserve"> is both averaged both in time series an</w:t>
      </w:r>
      <w:r w:rsidR="00114F9B">
        <w:t xml:space="preserve">d in </w:t>
      </w:r>
      <w:proofErr w:type="spellStart"/>
      <w:r w:rsidR="00114F9B">
        <w:t>spanwise</w:t>
      </w:r>
      <w:proofErr w:type="spellEnd"/>
      <w:r w:rsidR="00114F9B">
        <w:t xml:space="preserve"> direction, with more than 60 million samples altogether. </w:t>
      </w:r>
      <w:r w:rsidR="007F2CB3">
        <w:t xml:space="preserve">It is found that at all the </w:t>
      </w:r>
      <w:proofErr w:type="spellStart"/>
      <w:r w:rsidR="00D46CF4">
        <w:t>streamwise</w:t>
      </w:r>
      <w:proofErr w:type="spellEnd"/>
      <w:r w:rsidR="00D46CF4">
        <w:t xml:space="preserve"> planes </w:t>
      </w:r>
      <w:r w:rsidR="00896489">
        <w:t xml:space="preserve">shown in the figure, </w:t>
      </w:r>
      <w:r w:rsidR="00D05995">
        <w:t>the velocit</w:t>
      </w:r>
      <w:r w:rsidR="0019726F">
        <w:t>y profile</w:t>
      </w:r>
      <w:r w:rsidR="00CA0795">
        <w:t xml:space="preserve">s resemble each other, with </w:t>
      </w:r>
      <w:r w:rsidR="00876115">
        <w:t xml:space="preserve">almost identical slope at the </w:t>
      </w:r>
      <w:r w:rsidR="008F7E4F">
        <w:t>wall.</w:t>
      </w:r>
      <w:r w:rsidR="00614231">
        <w:t xml:space="preserve"> This supports the viewpoint that the flow stays laminar in this case.</w:t>
      </w:r>
    </w:p>
    <w:p w:rsidR="00CA0B1E" w:rsidRDefault="00CA0B1E" w:rsidP="00CA0B1E">
      <w:pPr>
        <w:ind w:left="315" w:firstLine="420"/>
        <w:jc w:val="center"/>
      </w:pPr>
      <w:r>
        <w:rPr>
          <w:noProof/>
        </w:rPr>
        <w:drawing>
          <wp:inline distT="0" distB="0" distL="0" distR="0">
            <wp:extent cx="3201458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t_u_profil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" t="8530" r="9789" b="2309"/>
                    <a:stretch/>
                  </pic:blipFill>
                  <pic:spPr bwMode="auto">
                    <a:xfrm>
                      <a:off x="0" y="0"/>
                      <a:ext cx="3201458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31" w:rsidRDefault="00614231" w:rsidP="006033B9">
      <w:pPr>
        <w:ind w:left="315" w:firstLine="420"/>
      </w:pPr>
      <w:r>
        <w:t xml:space="preserve">Non-dimensional turbulent intensity </w:t>
      </w:r>
      <w:r w:rsidR="006F09EC" w:rsidRPr="006F09EC">
        <w:rPr>
          <w:position w:val="-8"/>
        </w:rPr>
        <w:object w:dxaOrig="720" w:dyaOrig="360">
          <v:shape id="_x0000_i1031" type="#_x0000_t75" style="width:36pt;height:18pt" o:ole="">
            <v:imagedata r:id="rId18" o:title=""/>
          </v:shape>
          <o:OLEObject Type="Embed" ProgID="Equation.DSMT4" ShapeID="_x0000_i1031" DrawAspect="Content" ObjectID="_1549215505" r:id="rId19"/>
        </w:object>
      </w:r>
      <w:r w:rsidR="00BB7B21">
        <w:t xml:space="preserve">of </w:t>
      </w:r>
      <w:r w:rsidR="000E1182">
        <w:t xml:space="preserve">the flat plate flow </w:t>
      </w:r>
      <w:r w:rsidR="006F09EC">
        <w:t>is shown in</w:t>
      </w:r>
      <w:r>
        <w:t xml:space="preserve"> Figure </w:t>
      </w:r>
      <w:r w:rsidRPr="00614231">
        <w:rPr>
          <w:color w:val="FF0000"/>
        </w:rPr>
        <w:t>X</w:t>
      </w:r>
      <w:r w:rsidR="005B4384">
        <w:t xml:space="preserve">. Here k is </w:t>
      </w:r>
      <w:r w:rsidR="009457D3">
        <w:t xml:space="preserve">the turbulent kinetic energy, and </w:t>
      </w:r>
      <w:r w:rsidR="00BB7B21">
        <w:t>U is the</w:t>
      </w:r>
      <w:r>
        <w:rPr>
          <w:color w:val="FF0000"/>
        </w:rPr>
        <w:t xml:space="preserve"> </w:t>
      </w:r>
      <w:r w:rsidR="00C70A31" w:rsidRPr="00BA5A45">
        <w:t xml:space="preserve">magnitude of </w:t>
      </w:r>
      <w:r w:rsidR="00BA5A45">
        <w:t xml:space="preserve">local </w:t>
      </w:r>
      <w:r w:rsidR="00C70A31" w:rsidRPr="00BA5A45">
        <w:t>velocity</w:t>
      </w:r>
      <w:r w:rsidR="00FA3264" w:rsidRPr="00FA3264">
        <w:t>.</w:t>
      </w:r>
      <w:r w:rsidR="006D5FFA">
        <w:t xml:space="preserve"> </w:t>
      </w:r>
      <w:r w:rsidR="006F2A1B">
        <w:t xml:space="preserve">This variable </w:t>
      </w:r>
      <w:r w:rsidR="006542C3">
        <w:t>takes both averaged local velocity and turbulent effect</w:t>
      </w:r>
      <w:r w:rsidR="00EE72C7">
        <w:t xml:space="preserve"> into effect, eliminating the </w:t>
      </w:r>
      <w:r w:rsidR="00A6310D">
        <w:t xml:space="preserve">sharp velocity changing effect in the boundary layer. </w:t>
      </w:r>
      <w:r w:rsidR="00B12BCE">
        <w:t>For the flat plate flow, t</w:t>
      </w:r>
      <w:r w:rsidR="00DA2CE5">
        <w:t xml:space="preserve">he </w:t>
      </w:r>
      <w:r w:rsidR="00990209">
        <w:t xml:space="preserve">value of </w:t>
      </w:r>
      <w:r w:rsidR="00DA2CE5">
        <w:t xml:space="preserve">non-dimensional turbulent intensity </w:t>
      </w:r>
      <w:r w:rsidR="00475C60">
        <w:t xml:space="preserve">is no larger than </w:t>
      </w:r>
      <w:r w:rsidR="00B6366D">
        <w:t xml:space="preserve">0.04 in the whole boundary layer, </w:t>
      </w:r>
      <w:r w:rsidR="00990209">
        <w:t xml:space="preserve">also indicating that the flow is not experiencing a </w:t>
      </w:r>
      <w:r w:rsidR="00BB44C5">
        <w:t>transition.</w:t>
      </w:r>
      <w:r w:rsidR="00757181">
        <w:t xml:space="preserve"> These figures above </w:t>
      </w:r>
      <w:r w:rsidR="002A39D4">
        <w:t>demonstrate</w:t>
      </w:r>
      <w:r w:rsidR="0042237E">
        <w:t xml:space="preserve"> that</w:t>
      </w:r>
      <w:r w:rsidR="00A444AB">
        <w:t xml:space="preserve"> </w:t>
      </w:r>
      <w:r w:rsidR="00D95505">
        <w:t xml:space="preserve">the disturbance added at the inlet plane could not trigger the boundary </w:t>
      </w:r>
      <w:r w:rsidR="00757181">
        <w:t>layer transition</w:t>
      </w:r>
      <w:r w:rsidR="002A39D4">
        <w:t xml:space="preserve"> by itself</w:t>
      </w:r>
      <w:r w:rsidR="00757181">
        <w:t>.</w:t>
      </w:r>
    </w:p>
    <w:p w:rsidR="00CA0B1E" w:rsidRPr="00614231" w:rsidRDefault="00CA0B1E" w:rsidP="006033B9">
      <w:pPr>
        <w:ind w:left="315" w:firstLine="420"/>
      </w:pPr>
      <w:bookmarkStart w:id="0" w:name="_GoBack"/>
      <w:bookmarkEnd w:id="0"/>
    </w:p>
    <w:p w:rsidR="005000B8" w:rsidRDefault="00110421" w:rsidP="00774F27">
      <w:pPr>
        <w:ind w:left="315" w:firstLine="420"/>
      </w:pPr>
      <w:r>
        <w:t xml:space="preserve">On the other hand, </w:t>
      </w:r>
      <w:r w:rsidR="00D84738">
        <w:t xml:space="preserve">with respect to the </w:t>
      </w:r>
      <w:r w:rsidR="00277651">
        <w:t xml:space="preserve">forward-facing step, </w:t>
      </w:r>
      <w:r w:rsidR="00EA4E60">
        <w:t xml:space="preserve">the case is quite different. </w:t>
      </w:r>
      <w:r w:rsidR="005000B8">
        <w:t xml:space="preserve">Figure </w:t>
      </w:r>
      <w:r w:rsidR="005000B8" w:rsidRPr="0083550B">
        <w:rPr>
          <w:color w:val="FF0000"/>
        </w:rPr>
        <w:t>X</w:t>
      </w:r>
      <w:r w:rsidR="005000B8">
        <w:t xml:space="preserve"> presents the time-averaged </w:t>
      </w:r>
      <w:r w:rsidR="0083550B">
        <w:t xml:space="preserve">streamline and </w:t>
      </w:r>
      <w:r w:rsidR="00E05EAA">
        <w:t xml:space="preserve">non-dimensional turbulent intensity in </w:t>
      </w:r>
      <w:r w:rsidR="000A7166">
        <w:t xml:space="preserve">the vicinity of the step. </w:t>
      </w:r>
      <w:r w:rsidR="0012290E">
        <w:t xml:space="preserve">Two separation regions can be observed: one at </w:t>
      </w:r>
      <w:r w:rsidR="0041189F">
        <w:t>the upstream of the FFS, the other at the top of the step.</w:t>
      </w:r>
      <w:r w:rsidR="005A3040">
        <w:t xml:space="preserve"> </w:t>
      </w:r>
      <w:r w:rsidR="00CC6342">
        <w:t>In b</w:t>
      </w:r>
      <w:r w:rsidR="00381E8B">
        <w:t xml:space="preserve">oth regions, streamlines bears complicated topology, </w:t>
      </w:r>
      <w:r w:rsidR="009E2480">
        <w:t xml:space="preserve">including multiple vortices and </w:t>
      </w:r>
      <w:r w:rsidR="003A5447">
        <w:t xml:space="preserve">saddle points. </w:t>
      </w:r>
      <w:r w:rsidR="005A3040">
        <w:t xml:space="preserve">Meanwhile, high non-dimensional turbulent intensity coincides in </w:t>
      </w:r>
      <w:r w:rsidR="007F0C60">
        <w:t>these two regions</w:t>
      </w:r>
      <w:r w:rsidR="00977269">
        <w:t xml:space="preserve">, indicating that these separations </w:t>
      </w:r>
      <w:r w:rsidR="007F0C60">
        <w:t xml:space="preserve">are </w:t>
      </w:r>
      <w:r w:rsidR="005D4D6A">
        <w:t xml:space="preserve">possibly amplifying </w:t>
      </w:r>
      <w:r w:rsidR="00585DCC">
        <w:t>the inflow disturbance and triggering transition.</w:t>
      </w:r>
      <w:r w:rsidR="00461443">
        <w:t xml:space="preserve"> On the other hand, the streamlines outside the separation regions </w:t>
      </w:r>
      <w:r w:rsidR="00F30EAC">
        <w:t>become concave</w:t>
      </w:r>
      <w:r w:rsidR="004B6252">
        <w:t>, which may be a source of flow instability according to classic theory as well.</w:t>
      </w:r>
      <w:r w:rsidR="00F30EAC">
        <w:t xml:space="preserve"> </w:t>
      </w:r>
    </w:p>
    <w:p w:rsidR="00CA0B1E" w:rsidRPr="002851A0" w:rsidRDefault="00CA0B1E" w:rsidP="00CA0B1E">
      <w:pPr>
        <w:ind w:left="315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666972" cy="30667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o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" t="1320" r="2474" b="8402"/>
                    <a:stretch/>
                  </pic:blipFill>
                  <pic:spPr bwMode="auto">
                    <a:xfrm>
                      <a:off x="0" y="0"/>
                      <a:ext cx="3670053" cy="306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A4" w:rsidRDefault="00057440" w:rsidP="00774F27">
      <w:pPr>
        <w:ind w:left="315" w:firstLine="420"/>
      </w:pPr>
      <w:r>
        <w:t xml:space="preserve">The time-averaged </w:t>
      </w:r>
      <w:proofErr w:type="spellStart"/>
      <w:r>
        <w:t>streamwise</w:t>
      </w:r>
      <w:proofErr w:type="spellEnd"/>
      <w:r>
        <w:t xml:space="preserve"> velocity profile</w:t>
      </w:r>
      <w:r w:rsidR="00107FBF">
        <w:t xml:space="preserve"> is given in</w:t>
      </w:r>
      <w:r>
        <w:t xml:space="preserve"> </w:t>
      </w:r>
      <w:r w:rsidR="00C01C18">
        <w:t xml:space="preserve">Figure </w:t>
      </w:r>
      <w:r w:rsidR="00C01C18" w:rsidRPr="00057440">
        <w:rPr>
          <w:color w:val="FF0000"/>
        </w:rPr>
        <w:t>X</w:t>
      </w:r>
      <w:r w:rsidR="0061084C" w:rsidRPr="008F34FA">
        <w:t>.</w:t>
      </w:r>
      <w:r w:rsidR="008F34FA">
        <w:t xml:space="preserve"> </w:t>
      </w:r>
      <w:r w:rsidR="00B46ABC">
        <w:t>At the upstream of the step,</w:t>
      </w:r>
      <w:r w:rsidR="008D17F2">
        <w:t xml:space="preserve"> </w:t>
      </w:r>
      <w:r w:rsidR="00D67D24">
        <w:t xml:space="preserve">due to the separation effect, </w:t>
      </w:r>
      <w:r w:rsidR="00BB664E">
        <w:t xml:space="preserve">slopes at the wall are significantly small, while at the downstream side, </w:t>
      </w:r>
      <w:r w:rsidR="004375A9">
        <w:t xml:space="preserve">the velocity profiles </w:t>
      </w:r>
      <w:r w:rsidR="006263E8">
        <w:t>are developing rapidly, with growing slope at the wall.</w:t>
      </w:r>
      <w:r w:rsidR="00AC7432">
        <w:t xml:space="preserve"> This is also an evidence of </w:t>
      </w:r>
      <w:r w:rsidR="009A5DA4">
        <w:t>transitioning boundary layer.</w:t>
      </w:r>
    </w:p>
    <w:p w:rsidR="00204059" w:rsidRDefault="009A5DA4" w:rsidP="00774F27">
      <w:pPr>
        <w:ind w:left="315" w:firstLine="420"/>
      </w:pPr>
      <w:r>
        <w:t xml:space="preserve">To </w:t>
      </w:r>
      <w:r w:rsidR="00C32F00">
        <w:t xml:space="preserve">further </w:t>
      </w:r>
      <w:r w:rsidR="0045642A">
        <w:t xml:space="preserve">investigate the effect of </w:t>
      </w:r>
      <w:r w:rsidR="00B277F6">
        <w:t xml:space="preserve">the forward-facing steps on boundary layer transition, instantaneous </w:t>
      </w:r>
      <w:r w:rsidR="005411DB">
        <w:t>flow fields</w:t>
      </w:r>
      <w:r w:rsidR="00B277F6">
        <w:t xml:space="preserve"> are </w:t>
      </w:r>
      <w:r w:rsidR="009D4C59">
        <w:t xml:space="preserve">demonstrated in Figure </w:t>
      </w:r>
      <w:r w:rsidR="009D4C59" w:rsidRPr="006E65F2">
        <w:rPr>
          <w:color w:val="FF0000"/>
        </w:rPr>
        <w:t>X to X</w:t>
      </w:r>
      <w:r w:rsidR="009D4C59">
        <w:t>.</w:t>
      </w:r>
      <w:r w:rsidR="006263E8">
        <w:t xml:space="preserve"> </w:t>
      </w:r>
      <w:r w:rsidR="0011194A">
        <w:t xml:space="preserve">Q-criterions </w:t>
      </w:r>
      <w:r w:rsidR="00BA3D47">
        <w:t>colored by</w:t>
      </w:r>
      <w:r w:rsidR="005222BD">
        <w:t xml:space="preserve"> the</w:t>
      </w:r>
      <w:r w:rsidR="00BA3D47">
        <w:t xml:space="preserve"> </w:t>
      </w:r>
      <w:proofErr w:type="spellStart"/>
      <w:r w:rsidR="00BA3D47">
        <w:t>streamwise</w:t>
      </w:r>
      <w:proofErr w:type="spellEnd"/>
      <w:r w:rsidR="00BA3D47">
        <w:t xml:space="preserve"> velocity</w:t>
      </w:r>
      <w:r w:rsidR="0011194A">
        <w:t xml:space="preserve"> </w:t>
      </w:r>
      <w:r w:rsidR="00194388">
        <w:t xml:space="preserve">are </w:t>
      </w:r>
      <w:r w:rsidR="0011194A">
        <w:t>used to</w:t>
      </w:r>
      <w:r w:rsidR="00BA3D47">
        <w:t xml:space="preserve"> show the vortex structures</w:t>
      </w:r>
      <w:r w:rsidR="00CC211D">
        <w:t xml:space="preserve">. </w:t>
      </w:r>
      <w:r w:rsidR="00C162D4">
        <w:t xml:space="preserve">Due to the </w:t>
      </w:r>
      <w:r w:rsidR="00F274B2">
        <w:t xml:space="preserve">blockage effect of the FFS, </w:t>
      </w:r>
      <w:r w:rsidR="00C162D4">
        <w:t>s</w:t>
      </w:r>
      <w:r w:rsidR="0001587C">
        <w:t xml:space="preserve">tationary vortices </w:t>
      </w:r>
      <w:r w:rsidR="00F274B2">
        <w:t xml:space="preserve">stays in </w:t>
      </w:r>
      <w:r w:rsidR="00B0576C">
        <w:t xml:space="preserve">two separation regions around the step, </w:t>
      </w:r>
      <w:r w:rsidR="00AE3CEE">
        <w:t>c</w:t>
      </w:r>
      <w:r w:rsidR="007A2305">
        <w:t>orresponding to that in the averaged field results.</w:t>
      </w:r>
      <w:r w:rsidR="00CA0770">
        <w:t xml:space="preserve"> </w:t>
      </w:r>
      <w:proofErr w:type="spellStart"/>
      <w:r w:rsidR="00E45A0E">
        <w:t>Streamwise</w:t>
      </w:r>
      <w:proofErr w:type="spellEnd"/>
      <w:r w:rsidR="00E45A0E">
        <w:t xml:space="preserve"> vortices form in the concave-streamline regions outside </w:t>
      </w:r>
      <w:r w:rsidR="00B012F6">
        <w:t xml:space="preserve">separation regions, and </w:t>
      </w:r>
      <w:r w:rsidR="0093331D">
        <w:t xml:space="preserve">break down into smaller scale structures afterwards. </w:t>
      </w:r>
      <w:r w:rsidR="00E0607E">
        <w:t xml:space="preserve">These small structures </w:t>
      </w:r>
      <w:r w:rsidR="007D2A10">
        <w:t xml:space="preserve">in two adjacent wavelengths </w:t>
      </w:r>
      <w:r w:rsidR="00ED270A">
        <w:t xml:space="preserve">collides with each other at </w:t>
      </w:r>
      <w:r w:rsidR="008A4249">
        <w:t xml:space="preserve">further </w:t>
      </w:r>
      <w:r w:rsidR="00ED270A">
        <w:t xml:space="preserve">downstream, and </w:t>
      </w:r>
      <w:r w:rsidR="00B9791D">
        <w:t xml:space="preserve">a new set of </w:t>
      </w:r>
      <w:proofErr w:type="spellStart"/>
      <w:r w:rsidR="00B9791D">
        <w:t>spanwise</w:t>
      </w:r>
      <w:proofErr w:type="spellEnd"/>
      <w:r w:rsidR="00B9791D">
        <w:t xml:space="preserve"> vortices are formed.</w:t>
      </w:r>
      <w:r w:rsidR="00ED1C28">
        <w:t xml:space="preserve"> Due to their small-scale </w:t>
      </w:r>
      <w:r w:rsidR="008B11A8">
        <w:t>sources,</w:t>
      </w:r>
      <w:r w:rsidR="00B9791D">
        <w:t xml:space="preserve"> </w:t>
      </w:r>
      <w:r w:rsidR="008B11A8">
        <w:t>t</w:t>
      </w:r>
      <w:r w:rsidR="00155BEE">
        <w:t>he</w:t>
      </w:r>
      <w:r w:rsidR="006D662F">
        <w:t xml:space="preserve"> </w:t>
      </w:r>
      <w:proofErr w:type="spellStart"/>
      <w:r w:rsidR="006D662F">
        <w:t>spanwise</w:t>
      </w:r>
      <w:proofErr w:type="spellEnd"/>
      <w:r w:rsidR="006D662F">
        <w:t xml:space="preserve"> vortices </w:t>
      </w:r>
      <w:r w:rsidR="00491D16">
        <w:t xml:space="preserve">are high in frequency, </w:t>
      </w:r>
      <w:r w:rsidR="0061525B">
        <w:t xml:space="preserve">which trigger </w:t>
      </w:r>
      <w:r w:rsidR="00F56F40">
        <w:t xml:space="preserve">secondary </w:t>
      </w:r>
      <w:r w:rsidR="00C87DE2">
        <w:t xml:space="preserve">instabilities in the boundary </w:t>
      </w:r>
      <w:r w:rsidR="0061525B">
        <w:t xml:space="preserve">layer. </w:t>
      </w:r>
      <w:r w:rsidR="00506892">
        <w:t xml:space="preserve">Further downstream, </w:t>
      </w:r>
      <w:r w:rsidR="00CE2186">
        <w:t xml:space="preserve">these vortices </w:t>
      </w:r>
      <w:r w:rsidR="0045098C">
        <w:t>are raised and deform into classic hairpin vortices</w:t>
      </w:r>
      <w:r w:rsidR="006F2626">
        <w:t xml:space="preserve"> that </w:t>
      </w:r>
      <w:r w:rsidR="007F79C1">
        <w:t>is the key to later transition.</w:t>
      </w:r>
      <w:r w:rsidR="00B024C9">
        <w:t xml:space="preserve"> </w:t>
      </w:r>
      <w:r w:rsidR="006E736C">
        <w:t xml:space="preserve">It is observed that although all the structures mentioned above </w:t>
      </w:r>
      <w:r w:rsidR="00631CD2">
        <w:t>loc</w:t>
      </w:r>
      <w:r w:rsidR="00DD7E68">
        <w:t xml:space="preserve">ates in the near-wall </w:t>
      </w:r>
      <w:r w:rsidR="00DD6399">
        <w:t>scope of the boundary layer, another set</w:t>
      </w:r>
      <w:r w:rsidR="00691431">
        <w:t xml:space="preserve"> of hairpin vortices are induced as well, which </w:t>
      </w:r>
      <w:r w:rsidR="00461D2B">
        <w:t>locates in the</w:t>
      </w:r>
      <w:r w:rsidR="00B106CF">
        <w:t xml:space="preserve"> outer region of the boundary layer. </w:t>
      </w:r>
      <w:r w:rsidR="00FE60F5">
        <w:t>All the</w:t>
      </w:r>
      <w:r w:rsidR="00360B84">
        <w:t xml:space="preserve"> flow </w:t>
      </w:r>
      <w:r w:rsidR="004E1115">
        <w:t xml:space="preserve">phenomenon </w:t>
      </w:r>
      <w:r w:rsidR="00360B84">
        <w:t xml:space="preserve">mentioned above </w:t>
      </w:r>
      <w:r w:rsidR="00752E1C">
        <w:t>resembles</w:t>
      </w:r>
      <w:r w:rsidR="00635764">
        <w:t xml:space="preserve"> </w:t>
      </w:r>
      <w:r w:rsidR="00852052">
        <w:t xml:space="preserve">the </w:t>
      </w:r>
      <w:proofErr w:type="spellStart"/>
      <w:r w:rsidR="00852052">
        <w:t>Klebanoff</w:t>
      </w:r>
      <w:proofErr w:type="spellEnd"/>
      <w:r w:rsidR="00852052">
        <w:t xml:space="preserve"> </w:t>
      </w:r>
      <w:r w:rsidR="00FA445A">
        <w:t>modes in the boundary layer instability problem</w:t>
      </w:r>
      <w:r w:rsidR="004117F6">
        <w:t xml:space="preserve">. </w:t>
      </w:r>
      <w:r w:rsidR="000D0C71">
        <w:t xml:space="preserve"> </w:t>
      </w:r>
    </w:p>
    <w:p w:rsidR="00B73168" w:rsidRPr="0065542F" w:rsidRDefault="00B73168" w:rsidP="00797890"/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9D147A">
        <w:t>the</w:t>
      </w:r>
      <w:r w:rsidR="00FB6278">
        <w:t xml:space="preserve">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  <w:r w:rsidR="007934C1">
        <w:t xml:space="preserve">The mechanism in the transitional flow is </w:t>
      </w:r>
      <w:r w:rsidR="008B194C">
        <w:t>b</w:t>
      </w:r>
      <w:r w:rsidR="002E185E">
        <w:t xml:space="preserve">reakdown of </w:t>
      </w:r>
      <w:proofErr w:type="spellStart"/>
      <w:r w:rsidR="002E185E">
        <w:t>streamwise</w:t>
      </w:r>
      <w:proofErr w:type="spellEnd"/>
      <w:r w:rsidR="002E185E">
        <w:t xml:space="preserve"> vortices and the secondary instability </w:t>
      </w:r>
      <w:r w:rsidR="000D552D">
        <w:t xml:space="preserve">that forms hairpin vortices </w:t>
      </w:r>
      <w:r w:rsidR="00C758E7">
        <w:t xml:space="preserve">in the boundary layer.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0CF4"/>
    <w:rsid w:val="00002884"/>
    <w:rsid w:val="000067CC"/>
    <w:rsid w:val="000113C1"/>
    <w:rsid w:val="000144DC"/>
    <w:rsid w:val="000145CB"/>
    <w:rsid w:val="0001587C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31AD"/>
    <w:rsid w:val="00035593"/>
    <w:rsid w:val="00036092"/>
    <w:rsid w:val="000363B1"/>
    <w:rsid w:val="00042787"/>
    <w:rsid w:val="000471E0"/>
    <w:rsid w:val="00047A71"/>
    <w:rsid w:val="00051F72"/>
    <w:rsid w:val="00053E87"/>
    <w:rsid w:val="00054BA8"/>
    <w:rsid w:val="00055875"/>
    <w:rsid w:val="00057440"/>
    <w:rsid w:val="000626A3"/>
    <w:rsid w:val="00075642"/>
    <w:rsid w:val="00076178"/>
    <w:rsid w:val="0007788D"/>
    <w:rsid w:val="000811E6"/>
    <w:rsid w:val="00083EDE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A7166"/>
    <w:rsid w:val="000B340F"/>
    <w:rsid w:val="000B5D0B"/>
    <w:rsid w:val="000B6B10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0C71"/>
    <w:rsid w:val="000D287C"/>
    <w:rsid w:val="000D552D"/>
    <w:rsid w:val="000D6A53"/>
    <w:rsid w:val="000E1182"/>
    <w:rsid w:val="000E26F5"/>
    <w:rsid w:val="000E30E2"/>
    <w:rsid w:val="000E4580"/>
    <w:rsid w:val="000E7BEE"/>
    <w:rsid w:val="000F2298"/>
    <w:rsid w:val="000F6A40"/>
    <w:rsid w:val="001014B3"/>
    <w:rsid w:val="00101599"/>
    <w:rsid w:val="00107FBF"/>
    <w:rsid w:val="00110421"/>
    <w:rsid w:val="0011194A"/>
    <w:rsid w:val="0011427D"/>
    <w:rsid w:val="00114F9B"/>
    <w:rsid w:val="00117B3D"/>
    <w:rsid w:val="00120360"/>
    <w:rsid w:val="00120578"/>
    <w:rsid w:val="00120C27"/>
    <w:rsid w:val="0012290E"/>
    <w:rsid w:val="00123390"/>
    <w:rsid w:val="00127443"/>
    <w:rsid w:val="00133136"/>
    <w:rsid w:val="00133309"/>
    <w:rsid w:val="00133B77"/>
    <w:rsid w:val="001349F8"/>
    <w:rsid w:val="001359C2"/>
    <w:rsid w:val="00146440"/>
    <w:rsid w:val="00146D22"/>
    <w:rsid w:val="00150BDA"/>
    <w:rsid w:val="001525BF"/>
    <w:rsid w:val="00153376"/>
    <w:rsid w:val="00153BAC"/>
    <w:rsid w:val="001556E4"/>
    <w:rsid w:val="00155AE5"/>
    <w:rsid w:val="00155BEE"/>
    <w:rsid w:val="00167BDA"/>
    <w:rsid w:val="001705AA"/>
    <w:rsid w:val="00170663"/>
    <w:rsid w:val="00170B6B"/>
    <w:rsid w:val="00174482"/>
    <w:rsid w:val="00183577"/>
    <w:rsid w:val="00190BF8"/>
    <w:rsid w:val="001937C9"/>
    <w:rsid w:val="00194388"/>
    <w:rsid w:val="0019548C"/>
    <w:rsid w:val="0019726F"/>
    <w:rsid w:val="001A072B"/>
    <w:rsid w:val="001A243A"/>
    <w:rsid w:val="001A29BD"/>
    <w:rsid w:val="001A34D0"/>
    <w:rsid w:val="001A4299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2F18"/>
    <w:rsid w:val="001E6A42"/>
    <w:rsid w:val="001F033A"/>
    <w:rsid w:val="001F3069"/>
    <w:rsid w:val="00200F80"/>
    <w:rsid w:val="0020105E"/>
    <w:rsid w:val="00204059"/>
    <w:rsid w:val="00204FB5"/>
    <w:rsid w:val="00213E15"/>
    <w:rsid w:val="002236F7"/>
    <w:rsid w:val="00225B17"/>
    <w:rsid w:val="00232B16"/>
    <w:rsid w:val="00233475"/>
    <w:rsid w:val="0023445A"/>
    <w:rsid w:val="00234E1A"/>
    <w:rsid w:val="00236F5B"/>
    <w:rsid w:val="0024108C"/>
    <w:rsid w:val="00242785"/>
    <w:rsid w:val="0024357F"/>
    <w:rsid w:val="002451CF"/>
    <w:rsid w:val="00247750"/>
    <w:rsid w:val="00251837"/>
    <w:rsid w:val="00254A3E"/>
    <w:rsid w:val="00263211"/>
    <w:rsid w:val="0026542D"/>
    <w:rsid w:val="00265910"/>
    <w:rsid w:val="002707F0"/>
    <w:rsid w:val="00277651"/>
    <w:rsid w:val="00277D30"/>
    <w:rsid w:val="00282D71"/>
    <w:rsid w:val="0028476E"/>
    <w:rsid w:val="002851A0"/>
    <w:rsid w:val="002937AF"/>
    <w:rsid w:val="002A39D4"/>
    <w:rsid w:val="002B0E6F"/>
    <w:rsid w:val="002B268C"/>
    <w:rsid w:val="002B26B6"/>
    <w:rsid w:val="002C20F9"/>
    <w:rsid w:val="002C2449"/>
    <w:rsid w:val="002C30B1"/>
    <w:rsid w:val="002D0E20"/>
    <w:rsid w:val="002D1F7A"/>
    <w:rsid w:val="002D4306"/>
    <w:rsid w:val="002D6A60"/>
    <w:rsid w:val="002D71F4"/>
    <w:rsid w:val="002E0E1F"/>
    <w:rsid w:val="002E185E"/>
    <w:rsid w:val="002E3F8B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2C0"/>
    <w:rsid w:val="00333B82"/>
    <w:rsid w:val="003418C9"/>
    <w:rsid w:val="00342BED"/>
    <w:rsid w:val="00346A8A"/>
    <w:rsid w:val="00346FFC"/>
    <w:rsid w:val="00350BF9"/>
    <w:rsid w:val="00357545"/>
    <w:rsid w:val="00360B84"/>
    <w:rsid w:val="00360FA8"/>
    <w:rsid w:val="003634D1"/>
    <w:rsid w:val="0036462C"/>
    <w:rsid w:val="003659AE"/>
    <w:rsid w:val="00366079"/>
    <w:rsid w:val="003755F7"/>
    <w:rsid w:val="00375E50"/>
    <w:rsid w:val="00381E8B"/>
    <w:rsid w:val="0038222B"/>
    <w:rsid w:val="00382EF8"/>
    <w:rsid w:val="0038417D"/>
    <w:rsid w:val="003848EF"/>
    <w:rsid w:val="0038605C"/>
    <w:rsid w:val="003871E8"/>
    <w:rsid w:val="00390EA8"/>
    <w:rsid w:val="0039378B"/>
    <w:rsid w:val="00393A3C"/>
    <w:rsid w:val="003A0591"/>
    <w:rsid w:val="003A2679"/>
    <w:rsid w:val="003A2C32"/>
    <w:rsid w:val="003A5447"/>
    <w:rsid w:val="003B24D8"/>
    <w:rsid w:val="003B3629"/>
    <w:rsid w:val="003B5487"/>
    <w:rsid w:val="003C0C7A"/>
    <w:rsid w:val="003C4537"/>
    <w:rsid w:val="003C5F86"/>
    <w:rsid w:val="003C7D1A"/>
    <w:rsid w:val="003D0950"/>
    <w:rsid w:val="003D1DBC"/>
    <w:rsid w:val="003D79CB"/>
    <w:rsid w:val="003E1C26"/>
    <w:rsid w:val="003E2040"/>
    <w:rsid w:val="003E3BC5"/>
    <w:rsid w:val="003E590E"/>
    <w:rsid w:val="003E69E1"/>
    <w:rsid w:val="003F5093"/>
    <w:rsid w:val="00402EE4"/>
    <w:rsid w:val="00407911"/>
    <w:rsid w:val="004117F6"/>
    <w:rsid w:val="0041189F"/>
    <w:rsid w:val="004146ED"/>
    <w:rsid w:val="00414DC1"/>
    <w:rsid w:val="0041519F"/>
    <w:rsid w:val="004153D9"/>
    <w:rsid w:val="004158D6"/>
    <w:rsid w:val="004160E8"/>
    <w:rsid w:val="00417F05"/>
    <w:rsid w:val="004210DD"/>
    <w:rsid w:val="00421DF9"/>
    <w:rsid w:val="0042237E"/>
    <w:rsid w:val="00422EAD"/>
    <w:rsid w:val="004232BF"/>
    <w:rsid w:val="00423B7C"/>
    <w:rsid w:val="00424D0C"/>
    <w:rsid w:val="00436050"/>
    <w:rsid w:val="00436D0B"/>
    <w:rsid w:val="004375A9"/>
    <w:rsid w:val="00444109"/>
    <w:rsid w:val="0045098C"/>
    <w:rsid w:val="00451A33"/>
    <w:rsid w:val="00452A90"/>
    <w:rsid w:val="0045642A"/>
    <w:rsid w:val="00460E9B"/>
    <w:rsid w:val="00461013"/>
    <w:rsid w:val="00461443"/>
    <w:rsid w:val="00461D2B"/>
    <w:rsid w:val="004702CE"/>
    <w:rsid w:val="00472A4F"/>
    <w:rsid w:val="00472C53"/>
    <w:rsid w:val="00475C60"/>
    <w:rsid w:val="004849F2"/>
    <w:rsid w:val="00491D16"/>
    <w:rsid w:val="004961D0"/>
    <w:rsid w:val="004A1BB7"/>
    <w:rsid w:val="004A2127"/>
    <w:rsid w:val="004A5AA1"/>
    <w:rsid w:val="004A7E45"/>
    <w:rsid w:val="004B28D1"/>
    <w:rsid w:val="004B39B2"/>
    <w:rsid w:val="004B6252"/>
    <w:rsid w:val="004B65A2"/>
    <w:rsid w:val="004B73C4"/>
    <w:rsid w:val="004C15AA"/>
    <w:rsid w:val="004C66C8"/>
    <w:rsid w:val="004D1449"/>
    <w:rsid w:val="004D3CC8"/>
    <w:rsid w:val="004E093C"/>
    <w:rsid w:val="004E1115"/>
    <w:rsid w:val="004E2BA3"/>
    <w:rsid w:val="004E51CC"/>
    <w:rsid w:val="004E7A4E"/>
    <w:rsid w:val="004F6B2E"/>
    <w:rsid w:val="004F7473"/>
    <w:rsid w:val="005000B8"/>
    <w:rsid w:val="00500966"/>
    <w:rsid w:val="0050428D"/>
    <w:rsid w:val="00506892"/>
    <w:rsid w:val="0051056D"/>
    <w:rsid w:val="00516C51"/>
    <w:rsid w:val="00517600"/>
    <w:rsid w:val="005222BD"/>
    <w:rsid w:val="00523C50"/>
    <w:rsid w:val="00524EEC"/>
    <w:rsid w:val="005258E8"/>
    <w:rsid w:val="00527F26"/>
    <w:rsid w:val="005306E4"/>
    <w:rsid w:val="005318A6"/>
    <w:rsid w:val="00531DAE"/>
    <w:rsid w:val="00532B4E"/>
    <w:rsid w:val="00533CC7"/>
    <w:rsid w:val="005411DB"/>
    <w:rsid w:val="0054420C"/>
    <w:rsid w:val="00552AB4"/>
    <w:rsid w:val="00556954"/>
    <w:rsid w:val="005602B1"/>
    <w:rsid w:val="00564D12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5DCC"/>
    <w:rsid w:val="0058618F"/>
    <w:rsid w:val="00592337"/>
    <w:rsid w:val="005A1C31"/>
    <w:rsid w:val="005A3040"/>
    <w:rsid w:val="005B1E80"/>
    <w:rsid w:val="005B4384"/>
    <w:rsid w:val="005B537E"/>
    <w:rsid w:val="005C1ED2"/>
    <w:rsid w:val="005C2A3D"/>
    <w:rsid w:val="005C2CC7"/>
    <w:rsid w:val="005C6895"/>
    <w:rsid w:val="005C7F0C"/>
    <w:rsid w:val="005D17E9"/>
    <w:rsid w:val="005D3704"/>
    <w:rsid w:val="005D4D6A"/>
    <w:rsid w:val="005D5E3D"/>
    <w:rsid w:val="005D60D9"/>
    <w:rsid w:val="005E1F0F"/>
    <w:rsid w:val="005E3829"/>
    <w:rsid w:val="005E5561"/>
    <w:rsid w:val="005F3238"/>
    <w:rsid w:val="005F4DEF"/>
    <w:rsid w:val="005F5976"/>
    <w:rsid w:val="005F61F9"/>
    <w:rsid w:val="005F7F3D"/>
    <w:rsid w:val="006033B9"/>
    <w:rsid w:val="00604B87"/>
    <w:rsid w:val="00605AAA"/>
    <w:rsid w:val="00606D9F"/>
    <w:rsid w:val="0061033B"/>
    <w:rsid w:val="00610667"/>
    <w:rsid w:val="0061084C"/>
    <w:rsid w:val="00614231"/>
    <w:rsid w:val="0061525B"/>
    <w:rsid w:val="00616B8C"/>
    <w:rsid w:val="006171A2"/>
    <w:rsid w:val="0062248F"/>
    <w:rsid w:val="00622DFA"/>
    <w:rsid w:val="0062423E"/>
    <w:rsid w:val="0062501D"/>
    <w:rsid w:val="006263E8"/>
    <w:rsid w:val="00631CD2"/>
    <w:rsid w:val="00634836"/>
    <w:rsid w:val="00635764"/>
    <w:rsid w:val="00637D90"/>
    <w:rsid w:val="00641980"/>
    <w:rsid w:val="006439C9"/>
    <w:rsid w:val="00644199"/>
    <w:rsid w:val="00644D00"/>
    <w:rsid w:val="00653260"/>
    <w:rsid w:val="006542C3"/>
    <w:rsid w:val="0065542F"/>
    <w:rsid w:val="0066322A"/>
    <w:rsid w:val="0066411B"/>
    <w:rsid w:val="00675686"/>
    <w:rsid w:val="00680710"/>
    <w:rsid w:val="006850F5"/>
    <w:rsid w:val="00691431"/>
    <w:rsid w:val="006923C9"/>
    <w:rsid w:val="00694023"/>
    <w:rsid w:val="00696185"/>
    <w:rsid w:val="006A1935"/>
    <w:rsid w:val="006A1E44"/>
    <w:rsid w:val="006A5E00"/>
    <w:rsid w:val="006B1A11"/>
    <w:rsid w:val="006B739C"/>
    <w:rsid w:val="006B7DD7"/>
    <w:rsid w:val="006C066D"/>
    <w:rsid w:val="006C3D0C"/>
    <w:rsid w:val="006C4C9F"/>
    <w:rsid w:val="006C5091"/>
    <w:rsid w:val="006C59B4"/>
    <w:rsid w:val="006C772B"/>
    <w:rsid w:val="006C7FA1"/>
    <w:rsid w:val="006D5FFA"/>
    <w:rsid w:val="006D662F"/>
    <w:rsid w:val="006D7AD8"/>
    <w:rsid w:val="006E053F"/>
    <w:rsid w:val="006E0A40"/>
    <w:rsid w:val="006E1A42"/>
    <w:rsid w:val="006E1ACB"/>
    <w:rsid w:val="006E65F2"/>
    <w:rsid w:val="006E691B"/>
    <w:rsid w:val="006E709C"/>
    <w:rsid w:val="006E736C"/>
    <w:rsid w:val="006F084B"/>
    <w:rsid w:val="006F09EC"/>
    <w:rsid w:val="006F1BD0"/>
    <w:rsid w:val="006F2626"/>
    <w:rsid w:val="006F2A1B"/>
    <w:rsid w:val="0070220E"/>
    <w:rsid w:val="00704343"/>
    <w:rsid w:val="00705DBA"/>
    <w:rsid w:val="00706AEB"/>
    <w:rsid w:val="007119DA"/>
    <w:rsid w:val="007122D3"/>
    <w:rsid w:val="0071560C"/>
    <w:rsid w:val="00721523"/>
    <w:rsid w:val="00722064"/>
    <w:rsid w:val="00725A69"/>
    <w:rsid w:val="00726444"/>
    <w:rsid w:val="00733151"/>
    <w:rsid w:val="00734347"/>
    <w:rsid w:val="00734409"/>
    <w:rsid w:val="0074158E"/>
    <w:rsid w:val="00741837"/>
    <w:rsid w:val="0074216B"/>
    <w:rsid w:val="0074300C"/>
    <w:rsid w:val="00747824"/>
    <w:rsid w:val="00750D29"/>
    <w:rsid w:val="00752E1C"/>
    <w:rsid w:val="00757181"/>
    <w:rsid w:val="0076388F"/>
    <w:rsid w:val="00765798"/>
    <w:rsid w:val="007657D1"/>
    <w:rsid w:val="00772B98"/>
    <w:rsid w:val="00774F27"/>
    <w:rsid w:val="007764D1"/>
    <w:rsid w:val="00785645"/>
    <w:rsid w:val="0078630D"/>
    <w:rsid w:val="00792777"/>
    <w:rsid w:val="007934C1"/>
    <w:rsid w:val="00797890"/>
    <w:rsid w:val="00797CA0"/>
    <w:rsid w:val="007A0A5D"/>
    <w:rsid w:val="007A0B26"/>
    <w:rsid w:val="007A2305"/>
    <w:rsid w:val="007A3DAE"/>
    <w:rsid w:val="007B005B"/>
    <w:rsid w:val="007B085C"/>
    <w:rsid w:val="007B0DFD"/>
    <w:rsid w:val="007B2165"/>
    <w:rsid w:val="007B3422"/>
    <w:rsid w:val="007C0834"/>
    <w:rsid w:val="007C4097"/>
    <w:rsid w:val="007C6DD5"/>
    <w:rsid w:val="007C7B06"/>
    <w:rsid w:val="007D2A10"/>
    <w:rsid w:val="007D37B6"/>
    <w:rsid w:val="007D6646"/>
    <w:rsid w:val="007D6857"/>
    <w:rsid w:val="007D6F9C"/>
    <w:rsid w:val="007E4E66"/>
    <w:rsid w:val="007E5E63"/>
    <w:rsid w:val="007F0C60"/>
    <w:rsid w:val="007F0EA2"/>
    <w:rsid w:val="007F2CB3"/>
    <w:rsid w:val="007F2FB2"/>
    <w:rsid w:val="007F3DEC"/>
    <w:rsid w:val="007F5E52"/>
    <w:rsid w:val="007F665C"/>
    <w:rsid w:val="007F79A9"/>
    <w:rsid w:val="007F79C1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50B"/>
    <w:rsid w:val="00835E67"/>
    <w:rsid w:val="00837AAC"/>
    <w:rsid w:val="00837BE2"/>
    <w:rsid w:val="008454C0"/>
    <w:rsid w:val="00852011"/>
    <w:rsid w:val="00852052"/>
    <w:rsid w:val="008531DB"/>
    <w:rsid w:val="00856155"/>
    <w:rsid w:val="00856914"/>
    <w:rsid w:val="008600B7"/>
    <w:rsid w:val="008623C7"/>
    <w:rsid w:val="008625BA"/>
    <w:rsid w:val="00871536"/>
    <w:rsid w:val="00873CC0"/>
    <w:rsid w:val="00876115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489"/>
    <w:rsid w:val="00896B53"/>
    <w:rsid w:val="008A4249"/>
    <w:rsid w:val="008A5E85"/>
    <w:rsid w:val="008B11A8"/>
    <w:rsid w:val="008B194C"/>
    <w:rsid w:val="008B1EA4"/>
    <w:rsid w:val="008B3AD4"/>
    <w:rsid w:val="008B76FE"/>
    <w:rsid w:val="008C1B71"/>
    <w:rsid w:val="008C242D"/>
    <w:rsid w:val="008C4383"/>
    <w:rsid w:val="008D057F"/>
    <w:rsid w:val="008D16DA"/>
    <w:rsid w:val="008D17F2"/>
    <w:rsid w:val="008D4600"/>
    <w:rsid w:val="008D47D2"/>
    <w:rsid w:val="008D522A"/>
    <w:rsid w:val="008D7E4B"/>
    <w:rsid w:val="008E0020"/>
    <w:rsid w:val="008E11D2"/>
    <w:rsid w:val="008E58FC"/>
    <w:rsid w:val="008F2263"/>
    <w:rsid w:val="008F2456"/>
    <w:rsid w:val="008F34FA"/>
    <w:rsid w:val="008F4DC1"/>
    <w:rsid w:val="008F539D"/>
    <w:rsid w:val="008F6D1F"/>
    <w:rsid w:val="008F7E4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331D"/>
    <w:rsid w:val="0093728D"/>
    <w:rsid w:val="00941CB7"/>
    <w:rsid w:val="009457D3"/>
    <w:rsid w:val="00945DB0"/>
    <w:rsid w:val="009463D9"/>
    <w:rsid w:val="009467E1"/>
    <w:rsid w:val="0095137D"/>
    <w:rsid w:val="0095645B"/>
    <w:rsid w:val="0096289D"/>
    <w:rsid w:val="009724E1"/>
    <w:rsid w:val="0097258D"/>
    <w:rsid w:val="009759E4"/>
    <w:rsid w:val="00977269"/>
    <w:rsid w:val="0097786B"/>
    <w:rsid w:val="00977FE1"/>
    <w:rsid w:val="009800AD"/>
    <w:rsid w:val="00980CAF"/>
    <w:rsid w:val="00982FC7"/>
    <w:rsid w:val="009841E1"/>
    <w:rsid w:val="00984FAB"/>
    <w:rsid w:val="00990209"/>
    <w:rsid w:val="00990D86"/>
    <w:rsid w:val="0099240A"/>
    <w:rsid w:val="00995A64"/>
    <w:rsid w:val="009A4F3D"/>
    <w:rsid w:val="009A52B3"/>
    <w:rsid w:val="009A5DA4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1ED"/>
    <w:rsid w:val="009D147A"/>
    <w:rsid w:val="009D164A"/>
    <w:rsid w:val="009D4C59"/>
    <w:rsid w:val="009D5378"/>
    <w:rsid w:val="009E2480"/>
    <w:rsid w:val="009E3B2A"/>
    <w:rsid w:val="009E4B43"/>
    <w:rsid w:val="009E6AEC"/>
    <w:rsid w:val="009F36B2"/>
    <w:rsid w:val="009F5895"/>
    <w:rsid w:val="009F77E9"/>
    <w:rsid w:val="00A006F2"/>
    <w:rsid w:val="00A06C19"/>
    <w:rsid w:val="00A108EB"/>
    <w:rsid w:val="00A13992"/>
    <w:rsid w:val="00A1415B"/>
    <w:rsid w:val="00A14F68"/>
    <w:rsid w:val="00A163B4"/>
    <w:rsid w:val="00A173FF"/>
    <w:rsid w:val="00A22383"/>
    <w:rsid w:val="00A224C3"/>
    <w:rsid w:val="00A26468"/>
    <w:rsid w:val="00A26E0D"/>
    <w:rsid w:val="00A26F62"/>
    <w:rsid w:val="00A32A35"/>
    <w:rsid w:val="00A32DD8"/>
    <w:rsid w:val="00A4147F"/>
    <w:rsid w:val="00A41B40"/>
    <w:rsid w:val="00A444AB"/>
    <w:rsid w:val="00A44A72"/>
    <w:rsid w:val="00A46D88"/>
    <w:rsid w:val="00A5333F"/>
    <w:rsid w:val="00A53656"/>
    <w:rsid w:val="00A55435"/>
    <w:rsid w:val="00A62F9B"/>
    <w:rsid w:val="00A6310D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B7BD9"/>
    <w:rsid w:val="00AC1AD9"/>
    <w:rsid w:val="00AC1DC7"/>
    <w:rsid w:val="00AC5932"/>
    <w:rsid w:val="00AC7432"/>
    <w:rsid w:val="00AD183A"/>
    <w:rsid w:val="00AD2FA1"/>
    <w:rsid w:val="00AD3481"/>
    <w:rsid w:val="00AD37C2"/>
    <w:rsid w:val="00AD4EEB"/>
    <w:rsid w:val="00AD4FE0"/>
    <w:rsid w:val="00AE1366"/>
    <w:rsid w:val="00AE1877"/>
    <w:rsid w:val="00AE3654"/>
    <w:rsid w:val="00AE3CEE"/>
    <w:rsid w:val="00AE4B0B"/>
    <w:rsid w:val="00AE54F6"/>
    <w:rsid w:val="00AF0832"/>
    <w:rsid w:val="00AF2C02"/>
    <w:rsid w:val="00B012F6"/>
    <w:rsid w:val="00B024C9"/>
    <w:rsid w:val="00B0576C"/>
    <w:rsid w:val="00B06B76"/>
    <w:rsid w:val="00B106CF"/>
    <w:rsid w:val="00B12BCE"/>
    <w:rsid w:val="00B12DC8"/>
    <w:rsid w:val="00B15CD9"/>
    <w:rsid w:val="00B1675E"/>
    <w:rsid w:val="00B1699A"/>
    <w:rsid w:val="00B20B5D"/>
    <w:rsid w:val="00B217C3"/>
    <w:rsid w:val="00B22576"/>
    <w:rsid w:val="00B25CAB"/>
    <w:rsid w:val="00B277F6"/>
    <w:rsid w:val="00B31729"/>
    <w:rsid w:val="00B346F3"/>
    <w:rsid w:val="00B3525D"/>
    <w:rsid w:val="00B36AE7"/>
    <w:rsid w:val="00B377CC"/>
    <w:rsid w:val="00B45449"/>
    <w:rsid w:val="00B46ABC"/>
    <w:rsid w:val="00B47389"/>
    <w:rsid w:val="00B509A8"/>
    <w:rsid w:val="00B54401"/>
    <w:rsid w:val="00B61AE7"/>
    <w:rsid w:val="00B6366D"/>
    <w:rsid w:val="00B7005F"/>
    <w:rsid w:val="00B70AF3"/>
    <w:rsid w:val="00B73168"/>
    <w:rsid w:val="00B731D1"/>
    <w:rsid w:val="00B761F5"/>
    <w:rsid w:val="00B76BDA"/>
    <w:rsid w:val="00B84553"/>
    <w:rsid w:val="00B85F23"/>
    <w:rsid w:val="00B86391"/>
    <w:rsid w:val="00B87BDA"/>
    <w:rsid w:val="00B9274B"/>
    <w:rsid w:val="00B93516"/>
    <w:rsid w:val="00B9791D"/>
    <w:rsid w:val="00BA1780"/>
    <w:rsid w:val="00BA1B53"/>
    <w:rsid w:val="00BA3D47"/>
    <w:rsid w:val="00BA5A45"/>
    <w:rsid w:val="00BA710E"/>
    <w:rsid w:val="00BB346E"/>
    <w:rsid w:val="00BB44C5"/>
    <w:rsid w:val="00BB5D86"/>
    <w:rsid w:val="00BB664E"/>
    <w:rsid w:val="00BB7B21"/>
    <w:rsid w:val="00BC4EB0"/>
    <w:rsid w:val="00BC50E0"/>
    <w:rsid w:val="00BC51AE"/>
    <w:rsid w:val="00BC5988"/>
    <w:rsid w:val="00BC6D1B"/>
    <w:rsid w:val="00BD30A0"/>
    <w:rsid w:val="00BD7FB7"/>
    <w:rsid w:val="00BF09E9"/>
    <w:rsid w:val="00BF1F6E"/>
    <w:rsid w:val="00BF2000"/>
    <w:rsid w:val="00C00720"/>
    <w:rsid w:val="00C00FDA"/>
    <w:rsid w:val="00C01C18"/>
    <w:rsid w:val="00C01C98"/>
    <w:rsid w:val="00C0245B"/>
    <w:rsid w:val="00C04BB9"/>
    <w:rsid w:val="00C0600B"/>
    <w:rsid w:val="00C07291"/>
    <w:rsid w:val="00C11703"/>
    <w:rsid w:val="00C162D4"/>
    <w:rsid w:val="00C172C4"/>
    <w:rsid w:val="00C234F1"/>
    <w:rsid w:val="00C23834"/>
    <w:rsid w:val="00C26405"/>
    <w:rsid w:val="00C273A6"/>
    <w:rsid w:val="00C32F00"/>
    <w:rsid w:val="00C51B9E"/>
    <w:rsid w:val="00C550DD"/>
    <w:rsid w:val="00C56F6D"/>
    <w:rsid w:val="00C57A53"/>
    <w:rsid w:val="00C614CC"/>
    <w:rsid w:val="00C6449F"/>
    <w:rsid w:val="00C650D5"/>
    <w:rsid w:val="00C70A31"/>
    <w:rsid w:val="00C73B4A"/>
    <w:rsid w:val="00C75677"/>
    <w:rsid w:val="00C758E7"/>
    <w:rsid w:val="00C75C7B"/>
    <w:rsid w:val="00C82F96"/>
    <w:rsid w:val="00C85D8D"/>
    <w:rsid w:val="00C87DE2"/>
    <w:rsid w:val="00C910E2"/>
    <w:rsid w:val="00C935D3"/>
    <w:rsid w:val="00C967B5"/>
    <w:rsid w:val="00CA0770"/>
    <w:rsid w:val="00CA0795"/>
    <w:rsid w:val="00CA0B1E"/>
    <w:rsid w:val="00CA129C"/>
    <w:rsid w:val="00CA6B03"/>
    <w:rsid w:val="00CB0F15"/>
    <w:rsid w:val="00CB3AE4"/>
    <w:rsid w:val="00CB5BC7"/>
    <w:rsid w:val="00CB6E00"/>
    <w:rsid w:val="00CC12DB"/>
    <w:rsid w:val="00CC211D"/>
    <w:rsid w:val="00CC480F"/>
    <w:rsid w:val="00CC6342"/>
    <w:rsid w:val="00CD0686"/>
    <w:rsid w:val="00CD165E"/>
    <w:rsid w:val="00CD1D5D"/>
    <w:rsid w:val="00CD23BE"/>
    <w:rsid w:val="00CD5B09"/>
    <w:rsid w:val="00CE2186"/>
    <w:rsid w:val="00CE67AC"/>
    <w:rsid w:val="00CF3E86"/>
    <w:rsid w:val="00CF3E8E"/>
    <w:rsid w:val="00CF4751"/>
    <w:rsid w:val="00CF6116"/>
    <w:rsid w:val="00D01EC9"/>
    <w:rsid w:val="00D032F9"/>
    <w:rsid w:val="00D05995"/>
    <w:rsid w:val="00D05DC9"/>
    <w:rsid w:val="00D0632A"/>
    <w:rsid w:val="00D1079C"/>
    <w:rsid w:val="00D12F69"/>
    <w:rsid w:val="00D3551F"/>
    <w:rsid w:val="00D35E55"/>
    <w:rsid w:val="00D448AC"/>
    <w:rsid w:val="00D46CF4"/>
    <w:rsid w:val="00D51894"/>
    <w:rsid w:val="00D53125"/>
    <w:rsid w:val="00D54318"/>
    <w:rsid w:val="00D54A5C"/>
    <w:rsid w:val="00D56475"/>
    <w:rsid w:val="00D572C0"/>
    <w:rsid w:val="00D57429"/>
    <w:rsid w:val="00D61244"/>
    <w:rsid w:val="00D67D24"/>
    <w:rsid w:val="00D73749"/>
    <w:rsid w:val="00D84738"/>
    <w:rsid w:val="00D855F5"/>
    <w:rsid w:val="00D9105D"/>
    <w:rsid w:val="00D9272C"/>
    <w:rsid w:val="00D94B1B"/>
    <w:rsid w:val="00D95505"/>
    <w:rsid w:val="00D967FA"/>
    <w:rsid w:val="00DA29A7"/>
    <w:rsid w:val="00DA2CE5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5E07"/>
    <w:rsid w:val="00DD6399"/>
    <w:rsid w:val="00DD767A"/>
    <w:rsid w:val="00DD7E68"/>
    <w:rsid w:val="00DE16E6"/>
    <w:rsid w:val="00DE30DF"/>
    <w:rsid w:val="00DE3CD7"/>
    <w:rsid w:val="00DE41E5"/>
    <w:rsid w:val="00DE711F"/>
    <w:rsid w:val="00DE7919"/>
    <w:rsid w:val="00DF24B5"/>
    <w:rsid w:val="00DF4427"/>
    <w:rsid w:val="00DF596D"/>
    <w:rsid w:val="00DF68F1"/>
    <w:rsid w:val="00E01485"/>
    <w:rsid w:val="00E03095"/>
    <w:rsid w:val="00E05EAA"/>
    <w:rsid w:val="00E0607E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A0E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8746A"/>
    <w:rsid w:val="00E92B85"/>
    <w:rsid w:val="00E92E76"/>
    <w:rsid w:val="00E93F5F"/>
    <w:rsid w:val="00E95EB4"/>
    <w:rsid w:val="00E96A28"/>
    <w:rsid w:val="00EA00F1"/>
    <w:rsid w:val="00EA14CA"/>
    <w:rsid w:val="00EA48D9"/>
    <w:rsid w:val="00EA4E60"/>
    <w:rsid w:val="00EA6199"/>
    <w:rsid w:val="00EA76DE"/>
    <w:rsid w:val="00EB7D53"/>
    <w:rsid w:val="00EC12C8"/>
    <w:rsid w:val="00EC3293"/>
    <w:rsid w:val="00EC5188"/>
    <w:rsid w:val="00EC7027"/>
    <w:rsid w:val="00ED0682"/>
    <w:rsid w:val="00ED1B54"/>
    <w:rsid w:val="00ED1C28"/>
    <w:rsid w:val="00ED270A"/>
    <w:rsid w:val="00EE1C68"/>
    <w:rsid w:val="00EE47B7"/>
    <w:rsid w:val="00EE72C7"/>
    <w:rsid w:val="00F001B1"/>
    <w:rsid w:val="00F010CB"/>
    <w:rsid w:val="00F02ADA"/>
    <w:rsid w:val="00F043FD"/>
    <w:rsid w:val="00F110F6"/>
    <w:rsid w:val="00F131B2"/>
    <w:rsid w:val="00F20301"/>
    <w:rsid w:val="00F21CD6"/>
    <w:rsid w:val="00F242E1"/>
    <w:rsid w:val="00F274B2"/>
    <w:rsid w:val="00F30EAC"/>
    <w:rsid w:val="00F34B4B"/>
    <w:rsid w:val="00F35AF4"/>
    <w:rsid w:val="00F4047B"/>
    <w:rsid w:val="00F443E5"/>
    <w:rsid w:val="00F458F4"/>
    <w:rsid w:val="00F5036A"/>
    <w:rsid w:val="00F51EC5"/>
    <w:rsid w:val="00F53531"/>
    <w:rsid w:val="00F53CB1"/>
    <w:rsid w:val="00F56F40"/>
    <w:rsid w:val="00F62E6D"/>
    <w:rsid w:val="00F708F0"/>
    <w:rsid w:val="00F71811"/>
    <w:rsid w:val="00F72675"/>
    <w:rsid w:val="00F73CD7"/>
    <w:rsid w:val="00F75B3B"/>
    <w:rsid w:val="00F76104"/>
    <w:rsid w:val="00F8027B"/>
    <w:rsid w:val="00F8031A"/>
    <w:rsid w:val="00F817C5"/>
    <w:rsid w:val="00F856A8"/>
    <w:rsid w:val="00F90F4F"/>
    <w:rsid w:val="00F916B9"/>
    <w:rsid w:val="00F95849"/>
    <w:rsid w:val="00FA097A"/>
    <w:rsid w:val="00FA3264"/>
    <w:rsid w:val="00FA36FD"/>
    <w:rsid w:val="00FA445A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D7D82"/>
    <w:rsid w:val="00FE2BF3"/>
    <w:rsid w:val="00FE60F5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8</Pages>
  <Words>2677</Words>
  <Characters>15262</Characters>
  <Application>Microsoft Office Word</Application>
  <DocSecurity>0</DocSecurity>
  <Lines>127</Lines>
  <Paragraphs>35</Paragraphs>
  <ScaleCrop>false</ScaleCrop>
  <Company/>
  <LinksUpToDate>false</LinksUpToDate>
  <CharactersWithSpaces>17904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943</cp:revision>
  <dcterms:created xsi:type="dcterms:W3CDTF">2016-10-17T02:53:00Z</dcterms:created>
  <dcterms:modified xsi:type="dcterms:W3CDTF">2017-02-21T12:52:00Z</dcterms:modified>
</cp:coreProperties>
</file>