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A32" w:rsidRDefault="00DF351C" w:rsidP="00DF351C">
      <w:r w:rsidRPr="00DF351C">
        <w:rPr>
          <w:rFonts w:hint="eastAsia"/>
        </w:rPr>
        <w:t>基于通量重构方法的高精度湍流模拟研究</w:t>
      </w:r>
    </w:p>
    <w:p w:rsidR="00DF351C" w:rsidRDefault="00DF351C" w:rsidP="00DF351C">
      <w:pPr>
        <w:pStyle w:val="a3"/>
        <w:numPr>
          <w:ilvl w:val="0"/>
          <w:numId w:val="3"/>
        </w:numPr>
        <w:ind w:firstLineChars="0"/>
      </w:pPr>
      <w:r>
        <w:rPr>
          <w:rFonts w:hint="eastAsia"/>
        </w:rPr>
        <w:t>绪论</w:t>
      </w:r>
    </w:p>
    <w:p w:rsidR="00DF351C" w:rsidRDefault="00DF351C" w:rsidP="00DF351C">
      <w:pPr>
        <w:pStyle w:val="a3"/>
        <w:numPr>
          <w:ilvl w:val="1"/>
          <w:numId w:val="4"/>
        </w:numPr>
        <w:ind w:firstLineChars="0"/>
      </w:pPr>
      <w:r>
        <w:rPr>
          <w:rFonts w:hint="eastAsia"/>
        </w:rPr>
        <w:t>研究背景和意义</w:t>
      </w:r>
    </w:p>
    <w:p w:rsidR="00DF351C" w:rsidRDefault="00DF351C" w:rsidP="00C22C5E">
      <w:pPr>
        <w:pStyle w:val="a3"/>
        <w:ind w:left="420" w:firstLineChars="0"/>
      </w:pPr>
      <w:r>
        <w:t>计算机的发明是上个世纪最重要的科技成果之一</w:t>
      </w:r>
      <w:r w:rsidR="004455EE">
        <w:rPr>
          <w:rFonts w:hint="eastAsia"/>
        </w:rPr>
        <w:t>。</w:t>
      </w:r>
      <w:r w:rsidR="004455EE">
        <w:rPr>
          <w:rFonts w:hint="eastAsia"/>
        </w:rPr>
        <w:t>1965</w:t>
      </w:r>
      <w:r w:rsidR="004455EE">
        <w:rPr>
          <w:rFonts w:hint="eastAsia"/>
        </w:rPr>
        <w:t>年，摩尔提出了以他名字命名的著名定律，即计算机的计算能力每</w:t>
      </w:r>
      <w:r w:rsidR="004455EE">
        <w:rPr>
          <w:rFonts w:hint="eastAsia"/>
        </w:rPr>
        <w:t>18</w:t>
      </w:r>
      <w:r w:rsidR="004455EE">
        <w:rPr>
          <w:rFonts w:hint="eastAsia"/>
        </w:rPr>
        <w:t>到</w:t>
      </w:r>
      <w:r w:rsidR="004455EE">
        <w:rPr>
          <w:rFonts w:hint="eastAsia"/>
        </w:rPr>
        <w:t>24</w:t>
      </w:r>
      <w:r w:rsidR="004455EE">
        <w:rPr>
          <w:rFonts w:hint="eastAsia"/>
        </w:rPr>
        <w:t>个月就能提升一倍，这一定律至今仍未失效。计算机</w:t>
      </w:r>
      <w:r w:rsidR="009E34A6">
        <w:rPr>
          <w:rFonts w:hint="eastAsia"/>
        </w:rPr>
        <w:t>所带来的</w:t>
      </w:r>
      <w:r w:rsidR="00535899">
        <w:rPr>
          <w:rFonts w:hint="eastAsia"/>
        </w:rPr>
        <w:t>计算能力的巨大提升大大拓展了流体力学的研究方向。除了传统的理论分析和实验研究之外，计算流体力学在</w:t>
      </w:r>
      <w:r w:rsidR="00535899">
        <w:rPr>
          <w:rFonts w:hint="eastAsia"/>
        </w:rPr>
        <w:t>L</w:t>
      </w:r>
      <w:r w:rsidR="00535899">
        <w:t>ax</w:t>
      </w:r>
      <w:r w:rsidR="00535899">
        <w:rPr>
          <w:rFonts w:hint="eastAsia"/>
        </w:rPr>
        <w:t>、</w:t>
      </w:r>
      <w:proofErr w:type="spellStart"/>
      <w:r w:rsidR="00535899">
        <w:t>Wendroff</w:t>
      </w:r>
      <w:proofErr w:type="spellEnd"/>
      <w:r w:rsidR="00535899">
        <w:rPr>
          <w:rFonts w:hint="eastAsia"/>
        </w:rPr>
        <w:t>、</w:t>
      </w:r>
      <w:r w:rsidR="00535899">
        <w:t>Godunov</w:t>
      </w:r>
      <w:r w:rsidR="00AF6442">
        <w:t>等先驱的努力下得以建立</w:t>
      </w:r>
      <w:r w:rsidR="00AF6442">
        <w:rPr>
          <w:rFonts w:hint="eastAsia"/>
        </w:rPr>
        <w:t>，</w:t>
      </w:r>
      <w:r w:rsidR="00AF6442">
        <w:t>并在随后的数十年中迅速发展</w:t>
      </w:r>
      <w:r w:rsidR="00AF6442">
        <w:rPr>
          <w:rFonts w:hint="eastAsia"/>
        </w:rPr>
        <w:t>。</w:t>
      </w:r>
      <w:r w:rsidR="00CC2F8C">
        <w:rPr>
          <w:rFonts w:hint="eastAsia"/>
        </w:rPr>
        <w:t>究其定义，计算流体力学指的是采用计算机模拟的手段，数值求解纳维</w:t>
      </w:r>
      <w:r w:rsidR="00CC2F8C">
        <w:rPr>
          <w:rFonts w:hint="eastAsia"/>
        </w:rPr>
        <w:t>-</w:t>
      </w:r>
      <w:r w:rsidR="00CC2F8C">
        <w:rPr>
          <w:rFonts w:hint="eastAsia"/>
        </w:rPr>
        <w:t>斯托克斯（</w:t>
      </w:r>
      <w:proofErr w:type="spellStart"/>
      <w:r w:rsidR="00CC2F8C">
        <w:rPr>
          <w:rFonts w:hint="eastAsia"/>
        </w:rPr>
        <w:t>Navier</w:t>
      </w:r>
      <w:proofErr w:type="spellEnd"/>
      <w:r w:rsidR="00CC2F8C">
        <w:rPr>
          <w:rFonts w:hint="eastAsia"/>
        </w:rPr>
        <w:t>-Stokes</w:t>
      </w:r>
      <w:r w:rsidR="00CC2F8C">
        <w:rPr>
          <w:rFonts w:hint="eastAsia"/>
        </w:rPr>
        <w:t>）</w:t>
      </w:r>
      <w:r w:rsidR="00CC2A78">
        <w:rPr>
          <w:rFonts w:hint="eastAsia"/>
        </w:rPr>
        <w:t>方程</w:t>
      </w:r>
      <w:r w:rsidR="005B21D2">
        <w:rPr>
          <w:rFonts w:hint="eastAsia"/>
        </w:rPr>
        <w:t>等控制方程，</w:t>
      </w:r>
      <w:r w:rsidR="000C36D0">
        <w:rPr>
          <w:rFonts w:hint="eastAsia"/>
        </w:rPr>
        <w:t>从而得到流动问题的解。</w:t>
      </w:r>
      <w:r w:rsidR="009E34A6">
        <w:rPr>
          <w:rFonts w:hint="eastAsia"/>
        </w:rPr>
        <w:t>到上世纪末，基于二阶精度有限体积法的计算流体力学软件已成功应用到包括汽车、航空、航天等工程领域。</w:t>
      </w:r>
    </w:p>
    <w:p w:rsidR="009E34A6" w:rsidRDefault="004455EE" w:rsidP="00C22C5E">
      <w:pPr>
        <w:pStyle w:val="a3"/>
        <w:ind w:left="420" w:firstLineChars="0"/>
      </w:pPr>
      <w:r>
        <w:t>进入二十一世纪以来</w:t>
      </w:r>
      <w:r>
        <w:rPr>
          <w:rFonts w:hint="eastAsia"/>
        </w:rPr>
        <w:t>，超级计算机的出现再一次推动了计算流体力学的发展。</w:t>
      </w:r>
      <w:r w:rsidR="00BF558F">
        <w:rPr>
          <w:rFonts w:hint="eastAsia"/>
        </w:rPr>
        <w:t>在硬件上，多核心</w:t>
      </w:r>
      <w:r w:rsidR="00F97647">
        <w:rPr>
          <w:rFonts w:hint="eastAsia"/>
        </w:rPr>
        <w:t>处理器</w:t>
      </w:r>
      <w:r w:rsidR="00BF558F">
        <w:rPr>
          <w:rFonts w:hint="eastAsia"/>
        </w:rPr>
        <w:t>技术、高速网络技术和</w:t>
      </w:r>
      <w:r w:rsidR="00715EDF">
        <w:rPr>
          <w:rFonts w:hint="eastAsia"/>
        </w:rPr>
        <w:t>计算节点集群的建立是超级计算机的核心</w:t>
      </w:r>
      <w:r w:rsidR="00A70642">
        <w:rPr>
          <w:rFonts w:hint="eastAsia"/>
        </w:rPr>
        <w:t>；在软件上，</w:t>
      </w:r>
      <w:r w:rsidR="00715EDF">
        <w:rPr>
          <w:rFonts w:hint="eastAsia"/>
        </w:rPr>
        <w:t>进程间通信框架（</w:t>
      </w:r>
      <w:r w:rsidR="00715EDF">
        <w:rPr>
          <w:rFonts w:hint="eastAsia"/>
        </w:rPr>
        <w:t>MPI</w:t>
      </w:r>
      <w:r w:rsidR="00715EDF">
        <w:rPr>
          <w:rFonts w:hint="eastAsia"/>
        </w:rPr>
        <w:t>）、</w:t>
      </w:r>
      <w:r w:rsidR="00393E7B">
        <w:rPr>
          <w:rFonts w:hint="eastAsia"/>
        </w:rPr>
        <w:t>共享内存计算框架（</w:t>
      </w:r>
      <w:proofErr w:type="spellStart"/>
      <w:r w:rsidR="00393E7B">
        <w:rPr>
          <w:rFonts w:hint="eastAsia"/>
        </w:rPr>
        <w:t>OpenMP</w:t>
      </w:r>
      <w:proofErr w:type="spellEnd"/>
      <w:r w:rsidR="00393E7B">
        <w:rPr>
          <w:rFonts w:hint="eastAsia"/>
        </w:rPr>
        <w:t>）</w:t>
      </w:r>
      <w:r w:rsidR="001258D8">
        <w:rPr>
          <w:rFonts w:hint="eastAsia"/>
        </w:rPr>
        <w:t>等的出现成为了编写并行计算流体力学程序的基石。</w:t>
      </w:r>
      <w:r w:rsidR="00FF14FF">
        <w:rPr>
          <w:rFonts w:hint="eastAsia"/>
        </w:rPr>
        <w:t>通过</w:t>
      </w:r>
      <w:r w:rsidR="00E819DE">
        <w:rPr>
          <w:rFonts w:hint="eastAsia"/>
        </w:rPr>
        <w:t>使用</w:t>
      </w:r>
      <w:r w:rsidR="00FF14FF">
        <w:rPr>
          <w:rFonts w:hint="eastAsia"/>
        </w:rPr>
        <w:t>大量的计算核心并行计算，</w:t>
      </w:r>
      <w:r w:rsidR="00682748">
        <w:rPr>
          <w:rFonts w:hint="eastAsia"/>
        </w:rPr>
        <w:t>求解流体力学问题</w:t>
      </w:r>
      <w:r w:rsidR="00656FA9">
        <w:rPr>
          <w:rFonts w:hint="eastAsia"/>
        </w:rPr>
        <w:t>的效率得到了成百上千</w:t>
      </w:r>
      <w:proofErr w:type="gramStart"/>
      <w:r w:rsidR="00656FA9">
        <w:rPr>
          <w:rFonts w:hint="eastAsia"/>
        </w:rPr>
        <w:t>倍</w:t>
      </w:r>
      <w:proofErr w:type="gramEnd"/>
      <w:r w:rsidR="00656FA9">
        <w:rPr>
          <w:rFonts w:hint="eastAsia"/>
        </w:rPr>
        <w:t>的提升</w:t>
      </w:r>
      <w:r w:rsidR="00E819DE">
        <w:rPr>
          <w:rFonts w:hint="eastAsia"/>
        </w:rPr>
        <w:t>。</w:t>
      </w:r>
      <w:r w:rsidR="00682748">
        <w:rPr>
          <w:rFonts w:hint="eastAsia"/>
        </w:rPr>
        <w:t>从另一方面来说，</w:t>
      </w:r>
      <w:r w:rsidR="00144497">
        <w:rPr>
          <w:rFonts w:hint="eastAsia"/>
        </w:rPr>
        <w:t>对于</w:t>
      </w:r>
      <w:r w:rsidR="00682748">
        <w:rPr>
          <w:rFonts w:hint="eastAsia"/>
        </w:rPr>
        <w:t>之前无法进行计算的</w:t>
      </w:r>
      <w:r w:rsidR="00144497">
        <w:rPr>
          <w:rFonts w:hint="eastAsia"/>
        </w:rPr>
        <w:t>大规模复杂流动问题，现在也有了可以进行计算的软硬件平台。</w:t>
      </w:r>
    </w:p>
    <w:p w:rsidR="00E52386" w:rsidRDefault="00657820" w:rsidP="00C22C5E">
      <w:pPr>
        <w:pStyle w:val="a3"/>
        <w:ind w:left="420" w:firstLineChars="0"/>
      </w:pPr>
      <w:r>
        <w:t>硬件技术的发展也对计算流体力学的算法</w:t>
      </w:r>
      <w:r w:rsidR="00E52386">
        <w:t>设计提出了新的要求</w:t>
      </w:r>
      <w:r w:rsidR="00E52386">
        <w:rPr>
          <w:rFonts w:hint="eastAsia"/>
        </w:rPr>
        <w:t>。</w:t>
      </w:r>
      <w:r w:rsidR="0092318C">
        <w:rPr>
          <w:rFonts w:hint="eastAsia"/>
        </w:rPr>
        <w:t>对于复杂的湍流流动而言</w:t>
      </w:r>
      <w:r w:rsidR="00224C75">
        <w:rPr>
          <w:rFonts w:hint="eastAsia"/>
        </w:rPr>
        <w:t>，传统的低精度</w:t>
      </w:r>
      <w:r w:rsidR="00E52386">
        <w:rPr>
          <w:rFonts w:hint="eastAsia"/>
        </w:rPr>
        <w:t>有限体积法</w:t>
      </w:r>
      <w:r w:rsidR="0092318C">
        <w:rPr>
          <w:rFonts w:hint="eastAsia"/>
        </w:rPr>
        <w:t>需要高密度的计算网格，计算代价仍然很大。另一方面，</w:t>
      </w:r>
      <w:r w:rsidR="009E6EDE">
        <w:rPr>
          <w:rFonts w:hint="eastAsia"/>
        </w:rPr>
        <w:t>现有的</w:t>
      </w:r>
      <w:r w:rsidR="0092318C">
        <w:rPr>
          <w:rFonts w:hint="eastAsia"/>
        </w:rPr>
        <w:t>大部分有限体积法软件是基于结构网格的，用于复杂工程流动时需要花费大量的人力成本划分网格。因此，发展基于非结构网格的高精度湍流模拟方法能有效地解决这些问题。</w:t>
      </w:r>
    </w:p>
    <w:p w:rsidR="00E52386" w:rsidRDefault="00E52386" w:rsidP="00E52386">
      <w:pPr>
        <w:pStyle w:val="a3"/>
        <w:numPr>
          <w:ilvl w:val="1"/>
          <w:numId w:val="4"/>
        </w:numPr>
        <w:ind w:firstLineChars="0"/>
      </w:pPr>
      <w:r>
        <w:rPr>
          <w:rFonts w:hint="eastAsia"/>
        </w:rPr>
        <w:t>研究内容与现状</w:t>
      </w:r>
    </w:p>
    <w:p w:rsidR="00880215" w:rsidRDefault="00AE6B67" w:rsidP="0085177E">
      <w:pPr>
        <w:ind w:left="368" w:firstLine="420"/>
      </w:pPr>
      <w:r>
        <w:rPr>
          <w:rFonts w:hint="eastAsia"/>
        </w:rPr>
        <w:t>现有的商业计算流体力学软件，包括</w:t>
      </w:r>
      <w:r>
        <w:rPr>
          <w:rFonts w:hint="eastAsia"/>
        </w:rPr>
        <w:t>FLUENT</w:t>
      </w:r>
      <w:r>
        <w:rPr>
          <w:rFonts w:hint="eastAsia"/>
        </w:rPr>
        <w:t>、</w:t>
      </w:r>
      <w:r>
        <w:rPr>
          <w:rFonts w:hint="eastAsia"/>
        </w:rPr>
        <w:t>CFX</w:t>
      </w:r>
      <w:r>
        <w:rPr>
          <w:rFonts w:hint="eastAsia"/>
        </w:rPr>
        <w:t>等，大多采用二阶有限体积法进行计算。</w:t>
      </w:r>
      <w:r w:rsidR="0085177E">
        <w:rPr>
          <w:rFonts w:hint="eastAsia"/>
        </w:rPr>
        <w:t>这一类方法</w:t>
      </w:r>
      <w:r w:rsidR="00246EAB">
        <w:rPr>
          <w:rFonts w:hint="eastAsia"/>
        </w:rPr>
        <w:t>形式上较为简单，且可以用于结构和非结构网格</w:t>
      </w:r>
      <w:r w:rsidR="003310FA">
        <w:rPr>
          <w:rFonts w:hint="eastAsia"/>
        </w:rPr>
        <w:t>。经过数十年发展，包括激波捕捉、隐式时间推进、收敛加速等问题已得到了较好的解决。因此</w:t>
      </w:r>
      <w:r w:rsidR="00FE1384">
        <w:rPr>
          <w:rFonts w:hint="eastAsia"/>
        </w:rPr>
        <w:t>，这些计算流体力学软件被</w:t>
      </w:r>
      <w:r w:rsidR="003310FA">
        <w:rPr>
          <w:rFonts w:hint="eastAsia"/>
        </w:rPr>
        <w:t>广泛</w:t>
      </w:r>
      <w:r w:rsidR="00FE1384">
        <w:rPr>
          <w:rFonts w:hint="eastAsia"/>
        </w:rPr>
        <w:t>应用在</w:t>
      </w:r>
      <w:r w:rsidR="00B07EA1">
        <w:rPr>
          <w:rFonts w:hint="eastAsia"/>
        </w:rPr>
        <w:t>诸多工程领域。</w:t>
      </w:r>
    </w:p>
    <w:p w:rsidR="00AD29E2" w:rsidRDefault="005E35CA" w:rsidP="00066B2A">
      <w:pPr>
        <w:ind w:left="368" w:firstLine="420"/>
      </w:pPr>
      <w:r>
        <w:t>常见的工程流体力学问题</w:t>
      </w:r>
      <w:r>
        <w:rPr>
          <w:rFonts w:hint="eastAsia"/>
        </w:rPr>
        <w:t>，</w:t>
      </w:r>
      <w:r>
        <w:t>包括航空</w:t>
      </w:r>
      <w:r>
        <w:rPr>
          <w:rFonts w:hint="eastAsia"/>
        </w:rPr>
        <w:t>、</w:t>
      </w:r>
      <w:r>
        <w:t>汽车等行业在内</w:t>
      </w:r>
      <w:r>
        <w:rPr>
          <w:rFonts w:hint="eastAsia"/>
        </w:rPr>
        <w:t>，</w:t>
      </w:r>
      <w:r w:rsidR="00AD5E15">
        <w:t>大多处于湍流流动状态</w:t>
      </w:r>
      <w:r w:rsidR="00AD5E15">
        <w:rPr>
          <w:rFonts w:hint="eastAsia"/>
        </w:rPr>
        <w:t>。</w:t>
      </w:r>
      <w:r w:rsidR="0093403D">
        <w:t>对于气动升力</w:t>
      </w:r>
      <w:r w:rsidR="0093403D">
        <w:rPr>
          <w:rFonts w:hint="eastAsia"/>
        </w:rPr>
        <w:t>、</w:t>
      </w:r>
      <w:r w:rsidR="0093403D">
        <w:t>阻力等计算</w:t>
      </w:r>
      <w:r w:rsidR="0093403D">
        <w:rPr>
          <w:rFonts w:hint="eastAsia"/>
        </w:rPr>
        <w:t>，工程上更关心</w:t>
      </w:r>
      <w:r w:rsidR="00C83D7A">
        <w:rPr>
          <w:rFonts w:hint="eastAsia"/>
        </w:rPr>
        <w:t>时间平均的流动情况，因此，雷</w:t>
      </w:r>
      <w:proofErr w:type="gramStart"/>
      <w:r w:rsidR="00C83D7A">
        <w:rPr>
          <w:rFonts w:hint="eastAsia"/>
        </w:rPr>
        <w:t>诺平均</w:t>
      </w:r>
      <w:proofErr w:type="gramEnd"/>
      <w:r w:rsidR="00C83D7A">
        <w:rPr>
          <w:rFonts w:hint="eastAsia"/>
        </w:rPr>
        <w:t>的纳维</w:t>
      </w:r>
      <w:r w:rsidR="00C83D7A">
        <w:rPr>
          <w:rFonts w:hint="eastAsia"/>
        </w:rPr>
        <w:t>-</w:t>
      </w:r>
      <w:r w:rsidR="00C83D7A">
        <w:rPr>
          <w:rFonts w:hint="eastAsia"/>
        </w:rPr>
        <w:t>斯托克斯方程</w:t>
      </w:r>
      <w:r w:rsidR="00EB4838">
        <w:rPr>
          <w:rFonts w:hint="eastAsia"/>
        </w:rPr>
        <w:t>（</w:t>
      </w:r>
      <w:r w:rsidR="00EB4838">
        <w:rPr>
          <w:rFonts w:hint="eastAsia"/>
        </w:rPr>
        <w:t>RANS</w:t>
      </w:r>
      <w:r w:rsidR="00EB4838">
        <w:rPr>
          <w:rFonts w:hint="eastAsia"/>
        </w:rPr>
        <w:t>）</w:t>
      </w:r>
      <w:r w:rsidR="00EC7FAC">
        <w:rPr>
          <w:rFonts w:hint="eastAsia"/>
        </w:rPr>
        <w:t>得到了广泛的应用。这一方程</w:t>
      </w:r>
      <w:r w:rsidR="00AD29E2">
        <w:rPr>
          <w:rFonts w:hint="eastAsia"/>
        </w:rPr>
        <w:t>通过引入平均算子，避免了求解非定常纳维</w:t>
      </w:r>
      <w:r w:rsidR="00AD29E2">
        <w:rPr>
          <w:rFonts w:hint="eastAsia"/>
        </w:rPr>
        <w:t>-</w:t>
      </w:r>
      <w:r w:rsidR="00AD29E2">
        <w:rPr>
          <w:rFonts w:hint="eastAsia"/>
        </w:rPr>
        <w:t>斯托克斯方程的高成本，但同时也引入了被称为雷诺应力的新未知量，从而导致方程不封闭。</w:t>
      </w:r>
      <w:r w:rsidR="00050B75">
        <w:rPr>
          <w:rFonts w:hint="eastAsia"/>
        </w:rPr>
        <w:t>为此，工程上常采用被称为“湍流模型”的近似方法，将雷诺应力与平均流动相联系，从而使方程封闭。这些方法得到了广泛的应用，在附着边界层流动主导的问题中也取得了相当令人满意的结果。</w:t>
      </w:r>
    </w:p>
    <w:p w:rsidR="00066B2A" w:rsidRDefault="002A1048" w:rsidP="00066B2A">
      <w:pPr>
        <w:ind w:left="368" w:firstLine="420"/>
      </w:pPr>
      <w:r>
        <w:t>然而</w:t>
      </w:r>
      <w:r>
        <w:rPr>
          <w:rFonts w:hint="eastAsia"/>
        </w:rPr>
        <w:t>，</w:t>
      </w:r>
      <w:r w:rsidR="00C0089F">
        <w:t>这一类方法仍然有其很大的局限性</w:t>
      </w:r>
      <w:r w:rsidR="00C0089F">
        <w:rPr>
          <w:rFonts w:hint="eastAsia"/>
        </w:rPr>
        <w:t>。</w:t>
      </w:r>
      <w:r w:rsidR="00066B2A">
        <w:t>例如</w:t>
      </w:r>
      <w:r w:rsidR="00066B2A">
        <w:rPr>
          <w:rFonts w:hint="eastAsia"/>
        </w:rPr>
        <w:t>，</w:t>
      </w:r>
      <w:r w:rsidR="002B7E11">
        <w:t>气动声学</w:t>
      </w:r>
      <w:r w:rsidR="00066B2A">
        <w:rPr>
          <w:rFonts w:hint="eastAsia"/>
        </w:rPr>
        <w:t>、</w:t>
      </w:r>
      <w:r w:rsidR="002B7E11">
        <w:t>气动弹性</w:t>
      </w:r>
      <w:r w:rsidR="00FF4F1B">
        <w:rPr>
          <w:rFonts w:hint="eastAsia"/>
        </w:rPr>
        <w:t>和</w:t>
      </w:r>
      <w:r w:rsidR="000E6275">
        <w:t>激波边界层干扰</w:t>
      </w:r>
      <w:r w:rsidR="00126CEB">
        <w:t>等</w:t>
      </w:r>
      <w:r w:rsidR="002B7E11">
        <w:t>涉及</w:t>
      </w:r>
      <w:proofErr w:type="gramStart"/>
      <w:r w:rsidR="000E6275">
        <w:t>非定常</w:t>
      </w:r>
      <w:r w:rsidR="002B7E11">
        <w:t>复杂</w:t>
      </w:r>
      <w:proofErr w:type="gramEnd"/>
      <w:r w:rsidR="002B7E11">
        <w:t>流动的</w:t>
      </w:r>
      <w:r w:rsidR="000E6275">
        <w:t>问题需要误差足够小的流场计算结果</w:t>
      </w:r>
      <w:r w:rsidR="009D7EE4">
        <w:rPr>
          <w:rFonts w:hint="eastAsia"/>
        </w:rPr>
        <w:t>。一方面，若采用二阶有限体积法达到足够小的计算误差，需要非常密集的</w:t>
      </w:r>
      <w:r w:rsidR="00840FED">
        <w:rPr>
          <w:rFonts w:hint="eastAsia"/>
        </w:rPr>
        <w:t>计算</w:t>
      </w:r>
      <w:r w:rsidR="009D7EE4">
        <w:rPr>
          <w:rFonts w:hint="eastAsia"/>
        </w:rPr>
        <w:t>网格</w:t>
      </w:r>
      <w:r w:rsidR="00840FED">
        <w:rPr>
          <w:rFonts w:hint="eastAsia"/>
        </w:rPr>
        <w:t>，计算代价仍然很大；另一方面，</w:t>
      </w:r>
      <w:r w:rsidR="00ED0DF2">
        <w:rPr>
          <w:rFonts w:hint="eastAsia"/>
        </w:rPr>
        <w:t>RANS</w:t>
      </w:r>
      <w:r w:rsidR="001518BC">
        <w:rPr>
          <w:rFonts w:hint="eastAsia"/>
        </w:rPr>
        <w:t>方法由于引入了平均过程，丢失了</w:t>
      </w:r>
      <w:r w:rsidR="00EE6A9A">
        <w:rPr>
          <w:rFonts w:hint="eastAsia"/>
        </w:rPr>
        <w:t>湍流本身的</w:t>
      </w:r>
      <w:proofErr w:type="gramStart"/>
      <w:r w:rsidR="00EE6A9A">
        <w:rPr>
          <w:rFonts w:hint="eastAsia"/>
        </w:rPr>
        <w:t>非定常信息</w:t>
      </w:r>
      <w:proofErr w:type="gramEnd"/>
      <w:r w:rsidR="00EE6A9A">
        <w:rPr>
          <w:rFonts w:hint="eastAsia"/>
        </w:rPr>
        <w:t>。</w:t>
      </w:r>
      <w:r w:rsidR="002116DA">
        <w:rPr>
          <w:rFonts w:hint="eastAsia"/>
        </w:rPr>
        <w:t>为解决这两个问题，</w:t>
      </w:r>
      <w:r w:rsidR="003E3A0D">
        <w:rPr>
          <w:rFonts w:hint="eastAsia"/>
        </w:rPr>
        <w:t>高精度湍流模拟方法应运而生。</w:t>
      </w:r>
    </w:p>
    <w:p w:rsidR="00B84F22" w:rsidRDefault="00B84F22" w:rsidP="00B84F22">
      <w:r>
        <w:rPr>
          <w:rFonts w:hint="eastAsia"/>
        </w:rPr>
        <w:t>1</w:t>
      </w:r>
      <w:r>
        <w:t xml:space="preserve">.2.1 </w:t>
      </w:r>
      <w:r>
        <w:t>高精度计算流体力学方法</w:t>
      </w:r>
    </w:p>
    <w:p w:rsidR="00BE6923" w:rsidRDefault="0094518B" w:rsidP="00AC7D50">
      <w:pPr>
        <w:ind w:left="368" w:firstLine="420"/>
      </w:pPr>
      <w:r>
        <w:t>一般而言</w:t>
      </w:r>
      <w:r>
        <w:rPr>
          <w:rFonts w:hint="eastAsia"/>
        </w:rPr>
        <w:t>，</w:t>
      </w:r>
      <w:r>
        <w:t>任何高于二阶的计算流体力学方法都可以被称为</w:t>
      </w:r>
      <w:r w:rsidR="00AC7D50">
        <w:t>高精度方法</w:t>
      </w:r>
      <w:r w:rsidR="00AC7D50">
        <w:rPr>
          <w:rFonts w:hint="eastAsia"/>
        </w:rPr>
        <w:t>，</w:t>
      </w:r>
      <w:r w:rsidR="00AC7D50">
        <w:t>以示其与传统方法的区别</w:t>
      </w:r>
      <w:r w:rsidR="00AC7D50">
        <w:rPr>
          <w:rFonts w:hint="eastAsia"/>
        </w:rPr>
        <w:t>。</w:t>
      </w:r>
      <w:r w:rsidR="00BE6923">
        <w:rPr>
          <w:rFonts w:hint="eastAsia"/>
        </w:rPr>
        <w:t>在相同的计算自由度上，</w:t>
      </w:r>
      <w:r w:rsidR="0055383F">
        <w:rPr>
          <w:rFonts w:hint="eastAsia"/>
        </w:rPr>
        <w:t>高精度方法可以获得比传统二</w:t>
      </w:r>
      <w:proofErr w:type="gramStart"/>
      <w:r w:rsidR="0055383F">
        <w:rPr>
          <w:rFonts w:hint="eastAsia"/>
        </w:rPr>
        <w:t>阶方法</w:t>
      </w:r>
      <w:proofErr w:type="gramEnd"/>
      <w:r w:rsidR="0055383F">
        <w:rPr>
          <w:rFonts w:hint="eastAsia"/>
        </w:rPr>
        <w:t>更小的计算误差；</w:t>
      </w:r>
      <w:r w:rsidR="006D4CB4">
        <w:rPr>
          <w:rFonts w:hint="eastAsia"/>
        </w:rPr>
        <w:t>而达到相同的计算误差，高精度方法所需要的计算自由度数小于传统二阶方法。因此，</w:t>
      </w:r>
      <w:r w:rsidR="00AC2F72">
        <w:rPr>
          <w:rFonts w:hint="eastAsia"/>
        </w:rPr>
        <w:t>从这种定义上来说，高精度方法的计算效率要高于二阶方法。</w:t>
      </w:r>
    </w:p>
    <w:p w:rsidR="003E3A0D" w:rsidRDefault="005C6744" w:rsidP="00AC7D50">
      <w:pPr>
        <w:ind w:left="368" w:firstLine="420"/>
      </w:pPr>
      <w:r>
        <w:rPr>
          <w:rFonts w:hint="eastAsia"/>
        </w:rPr>
        <w:lastRenderedPageBreak/>
        <w:t>早在上世纪八十年代，</w:t>
      </w:r>
      <w:r w:rsidR="00D51754">
        <w:rPr>
          <w:rFonts w:hint="eastAsia"/>
        </w:rPr>
        <w:t>结构网格上的高精度方法</w:t>
      </w:r>
      <w:r w:rsidR="00357ABA">
        <w:rPr>
          <w:rFonts w:hint="eastAsia"/>
        </w:rPr>
        <w:t>就已经开始研究。</w:t>
      </w:r>
      <w:r w:rsidR="000A0617">
        <w:rPr>
          <w:rFonts w:hint="eastAsia"/>
        </w:rPr>
        <w:t>高精度有限差分法</w:t>
      </w:r>
      <w:r w:rsidR="003F41E0">
        <w:rPr>
          <w:rFonts w:hint="eastAsia"/>
        </w:rPr>
        <w:t>（</w:t>
      </w:r>
      <w:r w:rsidR="003F41E0">
        <w:rPr>
          <w:rFonts w:hint="eastAsia"/>
        </w:rPr>
        <w:t>FDM</w:t>
      </w:r>
      <w:r w:rsidR="003F41E0">
        <w:rPr>
          <w:rFonts w:hint="eastAsia"/>
        </w:rPr>
        <w:t>）</w:t>
      </w:r>
      <w:r w:rsidR="000A0617">
        <w:rPr>
          <w:rFonts w:hint="eastAsia"/>
        </w:rPr>
        <w:t>便是其中最著名的一类成果。</w:t>
      </w:r>
      <w:r w:rsidR="00C721D3">
        <w:rPr>
          <w:rFonts w:hint="eastAsia"/>
        </w:rPr>
        <w:t>通过引入</w:t>
      </w:r>
      <w:r w:rsidR="00626363">
        <w:rPr>
          <w:rFonts w:hint="eastAsia"/>
        </w:rPr>
        <w:t>更多的模板点，</w:t>
      </w:r>
      <w:r w:rsidR="003B0F12">
        <w:rPr>
          <w:rFonts w:hint="eastAsia"/>
        </w:rPr>
        <w:t>高精</w:t>
      </w:r>
      <w:r w:rsidR="00BD21D8">
        <w:rPr>
          <w:rFonts w:hint="eastAsia"/>
        </w:rPr>
        <w:t>度有限差分法理论上可以达到无穷阶精度，但付出的代价是边界条件的处理变得更为困难。</w:t>
      </w:r>
      <w:r w:rsidR="00E455A1">
        <w:rPr>
          <w:rFonts w:hint="eastAsia"/>
        </w:rPr>
        <w:t>此外，有限差分</w:t>
      </w:r>
      <w:r w:rsidR="0065504F">
        <w:rPr>
          <w:rFonts w:hint="eastAsia"/>
        </w:rPr>
        <w:t>法的数值格式</w:t>
      </w:r>
      <w:r w:rsidR="00E455A1">
        <w:rPr>
          <w:rFonts w:hint="eastAsia"/>
        </w:rPr>
        <w:t>需要沿着网格</w:t>
      </w:r>
      <w:r w:rsidR="0065504F">
        <w:rPr>
          <w:rFonts w:hint="eastAsia"/>
        </w:rPr>
        <w:t>线方向进行构造，</w:t>
      </w:r>
      <w:r w:rsidR="00F26980">
        <w:rPr>
          <w:rFonts w:hint="eastAsia"/>
        </w:rPr>
        <w:t>这也就意味着</w:t>
      </w:r>
      <w:r w:rsidR="00140FA0">
        <w:rPr>
          <w:rFonts w:hint="eastAsia"/>
        </w:rPr>
        <w:t>它只能适用于结构网格</w:t>
      </w:r>
      <w:r w:rsidR="00AA141A">
        <w:rPr>
          <w:rFonts w:hint="eastAsia"/>
        </w:rPr>
        <w:t>，从而限制了其对于复杂工程外形的适应能力。</w:t>
      </w:r>
    </w:p>
    <w:p w:rsidR="0030689C" w:rsidRDefault="0030689C" w:rsidP="00AC7D50">
      <w:pPr>
        <w:ind w:left="368" w:firstLine="420"/>
      </w:pPr>
      <w:r>
        <w:t>高精度有限体积法</w:t>
      </w:r>
      <w:r w:rsidR="00A01F6E">
        <w:rPr>
          <w:rFonts w:hint="eastAsia"/>
        </w:rPr>
        <w:t>（</w:t>
      </w:r>
      <w:r w:rsidR="00A01F6E">
        <w:rPr>
          <w:rFonts w:hint="eastAsia"/>
        </w:rPr>
        <w:t>FVM</w:t>
      </w:r>
      <w:r w:rsidR="00A01F6E">
        <w:rPr>
          <w:rFonts w:hint="eastAsia"/>
        </w:rPr>
        <w:t>）</w:t>
      </w:r>
      <w:r w:rsidR="00A222BF">
        <w:rPr>
          <w:rFonts w:hint="eastAsia"/>
        </w:rPr>
        <w:t>是另一类高精度方法</w:t>
      </w:r>
      <w:r w:rsidR="00207DD9">
        <w:rPr>
          <w:rFonts w:hint="eastAsia"/>
        </w:rPr>
        <w:t>。和有限差分法类似，高精度有限体积法也需要引入诸多模板点，从而在当前单元内重构出高次多项式分布。</w:t>
      </w:r>
      <w:r w:rsidR="00454AA3">
        <w:rPr>
          <w:rFonts w:hint="eastAsia"/>
        </w:rPr>
        <w:t>由于模板点不再需要沿着网格线选取，有限体积法可以同时适用于结构和非结构网格。</w:t>
      </w:r>
      <w:r w:rsidR="00D84D2C">
        <w:rPr>
          <w:rFonts w:hint="eastAsia"/>
        </w:rPr>
        <w:t>它最大的优点是可以继承二阶有限体积法的诸多成熟结果，</w:t>
      </w:r>
      <w:r w:rsidR="006E48AB">
        <w:rPr>
          <w:rFonts w:hint="eastAsia"/>
        </w:rPr>
        <w:t>可以在现有软件的基础上</w:t>
      </w:r>
      <w:r w:rsidR="00EB1A1E">
        <w:rPr>
          <w:rFonts w:hint="eastAsia"/>
        </w:rPr>
        <w:t>发展</w:t>
      </w:r>
      <w:r w:rsidR="00D31835">
        <w:rPr>
          <w:rFonts w:hint="eastAsia"/>
        </w:rPr>
        <w:t>；但它也存在着一些缺陷，包括模板点扩充带来的边界条件处理困难、</w:t>
      </w:r>
      <w:r w:rsidR="004D4BDF">
        <w:rPr>
          <w:rFonts w:hint="eastAsia"/>
        </w:rPr>
        <w:t>单元内高斯积分带来的</w:t>
      </w:r>
      <w:r w:rsidR="00D44B96">
        <w:rPr>
          <w:rFonts w:hint="eastAsia"/>
        </w:rPr>
        <w:t>巨大计算量等。</w:t>
      </w:r>
    </w:p>
    <w:p w:rsidR="00701C1B" w:rsidRDefault="00B97494" w:rsidP="00701C1B">
      <w:pPr>
        <w:ind w:left="368" w:firstLine="420"/>
        <w:rPr>
          <w:rFonts w:hint="eastAsia"/>
          <w:noProof/>
        </w:rPr>
      </w:pPr>
      <w:r>
        <w:t>有限单元法</w:t>
      </w:r>
      <w:r w:rsidR="008C4F32">
        <w:rPr>
          <w:rFonts w:hint="eastAsia"/>
        </w:rPr>
        <w:t>（</w:t>
      </w:r>
      <w:r w:rsidR="008C4F32">
        <w:rPr>
          <w:rFonts w:hint="eastAsia"/>
        </w:rPr>
        <w:t>FEM</w:t>
      </w:r>
      <w:r w:rsidR="008C4F32">
        <w:rPr>
          <w:rFonts w:hint="eastAsia"/>
        </w:rPr>
        <w:t>）</w:t>
      </w:r>
      <w:r w:rsidR="003C2F81">
        <w:t>也是</w:t>
      </w:r>
      <w:r w:rsidR="00B8576D">
        <w:t>一种常见的</w:t>
      </w:r>
      <w:r w:rsidR="00F73153">
        <w:t>计算方法</w:t>
      </w:r>
      <w:r w:rsidR="00F73153">
        <w:rPr>
          <w:rFonts w:hint="eastAsia"/>
        </w:rPr>
        <w:t>。</w:t>
      </w:r>
      <w:r w:rsidR="00030BAD">
        <w:t>在流体力学上</w:t>
      </w:r>
      <w:r w:rsidR="00030BAD">
        <w:rPr>
          <w:rFonts w:hint="eastAsia"/>
        </w:rPr>
        <w:t>，</w:t>
      </w:r>
      <w:r w:rsidR="00030BAD">
        <w:t>由于纳维</w:t>
      </w:r>
      <w:r w:rsidR="00030BAD">
        <w:rPr>
          <w:rFonts w:hint="eastAsia"/>
        </w:rPr>
        <w:t>-</w:t>
      </w:r>
      <w:r w:rsidR="00030BAD">
        <w:t>斯托克斯方程本身的双曲性</w:t>
      </w:r>
      <w:r w:rsidR="00030BAD">
        <w:rPr>
          <w:rFonts w:hint="eastAsia"/>
        </w:rPr>
        <w:t>，</w:t>
      </w:r>
      <w:r w:rsidR="009F7957">
        <w:t>一般的连续有限单元法</w:t>
      </w:r>
      <w:r w:rsidR="003E3AFE">
        <w:t>不能保证计算稳定</w:t>
      </w:r>
      <w:r w:rsidR="002931FB">
        <w:rPr>
          <w:rFonts w:hint="eastAsia"/>
        </w:rPr>
        <w:t>。</w:t>
      </w:r>
      <w:r w:rsidR="009B5AE6">
        <w:rPr>
          <w:rFonts w:hint="eastAsia"/>
        </w:rPr>
        <w:t>S</w:t>
      </w:r>
      <w:r w:rsidR="009B5AE6">
        <w:t>hu</w:t>
      </w:r>
      <w:r w:rsidR="009B5AE6">
        <w:t>和</w:t>
      </w:r>
      <w:r w:rsidR="009B5AE6">
        <w:t>Cockburn</w:t>
      </w:r>
      <w:r w:rsidR="009B5AE6">
        <w:t>在</w:t>
      </w:r>
      <w:r w:rsidR="00244E93" w:rsidRPr="006403FB">
        <w:rPr>
          <w:color w:val="FF0000"/>
        </w:rPr>
        <w:t>XX</w:t>
      </w:r>
      <w:r w:rsidR="00244E93">
        <w:t>年</w:t>
      </w:r>
      <w:r w:rsidR="006403FB">
        <w:t>将</w:t>
      </w:r>
      <w:r w:rsidR="001E2BC5">
        <w:t>先前应用于中子输运方程的</w:t>
      </w:r>
      <w:proofErr w:type="gramStart"/>
      <w:r w:rsidR="001E2BC5">
        <w:t>间断伽辽金</w:t>
      </w:r>
      <w:proofErr w:type="gramEnd"/>
      <w:r w:rsidR="001E2BC5">
        <w:rPr>
          <w:rFonts w:hint="eastAsia"/>
        </w:rPr>
        <w:t>（</w:t>
      </w:r>
      <w:r w:rsidR="001E2BC5">
        <w:rPr>
          <w:rFonts w:hint="eastAsia"/>
        </w:rPr>
        <w:t>D</w:t>
      </w:r>
      <w:r w:rsidR="001E2BC5">
        <w:t xml:space="preserve">iscontinuous </w:t>
      </w:r>
      <w:proofErr w:type="spellStart"/>
      <w:r w:rsidR="001E2BC5">
        <w:t>Galerkin</w:t>
      </w:r>
      <w:proofErr w:type="spellEnd"/>
      <w:r w:rsidR="001E2BC5">
        <w:t>, DG</w:t>
      </w:r>
      <w:r w:rsidR="001E2BC5">
        <w:rPr>
          <w:rFonts w:hint="eastAsia"/>
        </w:rPr>
        <w:t>）</w:t>
      </w:r>
      <w:r w:rsidR="001E2BC5">
        <w:t>有限单元法</w:t>
      </w:r>
      <w:r w:rsidR="005F37F3">
        <w:t>引入计算流体力学中</w:t>
      </w:r>
      <w:r w:rsidR="005F37F3">
        <w:rPr>
          <w:rFonts w:hint="eastAsia"/>
        </w:rPr>
        <w:t>，</w:t>
      </w:r>
      <w:r w:rsidR="00330E66">
        <w:t>并</w:t>
      </w:r>
      <w:r w:rsidR="006E1CBB">
        <w:t>成功证明了其稳定性</w:t>
      </w:r>
      <w:r w:rsidR="006E1CBB">
        <w:rPr>
          <w:rFonts w:hint="eastAsia"/>
        </w:rPr>
        <w:t>、</w:t>
      </w:r>
      <w:r w:rsidR="006E1CBB">
        <w:t>收敛性等问题</w:t>
      </w:r>
      <w:r w:rsidR="006E1CBB">
        <w:rPr>
          <w:rFonts w:hint="eastAsia"/>
        </w:rPr>
        <w:t>。</w:t>
      </w:r>
      <w:r w:rsidR="003307F6">
        <w:t>间断</w:t>
      </w:r>
      <w:proofErr w:type="gramStart"/>
      <w:r w:rsidR="003307F6">
        <w:t>伽辽金方法</w:t>
      </w:r>
      <w:proofErr w:type="gramEnd"/>
      <w:r w:rsidR="00A95618">
        <w:t>结合了有限体积法和有限单元法</w:t>
      </w:r>
      <w:r w:rsidR="00A95618">
        <w:rPr>
          <w:rFonts w:hint="eastAsia"/>
        </w:rPr>
        <w:t>。</w:t>
      </w:r>
      <w:r w:rsidR="00A95618">
        <w:t>在单元内部</w:t>
      </w:r>
      <w:r w:rsidR="00387295">
        <w:rPr>
          <w:rFonts w:hint="eastAsia"/>
        </w:rPr>
        <w:t>，通过一系列自由度和</w:t>
      </w:r>
      <w:proofErr w:type="gramStart"/>
      <w:r w:rsidR="00387295">
        <w:rPr>
          <w:rFonts w:hint="eastAsia"/>
        </w:rPr>
        <w:t>基函数</w:t>
      </w:r>
      <w:proofErr w:type="gramEnd"/>
      <w:r w:rsidR="00387295">
        <w:rPr>
          <w:rFonts w:hint="eastAsia"/>
        </w:rPr>
        <w:t>，可以构造出高次多项式分布</w:t>
      </w:r>
      <w:r w:rsidR="002878D3">
        <w:rPr>
          <w:rFonts w:hint="eastAsia"/>
        </w:rPr>
        <w:t>，从而获得高精度；而在单元界面上，</w:t>
      </w:r>
      <w:r w:rsidR="00B4262B">
        <w:rPr>
          <w:rFonts w:hint="eastAsia"/>
        </w:rPr>
        <w:t>采用类似</w:t>
      </w:r>
      <w:r w:rsidR="000653A6">
        <w:rPr>
          <w:rFonts w:hint="eastAsia"/>
        </w:rPr>
        <w:t>有限体积法的</w:t>
      </w:r>
      <w:r w:rsidR="00B848AE">
        <w:rPr>
          <w:rFonts w:hint="eastAsia"/>
        </w:rPr>
        <w:t>黎曼求解</w:t>
      </w:r>
      <w:proofErr w:type="gramStart"/>
      <w:r w:rsidR="00B848AE">
        <w:rPr>
          <w:rFonts w:hint="eastAsia"/>
        </w:rPr>
        <w:t>器</w:t>
      </w:r>
      <w:r w:rsidR="00A67889">
        <w:rPr>
          <w:rFonts w:hint="eastAsia"/>
        </w:rPr>
        <w:t>计算</w:t>
      </w:r>
      <w:proofErr w:type="gramEnd"/>
      <w:r w:rsidR="00432227">
        <w:rPr>
          <w:rFonts w:hint="eastAsia"/>
        </w:rPr>
        <w:t>单元之间的通量，</w:t>
      </w:r>
      <w:r w:rsidR="00AB69E7">
        <w:rPr>
          <w:rFonts w:hint="eastAsia"/>
        </w:rPr>
        <w:t>从而确保方程求解的守恒性。</w:t>
      </w:r>
      <w:r w:rsidR="00B4693B">
        <w:rPr>
          <w:rFonts w:hint="eastAsia"/>
        </w:rPr>
        <w:t>相比于高精度有限体积法，此类方法</w:t>
      </w:r>
      <w:r w:rsidR="001A7A85">
        <w:rPr>
          <w:rFonts w:hint="eastAsia"/>
        </w:rPr>
        <w:t>模板更紧致，仅使用</w:t>
      </w:r>
      <w:r w:rsidR="008B23EF">
        <w:rPr>
          <w:rFonts w:hint="eastAsia"/>
        </w:rPr>
        <w:t>一层相邻单元，</w:t>
      </w:r>
      <w:r w:rsidR="008B23EF">
        <w:rPr>
          <w:noProof/>
        </w:rPr>
        <w:t>使得边界条件处理更简便</w:t>
      </w:r>
      <w:r w:rsidR="00F97133">
        <w:rPr>
          <w:rFonts w:hint="eastAsia"/>
          <w:noProof/>
        </w:rPr>
        <w:t>。然而，由于</w:t>
      </w:r>
      <w:r w:rsidR="003E0B1A">
        <w:rPr>
          <w:rFonts w:hint="eastAsia"/>
          <w:noProof/>
        </w:rPr>
        <w:t>单元内</w:t>
      </w:r>
      <w:r w:rsidR="00AD6F1A">
        <w:rPr>
          <w:rFonts w:hint="eastAsia"/>
          <w:noProof/>
        </w:rPr>
        <w:t>多个自由度相互耦合，</w:t>
      </w:r>
      <w:r w:rsidR="003E0B1A">
        <w:rPr>
          <w:rFonts w:hint="eastAsia"/>
          <w:noProof/>
        </w:rPr>
        <w:t>间断伽辽金方法不可避免地需要高斯积分和</w:t>
      </w:r>
      <w:r w:rsidR="006D54DC">
        <w:rPr>
          <w:rFonts w:hint="eastAsia"/>
          <w:noProof/>
        </w:rPr>
        <w:t>矩阵求逆，因此计算量上相对高精度有限体积法并无优势。</w:t>
      </w:r>
    </w:p>
    <w:p w:rsidR="00B645D4" w:rsidRDefault="00C60446" w:rsidP="00AC7D50">
      <w:pPr>
        <w:ind w:left="368" w:firstLine="420"/>
        <w:rPr>
          <w:noProof/>
        </w:rPr>
      </w:pPr>
      <w:r>
        <w:rPr>
          <w:noProof/>
        </w:rPr>
        <w:t>通量重构方法可以视为间断伽辽金方法的一种改进</w:t>
      </w:r>
      <w:r>
        <w:rPr>
          <w:rFonts w:hint="eastAsia"/>
          <w:noProof/>
        </w:rPr>
        <w:t>，</w:t>
      </w:r>
      <w:r>
        <w:rPr>
          <w:noProof/>
        </w:rPr>
        <w:t>最早由</w:t>
      </w:r>
      <w:r>
        <w:rPr>
          <w:rFonts w:hint="eastAsia"/>
          <w:noProof/>
        </w:rPr>
        <w:t>Huynh</w:t>
      </w:r>
      <w:r>
        <w:rPr>
          <w:rFonts w:hint="eastAsia"/>
          <w:noProof/>
        </w:rPr>
        <w:t>在</w:t>
      </w:r>
      <w:r w:rsidRPr="009351E3">
        <w:rPr>
          <w:rFonts w:hint="eastAsia"/>
          <w:noProof/>
          <w:color w:val="FF0000"/>
        </w:rPr>
        <w:t>XX</w:t>
      </w:r>
      <w:r>
        <w:rPr>
          <w:rFonts w:hint="eastAsia"/>
          <w:noProof/>
        </w:rPr>
        <w:t>年提出。</w:t>
      </w:r>
      <w:r w:rsidR="00D02FE5">
        <w:rPr>
          <w:rFonts w:hint="eastAsia"/>
          <w:noProof/>
        </w:rPr>
        <w:t>和间断伽辽金方法类似，</w:t>
      </w:r>
      <w:r w:rsidR="00B204BE">
        <w:rPr>
          <w:rFonts w:hint="eastAsia"/>
          <w:noProof/>
        </w:rPr>
        <w:t>它在单元内采用</w:t>
      </w:r>
      <w:r w:rsidR="00822016">
        <w:rPr>
          <w:rFonts w:hint="eastAsia"/>
          <w:noProof/>
        </w:rPr>
        <w:t>节点的变量值作为自由度，并使用拉格朗日基函数</w:t>
      </w:r>
      <w:r w:rsidR="00E16C76">
        <w:rPr>
          <w:rFonts w:hint="eastAsia"/>
          <w:noProof/>
        </w:rPr>
        <w:t>。</w:t>
      </w:r>
      <w:r w:rsidR="0049425B">
        <w:rPr>
          <w:rFonts w:hint="eastAsia"/>
          <w:noProof/>
        </w:rPr>
        <w:t>不同的是</w:t>
      </w:r>
      <w:r w:rsidR="00C84D7C">
        <w:rPr>
          <w:rFonts w:hint="eastAsia"/>
          <w:noProof/>
        </w:rPr>
        <w:t>，它将单元内部的重构的通量多项式</w:t>
      </w:r>
      <w:r w:rsidR="0049425B">
        <w:rPr>
          <w:rFonts w:hint="eastAsia"/>
          <w:noProof/>
        </w:rPr>
        <w:t>视为</w:t>
      </w:r>
      <w:r w:rsidR="00C84D7C">
        <w:rPr>
          <w:rFonts w:hint="eastAsia"/>
          <w:noProof/>
        </w:rPr>
        <w:t>假设值，而将单元界面上的通量影响作为修正引入到各个节点上，从而</w:t>
      </w:r>
      <w:r w:rsidR="00CA6949">
        <w:rPr>
          <w:rFonts w:hint="eastAsia"/>
          <w:noProof/>
        </w:rPr>
        <w:t>获得正确的节点通量值。</w:t>
      </w:r>
      <w:r w:rsidR="0026037F">
        <w:rPr>
          <w:rFonts w:hint="eastAsia"/>
          <w:noProof/>
        </w:rPr>
        <w:t>这一方法避免了数值积分，</w:t>
      </w:r>
      <w:r w:rsidR="00A21368">
        <w:rPr>
          <w:rFonts w:hint="eastAsia"/>
          <w:noProof/>
        </w:rPr>
        <w:t>显著减小了计算量，</w:t>
      </w:r>
      <w:r w:rsidR="009F612E">
        <w:rPr>
          <w:rFonts w:hint="eastAsia"/>
          <w:noProof/>
        </w:rPr>
        <w:t>同时精度与间断伽辽金方法相当。</w:t>
      </w:r>
    </w:p>
    <w:p w:rsidR="00701C1B" w:rsidRDefault="00701C1B" w:rsidP="00AC7D50">
      <w:pPr>
        <w:ind w:left="368" w:firstLine="420"/>
        <w:rPr>
          <w:rFonts w:hint="eastAsia"/>
          <w:noProof/>
        </w:rPr>
      </w:pPr>
      <w:r>
        <w:rPr>
          <w:noProof/>
        </w:rPr>
        <w:t>此外</w:t>
      </w:r>
      <w:r>
        <w:rPr>
          <w:rFonts w:hint="eastAsia"/>
          <w:noProof/>
        </w:rPr>
        <w:t>，</w:t>
      </w:r>
      <w:r>
        <w:rPr>
          <w:noProof/>
        </w:rPr>
        <w:t>谱方法</w:t>
      </w:r>
      <w:r>
        <w:rPr>
          <w:rFonts w:hint="eastAsia"/>
          <w:noProof/>
        </w:rPr>
        <w:t>（</w:t>
      </w:r>
      <w:r>
        <w:rPr>
          <w:rFonts w:hint="eastAsia"/>
          <w:noProof/>
        </w:rPr>
        <w:t>S</w:t>
      </w:r>
      <w:r>
        <w:rPr>
          <w:noProof/>
        </w:rPr>
        <w:t>pectral Method</w:t>
      </w:r>
      <w:r>
        <w:rPr>
          <w:rFonts w:hint="eastAsia"/>
          <w:noProof/>
        </w:rPr>
        <w:t>）、谱元法（</w:t>
      </w:r>
      <w:r>
        <w:rPr>
          <w:rFonts w:hint="eastAsia"/>
          <w:noProof/>
        </w:rPr>
        <w:t>S</w:t>
      </w:r>
      <w:r>
        <w:rPr>
          <w:noProof/>
        </w:rPr>
        <w:t>pectral Element Method</w:t>
      </w:r>
      <w:r>
        <w:rPr>
          <w:rFonts w:hint="eastAsia"/>
          <w:noProof/>
        </w:rPr>
        <w:t>）、谱体积法（</w:t>
      </w:r>
      <w:r>
        <w:rPr>
          <w:rFonts w:hint="eastAsia"/>
          <w:noProof/>
        </w:rPr>
        <w:t>S</w:t>
      </w:r>
      <w:r>
        <w:rPr>
          <w:noProof/>
        </w:rPr>
        <w:t>pectral Volume Method</w:t>
      </w:r>
      <w:r>
        <w:rPr>
          <w:rFonts w:hint="eastAsia"/>
          <w:noProof/>
        </w:rPr>
        <w:t>）</w:t>
      </w:r>
      <w:r w:rsidR="009A28DD">
        <w:rPr>
          <w:rFonts w:hint="eastAsia"/>
          <w:noProof/>
        </w:rPr>
        <w:t>和</w:t>
      </w:r>
      <w:r>
        <w:rPr>
          <w:rFonts w:hint="eastAsia"/>
          <w:noProof/>
        </w:rPr>
        <w:t>谱差分法（</w:t>
      </w:r>
      <w:r>
        <w:rPr>
          <w:rFonts w:hint="eastAsia"/>
          <w:noProof/>
        </w:rPr>
        <w:t>S</w:t>
      </w:r>
      <w:r>
        <w:rPr>
          <w:noProof/>
        </w:rPr>
        <w:t>pectral Difference Method</w:t>
      </w:r>
      <w:r>
        <w:rPr>
          <w:rFonts w:hint="eastAsia"/>
          <w:noProof/>
        </w:rPr>
        <w:t>）</w:t>
      </w:r>
      <w:r w:rsidR="009A28DD">
        <w:rPr>
          <w:rFonts w:hint="eastAsia"/>
          <w:noProof/>
        </w:rPr>
        <w:t>也是常见的高精度计算流体力学方法。</w:t>
      </w:r>
      <w:r w:rsidR="00287604">
        <w:rPr>
          <w:rFonts w:hint="eastAsia"/>
          <w:noProof/>
        </w:rPr>
        <w:t>但这些方法或存在对网格结构的限制，或存在</w:t>
      </w:r>
      <w:r w:rsidR="0017054E">
        <w:rPr>
          <w:rFonts w:hint="eastAsia"/>
          <w:noProof/>
        </w:rPr>
        <w:t>数值稳定性的一些缺陷</w:t>
      </w:r>
      <w:r w:rsidR="008C53E6">
        <w:rPr>
          <w:rFonts w:hint="eastAsia"/>
          <w:noProof/>
        </w:rPr>
        <w:t>，适应性上不如通量重构方法</w:t>
      </w:r>
      <w:r w:rsidR="00E204EF">
        <w:rPr>
          <w:rFonts w:hint="eastAsia"/>
          <w:noProof/>
        </w:rPr>
        <w:t>。</w:t>
      </w:r>
    </w:p>
    <w:p w:rsidR="00601537" w:rsidRDefault="00601537" w:rsidP="00601537">
      <w:r>
        <w:rPr>
          <w:rFonts w:hint="eastAsia"/>
        </w:rPr>
        <w:t>1</w:t>
      </w:r>
      <w:r>
        <w:t xml:space="preserve">.2.2 </w:t>
      </w:r>
      <w:r>
        <w:rPr>
          <w:rFonts w:hint="eastAsia"/>
        </w:rPr>
        <w:t>湍流模拟方法</w:t>
      </w:r>
    </w:p>
    <w:p w:rsidR="00601537" w:rsidRDefault="005A36AF" w:rsidP="00AC7D50">
      <w:pPr>
        <w:ind w:left="368" w:firstLine="420"/>
      </w:pPr>
      <w:r>
        <w:t>如上所述</w:t>
      </w:r>
      <w:r>
        <w:rPr>
          <w:rFonts w:hint="eastAsia"/>
        </w:rPr>
        <w:t>，</w:t>
      </w:r>
      <w:r>
        <w:t>RANS</w:t>
      </w:r>
      <w:r>
        <w:t>在一些工程领域取得了巨大的成功</w:t>
      </w:r>
      <w:r>
        <w:rPr>
          <w:rFonts w:hint="eastAsia"/>
        </w:rPr>
        <w:t>，</w:t>
      </w:r>
      <w:r>
        <w:t>但对于较为复杂的湍流流动处理能力有限</w:t>
      </w:r>
      <w:r>
        <w:rPr>
          <w:rFonts w:hint="eastAsia"/>
        </w:rPr>
        <w:t>。</w:t>
      </w:r>
      <w:r w:rsidR="002D206B">
        <w:t>一方面</w:t>
      </w:r>
      <w:r w:rsidR="002D206B">
        <w:rPr>
          <w:rFonts w:hint="eastAsia"/>
        </w:rPr>
        <w:t>，</w:t>
      </w:r>
      <w:r w:rsidR="002D206B">
        <w:t>RANS</w:t>
      </w:r>
      <w:r w:rsidR="002D206B">
        <w:t>由于引入了平均算子</w:t>
      </w:r>
      <w:r w:rsidR="002D206B">
        <w:rPr>
          <w:rFonts w:hint="eastAsia"/>
        </w:rPr>
        <w:t>，</w:t>
      </w:r>
      <w:r w:rsidR="008C182B">
        <w:t>无法模拟湍流中的</w:t>
      </w:r>
      <w:proofErr w:type="gramStart"/>
      <w:r w:rsidR="008C182B">
        <w:t>非定常现象</w:t>
      </w:r>
      <w:proofErr w:type="gramEnd"/>
      <w:r w:rsidR="008C182B">
        <w:rPr>
          <w:rFonts w:hint="eastAsia"/>
        </w:rPr>
        <w:t>；</w:t>
      </w:r>
      <w:r w:rsidR="008C182B">
        <w:t>另一方面</w:t>
      </w:r>
      <w:r w:rsidR="008C182B">
        <w:rPr>
          <w:rFonts w:hint="eastAsia"/>
        </w:rPr>
        <w:t>，</w:t>
      </w:r>
      <w:r w:rsidR="002D17AE">
        <w:t>由于湍流模型大多针对边界层湍流构造</w:t>
      </w:r>
      <w:r w:rsidR="002D17AE">
        <w:rPr>
          <w:rFonts w:hint="eastAsia"/>
        </w:rPr>
        <w:t>，</w:t>
      </w:r>
      <w:r w:rsidR="002D17AE">
        <w:t>对于大分离流动</w:t>
      </w:r>
      <w:r w:rsidR="00710369">
        <w:t>的模拟效果往往不佳</w:t>
      </w:r>
      <w:r w:rsidR="00710369">
        <w:rPr>
          <w:rFonts w:hint="eastAsia"/>
        </w:rPr>
        <w:t>。</w:t>
      </w:r>
      <w:r w:rsidR="00255BE4">
        <w:t>因此</w:t>
      </w:r>
      <w:r w:rsidR="00255BE4">
        <w:rPr>
          <w:rFonts w:hint="eastAsia"/>
        </w:rPr>
        <w:t>，</w:t>
      </w:r>
      <w:r w:rsidR="00A03A57">
        <w:t>复杂湍流需要更先进的方法进行模拟</w:t>
      </w:r>
      <w:r w:rsidR="00A03A57">
        <w:rPr>
          <w:rFonts w:hint="eastAsia"/>
        </w:rPr>
        <w:t>。</w:t>
      </w:r>
    </w:p>
    <w:p w:rsidR="00FA5810" w:rsidRDefault="00E75EA4" w:rsidP="00AC7D50">
      <w:pPr>
        <w:ind w:left="368" w:firstLine="420"/>
      </w:pPr>
      <w:r>
        <w:t>直接数值模拟</w:t>
      </w:r>
      <w:r>
        <w:rPr>
          <w:rFonts w:hint="eastAsia"/>
        </w:rPr>
        <w:t>（</w:t>
      </w:r>
      <w:r w:rsidR="00331D27">
        <w:rPr>
          <w:rFonts w:hint="eastAsia"/>
        </w:rPr>
        <w:t>D</w:t>
      </w:r>
      <w:r w:rsidR="00331D27">
        <w:t xml:space="preserve">irect Numerical Analysis, </w:t>
      </w:r>
      <w:r>
        <w:rPr>
          <w:rFonts w:hint="eastAsia"/>
        </w:rPr>
        <w:t>DNS</w:t>
      </w:r>
      <w:r>
        <w:rPr>
          <w:rFonts w:hint="eastAsia"/>
        </w:rPr>
        <w:t>）</w:t>
      </w:r>
      <w:r w:rsidR="000C4219">
        <w:rPr>
          <w:rFonts w:hint="eastAsia"/>
        </w:rPr>
        <w:t>是</w:t>
      </w:r>
      <w:r>
        <w:t>最精细的湍流模拟方法</w:t>
      </w:r>
      <w:r>
        <w:rPr>
          <w:rFonts w:hint="eastAsia"/>
        </w:rPr>
        <w:t>。</w:t>
      </w:r>
      <w:r w:rsidR="00FA5810">
        <w:t>湍流是典型的多尺度问题</w:t>
      </w:r>
      <w:r w:rsidR="00FA5810">
        <w:rPr>
          <w:rFonts w:hint="eastAsia"/>
        </w:rPr>
        <w:t>，</w:t>
      </w:r>
      <w:r w:rsidR="00FA5810">
        <w:t>不仅在时间上非定常</w:t>
      </w:r>
      <w:r w:rsidR="00FA5810">
        <w:rPr>
          <w:rFonts w:hint="eastAsia"/>
        </w:rPr>
        <w:t>，</w:t>
      </w:r>
      <w:r w:rsidR="00FA5810">
        <w:t>而且在</w:t>
      </w:r>
      <w:r>
        <w:t>空间上存在尺度大小差异极大的</w:t>
      </w:r>
      <w:r w:rsidR="001A281D">
        <w:t>不同</w:t>
      </w:r>
      <w:r>
        <w:t>流动结构</w:t>
      </w:r>
      <w:r w:rsidR="00FA5810">
        <w:rPr>
          <w:rFonts w:hint="eastAsia"/>
        </w:rPr>
        <w:t>。</w:t>
      </w:r>
      <w:r>
        <w:rPr>
          <w:rFonts w:hint="eastAsia"/>
        </w:rPr>
        <w:t>为了计算所有这些结构</w:t>
      </w:r>
      <w:r w:rsidR="008735A6">
        <w:rPr>
          <w:rFonts w:hint="eastAsia"/>
        </w:rPr>
        <w:t>，最小的计算网格需要达到最小的湍流结构尺度，即柯尔莫哥洛夫尺度（</w:t>
      </w:r>
      <w:r w:rsidR="008735A6">
        <w:rPr>
          <w:rFonts w:hint="eastAsia"/>
        </w:rPr>
        <w:t>K</w:t>
      </w:r>
      <w:r w:rsidR="008735A6">
        <w:t>olmogorov scale</w:t>
      </w:r>
      <w:r w:rsidR="008735A6">
        <w:rPr>
          <w:rFonts w:hint="eastAsia"/>
        </w:rPr>
        <w:t>）</w:t>
      </w:r>
      <w:r w:rsidR="0058306C">
        <w:rPr>
          <w:rFonts w:hint="eastAsia"/>
        </w:rPr>
        <w:t>；而计算</w:t>
      </w:r>
      <w:proofErr w:type="gramStart"/>
      <w:r w:rsidR="0058306C">
        <w:rPr>
          <w:rFonts w:hint="eastAsia"/>
        </w:rPr>
        <w:t>域需要</w:t>
      </w:r>
      <w:proofErr w:type="gramEnd"/>
      <w:r w:rsidR="0058306C">
        <w:rPr>
          <w:rFonts w:hint="eastAsia"/>
        </w:rPr>
        <w:t>达到最大的流动结构</w:t>
      </w:r>
      <w:r w:rsidR="000153F7">
        <w:rPr>
          <w:rFonts w:hint="eastAsia"/>
        </w:rPr>
        <w:t>尺度</w:t>
      </w:r>
      <w:r w:rsidR="0058306C">
        <w:rPr>
          <w:rFonts w:hint="eastAsia"/>
        </w:rPr>
        <w:t>，一般而言</w:t>
      </w:r>
      <w:r w:rsidR="0059247F">
        <w:rPr>
          <w:rFonts w:hint="eastAsia"/>
        </w:rPr>
        <w:t>与流场的几何尺度相当。</w:t>
      </w:r>
      <w:r w:rsidR="009868E6">
        <w:rPr>
          <w:rFonts w:hint="eastAsia"/>
        </w:rPr>
        <w:t>对均匀湍流而言，</w:t>
      </w:r>
      <w:r w:rsidR="0079481F">
        <w:rPr>
          <w:rFonts w:hint="eastAsia"/>
        </w:rPr>
        <w:t>这样的网格尺度决定了</w:t>
      </w:r>
      <w:r w:rsidR="00B54B16">
        <w:rPr>
          <w:rFonts w:hint="eastAsia"/>
        </w:rPr>
        <w:t>网格量相当于雷诺数的</w:t>
      </w:r>
      <w:r w:rsidR="00B54B16">
        <w:rPr>
          <w:rFonts w:hint="eastAsia"/>
        </w:rPr>
        <w:t>9/4</w:t>
      </w:r>
      <w:r w:rsidR="00B54B16">
        <w:rPr>
          <w:rFonts w:hint="eastAsia"/>
        </w:rPr>
        <w:t>次方。</w:t>
      </w:r>
      <w:r w:rsidR="00BE3F39">
        <w:rPr>
          <w:rFonts w:hint="eastAsia"/>
        </w:rPr>
        <w:t>若雷诺数</w:t>
      </w:r>
      <w:r w:rsidR="007E381F">
        <w:rPr>
          <w:rFonts w:hint="eastAsia"/>
        </w:rPr>
        <w:t>处于</w:t>
      </w:r>
      <w:proofErr w:type="gramStart"/>
      <w:r w:rsidR="00551737">
        <w:rPr>
          <w:rFonts w:hint="eastAsia"/>
        </w:rPr>
        <w:t>航空上</w:t>
      </w:r>
      <w:proofErr w:type="gramEnd"/>
      <w:r w:rsidR="00551737">
        <w:rPr>
          <w:rFonts w:hint="eastAsia"/>
        </w:rPr>
        <w:t>常见的</w:t>
      </w:r>
      <w:r w:rsidR="00551737">
        <w:rPr>
          <w:rFonts w:hint="eastAsia"/>
        </w:rPr>
        <w:t>10</w:t>
      </w:r>
      <w:r w:rsidR="001439EE">
        <w:rPr>
          <w:rFonts w:hint="eastAsia"/>
        </w:rPr>
        <w:t>的</w:t>
      </w:r>
      <w:r w:rsidR="001439EE">
        <w:rPr>
          <w:rFonts w:hint="eastAsia"/>
        </w:rPr>
        <w:t>5</w:t>
      </w:r>
      <w:r w:rsidR="001439EE">
        <w:rPr>
          <w:rFonts w:hint="eastAsia"/>
        </w:rPr>
        <w:t>次方</w:t>
      </w:r>
      <w:r w:rsidR="00551737">
        <w:rPr>
          <w:rFonts w:hint="eastAsia"/>
        </w:rPr>
        <w:t>量级，</w:t>
      </w:r>
      <w:r w:rsidR="00AC54C5">
        <w:rPr>
          <w:rFonts w:hint="eastAsia"/>
        </w:rPr>
        <w:t>则网格量需要达到</w:t>
      </w:r>
      <w:r w:rsidR="001439EE">
        <w:rPr>
          <w:rFonts w:hint="eastAsia"/>
        </w:rPr>
        <w:t>大约</w:t>
      </w:r>
      <w:r w:rsidR="00787618">
        <w:rPr>
          <w:rFonts w:hint="eastAsia"/>
        </w:rPr>
        <w:t>1000</w:t>
      </w:r>
      <w:r w:rsidR="00787618">
        <w:rPr>
          <w:rFonts w:hint="eastAsia"/>
        </w:rPr>
        <w:t>亿，这大大超出了目前超级计算机的计算能力。</w:t>
      </w:r>
      <w:r w:rsidR="0011432A">
        <w:rPr>
          <w:rFonts w:hint="eastAsia"/>
        </w:rPr>
        <w:t>因此，直接数值模拟现阶段仍无法直接应用于</w:t>
      </w:r>
      <w:r w:rsidR="003A35DA">
        <w:rPr>
          <w:rFonts w:hint="eastAsia"/>
        </w:rPr>
        <w:t>工程湍流的模拟。</w:t>
      </w:r>
    </w:p>
    <w:p w:rsidR="001149AA" w:rsidRDefault="00E90FE2" w:rsidP="00735CD9">
      <w:pPr>
        <w:ind w:left="368" w:firstLine="420"/>
      </w:pPr>
      <w:r>
        <w:rPr>
          <w:rFonts w:hint="eastAsia"/>
        </w:rPr>
        <w:t>大涡模拟（</w:t>
      </w:r>
      <w:r w:rsidR="005A69D3">
        <w:rPr>
          <w:rFonts w:hint="eastAsia"/>
        </w:rPr>
        <w:t>Large Eddy Simulation, LES</w:t>
      </w:r>
      <w:r>
        <w:rPr>
          <w:rFonts w:hint="eastAsia"/>
        </w:rPr>
        <w:t>）</w:t>
      </w:r>
      <w:r w:rsidR="00E2734F">
        <w:rPr>
          <w:rFonts w:hint="eastAsia"/>
        </w:rPr>
        <w:t>是直接数值模拟的一种改进。</w:t>
      </w:r>
      <w:r w:rsidR="00026B95">
        <w:rPr>
          <w:rFonts w:hint="eastAsia"/>
        </w:rPr>
        <w:t>对于</w:t>
      </w:r>
      <w:r w:rsidR="009C36F3">
        <w:rPr>
          <w:rFonts w:hint="eastAsia"/>
        </w:rPr>
        <w:t>雷诺数足</w:t>
      </w:r>
      <w:r w:rsidR="009C36F3">
        <w:rPr>
          <w:rFonts w:hint="eastAsia"/>
        </w:rPr>
        <w:lastRenderedPageBreak/>
        <w:t>够高的</w:t>
      </w:r>
      <w:r w:rsidR="00026B95">
        <w:rPr>
          <w:rFonts w:hint="eastAsia"/>
        </w:rPr>
        <w:t>均匀湍流而言，存在</w:t>
      </w:r>
      <w:r w:rsidR="00374AA0">
        <w:rPr>
          <w:rFonts w:hint="eastAsia"/>
        </w:rPr>
        <w:t>一个被称为</w:t>
      </w:r>
      <w:r w:rsidR="009C36F3">
        <w:rPr>
          <w:rFonts w:hint="eastAsia"/>
        </w:rPr>
        <w:t>惯性子区的较宽</w:t>
      </w:r>
      <w:r w:rsidR="00374AA0">
        <w:rPr>
          <w:rFonts w:hint="eastAsia"/>
        </w:rPr>
        <w:t>尺度范围</w:t>
      </w:r>
      <w:r w:rsidR="009C36F3">
        <w:rPr>
          <w:rFonts w:hint="eastAsia"/>
        </w:rPr>
        <w:t>。在这个尺度范围内，波数和</w:t>
      </w:r>
      <w:proofErr w:type="gramStart"/>
      <w:r w:rsidR="00E67C94">
        <w:rPr>
          <w:rFonts w:hint="eastAsia"/>
        </w:rPr>
        <w:t>湍</w:t>
      </w:r>
      <w:proofErr w:type="gramEnd"/>
      <w:r w:rsidR="00E67C94">
        <w:rPr>
          <w:rFonts w:hint="eastAsia"/>
        </w:rPr>
        <w:t>动能</w:t>
      </w:r>
      <w:proofErr w:type="gramStart"/>
      <w:r w:rsidR="00E67C94">
        <w:rPr>
          <w:rFonts w:hint="eastAsia"/>
        </w:rPr>
        <w:t>能</w:t>
      </w:r>
      <w:proofErr w:type="gramEnd"/>
      <w:r w:rsidR="00E67C94">
        <w:rPr>
          <w:rFonts w:hint="eastAsia"/>
        </w:rPr>
        <w:t>谱分布存在简单的线性关系</w:t>
      </w:r>
      <w:r w:rsidR="005C4443">
        <w:rPr>
          <w:rFonts w:hint="eastAsia"/>
        </w:rPr>
        <w:t>；而在小于这个尺度的范围</w:t>
      </w:r>
      <w:r w:rsidR="000D39CD">
        <w:rPr>
          <w:rFonts w:hint="eastAsia"/>
        </w:rPr>
        <w:t>内，湍流结构所含的能量小得多</w:t>
      </w:r>
      <w:r w:rsidR="00DE6588">
        <w:rPr>
          <w:rFonts w:hint="eastAsia"/>
        </w:rPr>
        <w:t>。</w:t>
      </w:r>
      <w:r w:rsidR="003D520E">
        <w:rPr>
          <w:rFonts w:hint="eastAsia"/>
        </w:rPr>
        <w:t>因此</w:t>
      </w:r>
      <w:r w:rsidR="00B8744B">
        <w:rPr>
          <w:rFonts w:hint="eastAsia"/>
        </w:rPr>
        <w:t>，若网格恰好处于这一尺度</w:t>
      </w:r>
      <w:r w:rsidR="00F022C3">
        <w:rPr>
          <w:rFonts w:hint="eastAsia"/>
        </w:rPr>
        <w:t>，</w:t>
      </w:r>
      <w:r w:rsidR="001C3E6F">
        <w:rPr>
          <w:rFonts w:hint="eastAsia"/>
        </w:rPr>
        <w:t>则</w:t>
      </w:r>
      <w:r w:rsidR="006C7515">
        <w:rPr>
          <w:rFonts w:hint="eastAsia"/>
        </w:rPr>
        <w:t>小于网格尺度的湍流结构可能存在普适的模型</w:t>
      </w:r>
      <w:r w:rsidR="006B2CA4">
        <w:rPr>
          <w:rFonts w:hint="eastAsia"/>
        </w:rPr>
        <w:t>。</w:t>
      </w:r>
      <w:r w:rsidR="00D642EB">
        <w:rPr>
          <w:rFonts w:hint="eastAsia"/>
        </w:rPr>
        <w:t>计算时，只需要解析</w:t>
      </w:r>
      <w:r w:rsidR="002C0988">
        <w:rPr>
          <w:rFonts w:hint="eastAsia"/>
        </w:rPr>
        <w:t>大于网格尺度的湍流，而只通过模型考虑亚网格尺度对大尺度的影响。</w:t>
      </w:r>
      <w:r w:rsidR="00D360DF">
        <w:t>大涡模拟</w:t>
      </w:r>
      <w:r w:rsidR="0078691D">
        <w:t>对于各向同性的湍流而言是一种较好的模拟方法</w:t>
      </w:r>
      <w:r w:rsidR="0078691D">
        <w:rPr>
          <w:rFonts w:hint="eastAsia"/>
        </w:rPr>
        <w:t>。</w:t>
      </w:r>
      <w:r w:rsidR="0078691D">
        <w:t>但对于壁面湍流而言</w:t>
      </w:r>
      <w:r w:rsidR="0078691D">
        <w:rPr>
          <w:rFonts w:hint="eastAsia"/>
        </w:rPr>
        <w:t>，</w:t>
      </w:r>
      <w:r w:rsidR="0078691D">
        <w:t>由于壁面约束</w:t>
      </w:r>
      <w:r w:rsidR="002F188D">
        <w:t>的存在</w:t>
      </w:r>
      <w:r w:rsidR="002F188D">
        <w:rPr>
          <w:rFonts w:hint="eastAsia"/>
        </w:rPr>
        <w:t>，</w:t>
      </w:r>
      <w:r w:rsidR="002F188D">
        <w:t>使得湍流存在明显的各向异性</w:t>
      </w:r>
      <w:r w:rsidR="002F188D">
        <w:rPr>
          <w:rFonts w:hint="eastAsia"/>
        </w:rPr>
        <w:t>。</w:t>
      </w:r>
      <w:r w:rsidR="002F188D">
        <w:t>其中</w:t>
      </w:r>
      <w:r w:rsidR="002F188D">
        <w:rPr>
          <w:rFonts w:hint="eastAsia"/>
        </w:rPr>
        <w:t>，</w:t>
      </w:r>
      <w:r w:rsidR="00B51E42">
        <w:t>垂直于壁面方向的湍流尺度显著小于平行于壁面方向的湍流尺度</w:t>
      </w:r>
      <w:r w:rsidR="00FF548D">
        <w:rPr>
          <w:rFonts w:hint="eastAsia"/>
        </w:rPr>
        <w:t>。大涡模拟需要网格各向同性，因此在壁面附近需要极大的网格量。</w:t>
      </w:r>
      <w:r w:rsidR="00493E36">
        <w:rPr>
          <w:rFonts w:hint="eastAsia"/>
        </w:rPr>
        <w:t>这也限制了大涡模拟在实际工程中的应用。</w:t>
      </w:r>
    </w:p>
    <w:p w:rsidR="00493E36" w:rsidRDefault="00493E36" w:rsidP="00735CD9">
      <w:pPr>
        <w:ind w:left="368" w:firstLine="420"/>
      </w:pPr>
      <w:r>
        <w:t>为了解决这一问题</w:t>
      </w:r>
      <w:r>
        <w:rPr>
          <w:rFonts w:hint="eastAsia"/>
        </w:rPr>
        <w:t>，</w:t>
      </w:r>
      <w:r w:rsidR="000C5359">
        <w:t>学界提出了多种解决方案</w:t>
      </w:r>
      <w:r w:rsidR="000C5359">
        <w:rPr>
          <w:rFonts w:hint="eastAsia"/>
        </w:rPr>
        <w:t>。</w:t>
      </w:r>
      <w:proofErr w:type="spellStart"/>
      <w:r w:rsidR="002A58E9">
        <w:t>Spalart</w:t>
      </w:r>
      <w:proofErr w:type="spellEnd"/>
      <w:r w:rsidR="002A58E9">
        <w:t>提出的脱体</w:t>
      </w:r>
      <w:proofErr w:type="gramStart"/>
      <w:r w:rsidR="002A58E9">
        <w:t>涡</w:t>
      </w:r>
      <w:proofErr w:type="gramEnd"/>
      <w:r w:rsidR="002A58E9">
        <w:t>模拟</w:t>
      </w:r>
      <w:r w:rsidR="002A58E9">
        <w:rPr>
          <w:rFonts w:hint="eastAsia"/>
        </w:rPr>
        <w:t>（</w:t>
      </w:r>
      <w:r w:rsidR="002A58E9">
        <w:rPr>
          <w:rFonts w:hint="eastAsia"/>
        </w:rPr>
        <w:t>D</w:t>
      </w:r>
      <w:r w:rsidR="002A58E9">
        <w:t>etached Eddy Simulation</w:t>
      </w:r>
      <w:r w:rsidR="002A58E9">
        <w:rPr>
          <w:rFonts w:hint="eastAsia"/>
        </w:rPr>
        <w:t>，</w:t>
      </w:r>
      <w:r w:rsidR="002A58E9">
        <w:t>DES</w:t>
      </w:r>
      <w:r w:rsidR="002A58E9">
        <w:rPr>
          <w:rFonts w:hint="eastAsia"/>
        </w:rPr>
        <w:t>）</w:t>
      </w:r>
      <w:r w:rsidR="00254851">
        <w:rPr>
          <w:rFonts w:hint="eastAsia"/>
        </w:rPr>
        <w:t>是最著名的一种方法。</w:t>
      </w:r>
      <w:r w:rsidR="00BE5D44">
        <w:rPr>
          <w:rFonts w:hint="eastAsia"/>
        </w:rPr>
        <w:t>他将</w:t>
      </w:r>
      <w:r w:rsidR="007C54A1">
        <w:rPr>
          <w:rFonts w:hint="eastAsia"/>
        </w:rPr>
        <w:t>雷诺平均方法和大涡模拟方法相结合</w:t>
      </w:r>
      <w:r w:rsidR="00D2215A">
        <w:rPr>
          <w:rFonts w:hint="eastAsia"/>
        </w:rPr>
        <w:t>，提出了一种两者的混合方法。</w:t>
      </w:r>
      <w:r w:rsidR="002C0C18">
        <w:rPr>
          <w:rFonts w:hint="eastAsia"/>
        </w:rPr>
        <w:t>在壁面附近的</w:t>
      </w:r>
      <w:r w:rsidR="005A6F85">
        <w:rPr>
          <w:rFonts w:hint="eastAsia"/>
        </w:rPr>
        <w:t>附体边界层区域，大涡模拟需要极大的网格量，</w:t>
      </w:r>
      <w:proofErr w:type="gramStart"/>
      <w:r w:rsidR="005550EF">
        <w:rPr>
          <w:rFonts w:hint="eastAsia"/>
        </w:rPr>
        <w:t>而雷诺</w:t>
      </w:r>
      <w:proofErr w:type="gramEnd"/>
      <w:r w:rsidR="005550EF">
        <w:rPr>
          <w:rFonts w:hint="eastAsia"/>
        </w:rPr>
        <w:t>平均方法对此可以很好地处理</w:t>
      </w:r>
      <w:r w:rsidR="000333FB">
        <w:rPr>
          <w:rFonts w:hint="eastAsia"/>
        </w:rPr>
        <w:t>。在大分离流动区域和远离壁面的区域，</w:t>
      </w:r>
      <w:r w:rsidR="00F16E2F">
        <w:rPr>
          <w:rFonts w:hint="eastAsia"/>
        </w:rPr>
        <w:t>雷诺平均方法不能很好地模拟湍流，而大涡模拟能在相对合理的网格量之下解析这些区域的湍流。</w:t>
      </w:r>
      <w:r w:rsidR="002063C4">
        <w:rPr>
          <w:rFonts w:hint="eastAsia"/>
        </w:rPr>
        <w:t>因此，通过引入适当的混合函数，</w:t>
      </w:r>
      <w:r w:rsidR="00133282">
        <w:rPr>
          <w:rFonts w:hint="eastAsia"/>
        </w:rPr>
        <w:t>可以使得模型自动根据流动、网格和</w:t>
      </w:r>
      <w:r w:rsidR="008C0693">
        <w:rPr>
          <w:rFonts w:hint="eastAsia"/>
        </w:rPr>
        <w:t>几何信息判断使用何种方法</w:t>
      </w:r>
      <w:r w:rsidR="00FB52BC">
        <w:rPr>
          <w:rFonts w:hint="eastAsia"/>
        </w:rPr>
        <w:t>，并在两者之间形成光滑过渡。</w:t>
      </w:r>
      <w:r w:rsidR="000160A7">
        <w:rPr>
          <w:rFonts w:hint="eastAsia"/>
        </w:rPr>
        <w:t>形式上</w:t>
      </w:r>
      <w:r w:rsidR="00BE035A">
        <w:rPr>
          <w:rFonts w:hint="eastAsia"/>
        </w:rPr>
        <w:t>，脱体</w:t>
      </w:r>
      <w:proofErr w:type="gramStart"/>
      <w:r w:rsidR="00BE035A">
        <w:rPr>
          <w:rFonts w:hint="eastAsia"/>
        </w:rPr>
        <w:t>涡</w:t>
      </w:r>
      <w:proofErr w:type="gramEnd"/>
      <w:r w:rsidR="00BE035A">
        <w:rPr>
          <w:rFonts w:hint="eastAsia"/>
        </w:rPr>
        <w:t>模拟常基于雷</w:t>
      </w:r>
      <w:proofErr w:type="gramStart"/>
      <w:r w:rsidR="00BE035A">
        <w:rPr>
          <w:rFonts w:hint="eastAsia"/>
        </w:rPr>
        <w:t>诺平均</w:t>
      </w:r>
      <w:proofErr w:type="gramEnd"/>
      <w:r w:rsidR="00BE035A">
        <w:rPr>
          <w:rFonts w:hint="eastAsia"/>
        </w:rPr>
        <w:t>方程进行少量修改而成，一般采用在湍流模型方程中引入替换长度尺度的方法进行。</w:t>
      </w:r>
    </w:p>
    <w:p w:rsidR="00403D50" w:rsidRDefault="00403D50" w:rsidP="00735CD9">
      <w:pPr>
        <w:ind w:left="368" w:firstLine="420"/>
      </w:pPr>
      <w:r>
        <w:t>脱体</w:t>
      </w:r>
      <w:proofErr w:type="gramStart"/>
      <w:r>
        <w:t>涡</w:t>
      </w:r>
      <w:proofErr w:type="gramEnd"/>
      <w:r>
        <w:t>模拟</w:t>
      </w:r>
      <w:r w:rsidR="00325A3C">
        <w:t>在适当的网格划分之下可以很好地模拟包含分离区域的复杂湍流</w:t>
      </w:r>
      <w:r w:rsidR="00325A3C">
        <w:rPr>
          <w:rFonts w:hint="eastAsia"/>
        </w:rPr>
        <w:t>，</w:t>
      </w:r>
      <w:r w:rsidR="00325A3C">
        <w:t>但随着研究的进一步深入</w:t>
      </w:r>
      <w:r w:rsidR="00325A3C">
        <w:rPr>
          <w:rFonts w:hint="eastAsia"/>
        </w:rPr>
        <w:t>，</w:t>
      </w:r>
      <w:r w:rsidR="009F2672">
        <w:t>它的一些弊端逐步凸显</w:t>
      </w:r>
      <w:r w:rsidR="009F2672">
        <w:rPr>
          <w:rFonts w:hint="eastAsia"/>
        </w:rPr>
        <w:t>。</w:t>
      </w:r>
      <w:r w:rsidR="00133282">
        <w:t>首先</w:t>
      </w:r>
      <w:r w:rsidR="00133282">
        <w:rPr>
          <w:rFonts w:hint="eastAsia"/>
        </w:rPr>
        <w:t>，</w:t>
      </w:r>
      <w:r w:rsidR="00293B0C">
        <w:rPr>
          <w:rFonts w:hint="eastAsia"/>
        </w:rPr>
        <w:t>由于在混合函数中直</w:t>
      </w:r>
      <w:proofErr w:type="gramStart"/>
      <w:r w:rsidR="00293B0C">
        <w:rPr>
          <w:rFonts w:hint="eastAsia"/>
        </w:rPr>
        <w:t>接采用</w:t>
      </w:r>
      <w:proofErr w:type="gramEnd"/>
      <w:r w:rsidR="00293B0C">
        <w:rPr>
          <w:rFonts w:hint="eastAsia"/>
        </w:rPr>
        <w:t>了</w:t>
      </w:r>
      <w:r w:rsidR="0095799D">
        <w:rPr>
          <w:rFonts w:hint="eastAsia"/>
        </w:rPr>
        <w:t>壁面距离和网格尺度的比较</w:t>
      </w:r>
      <w:r w:rsidR="009E3E75">
        <w:rPr>
          <w:rFonts w:hint="eastAsia"/>
        </w:rPr>
        <w:t>，导致</w:t>
      </w:r>
      <w:r w:rsidR="005A2901">
        <w:rPr>
          <w:rFonts w:hint="eastAsia"/>
        </w:rPr>
        <w:t>流向</w:t>
      </w:r>
      <w:r w:rsidR="009E3E75">
        <w:rPr>
          <w:rFonts w:hint="eastAsia"/>
        </w:rPr>
        <w:t>网格</w:t>
      </w:r>
      <w:proofErr w:type="gramStart"/>
      <w:r w:rsidR="009E3E75">
        <w:rPr>
          <w:rFonts w:hint="eastAsia"/>
        </w:rPr>
        <w:t>比较密时会</w:t>
      </w:r>
      <w:proofErr w:type="gramEnd"/>
      <w:r w:rsidR="009E3E75">
        <w:rPr>
          <w:rFonts w:hint="eastAsia"/>
        </w:rPr>
        <w:t>在附体边界层内不正确地切换到大涡模拟，而此时网格密度又不足以达到惯性子区，因而无法正确计算边界层内的湍流，从而形成所谓“网格诱导分离”。</w:t>
      </w:r>
      <w:r w:rsidR="0024626A">
        <w:rPr>
          <w:rFonts w:hint="eastAsia"/>
        </w:rPr>
        <w:t>另一方面，在边界层</w:t>
      </w:r>
      <w:r w:rsidR="008846CB">
        <w:rPr>
          <w:rFonts w:hint="eastAsia"/>
        </w:rPr>
        <w:t>内</w:t>
      </w:r>
      <w:r w:rsidR="005A2901">
        <w:rPr>
          <w:rFonts w:hint="eastAsia"/>
        </w:rPr>
        <w:t>法向</w:t>
      </w:r>
      <w:r w:rsidR="00107EBF">
        <w:rPr>
          <w:rFonts w:hint="eastAsia"/>
        </w:rPr>
        <w:t>网格过密时，</w:t>
      </w:r>
      <w:r w:rsidR="00D56D98">
        <w:rPr>
          <w:rFonts w:hint="eastAsia"/>
        </w:rPr>
        <w:t>在边界层较外侧的对数区</w:t>
      </w:r>
      <w:r w:rsidR="00D44F7C">
        <w:rPr>
          <w:rFonts w:hint="eastAsia"/>
        </w:rPr>
        <w:t>也可能发生不正确的切换，</w:t>
      </w:r>
      <w:r w:rsidR="007C37B1">
        <w:rPr>
          <w:rFonts w:hint="eastAsia"/>
        </w:rPr>
        <w:t>从而产生“对数区不匹配”</w:t>
      </w:r>
      <w:r w:rsidR="004750E6">
        <w:rPr>
          <w:rFonts w:hint="eastAsia"/>
        </w:rPr>
        <w:t>。</w:t>
      </w:r>
      <w:r w:rsidR="000A70F9">
        <w:rPr>
          <w:rFonts w:hint="eastAsia"/>
        </w:rPr>
        <w:t>为此，</w:t>
      </w:r>
      <w:r w:rsidR="000C4E58">
        <w:rPr>
          <w:rFonts w:hint="eastAsia"/>
        </w:rPr>
        <w:t>脱体</w:t>
      </w:r>
      <w:proofErr w:type="gramStart"/>
      <w:r w:rsidR="000C4E58">
        <w:rPr>
          <w:rFonts w:hint="eastAsia"/>
        </w:rPr>
        <w:t>涡</w:t>
      </w:r>
      <w:proofErr w:type="gramEnd"/>
      <w:r w:rsidR="000C4E58">
        <w:rPr>
          <w:rFonts w:hint="eastAsia"/>
        </w:rPr>
        <w:t>模拟出现了多个改进版本，分别被称为“延迟脱体</w:t>
      </w:r>
      <w:proofErr w:type="gramStart"/>
      <w:r w:rsidR="000C4E58">
        <w:rPr>
          <w:rFonts w:hint="eastAsia"/>
        </w:rPr>
        <w:t>涡</w:t>
      </w:r>
      <w:proofErr w:type="gramEnd"/>
      <w:r w:rsidR="000C4E58">
        <w:rPr>
          <w:rFonts w:hint="eastAsia"/>
        </w:rPr>
        <w:t>模拟（</w:t>
      </w:r>
      <w:r w:rsidR="000C4E58">
        <w:rPr>
          <w:rFonts w:hint="eastAsia"/>
        </w:rPr>
        <w:t>D</w:t>
      </w:r>
      <w:r w:rsidR="000C4E58">
        <w:t>elayed Detached Eddy Simulation, DDES</w:t>
      </w:r>
      <w:r w:rsidR="000C4E58">
        <w:rPr>
          <w:rFonts w:hint="eastAsia"/>
        </w:rPr>
        <w:t>）”和“改进的延迟脱体</w:t>
      </w:r>
      <w:proofErr w:type="gramStart"/>
      <w:r w:rsidR="000C4E58">
        <w:rPr>
          <w:rFonts w:hint="eastAsia"/>
        </w:rPr>
        <w:t>涡</w:t>
      </w:r>
      <w:proofErr w:type="gramEnd"/>
      <w:r w:rsidR="000C4E58">
        <w:rPr>
          <w:rFonts w:hint="eastAsia"/>
        </w:rPr>
        <w:t>模拟</w:t>
      </w:r>
      <w:r w:rsidR="0098470F">
        <w:rPr>
          <w:rFonts w:hint="eastAsia"/>
        </w:rPr>
        <w:t>（</w:t>
      </w:r>
      <w:r w:rsidR="0098470F">
        <w:rPr>
          <w:rFonts w:hint="eastAsia"/>
        </w:rPr>
        <w:t>I</w:t>
      </w:r>
      <w:r w:rsidR="0098470F">
        <w:t>mproved Delayed Detached Eddy Simulation</w:t>
      </w:r>
      <w:r w:rsidR="0098470F">
        <w:rPr>
          <w:rFonts w:hint="eastAsia"/>
        </w:rPr>
        <w:t>, IDDES</w:t>
      </w:r>
      <w:r w:rsidR="0098470F">
        <w:rPr>
          <w:rFonts w:hint="eastAsia"/>
        </w:rPr>
        <w:t>）</w:t>
      </w:r>
      <w:r w:rsidR="000C4E58">
        <w:rPr>
          <w:rFonts w:hint="eastAsia"/>
        </w:rPr>
        <w:t>”</w:t>
      </w:r>
      <w:r w:rsidR="002331D0">
        <w:rPr>
          <w:rFonts w:hint="eastAsia"/>
        </w:rPr>
        <w:t>。</w:t>
      </w:r>
      <w:r w:rsidR="004C7BB0">
        <w:rPr>
          <w:rFonts w:hint="eastAsia"/>
        </w:rPr>
        <w:t>这些方法可以解决上述问题，但仍然</w:t>
      </w:r>
      <w:r w:rsidR="00E843FB">
        <w:rPr>
          <w:rFonts w:hint="eastAsia"/>
        </w:rPr>
        <w:t>无法解决从雷</w:t>
      </w:r>
      <w:proofErr w:type="gramStart"/>
      <w:r w:rsidR="00E843FB">
        <w:rPr>
          <w:rFonts w:hint="eastAsia"/>
        </w:rPr>
        <w:t>诺平均</w:t>
      </w:r>
      <w:proofErr w:type="gramEnd"/>
      <w:r w:rsidR="00E843FB">
        <w:rPr>
          <w:rFonts w:hint="eastAsia"/>
        </w:rPr>
        <w:t>转换到大涡模拟时产生的“灰区（</w:t>
      </w:r>
      <w:r w:rsidR="00E843FB">
        <w:rPr>
          <w:rFonts w:hint="eastAsia"/>
        </w:rPr>
        <w:t>G</w:t>
      </w:r>
      <w:r w:rsidR="00E843FB">
        <w:t>rey Area</w:t>
      </w:r>
      <w:r w:rsidR="00E843FB">
        <w:rPr>
          <w:rFonts w:hint="eastAsia"/>
        </w:rPr>
        <w:t>）”问题。</w:t>
      </w:r>
    </w:p>
    <w:p w:rsidR="00FF548D" w:rsidRPr="00882F79" w:rsidRDefault="00E718C7" w:rsidP="00882F79">
      <w:pPr>
        <w:ind w:left="368" w:firstLine="420"/>
        <w:rPr>
          <w:rFonts w:hint="eastAsia"/>
        </w:rPr>
      </w:pPr>
      <w:r>
        <w:t>改进大涡模拟的另一大类方法</w:t>
      </w:r>
      <w:r w:rsidR="00B6259F">
        <w:t>被称为</w:t>
      </w:r>
      <w:r w:rsidR="009858E8">
        <w:t>壁面模型</w:t>
      </w:r>
      <w:r w:rsidR="009858E8">
        <w:rPr>
          <w:rFonts w:hint="eastAsia"/>
        </w:rPr>
        <w:t>（</w:t>
      </w:r>
      <w:r w:rsidR="009858E8">
        <w:rPr>
          <w:rFonts w:hint="eastAsia"/>
        </w:rPr>
        <w:t>W</w:t>
      </w:r>
      <w:r w:rsidR="009858E8">
        <w:t>all Model</w:t>
      </w:r>
      <w:r w:rsidR="009858E8">
        <w:rPr>
          <w:rFonts w:hint="eastAsia"/>
        </w:rPr>
        <w:t>）。</w:t>
      </w:r>
      <w:r w:rsidR="00C965EB">
        <w:rPr>
          <w:rFonts w:hint="eastAsia"/>
        </w:rPr>
        <w:t>壁面模型通过在壁面附近引入额外信息</w:t>
      </w:r>
      <w:r w:rsidR="008F069E">
        <w:rPr>
          <w:rFonts w:hint="eastAsia"/>
        </w:rPr>
        <w:t>，降低了大涡模拟在壁面附近的网格要求。</w:t>
      </w:r>
      <w:r w:rsidR="00835A25">
        <w:rPr>
          <w:rFonts w:hint="eastAsia"/>
        </w:rPr>
        <w:t>常见的壁面模型有三类：</w:t>
      </w:r>
      <w:r w:rsidR="00F16C1B">
        <w:rPr>
          <w:rFonts w:hint="eastAsia"/>
        </w:rPr>
        <w:t>（</w:t>
      </w:r>
      <w:r w:rsidR="00F16C1B">
        <w:rPr>
          <w:rFonts w:hint="eastAsia"/>
        </w:rPr>
        <w:t>1</w:t>
      </w:r>
      <w:r w:rsidR="00F16C1B">
        <w:rPr>
          <w:rFonts w:hint="eastAsia"/>
        </w:rPr>
        <w:t>）</w:t>
      </w:r>
      <w:r w:rsidR="00087BE2">
        <w:rPr>
          <w:rFonts w:hint="eastAsia"/>
        </w:rPr>
        <w:t>根据距壁面一定距离处的流动信息，</w:t>
      </w:r>
      <w:r w:rsidR="007D4949">
        <w:rPr>
          <w:rFonts w:hint="eastAsia"/>
        </w:rPr>
        <w:t>在壁面上</w:t>
      </w:r>
      <w:r w:rsidR="000C7C4F">
        <w:rPr>
          <w:rFonts w:hint="eastAsia"/>
        </w:rPr>
        <w:t>指定切应力</w:t>
      </w:r>
      <w:r w:rsidR="00087BE2">
        <w:rPr>
          <w:rFonts w:hint="eastAsia"/>
        </w:rPr>
        <w:t>，从而可以用较稀疏的网格</w:t>
      </w:r>
      <w:r w:rsidR="005B5F93">
        <w:rPr>
          <w:rFonts w:hint="eastAsia"/>
        </w:rPr>
        <w:t>计算正确的切应力</w:t>
      </w:r>
      <w:r w:rsidR="00972989">
        <w:rPr>
          <w:rFonts w:hint="eastAsia"/>
        </w:rPr>
        <w:t>；</w:t>
      </w:r>
      <w:r w:rsidR="00E5520D">
        <w:rPr>
          <w:rFonts w:hint="eastAsia"/>
        </w:rPr>
        <w:t>（</w:t>
      </w:r>
      <w:r w:rsidR="00E5520D">
        <w:rPr>
          <w:rFonts w:hint="eastAsia"/>
        </w:rPr>
        <w:t>2</w:t>
      </w:r>
      <w:r w:rsidR="00E5520D">
        <w:rPr>
          <w:rFonts w:hint="eastAsia"/>
        </w:rPr>
        <w:t>）</w:t>
      </w:r>
      <w:r w:rsidR="00923508">
        <w:rPr>
          <w:rFonts w:hint="eastAsia"/>
        </w:rPr>
        <w:t>在壁面附近采用嵌套的网格，</w:t>
      </w:r>
      <w:r w:rsidR="00F762CA">
        <w:rPr>
          <w:rFonts w:hint="eastAsia"/>
        </w:rPr>
        <w:t>利用稀疏网格上的大涡模拟</w:t>
      </w:r>
      <w:r w:rsidR="00264378">
        <w:rPr>
          <w:rFonts w:hint="eastAsia"/>
        </w:rPr>
        <w:t>获取信息，</w:t>
      </w:r>
      <w:r w:rsidR="00923508">
        <w:rPr>
          <w:rFonts w:hint="eastAsia"/>
        </w:rPr>
        <w:t>求解雷</w:t>
      </w:r>
      <w:proofErr w:type="gramStart"/>
      <w:r w:rsidR="00923508">
        <w:rPr>
          <w:rFonts w:hint="eastAsia"/>
        </w:rPr>
        <w:t>诺平均</w:t>
      </w:r>
      <w:proofErr w:type="gramEnd"/>
      <w:r w:rsidR="00923508">
        <w:rPr>
          <w:rFonts w:hint="eastAsia"/>
        </w:rPr>
        <w:t>方程</w:t>
      </w:r>
      <w:r w:rsidR="000D6DE5">
        <w:rPr>
          <w:rFonts w:hint="eastAsia"/>
        </w:rPr>
        <w:t>，</w:t>
      </w:r>
      <w:r w:rsidR="00923508">
        <w:rPr>
          <w:rFonts w:hint="eastAsia"/>
        </w:rPr>
        <w:t>并将</w:t>
      </w:r>
      <w:r w:rsidR="000D6DE5">
        <w:rPr>
          <w:rFonts w:hint="eastAsia"/>
        </w:rPr>
        <w:t>信息返回给大涡模拟；</w:t>
      </w:r>
      <w:r w:rsidR="000B03EC">
        <w:rPr>
          <w:rFonts w:hint="eastAsia"/>
        </w:rPr>
        <w:t>（</w:t>
      </w:r>
      <w:r w:rsidR="000B03EC">
        <w:rPr>
          <w:rFonts w:hint="eastAsia"/>
        </w:rPr>
        <w:t>3</w:t>
      </w:r>
      <w:r w:rsidR="000B03EC">
        <w:rPr>
          <w:rFonts w:hint="eastAsia"/>
        </w:rPr>
        <w:t>）</w:t>
      </w:r>
      <w:r w:rsidR="009D3455">
        <w:rPr>
          <w:rFonts w:hint="eastAsia"/>
        </w:rPr>
        <w:t>在壁面附近</w:t>
      </w:r>
      <w:r w:rsidR="002E5462">
        <w:rPr>
          <w:rFonts w:hint="eastAsia"/>
        </w:rPr>
        <w:t>引入</w:t>
      </w:r>
      <w:proofErr w:type="gramStart"/>
      <w:r w:rsidR="002E5462">
        <w:rPr>
          <w:rFonts w:hint="eastAsia"/>
        </w:rPr>
        <w:t>涡</w:t>
      </w:r>
      <w:proofErr w:type="gramEnd"/>
      <w:r w:rsidR="002E5462">
        <w:rPr>
          <w:rFonts w:hint="eastAsia"/>
        </w:rPr>
        <w:t>粘系数，</w:t>
      </w:r>
      <w:r w:rsidR="007B101D">
        <w:rPr>
          <w:rFonts w:hint="eastAsia"/>
        </w:rPr>
        <w:t>近似采用雷诺平均</w:t>
      </w:r>
      <w:r w:rsidR="006F5476">
        <w:rPr>
          <w:rFonts w:hint="eastAsia"/>
        </w:rPr>
        <w:t>方法</w:t>
      </w:r>
      <w:r w:rsidR="00360D1F">
        <w:rPr>
          <w:rFonts w:hint="eastAsia"/>
        </w:rPr>
        <w:t>模拟壁面附近的湍流。</w:t>
      </w:r>
    </w:p>
    <w:p w:rsidR="00882F79" w:rsidRDefault="00A509D2" w:rsidP="00E52386">
      <w:pPr>
        <w:pStyle w:val="a3"/>
        <w:numPr>
          <w:ilvl w:val="1"/>
          <w:numId w:val="4"/>
        </w:numPr>
        <w:ind w:firstLineChars="0"/>
      </w:pPr>
      <w:r>
        <w:t>存在的问题和本文研究目标</w:t>
      </w:r>
    </w:p>
    <w:p w:rsidR="00882F79" w:rsidRDefault="00882F79" w:rsidP="00882F79">
      <w:pPr>
        <w:ind w:left="368" w:firstLine="420"/>
      </w:pPr>
      <w:r>
        <w:t>直接数值模拟由于其对于计算精度的需求</w:t>
      </w:r>
      <w:r>
        <w:rPr>
          <w:rFonts w:hint="eastAsia"/>
        </w:rPr>
        <w:t>，</w:t>
      </w:r>
      <w:r>
        <w:t>天然地适合采用高精度计算方法</w:t>
      </w:r>
      <w:r>
        <w:rPr>
          <w:rFonts w:hint="eastAsia"/>
        </w:rPr>
        <w:t>。</w:t>
      </w:r>
      <w:r>
        <w:t>由于计算的几何外形一般较为简单</w:t>
      </w:r>
      <w:r>
        <w:rPr>
          <w:rFonts w:hint="eastAsia"/>
        </w:rPr>
        <w:t>，</w:t>
      </w:r>
      <w:r>
        <w:t>如边界层</w:t>
      </w:r>
      <w:r>
        <w:rPr>
          <w:rFonts w:hint="eastAsia"/>
        </w:rPr>
        <w:t>、</w:t>
      </w:r>
      <w:r>
        <w:t>槽道等</w:t>
      </w:r>
      <w:r>
        <w:rPr>
          <w:rFonts w:hint="eastAsia"/>
        </w:rPr>
        <w:t>，</w:t>
      </w:r>
      <w:r>
        <w:t>因此常采用高精度有限差分方法</w:t>
      </w:r>
      <w:r>
        <w:rPr>
          <w:rFonts w:hint="eastAsia"/>
        </w:rPr>
        <w:t>。李新亮等</w:t>
      </w:r>
      <w:r w:rsidRPr="00882F79">
        <w:rPr>
          <w:rFonts w:hint="eastAsia"/>
        </w:rPr>
        <w:t>[]</w:t>
      </w:r>
      <w:r>
        <w:t>在高超声速边界层湍流</w:t>
      </w:r>
      <w:r>
        <w:rPr>
          <w:rFonts w:hint="eastAsia"/>
        </w:rPr>
        <w:t>上的直接数值模拟就是其中具有代表性的工作。</w:t>
      </w:r>
    </w:p>
    <w:p w:rsidR="00882F79" w:rsidRDefault="00882F79" w:rsidP="00882F79">
      <w:pPr>
        <w:ind w:left="368" w:firstLine="420"/>
      </w:pPr>
      <w:r>
        <w:rPr>
          <w:rFonts w:hint="eastAsia"/>
        </w:rPr>
        <w:t>由于脱体</w:t>
      </w:r>
      <w:proofErr w:type="gramStart"/>
      <w:r>
        <w:rPr>
          <w:rFonts w:hint="eastAsia"/>
        </w:rPr>
        <w:t>涡</w:t>
      </w:r>
      <w:proofErr w:type="gramEnd"/>
      <w:r>
        <w:rPr>
          <w:rFonts w:hint="eastAsia"/>
        </w:rPr>
        <w:t>模拟常采用对雷</w:t>
      </w:r>
      <w:proofErr w:type="gramStart"/>
      <w:r>
        <w:rPr>
          <w:rFonts w:hint="eastAsia"/>
        </w:rPr>
        <w:t>诺平均</w:t>
      </w:r>
      <w:proofErr w:type="gramEnd"/>
      <w:r>
        <w:rPr>
          <w:rFonts w:hint="eastAsia"/>
        </w:rPr>
        <w:t>方程进行修改的方法实现，数值方法上也往往沿用了雷</w:t>
      </w:r>
      <w:proofErr w:type="gramStart"/>
      <w:r>
        <w:rPr>
          <w:rFonts w:hint="eastAsia"/>
        </w:rPr>
        <w:t>诺平均</w:t>
      </w:r>
      <w:proofErr w:type="gramEnd"/>
      <w:r>
        <w:rPr>
          <w:rFonts w:hint="eastAsia"/>
        </w:rPr>
        <w:t>常用的二阶有限体积法。为了避免数值精度过低对于大涡模拟区域的影响，需要采用某些提高数值分辨率的方法，如自适应降低数值耗散</w:t>
      </w:r>
      <w:r w:rsidRPr="00882F79">
        <w:rPr>
          <w:rFonts w:hint="eastAsia"/>
        </w:rPr>
        <w:t>[]</w:t>
      </w:r>
      <w:r>
        <w:rPr>
          <w:rFonts w:hint="eastAsia"/>
        </w:rPr>
        <w:t>、提高</w:t>
      </w:r>
      <w:proofErr w:type="gramStart"/>
      <w:r>
        <w:rPr>
          <w:rFonts w:hint="eastAsia"/>
        </w:rPr>
        <w:t>插值阶数</w:t>
      </w:r>
      <w:proofErr w:type="gramEnd"/>
      <w:r w:rsidRPr="00882F79">
        <w:rPr>
          <w:rFonts w:hint="eastAsia"/>
        </w:rPr>
        <w:t>[]</w:t>
      </w:r>
      <w:r>
        <w:t>等</w:t>
      </w:r>
      <w:r>
        <w:rPr>
          <w:rFonts w:hint="eastAsia"/>
        </w:rPr>
        <w:t>。</w:t>
      </w:r>
    </w:p>
    <w:p w:rsidR="00882F79" w:rsidRDefault="00882F79" w:rsidP="00882F79">
      <w:pPr>
        <w:ind w:left="368" w:firstLine="420"/>
      </w:pPr>
      <w:r>
        <w:rPr>
          <w:rFonts w:hint="eastAsia"/>
        </w:rPr>
        <w:t>另一方面，</w:t>
      </w:r>
      <w:proofErr w:type="gramStart"/>
      <w:r>
        <w:rPr>
          <w:rFonts w:hint="eastAsia"/>
        </w:rPr>
        <w:t>间断伽辽金</w:t>
      </w:r>
      <w:proofErr w:type="gramEnd"/>
      <w:r>
        <w:rPr>
          <w:rFonts w:hint="eastAsia"/>
        </w:rPr>
        <w:t>、高阶有限体积法和通量重构等新型高精度数值方法已经在简单流动上证明了其可靠性和效率。但对于复杂的湍流流动，这些方法尚未得到充分的应用。</w:t>
      </w:r>
    </w:p>
    <w:p w:rsidR="00A1091C" w:rsidRPr="00B014CA" w:rsidRDefault="00A1091C" w:rsidP="00882F79">
      <w:pPr>
        <w:ind w:left="368" w:firstLine="420"/>
        <w:rPr>
          <w:rFonts w:hint="eastAsia"/>
        </w:rPr>
      </w:pPr>
      <w:r>
        <w:t>本文的</w:t>
      </w:r>
      <w:r w:rsidR="00994B43">
        <w:t>研究目标是</w:t>
      </w:r>
      <w:r w:rsidR="0043348B">
        <w:rPr>
          <w:rFonts w:hint="eastAsia"/>
        </w:rPr>
        <w:t>研究</w:t>
      </w:r>
      <w:r w:rsidR="00994B43">
        <w:rPr>
          <w:rFonts w:hint="eastAsia"/>
        </w:rPr>
        <w:t>高精度</w:t>
      </w:r>
      <w:r w:rsidR="00BF4421">
        <w:rPr>
          <w:rFonts w:hint="eastAsia"/>
        </w:rPr>
        <w:t>通量重构</w:t>
      </w:r>
      <w:r w:rsidR="00994B43">
        <w:rPr>
          <w:rFonts w:hint="eastAsia"/>
        </w:rPr>
        <w:t>方法在复杂湍流流动上的应用</w:t>
      </w:r>
      <w:r w:rsidR="00E33114">
        <w:rPr>
          <w:rFonts w:hint="eastAsia"/>
        </w:rPr>
        <w:t>。</w:t>
      </w:r>
      <w:r w:rsidR="009C352A">
        <w:rPr>
          <w:rFonts w:hint="eastAsia"/>
        </w:rPr>
        <w:t>主要研究的问题包括</w:t>
      </w:r>
      <w:r w:rsidR="002F2ED5">
        <w:rPr>
          <w:rFonts w:hint="eastAsia"/>
        </w:rPr>
        <w:t>探索基于通量重构方法的大涡模拟</w:t>
      </w:r>
      <w:r w:rsidR="00A662C5">
        <w:rPr>
          <w:rFonts w:hint="eastAsia"/>
        </w:rPr>
        <w:t>，以及</w:t>
      </w:r>
      <w:r w:rsidR="00404DEE">
        <w:rPr>
          <w:rFonts w:hint="eastAsia"/>
        </w:rPr>
        <w:t>高精度通量重构方法在</w:t>
      </w:r>
      <w:r w:rsidR="004849CC">
        <w:rPr>
          <w:rFonts w:hint="eastAsia"/>
        </w:rPr>
        <w:t>流动</w:t>
      </w:r>
      <w:r w:rsidR="00740FF2">
        <w:rPr>
          <w:rFonts w:hint="eastAsia"/>
        </w:rPr>
        <w:t>转</w:t>
      </w:r>
      <w:proofErr w:type="gramStart"/>
      <w:r w:rsidR="00740FF2">
        <w:rPr>
          <w:rFonts w:hint="eastAsia"/>
        </w:rPr>
        <w:t>捩</w:t>
      </w:r>
      <w:proofErr w:type="gramEnd"/>
      <w:r w:rsidR="00740FF2">
        <w:rPr>
          <w:rFonts w:hint="eastAsia"/>
        </w:rPr>
        <w:t>问题</w:t>
      </w:r>
      <w:r w:rsidR="00740FF2">
        <w:rPr>
          <w:rFonts w:hint="eastAsia"/>
        </w:rPr>
        <w:lastRenderedPageBreak/>
        <w:t>上的</w:t>
      </w:r>
      <w:r w:rsidR="004D2704">
        <w:rPr>
          <w:rFonts w:hint="eastAsia"/>
        </w:rPr>
        <w:t>模拟应用。</w:t>
      </w:r>
    </w:p>
    <w:p w:rsidR="00F07179" w:rsidRDefault="00F07179" w:rsidP="00F07179">
      <w:pPr>
        <w:pStyle w:val="a3"/>
      </w:pPr>
    </w:p>
    <w:p w:rsidR="00DC67E7" w:rsidRDefault="00F07179" w:rsidP="00651E62">
      <w:pPr>
        <w:pStyle w:val="a3"/>
        <w:numPr>
          <w:ilvl w:val="0"/>
          <w:numId w:val="3"/>
        </w:numPr>
        <w:ind w:firstLineChars="0"/>
      </w:pPr>
      <w:r w:rsidRPr="00F07179">
        <w:rPr>
          <w:rFonts w:hint="eastAsia"/>
        </w:rPr>
        <w:t>通量重构方法</w:t>
      </w:r>
    </w:p>
    <w:p w:rsidR="00651E62" w:rsidRDefault="00651E62" w:rsidP="00651E62">
      <w:r>
        <w:rPr>
          <w:rFonts w:hint="eastAsia"/>
        </w:rPr>
        <w:t>2.1</w:t>
      </w:r>
      <w:r w:rsidR="0042662A">
        <w:t xml:space="preserve"> </w:t>
      </w:r>
      <w:r w:rsidR="002124E6">
        <w:t>高精度通量重构方法概述</w:t>
      </w:r>
    </w:p>
    <w:p w:rsidR="009F76A1" w:rsidRDefault="009F76A1" w:rsidP="00BC2BFF">
      <w:pPr>
        <w:ind w:left="420" w:firstLine="420"/>
      </w:pPr>
      <w:r>
        <w:t>高精度通量重构方法</w:t>
      </w:r>
      <w:r w:rsidR="00CF3D16">
        <w:rPr>
          <w:rFonts w:hint="eastAsia"/>
        </w:rPr>
        <w:t>（</w:t>
      </w:r>
      <w:r w:rsidR="00CF3D16">
        <w:rPr>
          <w:rFonts w:hint="eastAsia"/>
        </w:rPr>
        <w:t>F</w:t>
      </w:r>
      <w:r w:rsidR="00CF3D16">
        <w:t>lux Reconstruction</w:t>
      </w:r>
      <w:r w:rsidR="00F16C4A">
        <w:t>, FR</w:t>
      </w:r>
      <w:r w:rsidR="00CF3D16">
        <w:rPr>
          <w:rFonts w:hint="eastAsia"/>
        </w:rPr>
        <w:t>）</w:t>
      </w:r>
      <w:r w:rsidR="00355191">
        <w:t>最早由</w:t>
      </w:r>
      <w:r w:rsidR="00355191">
        <w:t>Huynh</w:t>
      </w:r>
      <w:r w:rsidR="00355191">
        <w:rPr>
          <w:color w:val="FF0000"/>
        </w:rPr>
        <w:t>[]</w:t>
      </w:r>
      <w:r w:rsidR="00355191" w:rsidRPr="00757E84">
        <w:t>提出</w:t>
      </w:r>
      <w:r w:rsidR="00554A1C">
        <w:rPr>
          <w:rFonts w:hint="eastAsia"/>
        </w:rPr>
        <w:t>，应用于一维</w:t>
      </w:r>
      <w:r w:rsidR="004E61F6">
        <w:rPr>
          <w:rFonts w:hint="eastAsia"/>
        </w:rPr>
        <w:t>双曲</w:t>
      </w:r>
      <w:r w:rsidR="00DB687C">
        <w:rPr>
          <w:rFonts w:hint="eastAsia"/>
        </w:rPr>
        <w:t>守恒</w:t>
      </w:r>
      <w:r w:rsidR="00FE65D0">
        <w:rPr>
          <w:rFonts w:hint="eastAsia"/>
        </w:rPr>
        <w:t>律</w:t>
      </w:r>
      <w:r w:rsidR="004E61F6">
        <w:rPr>
          <w:rFonts w:hint="eastAsia"/>
        </w:rPr>
        <w:t>方程</w:t>
      </w:r>
      <w:r w:rsidR="00936E1B">
        <w:rPr>
          <w:rFonts w:hint="eastAsia"/>
        </w:rPr>
        <w:t>，并可以通过</w:t>
      </w:r>
      <w:r w:rsidR="00075DB1">
        <w:rPr>
          <w:rFonts w:hint="eastAsia"/>
        </w:rPr>
        <w:t>张量积的形式拓展到二维</w:t>
      </w:r>
      <w:r w:rsidR="00012F03">
        <w:rPr>
          <w:rFonts w:hint="eastAsia"/>
        </w:rPr>
        <w:t>矩形和三维</w:t>
      </w:r>
      <w:r w:rsidR="00F3360B">
        <w:rPr>
          <w:rFonts w:hint="eastAsia"/>
        </w:rPr>
        <w:t>立方体网格上。</w:t>
      </w:r>
      <w:r w:rsidR="00441AFE">
        <w:rPr>
          <w:rFonts w:hint="eastAsia"/>
        </w:rPr>
        <w:t>W</w:t>
      </w:r>
      <w:r w:rsidR="00441AFE">
        <w:t>ang</w:t>
      </w:r>
      <w:r w:rsidR="00441AFE">
        <w:t>等人</w:t>
      </w:r>
      <w:r w:rsidR="00441AFE" w:rsidRPr="00A923DA">
        <w:rPr>
          <w:rFonts w:hint="eastAsia"/>
          <w:color w:val="FF0000"/>
        </w:rPr>
        <w:t>[]</w:t>
      </w:r>
      <w:r w:rsidR="00487EA0">
        <w:rPr>
          <w:rFonts w:hint="eastAsia"/>
        </w:rPr>
        <w:t>将其拓展到了</w:t>
      </w:r>
      <w:proofErr w:type="gramStart"/>
      <w:r w:rsidR="003A120C">
        <w:rPr>
          <w:rFonts w:hint="eastAsia"/>
        </w:rPr>
        <w:t>各种包括</w:t>
      </w:r>
      <w:proofErr w:type="gramEnd"/>
      <w:r w:rsidR="003A120C">
        <w:rPr>
          <w:rFonts w:hint="eastAsia"/>
        </w:rPr>
        <w:t>三角形、四面体在内的</w:t>
      </w:r>
      <w:r w:rsidR="00B50DB4">
        <w:rPr>
          <w:rFonts w:hint="eastAsia"/>
        </w:rPr>
        <w:t>多种网格上</w:t>
      </w:r>
      <w:r w:rsidR="00C52378">
        <w:rPr>
          <w:rFonts w:hint="eastAsia"/>
        </w:rPr>
        <w:t>，并将其重新命名为</w:t>
      </w:r>
      <w:r w:rsidR="0007585E">
        <w:rPr>
          <w:rFonts w:hint="eastAsia"/>
        </w:rPr>
        <w:t>局部分布罚函数（</w:t>
      </w:r>
      <w:r w:rsidR="0007585E">
        <w:rPr>
          <w:rFonts w:hint="eastAsia"/>
        </w:rPr>
        <w:t>Lo</w:t>
      </w:r>
      <w:r w:rsidR="0007585E">
        <w:t>cal Collocation Penalty</w:t>
      </w:r>
      <w:r w:rsidR="00F16C4A">
        <w:t>, LCP</w:t>
      </w:r>
      <w:r w:rsidR="0007585E">
        <w:rPr>
          <w:rFonts w:hint="eastAsia"/>
        </w:rPr>
        <w:t>）或者重构</w:t>
      </w:r>
      <w:r w:rsidR="0007585E">
        <w:rPr>
          <w:rFonts w:hint="eastAsia"/>
        </w:rPr>
        <w:t>-</w:t>
      </w:r>
      <w:r w:rsidR="0007585E">
        <w:rPr>
          <w:rFonts w:hint="eastAsia"/>
        </w:rPr>
        <w:t>修正过程（</w:t>
      </w:r>
      <w:r w:rsidR="0007585E">
        <w:rPr>
          <w:rFonts w:hint="eastAsia"/>
        </w:rPr>
        <w:t>Co</w:t>
      </w:r>
      <w:r w:rsidR="0007585E">
        <w:t>rrection</w:t>
      </w:r>
      <w:r w:rsidR="00E472BE">
        <w:t xml:space="preserve"> Procedure via Reconstruction, CPR</w:t>
      </w:r>
      <w:r w:rsidR="00BB0B1A">
        <w:rPr>
          <w:rFonts w:hint="eastAsia"/>
        </w:rPr>
        <w:t>）</w:t>
      </w:r>
      <w:r w:rsidR="004007D2">
        <w:rPr>
          <w:rFonts w:hint="eastAsia"/>
        </w:rPr>
        <w:t>。</w:t>
      </w:r>
      <w:r w:rsidR="002812A4">
        <w:rPr>
          <w:rFonts w:hint="eastAsia"/>
        </w:rPr>
        <w:t>本文中，为</w:t>
      </w:r>
      <w:r w:rsidR="009E7343">
        <w:rPr>
          <w:rFonts w:hint="eastAsia"/>
        </w:rPr>
        <w:t>了与其他文献中尽可能保持一致</w:t>
      </w:r>
      <w:r w:rsidR="00151994">
        <w:rPr>
          <w:rFonts w:hint="eastAsia"/>
        </w:rPr>
        <w:t>，统一将这一方法称为通量重构方法。</w:t>
      </w:r>
    </w:p>
    <w:p w:rsidR="00FB1F9C" w:rsidRDefault="00FB1F9C" w:rsidP="00BC2BFF">
      <w:pPr>
        <w:ind w:left="420" w:firstLine="420"/>
      </w:pPr>
      <w:r>
        <w:t>如上文所述</w:t>
      </w:r>
      <w:r>
        <w:rPr>
          <w:rFonts w:hint="eastAsia"/>
        </w:rPr>
        <w:t>，</w:t>
      </w:r>
      <w:r>
        <w:t>通量重构方法相对于间断</w:t>
      </w:r>
      <w:proofErr w:type="gramStart"/>
      <w:r>
        <w:t>伽辽金方法</w:t>
      </w:r>
      <w:proofErr w:type="gramEnd"/>
      <w:r>
        <w:t>具有计算量较小的优点</w:t>
      </w:r>
      <w:r>
        <w:rPr>
          <w:rFonts w:hint="eastAsia"/>
        </w:rPr>
        <w:t>。</w:t>
      </w:r>
      <w:r>
        <w:t>此外</w:t>
      </w:r>
      <w:r>
        <w:rPr>
          <w:rFonts w:hint="eastAsia"/>
        </w:rPr>
        <w:t>，</w:t>
      </w:r>
      <w:r w:rsidR="00322E66">
        <w:t>通过调整方法中的一些系数</w:t>
      </w:r>
      <w:r w:rsidR="00322E66">
        <w:rPr>
          <w:rFonts w:hint="eastAsia"/>
        </w:rPr>
        <w:t>，</w:t>
      </w:r>
      <w:r w:rsidR="0095321F">
        <w:t>通量重构方法可以获得等价于间断伽辽金</w:t>
      </w:r>
      <w:r w:rsidR="0095321F">
        <w:rPr>
          <w:rFonts w:hint="eastAsia"/>
        </w:rPr>
        <w:t>法、谱体积法、谱差分法等多种其他方法的数值格式</w:t>
      </w:r>
      <w:r w:rsidR="00AA4754">
        <w:rPr>
          <w:rFonts w:hint="eastAsia"/>
        </w:rPr>
        <w:t>，可以视为这些方法</w:t>
      </w:r>
      <w:r w:rsidR="00D3683A">
        <w:rPr>
          <w:rFonts w:hint="eastAsia"/>
        </w:rPr>
        <w:t>的一种</w:t>
      </w:r>
      <w:r w:rsidR="00FC679B">
        <w:rPr>
          <w:rFonts w:hint="eastAsia"/>
        </w:rPr>
        <w:t>统一框架</w:t>
      </w:r>
      <w:r w:rsidR="0095321F">
        <w:rPr>
          <w:rFonts w:hint="eastAsia"/>
        </w:rPr>
        <w:t>。</w:t>
      </w:r>
    </w:p>
    <w:p w:rsidR="00504091" w:rsidRDefault="00817D08" w:rsidP="00BC2BFF">
      <w:pPr>
        <w:ind w:left="420" w:firstLine="420"/>
        <w:rPr>
          <w:rFonts w:hint="eastAsia"/>
        </w:rPr>
      </w:pPr>
      <w:r>
        <w:t>与间断伽辽金法类似</w:t>
      </w:r>
      <w:r>
        <w:rPr>
          <w:rFonts w:hint="eastAsia"/>
        </w:rPr>
        <w:t>，</w:t>
      </w:r>
      <w:r>
        <w:t>通量重构方法同样在计算单元内部引入多个计算自由度</w:t>
      </w:r>
      <w:r>
        <w:rPr>
          <w:rFonts w:hint="eastAsia"/>
        </w:rPr>
        <w:t>，</w:t>
      </w:r>
      <w:r w:rsidR="00175D2B">
        <w:t>即通过内点提高计算精度</w:t>
      </w:r>
      <w:r w:rsidR="00175D2B">
        <w:rPr>
          <w:rFonts w:hint="eastAsia"/>
        </w:rPr>
        <w:t>。</w:t>
      </w:r>
      <w:r w:rsidR="00204C89">
        <w:t>但</w:t>
      </w:r>
      <w:r w:rsidR="003B632E">
        <w:t>不同点在于</w:t>
      </w:r>
      <w:r w:rsidR="003B632E">
        <w:rPr>
          <w:rFonts w:hint="eastAsia"/>
        </w:rPr>
        <w:t>，</w:t>
      </w:r>
      <w:r w:rsidR="003B632E">
        <w:t>间断伽辽金法常采用</w:t>
      </w:r>
      <w:r w:rsidR="00D564C1">
        <w:t>正交多项式作为基函数</w:t>
      </w:r>
      <w:r w:rsidR="007006B0">
        <w:rPr>
          <w:rFonts w:hint="eastAsia"/>
        </w:rPr>
        <w:t>，</w:t>
      </w:r>
      <w:r w:rsidR="00964A6A">
        <w:t>而通量重构方法一般采用</w:t>
      </w:r>
      <w:r w:rsidR="009A4BBA">
        <w:t>拉格朗日多项式作为基函数</w:t>
      </w:r>
      <w:r w:rsidR="009A4BBA">
        <w:rPr>
          <w:rFonts w:hint="eastAsia"/>
        </w:rPr>
        <w:t>。</w:t>
      </w:r>
      <w:r w:rsidR="00382493">
        <w:t>这样</w:t>
      </w:r>
      <w:r w:rsidR="00382493">
        <w:rPr>
          <w:rFonts w:hint="eastAsia"/>
        </w:rPr>
        <w:t>，</w:t>
      </w:r>
      <w:r w:rsidR="00737CA7">
        <w:t>可以直接取节点处的物理量</w:t>
      </w:r>
      <w:r w:rsidR="00382493">
        <w:t>值</w:t>
      </w:r>
      <w:r w:rsidR="00D418E1">
        <w:t>作为</w:t>
      </w:r>
      <w:r w:rsidR="00D418E1">
        <w:t>单元内的自由度</w:t>
      </w:r>
      <w:r w:rsidR="00737CA7">
        <w:rPr>
          <w:rFonts w:hint="eastAsia"/>
        </w:rPr>
        <w:t>，获取单元内的物理量</w:t>
      </w:r>
      <w:r w:rsidR="00EC431F">
        <w:rPr>
          <w:rFonts w:hint="eastAsia"/>
        </w:rPr>
        <w:t>值也变得更简单。</w:t>
      </w:r>
      <w:r w:rsidR="00504091">
        <w:rPr>
          <w:rFonts w:hint="eastAsia"/>
        </w:rPr>
        <w:t>理论上，通过构造任意次多项式分布，可以使计算精度达到任意阶</w:t>
      </w:r>
      <w:r w:rsidR="00931FF8">
        <w:rPr>
          <w:rFonts w:hint="eastAsia"/>
        </w:rPr>
        <w:t>。本文中</w:t>
      </w:r>
      <w:r w:rsidR="00C87199">
        <w:rPr>
          <w:rFonts w:hint="eastAsia"/>
        </w:rPr>
        <w:t>一般采用三阶或四阶精度的通量重构法，以在计算量和</w:t>
      </w:r>
      <w:r w:rsidR="00AD3CB5">
        <w:rPr>
          <w:rFonts w:hint="eastAsia"/>
        </w:rPr>
        <w:t>计算误差之间取得平衡。</w:t>
      </w:r>
    </w:p>
    <w:p w:rsidR="005812AF" w:rsidRDefault="00D36AE3" w:rsidP="00BC2BFF">
      <w:pPr>
        <w:ind w:left="420" w:firstLine="420"/>
      </w:pPr>
      <w:r>
        <w:rPr>
          <w:rFonts w:hint="eastAsia"/>
        </w:rPr>
        <w:t>通过单元内的物理量分布</w:t>
      </w:r>
      <w:r w:rsidR="00052C2E">
        <w:rPr>
          <w:rFonts w:hint="eastAsia"/>
        </w:rPr>
        <w:t>，可以重构出</w:t>
      </w:r>
      <w:r>
        <w:rPr>
          <w:rFonts w:hint="eastAsia"/>
        </w:rPr>
        <w:t>对应的通量分布</w:t>
      </w:r>
      <w:r w:rsidR="00060E62">
        <w:rPr>
          <w:rFonts w:hint="eastAsia"/>
        </w:rPr>
        <w:t>多项式</w:t>
      </w:r>
      <w:r>
        <w:rPr>
          <w:rFonts w:hint="eastAsia"/>
        </w:rPr>
        <w:t>。</w:t>
      </w:r>
      <w:r w:rsidR="00440487">
        <w:rPr>
          <w:rFonts w:hint="eastAsia"/>
        </w:rPr>
        <w:t>理论上，可以直接采用</w:t>
      </w:r>
      <w:r w:rsidR="00DE368E">
        <w:rPr>
          <w:rFonts w:hint="eastAsia"/>
        </w:rPr>
        <w:t>这一通量分布获取物理量对时间</w:t>
      </w:r>
      <w:r w:rsidR="00CD08F8">
        <w:rPr>
          <w:rFonts w:hint="eastAsia"/>
        </w:rPr>
        <w:t>的导数，从而构成完整的半离散格式。</w:t>
      </w:r>
      <w:r w:rsidR="00793E87">
        <w:rPr>
          <w:rFonts w:hint="eastAsia"/>
        </w:rPr>
        <w:t>但我们注意到</w:t>
      </w:r>
      <w:r w:rsidR="00052C2E">
        <w:rPr>
          <w:rFonts w:hint="eastAsia"/>
        </w:rPr>
        <w:t>，</w:t>
      </w:r>
      <w:r w:rsidR="00114603">
        <w:rPr>
          <w:rFonts w:hint="eastAsia"/>
        </w:rPr>
        <w:t>重构的通量分布在单元界面两侧不相等</w:t>
      </w:r>
      <w:r w:rsidR="00DA00D3">
        <w:rPr>
          <w:rFonts w:hint="eastAsia"/>
        </w:rPr>
        <w:t>，</w:t>
      </w:r>
      <w:r w:rsidR="00B32EE1">
        <w:rPr>
          <w:rFonts w:hint="eastAsia"/>
        </w:rPr>
        <w:t>不能保证守恒</w:t>
      </w:r>
      <w:r w:rsidR="00C95B54">
        <w:rPr>
          <w:rFonts w:hint="eastAsia"/>
        </w:rPr>
        <w:t>性</w:t>
      </w:r>
      <w:r w:rsidR="00725D12">
        <w:rPr>
          <w:rFonts w:hint="eastAsia"/>
        </w:rPr>
        <w:t>，也无法受到</w:t>
      </w:r>
      <w:r w:rsidR="00055124">
        <w:rPr>
          <w:rFonts w:hint="eastAsia"/>
        </w:rPr>
        <w:t>相邻</w:t>
      </w:r>
      <w:r w:rsidR="003E5120">
        <w:rPr>
          <w:rFonts w:hint="eastAsia"/>
        </w:rPr>
        <w:t>单元的影响</w:t>
      </w:r>
      <w:r w:rsidR="00265274">
        <w:rPr>
          <w:rFonts w:hint="eastAsia"/>
        </w:rPr>
        <w:t>。</w:t>
      </w:r>
      <w:r w:rsidR="00725D12">
        <w:rPr>
          <w:rFonts w:hint="eastAsia"/>
        </w:rPr>
        <w:t>因此</w:t>
      </w:r>
      <w:r w:rsidR="008F2FAD">
        <w:rPr>
          <w:rFonts w:hint="eastAsia"/>
        </w:rPr>
        <w:t>，需要在单元界面上</w:t>
      </w:r>
      <w:r w:rsidR="00696298">
        <w:rPr>
          <w:rFonts w:hint="eastAsia"/>
        </w:rPr>
        <w:t>采用黎曼求解器</w:t>
      </w:r>
      <w:r w:rsidR="000D404D">
        <w:rPr>
          <w:rFonts w:hint="eastAsia"/>
        </w:rPr>
        <w:t>，</w:t>
      </w:r>
      <w:r w:rsidR="00950AC0">
        <w:rPr>
          <w:rFonts w:hint="eastAsia"/>
        </w:rPr>
        <w:t>计算出守恒通量，并将其与本单元重构通量的差值</w:t>
      </w:r>
      <w:r w:rsidR="000A181C">
        <w:rPr>
          <w:rFonts w:hint="eastAsia"/>
        </w:rPr>
        <w:t>作为基准，修正本单元内</w:t>
      </w:r>
      <w:r w:rsidR="00FB5A67">
        <w:rPr>
          <w:rFonts w:hint="eastAsia"/>
        </w:rPr>
        <w:t>的通量分布</w:t>
      </w:r>
      <w:r w:rsidR="00B05018">
        <w:rPr>
          <w:rFonts w:hint="eastAsia"/>
        </w:rPr>
        <w:t>。</w:t>
      </w:r>
      <w:r w:rsidR="00EF02FB">
        <w:rPr>
          <w:rFonts w:hint="eastAsia"/>
        </w:rPr>
        <w:t>由于只需要一层相邻单元的信息，通量重构方法具有良好</w:t>
      </w:r>
      <w:proofErr w:type="gramStart"/>
      <w:r w:rsidR="00EF02FB">
        <w:rPr>
          <w:rFonts w:hint="eastAsia"/>
        </w:rPr>
        <w:t>的紧致性</w:t>
      </w:r>
      <w:proofErr w:type="gramEnd"/>
      <w:r w:rsidR="00EF02FB">
        <w:rPr>
          <w:rFonts w:hint="eastAsia"/>
        </w:rPr>
        <w:t>，在边界条件处理上</w:t>
      </w:r>
      <w:r w:rsidR="0005115F">
        <w:rPr>
          <w:rFonts w:hint="eastAsia"/>
        </w:rPr>
        <w:t>一般</w:t>
      </w:r>
      <w:r w:rsidR="00EF02FB">
        <w:rPr>
          <w:rFonts w:hint="eastAsia"/>
        </w:rPr>
        <w:t>不需要引入</w:t>
      </w:r>
      <w:r w:rsidR="0005115F">
        <w:rPr>
          <w:rFonts w:hint="eastAsia"/>
        </w:rPr>
        <w:t>虚拟网格，从而简化了程序设计，降低了并行计算带来的额外负担。</w:t>
      </w:r>
    </w:p>
    <w:p w:rsidR="00833BFF" w:rsidRDefault="00833BFF" w:rsidP="00833BFF">
      <w:r>
        <w:rPr>
          <w:rFonts w:hint="eastAsia"/>
        </w:rPr>
        <w:t>2.2</w:t>
      </w:r>
      <w:r>
        <w:t xml:space="preserve"> </w:t>
      </w:r>
      <w:r w:rsidR="00173C9B">
        <w:t>通量重构方法的数学推导</w:t>
      </w:r>
    </w:p>
    <w:p w:rsidR="000F7024" w:rsidRDefault="00737BEC" w:rsidP="00E97E0C">
      <w:pPr>
        <w:ind w:left="420" w:firstLine="420"/>
        <w:rPr>
          <w:rFonts w:hint="eastAsia"/>
        </w:rPr>
      </w:pPr>
      <w:r>
        <w:t>本节以</w:t>
      </w:r>
      <w:r w:rsidR="00080CBA">
        <w:t>双曲守恒律形式的微分方程为例</w:t>
      </w:r>
      <w:r w:rsidR="00080CBA">
        <w:rPr>
          <w:rFonts w:hint="eastAsia"/>
        </w:rPr>
        <w:t>，</w:t>
      </w:r>
      <w:r w:rsidR="00080CBA">
        <w:t>推导</w:t>
      </w:r>
      <w:r w:rsidR="00267030">
        <w:t>通量重构方法的具体格式</w:t>
      </w:r>
      <w:r w:rsidR="00267030">
        <w:rPr>
          <w:rFonts w:hint="eastAsia"/>
        </w:rPr>
        <w:t>。</w:t>
      </w:r>
      <w:r w:rsidR="00267030">
        <w:t>方程的形式如下</w:t>
      </w:r>
      <w:r w:rsidR="00267030">
        <w:rPr>
          <w:rFonts w:hint="eastAsia"/>
        </w:rPr>
        <w:t>：</w:t>
      </w:r>
    </w:p>
    <w:p w:rsidR="006D6156" w:rsidRDefault="00E97E0C" w:rsidP="00E97E0C">
      <w:pPr>
        <w:ind w:left="420" w:firstLine="420"/>
        <w:jc w:val="center"/>
      </w:pPr>
      <w:r w:rsidRPr="00F412E8">
        <w:object w:dxaOrig="18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1.15pt" o:ole="">
            <v:imagedata r:id="rId5" o:title=""/>
          </v:shape>
          <o:OLEObject Type="Embed" ProgID="Equation.DSMT4" ShapeID="_x0000_i1025" DrawAspect="Content" ObjectID="_1549379298" r:id="rId6"/>
        </w:object>
      </w:r>
    </w:p>
    <w:p w:rsidR="00E97E0C" w:rsidRDefault="00C0298A" w:rsidP="00E97E0C">
      <w:pPr>
        <w:ind w:left="420" w:firstLine="420"/>
      </w:pPr>
      <w:r>
        <w:rPr>
          <w:rFonts w:hint="eastAsia"/>
        </w:rPr>
        <w:t>其中</w:t>
      </w:r>
      <w:r>
        <w:rPr>
          <w:rFonts w:hint="eastAsia"/>
        </w:rPr>
        <w:t>U</w:t>
      </w:r>
      <w:r>
        <w:rPr>
          <w:rFonts w:hint="eastAsia"/>
        </w:rPr>
        <w:t>称为守恒变量，</w:t>
      </w:r>
      <w:r>
        <w:rPr>
          <w:rFonts w:hint="eastAsia"/>
        </w:rPr>
        <w:t>F</w:t>
      </w:r>
      <w:r>
        <w:rPr>
          <w:rFonts w:hint="eastAsia"/>
        </w:rPr>
        <w:t>称为通量。</w:t>
      </w:r>
      <w:r w:rsidR="00E97E0C">
        <w:rPr>
          <w:rFonts w:hint="eastAsia"/>
        </w:rPr>
        <w:t>重构修正过程作为一种有限单元法，首先将方程在单元内进行加权积分，</w:t>
      </w:r>
      <w:r w:rsidR="00AF377B">
        <w:rPr>
          <w:rFonts w:hint="eastAsia"/>
        </w:rPr>
        <w:t>获得其弱形式：</w:t>
      </w:r>
    </w:p>
    <w:p w:rsidR="0028045C" w:rsidRDefault="0028045C" w:rsidP="0028045C">
      <w:pPr>
        <w:ind w:left="420" w:firstLine="420"/>
        <w:jc w:val="center"/>
      </w:pPr>
      <w:r w:rsidRPr="00C00731">
        <w:object w:dxaOrig="2400" w:dyaOrig="740">
          <v:shape id="_x0000_i1026" type="#_x0000_t75" style="width:120pt;height:36.75pt" o:ole="">
            <v:imagedata r:id="rId7" o:title=""/>
          </v:shape>
          <o:OLEObject Type="Embed" ProgID="Equation.DSMT4" ShapeID="_x0000_i1026" DrawAspect="Content" ObjectID="_1549379299" r:id="rId8"/>
        </w:object>
      </w:r>
    </w:p>
    <w:p w:rsidR="0028045C" w:rsidRDefault="0028045C" w:rsidP="0028045C">
      <w:pPr>
        <w:ind w:left="420" w:firstLine="420"/>
      </w:pPr>
      <w:r>
        <w:t>其中</w:t>
      </w:r>
      <w:r>
        <w:t>W</w:t>
      </w:r>
      <w:r>
        <w:t>是权函数</w:t>
      </w:r>
      <w:r w:rsidR="001A2A64">
        <w:rPr>
          <w:rFonts w:hint="eastAsia"/>
        </w:rPr>
        <w:t>，</w:t>
      </w:r>
      <w:r w:rsidR="001A2A64">
        <w:t>V</w:t>
      </w:r>
      <w:r w:rsidR="001A2A64">
        <w:rPr>
          <w:vertAlign w:val="subscript"/>
        </w:rPr>
        <w:t>i</w:t>
      </w:r>
      <w:r w:rsidR="001A2A64">
        <w:t>是当前计算单元</w:t>
      </w:r>
      <w:r>
        <w:rPr>
          <w:rFonts w:hint="eastAsia"/>
        </w:rPr>
        <w:t>。</w:t>
      </w:r>
      <w:r w:rsidR="00E95D11">
        <w:t>积分形式的第二项具有权函数和通量散度乘积的形式</w:t>
      </w:r>
      <w:r w:rsidR="00E95D11">
        <w:rPr>
          <w:rFonts w:hint="eastAsia"/>
        </w:rPr>
        <w:t>，</w:t>
      </w:r>
      <w:r w:rsidR="00E95D11">
        <w:t>可以采用分部积分和高斯公式</w:t>
      </w:r>
      <w:r w:rsidR="00E95D11">
        <w:rPr>
          <w:rFonts w:hint="eastAsia"/>
        </w:rPr>
        <w:t>，</w:t>
      </w:r>
      <w:r w:rsidR="001C7827">
        <w:rPr>
          <w:rFonts w:hint="eastAsia"/>
        </w:rPr>
        <w:t>得到</w:t>
      </w:r>
      <w:r w:rsidR="00826814">
        <w:rPr>
          <w:rFonts w:hint="eastAsia"/>
        </w:rPr>
        <w:t>如下形式</w:t>
      </w:r>
      <w:r w:rsidR="00F45BA7">
        <w:rPr>
          <w:rFonts w:hint="eastAsia"/>
        </w:rPr>
        <w:t>：</w:t>
      </w:r>
    </w:p>
    <w:p w:rsidR="009B57D3" w:rsidRDefault="009B57D3" w:rsidP="009B57D3">
      <w:pPr>
        <w:ind w:left="420" w:firstLine="420"/>
        <w:jc w:val="center"/>
      </w:pPr>
      <w:r w:rsidRPr="009A62FF">
        <w:object w:dxaOrig="4740" w:dyaOrig="720">
          <v:shape id="_x0000_i1027" type="#_x0000_t75" style="width:237.4pt;height:36pt" o:ole="">
            <v:imagedata r:id="rId9" o:title=""/>
          </v:shape>
          <o:OLEObject Type="Embed" ProgID="Equation.DSMT4" ShapeID="_x0000_i1027" DrawAspect="Content" ObjectID="_1549379300" r:id="rId10"/>
        </w:object>
      </w:r>
    </w:p>
    <w:p w:rsidR="001A2A64" w:rsidRDefault="0012350F" w:rsidP="001A2A64">
      <w:pPr>
        <w:ind w:left="420" w:firstLine="420"/>
      </w:pPr>
      <w:r>
        <w:rPr>
          <w:rFonts w:hint="eastAsia"/>
        </w:rPr>
        <w:t>其中</w:t>
      </w:r>
      <w:r w:rsidR="005676A4" w:rsidRPr="005676A4">
        <w:t>∂</w:t>
      </w:r>
      <w:r w:rsidR="005676A4">
        <w:t>V</w:t>
      </w:r>
      <w:r w:rsidR="005676A4">
        <w:rPr>
          <w:vertAlign w:val="subscript"/>
        </w:rPr>
        <w:t>i</w:t>
      </w:r>
      <w:r w:rsidR="003F5EDF">
        <w:t>是当前单元的边界</w:t>
      </w:r>
      <w:r w:rsidR="003F5EDF">
        <w:rPr>
          <w:rFonts w:hint="eastAsia"/>
        </w:rPr>
        <w:t>，</w:t>
      </w:r>
      <w:r w:rsidR="00CA36BD">
        <w:rPr>
          <w:rFonts w:hint="eastAsia"/>
        </w:rPr>
        <w:t>n</w:t>
      </w:r>
      <w:r w:rsidR="00C756C7">
        <w:rPr>
          <w:rFonts w:hint="eastAsia"/>
        </w:rPr>
        <w:t>是单元的外法向量。</w:t>
      </w:r>
      <w:r w:rsidR="00655E8B">
        <w:rPr>
          <w:rFonts w:hint="eastAsia"/>
        </w:rPr>
        <w:t>通量重构</w:t>
      </w:r>
      <w:r w:rsidR="00A8186B">
        <w:rPr>
          <w:rFonts w:hint="eastAsia"/>
        </w:rPr>
        <w:t>方法</w:t>
      </w:r>
      <w:r w:rsidR="00655E8B">
        <w:rPr>
          <w:rFonts w:hint="eastAsia"/>
        </w:rPr>
        <w:t>在</w:t>
      </w:r>
      <w:r w:rsidR="0073629F">
        <w:rPr>
          <w:rFonts w:hint="eastAsia"/>
        </w:rPr>
        <w:t>单元内用</w:t>
      </w:r>
      <w:r w:rsidR="00395C6D">
        <w:rPr>
          <w:rFonts w:hint="eastAsia"/>
        </w:rPr>
        <w:t>不高于</w:t>
      </w:r>
      <w:r w:rsidR="00395C6D">
        <w:rPr>
          <w:rFonts w:hint="eastAsia"/>
        </w:rPr>
        <w:t>k</w:t>
      </w:r>
      <w:r w:rsidR="00395C6D">
        <w:rPr>
          <w:rFonts w:hint="eastAsia"/>
        </w:rPr>
        <w:t>次的多项式</w:t>
      </w:r>
      <w:r w:rsidR="001E142B">
        <w:rPr>
          <w:rFonts w:hint="eastAsia"/>
        </w:rPr>
        <w:t>近似</w:t>
      </w:r>
      <w:r w:rsidR="00AE2BEA">
        <w:rPr>
          <w:rFonts w:hint="eastAsia"/>
        </w:rPr>
        <w:t>U</w:t>
      </w:r>
      <w:r w:rsidR="00F764FB">
        <w:rPr>
          <w:rFonts w:hint="eastAsia"/>
        </w:rPr>
        <w:t>的分布：</w:t>
      </w:r>
    </w:p>
    <w:p w:rsidR="00A8186B" w:rsidRDefault="00A8186B" w:rsidP="00A8186B">
      <w:pPr>
        <w:ind w:left="420" w:firstLine="420"/>
        <w:jc w:val="center"/>
      </w:pPr>
      <w:r w:rsidRPr="008F2844">
        <w:object w:dxaOrig="4940" w:dyaOrig="720">
          <v:shape id="_x0000_i1028" type="#_x0000_t75" style="width:247.15pt;height:36pt" o:ole="">
            <v:imagedata r:id="rId11" o:title=""/>
          </v:shape>
          <o:OLEObject Type="Embed" ProgID="Equation.DSMT4" ShapeID="_x0000_i1028" DrawAspect="Content" ObjectID="_1549379301" r:id="rId12"/>
        </w:object>
      </w:r>
    </w:p>
    <w:p w:rsidR="00F062FB" w:rsidRDefault="00B41F65" w:rsidP="00F062FB">
      <w:pPr>
        <w:ind w:left="420" w:firstLine="420"/>
      </w:pPr>
      <w:r>
        <w:rPr>
          <w:rFonts w:hint="eastAsia"/>
        </w:rPr>
        <w:t>单元内的多项式分布用</w:t>
      </w:r>
      <w:r w:rsidR="001B41F6">
        <w:rPr>
          <w:rFonts w:hint="eastAsia"/>
        </w:rPr>
        <w:t>节点处的变量值和拉格朗日插值函数构造。在通量重构方法中，这些节点被称为求解点（</w:t>
      </w:r>
      <w:r w:rsidR="001B41F6">
        <w:rPr>
          <w:rFonts w:hint="eastAsia"/>
        </w:rPr>
        <w:t>S</w:t>
      </w:r>
      <w:r w:rsidR="001B41F6">
        <w:t>olution Points, SP</w:t>
      </w:r>
      <w:r w:rsidR="001B41F6">
        <w:rPr>
          <w:rFonts w:hint="eastAsia"/>
        </w:rPr>
        <w:t>）</w:t>
      </w:r>
      <w:r w:rsidR="0099016B">
        <w:rPr>
          <w:rFonts w:hint="eastAsia"/>
        </w:rPr>
        <w:t>。</w:t>
      </w:r>
      <w:r w:rsidR="005B216A">
        <w:rPr>
          <w:rFonts w:hint="eastAsia"/>
        </w:rPr>
        <w:t>方程第二项是一个</w:t>
      </w:r>
      <w:r w:rsidR="00E6168F">
        <w:rPr>
          <w:rFonts w:hint="eastAsia"/>
        </w:rPr>
        <w:t>单元界面上的面积分项</w:t>
      </w:r>
      <w:r w:rsidR="00B92BE0">
        <w:rPr>
          <w:rFonts w:hint="eastAsia"/>
        </w:rPr>
        <w:t>，为满足有限单元法的要求，同样将其用拉格朗日多项式近似构造，对应的通量计算点称为通量点（</w:t>
      </w:r>
      <w:r w:rsidR="00B92BE0">
        <w:rPr>
          <w:rFonts w:hint="eastAsia"/>
        </w:rPr>
        <w:t>F</w:t>
      </w:r>
      <w:r w:rsidR="00B92BE0">
        <w:t>lux Points, FP</w:t>
      </w:r>
      <w:r w:rsidR="00B92BE0">
        <w:rPr>
          <w:rFonts w:hint="eastAsia"/>
        </w:rPr>
        <w:t>）</w:t>
      </w:r>
      <w:r w:rsidR="00E6168F">
        <w:rPr>
          <w:rFonts w:hint="eastAsia"/>
        </w:rPr>
        <w:t>。注意到界面两侧的两个单元</w:t>
      </w:r>
      <w:r w:rsidR="00BD3EBE">
        <w:rPr>
          <w:rFonts w:hint="eastAsia"/>
        </w:rPr>
        <w:t>各自独立插值可以得到间断的界面通量值，因此</w:t>
      </w:r>
      <w:r w:rsidR="00B80040">
        <w:rPr>
          <w:rFonts w:hint="eastAsia"/>
        </w:rPr>
        <w:t>这一积分不能直接进行计算</w:t>
      </w:r>
      <w:r w:rsidR="00D12D93">
        <w:rPr>
          <w:rFonts w:hint="eastAsia"/>
        </w:rPr>
        <w:t>，而需要</w:t>
      </w:r>
      <w:r w:rsidR="00BD1BBA">
        <w:rPr>
          <w:rFonts w:hint="eastAsia"/>
        </w:rPr>
        <w:t>采用</w:t>
      </w:r>
      <w:r w:rsidR="003E2240">
        <w:rPr>
          <w:rFonts w:hint="eastAsia"/>
        </w:rPr>
        <w:t>黎曼求解器引入相邻单元的影响：</w:t>
      </w:r>
    </w:p>
    <w:p w:rsidR="00D26635" w:rsidRDefault="00D26635" w:rsidP="00D26635">
      <w:pPr>
        <w:ind w:left="420" w:firstLine="420"/>
        <w:jc w:val="center"/>
      </w:pPr>
      <w:r w:rsidRPr="000C7DC8">
        <w:object w:dxaOrig="3580" w:dyaOrig="400">
          <v:shape id="_x0000_i1029" type="#_x0000_t75" style="width:179.25pt;height:20.25pt" o:ole="">
            <v:imagedata r:id="rId13" o:title=""/>
          </v:shape>
          <o:OLEObject Type="Embed" ProgID="Equation.DSMT4" ShapeID="_x0000_i1029" DrawAspect="Content" ObjectID="_1549379302" r:id="rId14"/>
        </w:object>
      </w:r>
    </w:p>
    <w:p w:rsidR="003D4E60" w:rsidRDefault="00D26635" w:rsidP="00643189">
      <w:pPr>
        <w:ind w:left="420" w:firstLine="420"/>
      </w:pPr>
      <w:r>
        <w:t>其中</w:t>
      </w:r>
      <w:r>
        <w:rPr>
          <w:rFonts w:hint="eastAsia"/>
        </w:rPr>
        <w:t>，</w:t>
      </w:r>
      <w:r>
        <w:t>下标</w:t>
      </w:r>
      <w:r>
        <w:rPr>
          <w:rFonts w:hint="eastAsia"/>
        </w:rPr>
        <w:t>com</w:t>
      </w:r>
      <w:r>
        <w:rPr>
          <w:rFonts w:hint="eastAsia"/>
        </w:rPr>
        <w:t>表示</w:t>
      </w:r>
      <w:r w:rsidR="00C94670">
        <w:rPr>
          <w:rFonts w:hint="eastAsia"/>
        </w:rPr>
        <w:t>单元界面的连续通量，</w:t>
      </w:r>
      <w:r w:rsidR="0030669F">
        <w:rPr>
          <w:rFonts w:hint="eastAsia"/>
        </w:rPr>
        <w:t>下标</w:t>
      </w:r>
      <w:proofErr w:type="spellStart"/>
      <w:r w:rsidR="0030669F">
        <w:rPr>
          <w:rFonts w:hint="eastAsia"/>
        </w:rPr>
        <w:t>i</w:t>
      </w:r>
      <w:proofErr w:type="spellEnd"/>
      <w:r w:rsidR="0030669F">
        <w:rPr>
          <w:rFonts w:hint="eastAsia"/>
        </w:rPr>
        <w:t>+</w:t>
      </w:r>
      <w:r w:rsidR="0030669F">
        <w:rPr>
          <w:rFonts w:hint="eastAsia"/>
        </w:rPr>
        <w:t>表示相邻单元。</w:t>
      </w:r>
      <w:r w:rsidR="003635AF">
        <w:rPr>
          <w:rFonts w:hint="eastAsia"/>
        </w:rPr>
        <w:t>将</w:t>
      </w:r>
      <w:r w:rsidR="003635AF" w:rsidRPr="00A06D5B">
        <w:rPr>
          <w:rFonts w:hint="eastAsia"/>
          <w:color w:val="FF0000"/>
        </w:rPr>
        <w:t>此式</w:t>
      </w:r>
      <w:r w:rsidR="003635AF">
        <w:rPr>
          <w:rFonts w:hint="eastAsia"/>
        </w:rPr>
        <w:t>代入</w:t>
      </w:r>
      <w:r w:rsidR="003635AF" w:rsidRPr="00A06D5B">
        <w:rPr>
          <w:rFonts w:hint="eastAsia"/>
          <w:color w:val="FF0000"/>
        </w:rPr>
        <w:t>上式</w:t>
      </w:r>
      <w:r w:rsidR="003635AF">
        <w:rPr>
          <w:rFonts w:hint="eastAsia"/>
        </w:rPr>
        <w:t>，</w:t>
      </w:r>
      <w:r w:rsidR="003D4E60">
        <w:rPr>
          <w:rFonts w:hint="eastAsia"/>
        </w:rPr>
        <w:t>并对第三项再次使用分部积分和高斯公式</w:t>
      </w:r>
      <w:r w:rsidR="00643189">
        <w:rPr>
          <w:rFonts w:hint="eastAsia"/>
        </w:rPr>
        <w:t>，可以得到：</w:t>
      </w:r>
    </w:p>
    <w:p w:rsidR="00643189" w:rsidRDefault="00A54FA6" w:rsidP="00A54FA6">
      <w:pPr>
        <w:ind w:left="420" w:firstLine="420"/>
        <w:jc w:val="center"/>
      </w:pPr>
      <w:r w:rsidRPr="001F6ED0">
        <w:object w:dxaOrig="5560" w:dyaOrig="720">
          <v:shape id="_x0000_i1030" type="#_x0000_t75" style="width:277.9pt;height:36pt" o:ole="">
            <v:imagedata r:id="rId15" o:title=""/>
          </v:shape>
          <o:OLEObject Type="Embed" ProgID="Equation.DSMT4" ShapeID="_x0000_i1030" DrawAspect="Content" ObjectID="_1549379303" r:id="rId16"/>
        </w:object>
      </w:r>
    </w:p>
    <w:p w:rsidR="00A54FA6" w:rsidRDefault="007C0FA8" w:rsidP="00A54FA6">
      <w:pPr>
        <w:ind w:left="420" w:firstLine="420"/>
      </w:pPr>
      <w:r>
        <w:t>至此</w:t>
      </w:r>
      <w:r>
        <w:rPr>
          <w:rFonts w:hint="eastAsia"/>
        </w:rPr>
        <w:t>，</w:t>
      </w:r>
      <w:r>
        <w:t>所有的权函数</w:t>
      </w:r>
      <w:r>
        <w:t>W</w:t>
      </w:r>
      <w:r>
        <w:t>均以不含导数算子的形式出现</w:t>
      </w:r>
      <w:r>
        <w:rPr>
          <w:rFonts w:hint="eastAsia"/>
        </w:rPr>
        <w:t>，</w:t>
      </w:r>
      <w:r w:rsidR="000C1932">
        <w:rPr>
          <w:rFonts w:hint="eastAsia"/>
        </w:rPr>
        <w:t>且仅有第二项是面积分形式。只需要</w:t>
      </w:r>
      <w:r w:rsidR="00B67D8D">
        <w:rPr>
          <w:rFonts w:hint="eastAsia"/>
        </w:rPr>
        <w:t>设法将其转变成体积分形式，即可消去</w:t>
      </w:r>
      <w:r w:rsidR="00B67D8D">
        <w:rPr>
          <w:rFonts w:hint="eastAsia"/>
        </w:rPr>
        <w:t>W</w:t>
      </w:r>
      <w:r w:rsidR="00C5726D">
        <w:rPr>
          <w:rFonts w:hint="eastAsia"/>
        </w:rPr>
        <w:t>，获得微分形式的求解格式。为此，引入</w:t>
      </w:r>
      <w:r w:rsidR="00E54201">
        <w:rPr>
          <w:rFonts w:hint="eastAsia"/>
        </w:rPr>
        <w:t>提升算子</w:t>
      </w:r>
      <w:r w:rsidR="00A07852">
        <w:rPr>
          <w:rFonts w:hint="eastAsia"/>
        </w:rPr>
        <w:t>（</w:t>
      </w:r>
      <w:r w:rsidR="00A07852">
        <w:rPr>
          <w:rFonts w:hint="eastAsia"/>
        </w:rPr>
        <w:t>L</w:t>
      </w:r>
      <w:r w:rsidR="00A07852">
        <w:t>ift Operator</w:t>
      </w:r>
      <w:r w:rsidR="00A250E0">
        <w:rPr>
          <w:rFonts w:hint="eastAsia"/>
        </w:rPr>
        <w:t>）</w:t>
      </w:r>
      <w:r w:rsidR="00A250E0" w:rsidRPr="00A250E0">
        <w:rPr>
          <w:rFonts w:hint="eastAsia"/>
        </w:rPr>
        <w:t>δ</w:t>
      </w:r>
      <w:r w:rsidR="00A250E0">
        <w:rPr>
          <w:rFonts w:hint="eastAsia"/>
        </w:rPr>
        <w:t>，使其满足以下条件：</w:t>
      </w:r>
    </w:p>
    <w:p w:rsidR="00A250E0" w:rsidRDefault="000115C0" w:rsidP="000115C0">
      <w:pPr>
        <w:ind w:left="420" w:firstLine="420"/>
        <w:jc w:val="center"/>
      </w:pPr>
      <w:r w:rsidRPr="00CE3BB4">
        <w:object w:dxaOrig="2380" w:dyaOrig="620">
          <v:shape id="_x0000_i1031" type="#_x0000_t75" style="width:119.25pt;height:31.15pt" o:ole="">
            <v:imagedata r:id="rId17" o:title=""/>
          </v:shape>
          <o:OLEObject Type="Embed" ProgID="Equation.DSMT4" ShapeID="_x0000_i1031" DrawAspect="Content" ObjectID="_1549379304" r:id="rId18"/>
        </w:object>
      </w:r>
    </w:p>
    <w:p w:rsidR="009D72B8" w:rsidRDefault="00842A4C" w:rsidP="009D72B8">
      <w:pPr>
        <w:ind w:left="420" w:firstLine="420"/>
      </w:pPr>
      <w:r>
        <w:t>其中</w:t>
      </w:r>
      <w:r w:rsidR="00805565" w:rsidRPr="00805565">
        <w:rPr>
          <w:position w:val="-16"/>
        </w:rPr>
        <w:object w:dxaOrig="2100" w:dyaOrig="440">
          <v:shape id="_x0000_i1037" type="#_x0000_t75" style="width:105pt;height:22.15pt" o:ole="">
            <v:imagedata r:id="rId19" o:title=""/>
          </v:shape>
          <o:OLEObject Type="Embed" ProgID="Equation.DSMT4" ShapeID="_x0000_i1037" DrawAspect="Content" ObjectID="_1549379305" r:id="rId20"/>
        </w:object>
      </w:r>
      <w:r w:rsidR="00805565">
        <w:t>表示连续通量与当地通量之间的差</w:t>
      </w:r>
      <w:r w:rsidR="00E75CD0">
        <w:t>值</w:t>
      </w:r>
      <w:r w:rsidR="00805565">
        <w:rPr>
          <w:rFonts w:hint="eastAsia"/>
        </w:rPr>
        <w:t>。</w:t>
      </w:r>
      <w:r w:rsidR="009D72B8">
        <w:t>为了满足有限单元法的构造要求</w:t>
      </w:r>
      <w:r w:rsidR="009D72B8">
        <w:rPr>
          <w:rFonts w:hint="eastAsia"/>
        </w:rPr>
        <w:t>，</w:t>
      </w:r>
      <w:r w:rsidR="009D72B8">
        <w:t>提升算子</w:t>
      </w:r>
      <w:r w:rsidR="00850372">
        <w:t>同样采用求解点上的拉格朗日插值多项式表示</w:t>
      </w:r>
      <w:r w:rsidR="00850372">
        <w:rPr>
          <w:rFonts w:hint="eastAsia"/>
        </w:rPr>
        <w:t>。</w:t>
      </w:r>
      <w:r w:rsidR="00F47F95">
        <w:t>由此</w:t>
      </w:r>
      <w:r w:rsidR="00F47F95">
        <w:rPr>
          <w:rFonts w:hint="eastAsia"/>
        </w:rPr>
        <w:t>，</w:t>
      </w:r>
      <w:r w:rsidR="00F47F95">
        <w:t>求解</w:t>
      </w:r>
      <w:r w:rsidR="00A24D6C">
        <w:t>形式可以写成</w:t>
      </w:r>
      <w:r w:rsidR="00A24D6C">
        <w:rPr>
          <w:rFonts w:hint="eastAsia"/>
        </w:rPr>
        <w:t>：</w:t>
      </w:r>
    </w:p>
    <w:p w:rsidR="009236F3" w:rsidRDefault="009236F3" w:rsidP="007A05A8">
      <w:pPr>
        <w:ind w:left="420" w:firstLine="420"/>
        <w:jc w:val="center"/>
      </w:pPr>
      <w:r w:rsidRPr="00BA578B">
        <w:object w:dxaOrig="3159" w:dyaOrig="740">
          <v:shape id="_x0000_i1032" type="#_x0000_t75" style="width:157.9pt;height:36.75pt" o:ole="">
            <v:imagedata r:id="rId21" o:title=""/>
          </v:shape>
          <o:OLEObject Type="Embed" ProgID="Equation.DSMT4" ShapeID="_x0000_i1032" DrawAspect="Content" ObjectID="_1549379306" r:id="rId22"/>
        </w:object>
      </w:r>
    </w:p>
    <w:p w:rsidR="007A05A8" w:rsidRDefault="007600F5" w:rsidP="007A05A8">
      <w:pPr>
        <w:ind w:left="420" w:firstLine="420"/>
      </w:pPr>
      <w:r>
        <w:rPr>
          <w:rFonts w:hint="eastAsia"/>
        </w:rPr>
        <w:t>考虑到</w:t>
      </w:r>
      <w:r w:rsidR="009A58CD">
        <w:rPr>
          <w:rFonts w:hint="eastAsia"/>
        </w:rPr>
        <w:t>加权函数</w:t>
      </w:r>
      <w:r w:rsidR="009A58CD">
        <w:rPr>
          <w:rFonts w:hint="eastAsia"/>
        </w:rPr>
        <w:t>W</w:t>
      </w:r>
      <w:r w:rsidR="009A58CD">
        <w:rPr>
          <w:rFonts w:hint="eastAsia"/>
        </w:rPr>
        <w:t>的任意性，</w:t>
      </w:r>
      <w:r w:rsidR="004B4005">
        <w:rPr>
          <w:rFonts w:hint="eastAsia"/>
        </w:rPr>
        <w:t>最终可以获得微分形式的求解格式：</w:t>
      </w:r>
    </w:p>
    <w:p w:rsidR="008D7F5A" w:rsidRDefault="008D7F5A" w:rsidP="009902E2">
      <w:pPr>
        <w:ind w:left="420" w:firstLine="420"/>
        <w:jc w:val="center"/>
      </w:pPr>
      <w:r w:rsidRPr="00EC6E90">
        <w:object w:dxaOrig="2260" w:dyaOrig="620">
          <v:shape id="_x0000_i1033" type="#_x0000_t75" style="width:112.9pt;height:31.15pt" o:ole="">
            <v:imagedata r:id="rId23" o:title=""/>
          </v:shape>
          <o:OLEObject Type="Embed" ProgID="Equation.DSMT4" ShapeID="_x0000_i1033" DrawAspect="Content" ObjectID="_1549379307" r:id="rId24"/>
        </w:object>
      </w:r>
    </w:p>
    <w:p w:rsidR="00663CFB" w:rsidRDefault="00DD205C" w:rsidP="00663CFB">
      <w:pPr>
        <w:ind w:left="420" w:firstLine="420"/>
      </w:pPr>
      <w:r>
        <w:rPr>
          <w:rFonts w:hint="eastAsia"/>
        </w:rPr>
        <w:t>对线性守恒律，这一半离散微分格式可直接用于求解。</w:t>
      </w:r>
      <w:r w:rsidR="00930C02">
        <w:rPr>
          <w:rFonts w:hint="eastAsia"/>
        </w:rPr>
        <w:t>对于非线性守恒律，由于</w:t>
      </w:r>
      <w:r w:rsidR="00930C02">
        <w:rPr>
          <w:rFonts w:hint="eastAsia"/>
        </w:rPr>
        <w:t>F</w:t>
      </w:r>
      <w:r w:rsidR="00CE7FE2">
        <w:rPr>
          <w:rFonts w:hint="eastAsia"/>
        </w:rPr>
        <w:t>和</w:t>
      </w:r>
      <w:r w:rsidR="00CE7FE2">
        <w:rPr>
          <w:rFonts w:hint="eastAsia"/>
        </w:rPr>
        <w:t>U</w:t>
      </w:r>
      <w:r w:rsidR="00CE7FE2">
        <w:rPr>
          <w:rFonts w:hint="eastAsia"/>
        </w:rPr>
        <w:t>的非线性关系，</w:t>
      </w:r>
      <w:r w:rsidR="00B7332B">
        <w:rPr>
          <w:rFonts w:hint="eastAsia"/>
        </w:rPr>
        <w:t>散度</w:t>
      </w:r>
      <w:proofErr w:type="gramStart"/>
      <w:r w:rsidR="00B7332B">
        <w:rPr>
          <w:rFonts w:hint="eastAsia"/>
        </w:rPr>
        <w:t>项一般</w:t>
      </w:r>
      <w:proofErr w:type="gramEnd"/>
      <w:r w:rsidR="00B7332B">
        <w:rPr>
          <w:rFonts w:hint="eastAsia"/>
        </w:rPr>
        <w:t>不在相应的</w:t>
      </w:r>
      <w:r w:rsidR="00AD2F95">
        <w:rPr>
          <w:rFonts w:hint="eastAsia"/>
        </w:rPr>
        <w:t>多项式空间里，</w:t>
      </w:r>
      <w:r w:rsidR="002C7D97">
        <w:rPr>
          <w:rFonts w:hint="eastAsia"/>
        </w:rPr>
        <w:t>因此需要进行一次投影：</w:t>
      </w:r>
    </w:p>
    <w:p w:rsidR="00516AB8" w:rsidRDefault="00516AB8" w:rsidP="00516AB8">
      <w:pPr>
        <w:ind w:left="420" w:firstLine="420"/>
        <w:jc w:val="center"/>
      </w:pPr>
      <w:r w:rsidRPr="00820F18">
        <w:object w:dxaOrig="3019" w:dyaOrig="620">
          <v:shape id="_x0000_i1034" type="#_x0000_t75" style="width:150.75pt;height:31.15pt" o:ole="">
            <v:imagedata r:id="rId25" o:title=""/>
          </v:shape>
          <o:OLEObject Type="Embed" ProgID="Equation.DSMT4" ShapeID="_x0000_i1034" DrawAspect="Content" ObjectID="_1549379308" r:id="rId26"/>
        </w:object>
      </w:r>
    </w:p>
    <w:p w:rsidR="00516AB8" w:rsidRDefault="000C013B" w:rsidP="00516AB8">
      <w:pPr>
        <w:ind w:left="420" w:firstLine="420"/>
      </w:pPr>
      <w:r>
        <w:rPr>
          <w:rFonts w:hint="eastAsia"/>
        </w:rPr>
        <w:t>选定了多项式基和权函数</w:t>
      </w:r>
      <w:r>
        <w:rPr>
          <w:rFonts w:hint="eastAsia"/>
        </w:rPr>
        <w:t>W</w:t>
      </w:r>
      <w:r>
        <w:rPr>
          <w:rFonts w:hint="eastAsia"/>
        </w:rPr>
        <w:t>，可以通过此时数值积分求解出精确的投影算子</w:t>
      </w:r>
      <w:r w:rsidR="0019065C">
        <w:rPr>
          <w:rFonts w:hint="eastAsia"/>
        </w:rPr>
        <w:t>，但这样</w:t>
      </w:r>
      <w:proofErr w:type="gramStart"/>
      <w:r w:rsidR="0019065C">
        <w:rPr>
          <w:rFonts w:hint="eastAsia"/>
        </w:rPr>
        <w:t>做无法</w:t>
      </w:r>
      <w:proofErr w:type="gramEnd"/>
      <w:r w:rsidR="0019065C">
        <w:rPr>
          <w:rFonts w:hint="eastAsia"/>
        </w:rPr>
        <w:t>体现出通量重构方法不需要数值积分的优势。因此，一般</w:t>
      </w:r>
      <w:r w:rsidR="005D561C">
        <w:rPr>
          <w:rFonts w:hint="eastAsia"/>
        </w:rPr>
        <w:t>采用以下两种方式进行</w:t>
      </w:r>
      <w:r w:rsidR="0003452D">
        <w:rPr>
          <w:rFonts w:hint="eastAsia"/>
        </w:rPr>
        <w:t>投影算子计算：</w:t>
      </w:r>
    </w:p>
    <w:p w:rsidR="0003452D" w:rsidRDefault="0064793C" w:rsidP="00C5560B">
      <w:pPr>
        <w:pStyle w:val="a3"/>
        <w:numPr>
          <w:ilvl w:val="0"/>
          <w:numId w:val="5"/>
        </w:numPr>
        <w:ind w:firstLineChars="0"/>
      </w:pPr>
      <w:r>
        <w:rPr>
          <w:rFonts w:hint="eastAsia"/>
        </w:rPr>
        <w:t>拉格朗日多项式</w:t>
      </w:r>
      <w:r w:rsidR="00E32DC5">
        <w:rPr>
          <w:rFonts w:hint="eastAsia"/>
        </w:rPr>
        <w:t>（</w:t>
      </w:r>
      <w:r w:rsidR="00E32DC5">
        <w:rPr>
          <w:rFonts w:hint="eastAsia"/>
        </w:rPr>
        <w:t>L</w:t>
      </w:r>
      <w:r w:rsidR="00E32DC5">
        <w:t>agrange Polynomial, LP</w:t>
      </w:r>
      <w:r w:rsidR="00E32DC5">
        <w:rPr>
          <w:rFonts w:hint="eastAsia"/>
        </w:rPr>
        <w:t>）</w:t>
      </w:r>
      <w:r w:rsidR="00C5560B">
        <w:rPr>
          <w:rFonts w:hint="eastAsia"/>
        </w:rPr>
        <w:t>:</w:t>
      </w:r>
    </w:p>
    <w:p w:rsidR="00994573" w:rsidRDefault="00294901" w:rsidP="00ED6E86">
      <w:pPr>
        <w:pStyle w:val="a3"/>
        <w:ind w:left="1560" w:firstLineChars="0" w:firstLine="0"/>
        <w:jc w:val="center"/>
        <w:rPr>
          <w:rFonts w:hint="eastAsia"/>
        </w:rPr>
      </w:pPr>
      <w:r w:rsidRPr="008E558A">
        <w:object w:dxaOrig="3140" w:dyaOrig="1200">
          <v:shape id="_x0000_i1035" type="#_x0000_t75" style="width:157.15pt;height:60pt" o:ole="">
            <v:imagedata r:id="rId27" o:title=""/>
          </v:shape>
          <o:OLEObject Type="Embed" ProgID="Equation.DSMT4" ShapeID="_x0000_i1035" DrawAspect="Content" ObjectID="_1549379309" r:id="rId28"/>
        </w:object>
      </w:r>
    </w:p>
    <w:p w:rsidR="00C5560B" w:rsidRDefault="00C5560B" w:rsidP="00C5560B">
      <w:pPr>
        <w:pStyle w:val="a3"/>
        <w:numPr>
          <w:ilvl w:val="0"/>
          <w:numId w:val="5"/>
        </w:numPr>
        <w:ind w:firstLineChars="0"/>
      </w:pPr>
      <w:r>
        <w:rPr>
          <w:rFonts w:hint="eastAsia"/>
        </w:rPr>
        <w:t>链式规则（</w:t>
      </w:r>
      <w:r>
        <w:rPr>
          <w:rFonts w:hint="eastAsia"/>
        </w:rPr>
        <w:t>C</w:t>
      </w:r>
      <w:r>
        <w:t>hain Rule, CR</w:t>
      </w:r>
      <w:r>
        <w:rPr>
          <w:rFonts w:hint="eastAsia"/>
        </w:rPr>
        <w:t>）</w:t>
      </w:r>
      <w:r w:rsidR="00994573">
        <w:rPr>
          <w:rFonts w:hint="eastAsia"/>
        </w:rPr>
        <w:t>:</w:t>
      </w:r>
    </w:p>
    <w:p w:rsidR="00ED6E86" w:rsidRDefault="00ED6E86" w:rsidP="00ED6E86">
      <w:pPr>
        <w:pStyle w:val="a3"/>
        <w:ind w:left="1560" w:firstLineChars="0" w:firstLine="0"/>
        <w:jc w:val="center"/>
      </w:pPr>
      <w:r w:rsidRPr="00A06580">
        <w:object w:dxaOrig="3500" w:dyaOrig="2040">
          <v:shape id="_x0000_i1036" type="#_x0000_t75" style="width:175.15pt;height:102pt" o:ole="">
            <v:imagedata r:id="rId29" o:title=""/>
          </v:shape>
          <o:OLEObject Type="Embed" ProgID="Equation.DSMT4" ShapeID="_x0000_i1036" DrawAspect="Content" ObjectID="_1549379310" r:id="rId30"/>
        </w:object>
      </w:r>
    </w:p>
    <w:p w:rsidR="00ED6E86" w:rsidRDefault="0046498E" w:rsidP="0046498E">
      <w:pPr>
        <w:ind w:left="420" w:firstLine="420"/>
      </w:pPr>
      <w:r>
        <w:t>这两种方法均可</w:t>
      </w:r>
      <w:r w:rsidR="00837E17">
        <w:t>保证计算精度</w:t>
      </w:r>
      <w:r w:rsidR="00837E17">
        <w:rPr>
          <w:rFonts w:hint="eastAsia"/>
        </w:rPr>
        <w:t>。</w:t>
      </w:r>
      <w:r w:rsidR="000616A5">
        <w:rPr>
          <w:rFonts w:hint="eastAsia"/>
        </w:rPr>
        <w:t>区别在于，</w:t>
      </w:r>
      <w:r w:rsidR="00414400">
        <w:rPr>
          <w:rFonts w:hint="eastAsia"/>
        </w:rPr>
        <w:t>拉格朗日多项式可以保证完全守恒，但数值稳定性</w:t>
      </w:r>
      <w:r w:rsidR="00AD3D95">
        <w:rPr>
          <w:rFonts w:hint="eastAsia"/>
        </w:rPr>
        <w:t>稍差</w:t>
      </w:r>
      <w:r w:rsidR="003F76CB">
        <w:rPr>
          <w:rFonts w:hint="eastAsia"/>
        </w:rPr>
        <w:t>；</w:t>
      </w:r>
      <w:r w:rsidR="00815218">
        <w:rPr>
          <w:rFonts w:hint="eastAsia"/>
        </w:rPr>
        <w:t>链式规则会带来微小的守恒性误差</w:t>
      </w:r>
      <w:r w:rsidR="00A959F1">
        <w:rPr>
          <w:rFonts w:hint="eastAsia"/>
        </w:rPr>
        <w:t>，但数值稳定性更好，</w:t>
      </w:r>
      <w:r w:rsidR="00787A9F">
        <w:rPr>
          <w:rFonts w:hint="eastAsia"/>
        </w:rPr>
        <w:t>而且能获得更小的绝对误差值。</w:t>
      </w:r>
    </w:p>
    <w:p w:rsidR="00BA731B" w:rsidRDefault="00BA731B" w:rsidP="007D7963">
      <w:pPr>
        <w:ind w:left="420" w:firstLine="420"/>
      </w:pPr>
      <w:r>
        <w:t>理论上</w:t>
      </w:r>
      <w:r>
        <w:rPr>
          <w:rFonts w:hint="eastAsia"/>
        </w:rPr>
        <w:t>，</w:t>
      </w:r>
      <w:r w:rsidR="000D0B57">
        <w:t>求解点</w:t>
      </w:r>
      <w:r w:rsidR="000D0B57">
        <w:rPr>
          <w:rFonts w:hint="eastAsia"/>
        </w:rPr>
        <w:t>、</w:t>
      </w:r>
      <w:r w:rsidR="000D0B57">
        <w:t>通量点和提升算子均可任意选取</w:t>
      </w:r>
      <w:r w:rsidR="000D0B57">
        <w:rPr>
          <w:rFonts w:hint="eastAsia"/>
        </w:rPr>
        <w:t>。</w:t>
      </w:r>
      <w:r w:rsidR="00061FD7" w:rsidRPr="00061FD7">
        <w:rPr>
          <w:color w:val="FF0000"/>
        </w:rPr>
        <w:t>XX</w:t>
      </w:r>
      <w:r w:rsidR="00061FD7" w:rsidRPr="005B0E47">
        <w:t>已证明</w:t>
      </w:r>
      <w:r w:rsidR="005B0E47">
        <w:rPr>
          <w:rFonts w:hint="eastAsia"/>
        </w:rPr>
        <w:t>，</w:t>
      </w:r>
      <w:r w:rsidR="005B0E47">
        <w:t>对</w:t>
      </w:r>
      <w:r w:rsidR="00541D36">
        <w:t>一维</w:t>
      </w:r>
      <w:r w:rsidR="005B0E47">
        <w:t>线性守恒律而言</w:t>
      </w:r>
      <w:r w:rsidR="005B0E47">
        <w:rPr>
          <w:rFonts w:hint="eastAsia"/>
        </w:rPr>
        <w:t>，</w:t>
      </w:r>
      <w:r w:rsidR="0031151F">
        <w:rPr>
          <w:rFonts w:hint="eastAsia"/>
        </w:rPr>
        <w:t>求解的精度与求解点的选取无关。</w:t>
      </w:r>
      <w:r w:rsidR="00B77071">
        <w:rPr>
          <w:rFonts w:hint="eastAsia"/>
        </w:rPr>
        <w:t>为保证对非线性守恒率的计算精度，一般选取</w:t>
      </w:r>
      <w:proofErr w:type="gramStart"/>
      <w:r w:rsidR="00214AC9">
        <w:rPr>
          <w:rFonts w:hint="eastAsia"/>
        </w:rPr>
        <w:t>洛</w:t>
      </w:r>
      <w:proofErr w:type="gramEnd"/>
      <w:r w:rsidR="00214AC9">
        <w:rPr>
          <w:rFonts w:hint="eastAsia"/>
        </w:rPr>
        <w:t>巴托积分点（</w:t>
      </w:r>
      <w:proofErr w:type="spellStart"/>
      <w:r w:rsidR="00214AC9">
        <w:rPr>
          <w:rFonts w:hint="eastAsia"/>
        </w:rPr>
        <w:t>L</w:t>
      </w:r>
      <w:r w:rsidR="00214AC9">
        <w:t>obatto</w:t>
      </w:r>
      <w:proofErr w:type="spellEnd"/>
      <w:r w:rsidR="00214AC9">
        <w:t xml:space="preserve"> Points</w:t>
      </w:r>
      <w:r w:rsidR="00214AC9">
        <w:rPr>
          <w:rFonts w:hint="eastAsia"/>
        </w:rPr>
        <w:t>）或高斯积分点（</w:t>
      </w:r>
      <w:r w:rsidR="00214AC9">
        <w:rPr>
          <w:rFonts w:hint="eastAsia"/>
        </w:rPr>
        <w:t>G</w:t>
      </w:r>
      <w:r w:rsidR="00214AC9">
        <w:t>auss Points</w:t>
      </w:r>
      <w:r w:rsidR="00214AC9">
        <w:rPr>
          <w:rFonts w:hint="eastAsia"/>
        </w:rPr>
        <w:t>）作为</w:t>
      </w:r>
      <w:r w:rsidR="006B29D7">
        <w:rPr>
          <w:rFonts w:hint="eastAsia"/>
        </w:rPr>
        <w:t>求解点和通量点。</w:t>
      </w:r>
    </w:p>
    <w:p w:rsidR="00F82633" w:rsidRDefault="00174418" w:rsidP="006144C9">
      <w:pPr>
        <w:ind w:left="420" w:firstLine="420"/>
      </w:pPr>
      <w:r>
        <w:t>提升算子</w:t>
      </w:r>
      <w:r w:rsidR="008223EC">
        <w:t>的形式</w:t>
      </w:r>
      <w:r w:rsidR="00085035">
        <w:t>直接取决于</w:t>
      </w:r>
      <w:r w:rsidR="008223EC">
        <w:t>权函数的选择</w:t>
      </w:r>
      <w:r w:rsidR="00EC1227">
        <w:rPr>
          <w:rFonts w:hint="eastAsia"/>
        </w:rPr>
        <w:t>，</w:t>
      </w:r>
      <w:r w:rsidR="00842A4C">
        <w:rPr>
          <w:rFonts w:hint="eastAsia"/>
        </w:rPr>
        <w:t>可以通过其定义式解析求出，一般可以写成</w:t>
      </w:r>
      <w:r w:rsidR="00822DBB">
        <w:rPr>
          <w:rFonts w:hint="eastAsia"/>
        </w:rPr>
        <w:t>各个通量点上通量差的线性组合</w:t>
      </w:r>
      <w:r w:rsidR="00482383">
        <w:rPr>
          <w:rFonts w:hint="eastAsia"/>
        </w:rPr>
        <w:t>，</w:t>
      </w:r>
      <w:r w:rsidR="00EA198A">
        <w:rPr>
          <w:rFonts w:hint="eastAsia"/>
        </w:rPr>
        <w:t>具有</w:t>
      </w:r>
      <w:r w:rsidR="00482383">
        <w:rPr>
          <w:rFonts w:hint="eastAsia"/>
        </w:rPr>
        <w:t>如下形式：</w:t>
      </w:r>
    </w:p>
    <w:p w:rsidR="00482383" w:rsidRDefault="00EA198A" w:rsidP="00EA198A">
      <w:pPr>
        <w:ind w:left="840" w:firstLine="420"/>
        <w:jc w:val="center"/>
      </w:pPr>
      <w:r w:rsidRPr="00EA198A">
        <w:rPr>
          <w:position w:val="-32"/>
        </w:rPr>
        <w:object w:dxaOrig="2659" w:dyaOrig="700">
          <v:shape id="_x0000_i1040" type="#_x0000_t75" style="width:133.15pt;height:34.9pt" o:ole="">
            <v:imagedata r:id="rId31" o:title=""/>
          </v:shape>
          <o:OLEObject Type="Embed" ProgID="Equation.DSMT4" ShapeID="_x0000_i1040" DrawAspect="Content" ObjectID="_1549379311" r:id="rId32"/>
        </w:object>
      </w:r>
    </w:p>
    <w:p w:rsidR="00EA198A" w:rsidRDefault="00EA198A" w:rsidP="00A5592A">
      <w:pPr>
        <w:ind w:left="420" w:firstLine="420"/>
        <w:rPr>
          <w:rFonts w:hint="eastAsia"/>
        </w:rPr>
      </w:pPr>
      <w:r>
        <w:t>其中</w:t>
      </w:r>
      <w:r>
        <w:rPr>
          <w:rFonts w:hint="eastAsia"/>
        </w:rPr>
        <w:t>，</w:t>
      </w:r>
      <w:r>
        <w:t>下标</w:t>
      </w:r>
      <w:r>
        <w:rPr>
          <w:rFonts w:hint="eastAsia"/>
        </w:rPr>
        <w:t>j</w:t>
      </w:r>
      <w:r>
        <w:rPr>
          <w:rFonts w:hint="eastAsia"/>
        </w:rPr>
        <w:t>表示</w:t>
      </w:r>
      <w:r>
        <w:rPr>
          <w:rFonts w:hint="eastAsia"/>
        </w:rPr>
        <w:t>j</w:t>
      </w:r>
      <w:r>
        <w:t>号求解点</w:t>
      </w:r>
      <w:r>
        <w:rPr>
          <w:rFonts w:hint="eastAsia"/>
        </w:rPr>
        <w:t>，</w:t>
      </w:r>
      <w:r>
        <w:t>下标</w:t>
      </w:r>
      <w:r>
        <w:rPr>
          <w:rFonts w:hint="eastAsia"/>
        </w:rPr>
        <w:t>f</w:t>
      </w:r>
      <w:r>
        <w:rPr>
          <w:rFonts w:hint="eastAsia"/>
        </w:rPr>
        <w:t>表示单元界面</w:t>
      </w:r>
      <w:r>
        <w:rPr>
          <w:rFonts w:hint="eastAsia"/>
        </w:rPr>
        <w:t>f</w:t>
      </w:r>
      <w:r>
        <w:rPr>
          <w:rFonts w:hint="eastAsia"/>
        </w:rPr>
        <w:t>，下标</w:t>
      </w:r>
      <w:r>
        <w:rPr>
          <w:rFonts w:hint="eastAsia"/>
        </w:rPr>
        <w:t>m</w:t>
      </w:r>
      <w:r>
        <w:rPr>
          <w:rFonts w:hint="eastAsia"/>
        </w:rPr>
        <w:t>表示此单元界面上的</w:t>
      </w:r>
      <w:r>
        <w:rPr>
          <w:rFonts w:hint="eastAsia"/>
        </w:rPr>
        <w:t>m</w:t>
      </w:r>
      <w:r>
        <w:rPr>
          <w:rFonts w:hint="eastAsia"/>
        </w:rPr>
        <w:t>号通量点</w:t>
      </w:r>
      <w:r w:rsidR="00F62113">
        <w:rPr>
          <w:rFonts w:hint="eastAsia"/>
        </w:rPr>
        <w:t>，</w:t>
      </w:r>
      <w:r w:rsidR="00A75B2D" w:rsidRPr="00A75B2D">
        <w:rPr>
          <w:rFonts w:hint="eastAsia"/>
        </w:rPr>
        <w:t>α</w:t>
      </w:r>
      <w:r w:rsidR="00A75B2D">
        <w:rPr>
          <w:rFonts w:hint="eastAsia"/>
        </w:rPr>
        <w:t>表示线性组合系数，只取决于单元的类型、求解点和通量点的选取，以及权函数的选择，与</w:t>
      </w:r>
      <w:r w:rsidR="00EB4017">
        <w:rPr>
          <w:rFonts w:hint="eastAsia"/>
        </w:rPr>
        <w:t>单元的几何坐标无关。因此，在程序实现中，可以按照每种单元类型，以常数的形式保存这些系数。</w:t>
      </w:r>
    </w:p>
    <w:p w:rsidR="0088204C" w:rsidRDefault="00BE1DCA" w:rsidP="006144C9">
      <w:pPr>
        <w:ind w:left="420" w:firstLine="420"/>
        <w:rPr>
          <w:rFonts w:hint="eastAsia"/>
        </w:rPr>
      </w:pPr>
      <w:r>
        <w:rPr>
          <w:rFonts w:hint="eastAsia"/>
        </w:rPr>
        <w:t>通过</w:t>
      </w:r>
      <w:r w:rsidR="00926285">
        <w:rPr>
          <w:rFonts w:hint="eastAsia"/>
        </w:rPr>
        <w:t>选取不同的权函数，</w:t>
      </w:r>
      <w:r w:rsidR="00416639">
        <w:t>通量重构方法可以获得</w:t>
      </w:r>
      <w:r w:rsidR="007600CD">
        <w:t>等价于其他高阶方法的格式</w:t>
      </w:r>
      <w:r w:rsidR="007600CD">
        <w:rPr>
          <w:rFonts w:hint="eastAsia"/>
        </w:rPr>
        <w:t>。</w:t>
      </w:r>
      <w:r w:rsidR="007600CD">
        <w:t>例如</w:t>
      </w:r>
      <w:r w:rsidR="007600CD">
        <w:rPr>
          <w:rFonts w:hint="eastAsia"/>
        </w:rPr>
        <w:t>，</w:t>
      </w:r>
      <w:r w:rsidR="00B77B6A">
        <w:t>若取权函数和</w:t>
      </w:r>
      <w:proofErr w:type="gramStart"/>
      <w:r w:rsidR="00B77B6A">
        <w:t>基函数</w:t>
      </w:r>
      <w:proofErr w:type="gramEnd"/>
      <w:r w:rsidR="00B77B6A">
        <w:t>相等</w:t>
      </w:r>
      <w:r w:rsidR="00B77B6A">
        <w:rPr>
          <w:rFonts w:hint="eastAsia"/>
        </w:rPr>
        <w:t>，</w:t>
      </w:r>
      <w:r w:rsidR="00303A73">
        <w:t>则</w:t>
      </w:r>
      <w:r w:rsidR="00AC3A0B">
        <w:t>等价于</w:t>
      </w:r>
      <w:proofErr w:type="gramStart"/>
      <w:r w:rsidR="00AC3A0B">
        <w:t>间断伽辽金</w:t>
      </w:r>
      <w:proofErr w:type="gramEnd"/>
      <w:r w:rsidR="00AC3A0B">
        <w:t>方法</w:t>
      </w:r>
      <w:r w:rsidR="00AC3A0B">
        <w:rPr>
          <w:rFonts w:hint="eastAsia"/>
        </w:rPr>
        <w:t>；</w:t>
      </w:r>
      <w:r w:rsidR="005E4B5C">
        <w:t>若取</w:t>
      </w:r>
      <w:r w:rsidR="00564D65">
        <w:t>分片权函数</w:t>
      </w:r>
      <w:r w:rsidR="00564D65">
        <w:rPr>
          <w:rFonts w:hint="eastAsia"/>
        </w:rPr>
        <w:t>，</w:t>
      </w:r>
      <w:r w:rsidR="004515CF">
        <w:t>则</w:t>
      </w:r>
      <w:proofErr w:type="gramStart"/>
      <w:r w:rsidR="004515CF">
        <w:t>等价于</w:t>
      </w:r>
      <w:r w:rsidR="00BC5185">
        <w:t>谱体积</w:t>
      </w:r>
      <w:proofErr w:type="gramEnd"/>
      <w:r w:rsidR="00BC5185">
        <w:t>方法</w:t>
      </w:r>
      <w:r w:rsidR="00BC5185">
        <w:rPr>
          <w:rFonts w:hint="eastAsia"/>
        </w:rPr>
        <w:t>。</w:t>
      </w:r>
    </w:p>
    <w:p w:rsidR="00861EE8" w:rsidRDefault="00861EE8" w:rsidP="00861EE8">
      <w:r>
        <w:rPr>
          <w:rFonts w:hint="eastAsia"/>
        </w:rPr>
        <w:t>2.</w:t>
      </w:r>
      <w:r w:rsidR="0062055F">
        <w:t>3</w:t>
      </w:r>
      <w:r>
        <w:t xml:space="preserve"> </w:t>
      </w:r>
      <w:r w:rsidR="002953CD">
        <w:rPr>
          <w:rFonts w:hint="eastAsia"/>
        </w:rPr>
        <w:t>粘性项</w:t>
      </w:r>
      <w:r w:rsidR="002953CD">
        <w:t>的计算</w:t>
      </w:r>
    </w:p>
    <w:p w:rsidR="00085035" w:rsidRDefault="005534C6" w:rsidP="00085035">
      <w:pPr>
        <w:ind w:left="420" w:firstLine="420"/>
      </w:pPr>
      <w:r>
        <w:rPr>
          <w:rFonts w:hint="eastAsia"/>
        </w:rPr>
        <w:t>纳维</w:t>
      </w:r>
      <w:r w:rsidR="00EF27BB">
        <w:rPr>
          <w:rFonts w:hint="eastAsia"/>
        </w:rPr>
        <w:t>-</w:t>
      </w:r>
      <w:r>
        <w:rPr>
          <w:rFonts w:hint="eastAsia"/>
        </w:rPr>
        <w:t>斯托克斯方程不仅</w:t>
      </w:r>
      <w:r w:rsidR="00201560">
        <w:rPr>
          <w:rFonts w:hint="eastAsia"/>
        </w:rPr>
        <w:t>有双曲型的对流通量，还有椭圆型的粘性通量。</w:t>
      </w:r>
      <w:r w:rsidR="00877ED8">
        <w:rPr>
          <w:rFonts w:hint="eastAsia"/>
        </w:rPr>
        <w:t>粘性通量是二阶导数项，无法直接采用上节中描述的方法求解。在传统的二阶有限体积法中，一般采用界面左右平均的形式对其进行计算。然而</w:t>
      </w:r>
      <w:r w:rsidR="00877ED8">
        <w:rPr>
          <w:rFonts w:hint="eastAsia"/>
        </w:rPr>
        <w:t>C</w:t>
      </w:r>
      <w:r w:rsidR="00877ED8">
        <w:t>ockburn</w:t>
      </w:r>
      <w:r w:rsidR="00877ED8" w:rsidRPr="0061104F">
        <w:rPr>
          <w:color w:val="FF0000"/>
        </w:rPr>
        <w:t>[]</w:t>
      </w:r>
      <w:r w:rsidR="0061104F">
        <w:t>指出</w:t>
      </w:r>
      <w:r w:rsidR="0061104F">
        <w:rPr>
          <w:rFonts w:hint="eastAsia"/>
        </w:rPr>
        <w:t>，</w:t>
      </w:r>
      <w:r w:rsidR="0061104F">
        <w:t>在有限单元法中</w:t>
      </w:r>
      <w:r w:rsidR="0061104F">
        <w:rPr>
          <w:rFonts w:hint="eastAsia"/>
        </w:rPr>
        <w:t>，</w:t>
      </w:r>
      <w:r w:rsidR="0061104F">
        <w:t>直接采用左右平均值进行计算会得到错误的解</w:t>
      </w:r>
      <w:r w:rsidR="0061104F">
        <w:rPr>
          <w:rFonts w:hint="eastAsia"/>
        </w:rPr>
        <w:t>。</w:t>
      </w:r>
      <w:r w:rsidR="0061104F">
        <w:t>因此</w:t>
      </w:r>
      <w:r w:rsidR="0061104F">
        <w:rPr>
          <w:rFonts w:hint="eastAsia"/>
        </w:rPr>
        <w:t>，</w:t>
      </w:r>
      <w:r w:rsidR="0061104F">
        <w:t>本节将详细介绍通量重构方法中粘性项的计算方法</w:t>
      </w:r>
      <w:r w:rsidR="0061104F">
        <w:rPr>
          <w:rFonts w:hint="eastAsia"/>
        </w:rPr>
        <w:t>。</w:t>
      </w:r>
    </w:p>
    <w:p w:rsidR="008A09CB" w:rsidRDefault="00351B13" w:rsidP="00085035">
      <w:pPr>
        <w:ind w:left="420" w:firstLine="420"/>
      </w:pPr>
      <w:r>
        <w:t>为了计算二阶导数</w:t>
      </w:r>
      <w:r>
        <w:rPr>
          <w:rFonts w:hint="eastAsia"/>
        </w:rPr>
        <w:t>，</w:t>
      </w:r>
      <w:r>
        <w:t>首先引入额外的方程</w:t>
      </w:r>
      <w:r>
        <w:rPr>
          <w:rFonts w:hint="eastAsia"/>
        </w:rPr>
        <w:t>：</w:t>
      </w:r>
    </w:p>
    <w:p w:rsidR="00C3468B" w:rsidRDefault="007B0FAA" w:rsidP="007B0FAA">
      <w:pPr>
        <w:ind w:left="420" w:firstLine="420"/>
        <w:jc w:val="center"/>
      </w:pPr>
      <w:r w:rsidRPr="007B0FAA">
        <w:rPr>
          <w:position w:val="-6"/>
        </w:rPr>
        <w:object w:dxaOrig="960" w:dyaOrig="279">
          <v:shape id="_x0000_i1038" type="#_x0000_t75" style="width:48pt;height:13.9pt" o:ole="">
            <v:imagedata r:id="rId33" o:title=""/>
          </v:shape>
          <o:OLEObject Type="Embed" ProgID="Equation.DSMT4" ShapeID="_x0000_i1038" DrawAspect="Content" ObjectID="_1549379312" r:id="rId34"/>
        </w:object>
      </w:r>
    </w:p>
    <w:p w:rsidR="007B0FAA" w:rsidRDefault="00F528B1" w:rsidP="007B0FAA">
      <w:pPr>
        <w:ind w:left="420" w:firstLine="420"/>
      </w:pPr>
      <w:r>
        <w:t>其中</w:t>
      </w:r>
      <w:r>
        <w:t>R</w:t>
      </w:r>
      <w:r>
        <w:t>可以视为修正的梯度</w:t>
      </w:r>
      <w:r>
        <w:rPr>
          <w:rFonts w:hint="eastAsia"/>
        </w:rPr>
        <w:t>。</w:t>
      </w:r>
      <w:r w:rsidR="008722DE">
        <w:t>对这一方程</w:t>
      </w:r>
      <w:r w:rsidR="008722DE">
        <w:rPr>
          <w:rFonts w:hint="eastAsia"/>
        </w:rPr>
        <w:t>，</w:t>
      </w:r>
      <w:r w:rsidR="008722DE">
        <w:t>同样可以采用</w:t>
      </w:r>
      <w:r w:rsidR="00FD53F1">
        <w:t>上述的通量重构方法进行计算</w:t>
      </w:r>
      <w:r w:rsidR="00C8536A">
        <w:rPr>
          <w:rFonts w:hint="eastAsia"/>
        </w:rPr>
        <w:t>，包括本单元内的重构、单元界面值的计算以及修正过程。</w:t>
      </w:r>
      <w:r w:rsidR="006A0F8A">
        <w:rPr>
          <w:rFonts w:hint="eastAsia"/>
        </w:rPr>
        <w:t>注意到在这一方程中的“通量”即为守恒变量。因此，构造粘性项格式时总计有三组量需要计算：本单元内的梯度、</w:t>
      </w:r>
      <w:r w:rsidR="00283379">
        <w:rPr>
          <w:rFonts w:hint="eastAsia"/>
        </w:rPr>
        <w:t>单元界面上的守恒变量值以及单元界面上的梯度</w:t>
      </w:r>
      <w:r w:rsidR="00F363AA">
        <w:rPr>
          <w:rFonts w:hint="eastAsia"/>
        </w:rPr>
        <w:t>值。</w:t>
      </w:r>
      <w:r w:rsidR="00A64B6F">
        <w:rPr>
          <w:rFonts w:hint="eastAsia"/>
        </w:rPr>
        <w:t>由于二阶导数的存在，直接构造这一额外方程的计算格式会引入第二层相邻单元的信息，从而破坏通量重构方法的</w:t>
      </w:r>
      <w:proofErr w:type="gramStart"/>
      <w:r w:rsidR="00A64B6F">
        <w:rPr>
          <w:rFonts w:hint="eastAsia"/>
        </w:rPr>
        <w:t>紧致型</w:t>
      </w:r>
      <w:proofErr w:type="gramEnd"/>
      <w:r w:rsidR="00A64B6F">
        <w:rPr>
          <w:rFonts w:hint="eastAsia"/>
        </w:rPr>
        <w:t>。</w:t>
      </w:r>
    </w:p>
    <w:p w:rsidR="00EF27BB" w:rsidRDefault="00EF27BB" w:rsidP="007B0FAA">
      <w:pPr>
        <w:ind w:left="420" w:firstLine="420"/>
      </w:pPr>
      <w:r>
        <w:t>纳维</w:t>
      </w:r>
      <w:r>
        <w:rPr>
          <w:rFonts w:hint="eastAsia"/>
        </w:rPr>
        <w:t>-</w:t>
      </w:r>
      <w:r>
        <w:t>斯托克斯方程的粘性项</w:t>
      </w:r>
      <w:r w:rsidR="00F43748">
        <w:t>具有中心性</w:t>
      </w:r>
      <w:r w:rsidR="00F43748">
        <w:rPr>
          <w:rFonts w:hint="eastAsia"/>
        </w:rPr>
        <w:t>，</w:t>
      </w:r>
      <w:r w:rsidR="00506EF6">
        <w:t>因此数值格式的设计上也应当体现这一特点</w:t>
      </w:r>
      <w:r w:rsidR="00506EF6">
        <w:rPr>
          <w:rFonts w:hint="eastAsia"/>
        </w:rPr>
        <w:t>。</w:t>
      </w:r>
      <w:r w:rsidR="00D67DCF">
        <w:t>为此</w:t>
      </w:r>
      <w:r w:rsidR="00D67DCF">
        <w:rPr>
          <w:rFonts w:hint="eastAsia"/>
        </w:rPr>
        <w:t>，</w:t>
      </w:r>
      <w:r w:rsidR="00D67DCF">
        <w:t>本文采用</w:t>
      </w:r>
      <w:proofErr w:type="spellStart"/>
      <w:r w:rsidR="00D67DCF">
        <w:t>Bassi-Rebay</w:t>
      </w:r>
      <w:proofErr w:type="spellEnd"/>
      <w:r w:rsidR="00D67DCF">
        <w:t xml:space="preserve"> 2</w:t>
      </w:r>
      <w:r w:rsidR="00D67DCF">
        <w:t>格式</w:t>
      </w:r>
      <w:r w:rsidR="00D67DCF">
        <w:rPr>
          <w:rFonts w:hint="eastAsia"/>
        </w:rPr>
        <w:t>，</w:t>
      </w:r>
      <w:r w:rsidR="00D67DCF">
        <w:t>其表达式如下</w:t>
      </w:r>
      <w:r w:rsidR="00D67DCF">
        <w:rPr>
          <w:rFonts w:hint="eastAsia"/>
        </w:rPr>
        <w:t>：</w:t>
      </w:r>
    </w:p>
    <w:p w:rsidR="00D67DCF" w:rsidRDefault="00006700" w:rsidP="003336D4">
      <w:pPr>
        <w:ind w:left="420" w:firstLine="420"/>
        <w:jc w:val="center"/>
      </w:pPr>
      <w:r w:rsidRPr="00062ECE">
        <w:object w:dxaOrig="3680" w:dyaOrig="2439">
          <v:shape id="_x0000_i1039" type="#_x0000_t75" style="width:183.75pt;height:121.9pt" o:ole="">
            <v:imagedata r:id="rId35" o:title=""/>
          </v:shape>
          <o:OLEObject Type="Embed" ProgID="Equation.DSMT4" ShapeID="_x0000_i1039" DrawAspect="Content" ObjectID="_1549379313" r:id="rId36"/>
        </w:object>
      </w:r>
    </w:p>
    <w:p w:rsidR="005B615A" w:rsidRDefault="005B615A" w:rsidP="005B615A">
      <w:pPr>
        <w:ind w:left="420" w:firstLine="420"/>
      </w:pPr>
      <w:r>
        <w:t>其中</w:t>
      </w:r>
      <w:r>
        <w:rPr>
          <w:rFonts w:hint="eastAsia"/>
        </w:rPr>
        <w:t>，</w:t>
      </w:r>
      <w:r>
        <w:t>上标</w:t>
      </w:r>
      <w:r>
        <w:rPr>
          <w:rFonts w:hint="eastAsia"/>
        </w:rPr>
        <w:t>+</w:t>
      </w:r>
      <w:r>
        <w:t>和</w:t>
      </w:r>
      <w:r>
        <w:rPr>
          <w:rFonts w:hint="eastAsia"/>
        </w:rPr>
        <w:t>-</w:t>
      </w:r>
      <w:r>
        <w:rPr>
          <w:rFonts w:hint="eastAsia"/>
        </w:rPr>
        <w:t>表示不同界面两侧单元</w:t>
      </w:r>
      <w:r w:rsidR="00AB4A11">
        <w:rPr>
          <w:rFonts w:hint="eastAsia"/>
        </w:rPr>
        <w:t>，</w:t>
      </w:r>
      <w:r w:rsidR="001C61FE">
        <w:rPr>
          <w:rFonts w:hint="eastAsia"/>
        </w:rPr>
        <w:t>上标</w:t>
      </w:r>
      <w:r w:rsidR="001C61FE">
        <w:rPr>
          <w:rFonts w:hint="eastAsia"/>
        </w:rPr>
        <w:t>com</w:t>
      </w:r>
      <w:r w:rsidR="001C61FE">
        <w:rPr>
          <w:rFonts w:hint="eastAsia"/>
        </w:rPr>
        <w:t>表示单元两侧的连续量，</w:t>
      </w:r>
      <w:r w:rsidR="00EE5000">
        <w:rPr>
          <w:rFonts w:hint="eastAsia"/>
        </w:rPr>
        <w:t>下标</w:t>
      </w:r>
      <w:r w:rsidR="00EE5000">
        <w:rPr>
          <w:rFonts w:hint="eastAsia"/>
        </w:rPr>
        <w:t>l</w:t>
      </w:r>
      <w:r w:rsidR="00EE5000">
        <w:rPr>
          <w:rFonts w:hint="eastAsia"/>
        </w:rPr>
        <w:t>表示</w:t>
      </w:r>
      <w:r w:rsidR="003F6242">
        <w:rPr>
          <w:rFonts w:hint="eastAsia"/>
        </w:rPr>
        <w:t>单元内</w:t>
      </w:r>
      <w:r w:rsidR="00475740">
        <w:rPr>
          <w:rFonts w:hint="eastAsia"/>
        </w:rPr>
        <w:t>求解点的编号，</w:t>
      </w:r>
      <w:r w:rsidR="00AB4A11">
        <w:rPr>
          <w:rFonts w:hint="eastAsia"/>
        </w:rPr>
        <w:t>r</w:t>
      </w:r>
      <w:r w:rsidR="00AB4A11">
        <w:rPr>
          <w:rFonts w:hint="eastAsia"/>
        </w:rPr>
        <w:t>表示</w:t>
      </w:r>
      <w:r w:rsidR="004C6396">
        <w:rPr>
          <w:rFonts w:hint="eastAsia"/>
        </w:rPr>
        <w:t>梯度的修正量。</w:t>
      </w:r>
      <w:r w:rsidR="000904E5">
        <w:rPr>
          <w:rFonts w:hint="eastAsia"/>
        </w:rPr>
        <w:t>这一格式具有完全对称的性质，符合粘性项的中心性特点。同时，</w:t>
      </w:r>
      <w:r w:rsidR="00201C2C">
        <w:rPr>
          <w:rFonts w:hint="eastAsia"/>
        </w:rPr>
        <w:t>这一格式仅用到了本单元和相邻单元的信息，</w:t>
      </w:r>
      <w:r w:rsidR="003166F1">
        <w:rPr>
          <w:rFonts w:hint="eastAsia"/>
        </w:rPr>
        <w:t>保持了通量重构方法的</w:t>
      </w:r>
      <w:proofErr w:type="gramStart"/>
      <w:r w:rsidR="003166F1">
        <w:rPr>
          <w:rFonts w:hint="eastAsia"/>
        </w:rPr>
        <w:t>紧致型</w:t>
      </w:r>
      <w:proofErr w:type="gramEnd"/>
      <w:r w:rsidR="003166F1">
        <w:rPr>
          <w:rFonts w:hint="eastAsia"/>
        </w:rPr>
        <w:t>。</w:t>
      </w:r>
      <w:r w:rsidR="00560970">
        <w:rPr>
          <w:rFonts w:hint="eastAsia"/>
        </w:rPr>
        <w:t>梯度修正的系数与通量修正的系数相同</w:t>
      </w:r>
      <w:r w:rsidR="008D2139">
        <w:rPr>
          <w:rFonts w:hint="eastAsia"/>
        </w:rPr>
        <w:t>，也降低了</w:t>
      </w:r>
      <w:r w:rsidR="00691801">
        <w:rPr>
          <w:rFonts w:hint="eastAsia"/>
        </w:rPr>
        <w:t>额外</w:t>
      </w:r>
      <w:r w:rsidR="008D2139">
        <w:rPr>
          <w:rFonts w:hint="eastAsia"/>
        </w:rPr>
        <w:t>存储的需求。</w:t>
      </w:r>
    </w:p>
    <w:p w:rsidR="001136E7" w:rsidRDefault="001136E7" w:rsidP="001136E7">
      <w:r>
        <w:rPr>
          <w:rFonts w:hint="eastAsia"/>
        </w:rPr>
        <w:t>2.</w:t>
      </w:r>
      <w:r>
        <w:t>4</w:t>
      </w:r>
      <w:r>
        <w:t xml:space="preserve"> </w:t>
      </w:r>
      <w:r>
        <w:rPr>
          <w:rFonts w:hint="eastAsia"/>
        </w:rPr>
        <w:t>曲边网格处理</w:t>
      </w:r>
    </w:p>
    <w:p w:rsidR="001136E7" w:rsidRDefault="00354C8F" w:rsidP="005B615A">
      <w:pPr>
        <w:ind w:left="420" w:firstLine="420"/>
      </w:pPr>
      <w:r>
        <w:t>传统的二阶有限体积法采用的是</w:t>
      </w:r>
      <w:r w:rsidR="00C75AD6">
        <w:t>直边网格</w:t>
      </w:r>
      <w:r w:rsidR="0082090F">
        <w:rPr>
          <w:rFonts w:hint="eastAsia"/>
        </w:rPr>
        <w:t>，</w:t>
      </w:r>
      <w:r w:rsidR="00F7269D">
        <w:rPr>
          <w:rFonts w:hint="eastAsia"/>
        </w:rPr>
        <w:t>在边界上，</w:t>
      </w:r>
      <w:r w:rsidR="00F7269D">
        <w:t>将其离散成分片平面拼接而成的外形</w:t>
      </w:r>
      <w:r w:rsidR="00F7269D">
        <w:rPr>
          <w:rFonts w:hint="eastAsia"/>
        </w:rPr>
        <w:t>。</w:t>
      </w:r>
      <w:r w:rsidR="00E0017D">
        <w:t>然而</w:t>
      </w:r>
      <w:r w:rsidR="00E0017D">
        <w:rPr>
          <w:rFonts w:hint="eastAsia"/>
        </w:rPr>
        <w:t>，</w:t>
      </w:r>
      <w:r w:rsidR="00E0017D">
        <w:t>直接将这种网格</w:t>
      </w:r>
      <w:r w:rsidR="002B57BE">
        <w:t>应用于高精度</w:t>
      </w:r>
      <w:r w:rsidR="000D636F">
        <w:t>通量重构</w:t>
      </w:r>
      <w:r w:rsidR="002B57BE">
        <w:t>方法会带来诸多问题</w:t>
      </w:r>
      <w:r w:rsidR="002B57BE">
        <w:rPr>
          <w:rFonts w:hint="eastAsia"/>
        </w:rPr>
        <w:t>。</w:t>
      </w:r>
      <w:r w:rsidR="002B57BE">
        <w:t>首先</w:t>
      </w:r>
      <w:r w:rsidR="00E74DF5">
        <w:rPr>
          <w:rFonts w:hint="eastAsia"/>
        </w:rPr>
        <w:t>，</w:t>
      </w:r>
      <w:r w:rsidR="00267B85">
        <w:t>通量重构</w:t>
      </w:r>
      <w:r w:rsidR="000D636F">
        <w:t>方法由于在单元内</w:t>
      </w:r>
      <w:r w:rsidR="0046763F">
        <w:t>引入了多个自由度</w:t>
      </w:r>
      <w:r w:rsidR="0046763F">
        <w:rPr>
          <w:rFonts w:hint="eastAsia"/>
        </w:rPr>
        <w:t>，</w:t>
      </w:r>
      <w:r w:rsidR="0046763F">
        <w:t>采用的网格相对稀疏</w:t>
      </w:r>
      <w:r w:rsidR="0046763F">
        <w:rPr>
          <w:rFonts w:hint="eastAsia"/>
        </w:rPr>
        <w:t>，</w:t>
      </w:r>
      <w:r w:rsidR="0046763F">
        <w:t>这样的分片平面离散会带来几何误差</w:t>
      </w:r>
      <w:r w:rsidR="0046763F">
        <w:rPr>
          <w:rFonts w:hint="eastAsia"/>
        </w:rPr>
        <w:t>；</w:t>
      </w:r>
      <w:r w:rsidR="0046763F">
        <w:t>其次</w:t>
      </w:r>
      <w:r w:rsidR="0046763F">
        <w:rPr>
          <w:rFonts w:hint="eastAsia"/>
        </w:rPr>
        <w:t>，</w:t>
      </w:r>
      <w:r w:rsidR="0046763F">
        <w:t>由于计算格式中显式出现了法向量和面积这些变量</w:t>
      </w:r>
      <w:r w:rsidR="0046763F">
        <w:rPr>
          <w:rFonts w:hint="eastAsia"/>
        </w:rPr>
        <w:t>，</w:t>
      </w:r>
      <w:r w:rsidR="00A25045">
        <w:t>几何误差会直接体现在计算误差中</w:t>
      </w:r>
      <w:r w:rsidR="00AF4157">
        <w:rPr>
          <w:rFonts w:hint="eastAsia"/>
        </w:rPr>
        <w:t>，甚至可能出现几何误差占主导的情况，导致计算无法体现高精度特点。</w:t>
      </w:r>
      <w:r w:rsidR="00660C51">
        <w:rPr>
          <w:rFonts w:hint="eastAsia"/>
        </w:rPr>
        <w:t>所以，在高阶通量重构的计算中，需要使用</w:t>
      </w:r>
      <w:r w:rsidR="00B919E0">
        <w:rPr>
          <w:rFonts w:hint="eastAsia"/>
        </w:rPr>
        <w:t>曲边网格，对边界采用分片二次曲面甚至高次曲面进行近似。</w:t>
      </w:r>
      <w:bookmarkStart w:id="0" w:name="_GoBack"/>
      <w:bookmarkEnd w:id="0"/>
    </w:p>
    <w:p w:rsidR="00477134" w:rsidRPr="0020323C" w:rsidRDefault="00477134" w:rsidP="005B615A">
      <w:pPr>
        <w:ind w:left="420" w:firstLine="420"/>
        <w:rPr>
          <w:rFonts w:hint="eastAsia"/>
        </w:rPr>
      </w:pPr>
      <w:r w:rsidRPr="0020323C">
        <w:rPr>
          <w:color w:val="FF0000"/>
        </w:rPr>
        <w:t>下图</w:t>
      </w:r>
      <w:r w:rsidR="0020323C">
        <w:t>是</w:t>
      </w:r>
      <w:proofErr w:type="gramStart"/>
      <w:r w:rsidR="00231F68">
        <w:t>二维无粘</w:t>
      </w:r>
      <w:proofErr w:type="gramEnd"/>
      <w:r w:rsidR="00231F68">
        <w:t>圆柱绕</w:t>
      </w:r>
      <w:r w:rsidR="00F3358E">
        <w:t>流的算例</w:t>
      </w:r>
      <w:r w:rsidR="00F3358E">
        <w:rPr>
          <w:rFonts w:hint="eastAsia"/>
        </w:rPr>
        <w:t>。</w:t>
      </w:r>
      <w:r w:rsidR="00140FAB">
        <w:t>其中</w:t>
      </w:r>
      <w:r w:rsidR="00140FAB">
        <w:rPr>
          <w:rFonts w:hint="eastAsia"/>
        </w:rPr>
        <w:t>，</w:t>
      </w:r>
      <w:r w:rsidR="00140FAB">
        <w:t>左图为</w:t>
      </w:r>
    </w:p>
    <w:p w:rsidR="001136E7" w:rsidRPr="0061104F" w:rsidRDefault="001136E7" w:rsidP="005B615A">
      <w:pPr>
        <w:ind w:left="420" w:firstLine="420"/>
        <w:rPr>
          <w:rFonts w:hint="eastAsia"/>
        </w:rPr>
      </w:pPr>
    </w:p>
    <w:sectPr w:rsidR="001136E7" w:rsidRPr="006110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15C42"/>
    <w:multiLevelType w:val="multilevel"/>
    <w:tmpl w:val="4044E5BE"/>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C6D57EF"/>
    <w:multiLevelType w:val="hybridMultilevel"/>
    <w:tmpl w:val="03761172"/>
    <w:lvl w:ilvl="0" w:tplc="AEB4C4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F33385E"/>
    <w:multiLevelType w:val="hybridMultilevel"/>
    <w:tmpl w:val="3BBACD6C"/>
    <w:lvl w:ilvl="0" w:tplc="BAAA8F0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4D27F8"/>
    <w:multiLevelType w:val="hybridMultilevel"/>
    <w:tmpl w:val="572A57A2"/>
    <w:lvl w:ilvl="0" w:tplc="0DF4B35C">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2B08ED"/>
    <w:multiLevelType w:val="multilevel"/>
    <w:tmpl w:val="44501634"/>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5"/>
    <w:rsid w:val="00006700"/>
    <w:rsid w:val="000115C0"/>
    <w:rsid w:val="00011A53"/>
    <w:rsid w:val="00012F03"/>
    <w:rsid w:val="000153F7"/>
    <w:rsid w:val="000160A7"/>
    <w:rsid w:val="00025C64"/>
    <w:rsid w:val="00026B95"/>
    <w:rsid w:val="000279F6"/>
    <w:rsid w:val="00030BAD"/>
    <w:rsid w:val="000333FB"/>
    <w:rsid w:val="0003452D"/>
    <w:rsid w:val="0004729F"/>
    <w:rsid w:val="000474D0"/>
    <w:rsid w:val="00047C6C"/>
    <w:rsid w:val="00050B75"/>
    <w:rsid w:val="0005115F"/>
    <w:rsid w:val="00051EBE"/>
    <w:rsid w:val="00052C2E"/>
    <w:rsid w:val="00055124"/>
    <w:rsid w:val="00060E62"/>
    <w:rsid w:val="000616A5"/>
    <w:rsid w:val="00061FD7"/>
    <w:rsid w:val="000653A6"/>
    <w:rsid w:val="00066B2A"/>
    <w:rsid w:val="0007585E"/>
    <w:rsid w:val="00075DB1"/>
    <w:rsid w:val="00080CBA"/>
    <w:rsid w:val="00084E2C"/>
    <w:rsid w:val="00085035"/>
    <w:rsid w:val="00086E11"/>
    <w:rsid w:val="00087BE2"/>
    <w:rsid w:val="000904E5"/>
    <w:rsid w:val="00092ED5"/>
    <w:rsid w:val="000A0617"/>
    <w:rsid w:val="000A181C"/>
    <w:rsid w:val="000A70F9"/>
    <w:rsid w:val="000B03EC"/>
    <w:rsid w:val="000C013B"/>
    <w:rsid w:val="000C1932"/>
    <w:rsid w:val="000C36D0"/>
    <w:rsid w:val="000C4219"/>
    <w:rsid w:val="000C4E58"/>
    <w:rsid w:val="000C5359"/>
    <w:rsid w:val="000C7C4F"/>
    <w:rsid w:val="000D0B57"/>
    <w:rsid w:val="000D39CD"/>
    <w:rsid w:val="000D404D"/>
    <w:rsid w:val="000D636F"/>
    <w:rsid w:val="000D6DE5"/>
    <w:rsid w:val="000E5FB3"/>
    <w:rsid w:val="000E6275"/>
    <w:rsid w:val="000F35EB"/>
    <w:rsid w:val="000F7024"/>
    <w:rsid w:val="00102AD3"/>
    <w:rsid w:val="00107EBF"/>
    <w:rsid w:val="001136E7"/>
    <w:rsid w:val="0011432A"/>
    <w:rsid w:val="00114603"/>
    <w:rsid w:val="001149AA"/>
    <w:rsid w:val="00117572"/>
    <w:rsid w:val="0012350F"/>
    <w:rsid w:val="001258D8"/>
    <w:rsid w:val="00126CEB"/>
    <w:rsid w:val="00133282"/>
    <w:rsid w:val="00140FA0"/>
    <w:rsid w:val="00140FAB"/>
    <w:rsid w:val="001439EE"/>
    <w:rsid w:val="00143AD0"/>
    <w:rsid w:val="00144497"/>
    <w:rsid w:val="001518BC"/>
    <w:rsid w:val="00151994"/>
    <w:rsid w:val="001649F2"/>
    <w:rsid w:val="00167AE2"/>
    <w:rsid w:val="0017054E"/>
    <w:rsid w:val="00173C9B"/>
    <w:rsid w:val="00174418"/>
    <w:rsid w:val="00175D2B"/>
    <w:rsid w:val="00181531"/>
    <w:rsid w:val="00182E4B"/>
    <w:rsid w:val="0019065C"/>
    <w:rsid w:val="001A281D"/>
    <w:rsid w:val="001A2A64"/>
    <w:rsid w:val="001A7A85"/>
    <w:rsid w:val="001B41F6"/>
    <w:rsid w:val="001C3E6F"/>
    <w:rsid w:val="001C61FE"/>
    <w:rsid w:val="001C7827"/>
    <w:rsid w:val="001D5BE1"/>
    <w:rsid w:val="001E142B"/>
    <w:rsid w:val="001E2BC5"/>
    <w:rsid w:val="00201560"/>
    <w:rsid w:val="00201C2C"/>
    <w:rsid w:val="0020323C"/>
    <w:rsid w:val="00204C89"/>
    <w:rsid w:val="002063C4"/>
    <w:rsid w:val="00207DD9"/>
    <w:rsid w:val="002116DA"/>
    <w:rsid w:val="002124E6"/>
    <w:rsid w:val="00214AC9"/>
    <w:rsid w:val="00224C75"/>
    <w:rsid w:val="0023149A"/>
    <w:rsid w:val="00231F68"/>
    <w:rsid w:val="002331D0"/>
    <w:rsid w:val="00244E93"/>
    <w:rsid w:val="0024626A"/>
    <w:rsid w:val="00246EAB"/>
    <w:rsid w:val="00251E8D"/>
    <w:rsid w:val="0025481B"/>
    <w:rsid w:val="00254851"/>
    <w:rsid w:val="00255BE4"/>
    <w:rsid w:val="0026037F"/>
    <w:rsid w:val="002642B2"/>
    <w:rsid w:val="00264378"/>
    <w:rsid w:val="00265274"/>
    <w:rsid w:val="00267030"/>
    <w:rsid w:val="00267B85"/>
    <w:rsid w:val="0028045C"/>
    <w:rsid w:val="002812A4"/>
    <w:rsid w:val="00283379"/>
    <w:rsid w:val="00287604"/>
    <w:rsid w:val="002878D3"/>
    <w:rsid w:val="002931FB"/>
    <w:rsid w:val="00293B0C"/>
    <w:rsid w:val="00294901"/>
    <w:rsid w:val="002953CD"/>
    <w:rsid w:val="002A1048"/>
    <w:rsid w:val="002A58E9"/>
    <w:rsid w:val="002B19C7"/>
    <w:rsid w:val="002B3694"/>
    <w:rsid w:val="002B57BE"/>
    <w:rsid w:val="002B7E11"/>
    <w:rsid w:val="002C0988"/>
    <w:rsid w:val="002C0C18"/>
    <w:rsid w:val="002C3B79"/>
    <w:rsid w:val="002C7D97"/>
    <w:rsid w:val="002D17AE"/>
    <w:rsid w:val="002D206B"/>
    <w:rsid w:val="002E5462"/>
    <w:rsid w:val="002F188D"/>
    <w:rsid w:val="002F2ED5"/>
    <w:rsid w:val="00303A73"/>
    <w:rsid w:val="00305FBC"/>
    <w:rsid w:val="0030669F"/>
    <w:rsid w:val="0030689C"/>
    <w:rsid w:val="0031151F"/>
    <w:rsid w:val="00315D47"/>
    <w:rsid w:val="003166F1"/>
    <w:rsid w:val="00322E66"/>
    <w:rsid w:val="0032569A"/>
    <w:rsid w:val="00325A3C"/>
    <w:rsid w:val="003301C5"/>
    <w:rsid w:val="003307F6"/>
    <w:rsid w:val="00330E66"/>
    <w:rsid w:val="003310FA"/>
    <w:rsid w:val="00331D27"/>
    <w:rsid w:val="003336D4"/>
    <w:rsid w:val="00346474"/>
    <w:rsid w:val="0035076B"/>
    <w:rsid w:val="00351B13"/>
    <w:rsid w:val="00354B4C"/>
    <w:rsid w:val="00354C8F"/>
    <w:rsid w:val="00355191"/>
    <w:rsid w:val="00356496"/>
    <w:rsid w:val="00357ABA"/>
    <w:rsid w:val="00360D1F"/>
    <w:rsid w:val="003635AF"/>
    <w:rsid w:val="00366D1C"/>
    <w:rsid w:val="00372F97"/>
    <w:rsid w:val="00374AA0"/>
    <w:rsid w:val="00382493"/>
    <w:rsid w:val="00387295"/>
    <w:rsid w:val="00393E7B"/>
    <w:rsid w:val="00395C6D"/>
    <w:rsid w:val="003A120C"/>
    <w:rsid w:val="003A35DA"/>
    <w:rsid w:val="003B0F12"/>
    <w:rsid w:val="003B632E"/>
    <w:rsid w:val="003B7096"/>
    <w:rsid w:val="003C2F81"/>
    <w:rsid w:val="003D4E60"/>
    <w:rsid w:val="003D520E"/>
    <w:rsid w:val="003E07A5"/>
    <w:rsid w:val="003E0B1A"/>
    <w:rsid w:val="003E2240"/>
    <w:rsid w:val="003E3A0D"/>
    <w:rsid w:val="003E3AFE"/>
    <w:rsid w:val="003E5120"/>
    <w:rsid w:val="003F41E0"/>
    <w:rsid w:val="003F5EDF"/>
    <w:rsid w:val="003F6242"/>
    <w:rsid w:val="003F76CB"/>
    <w:rsid w:val="004007D2"/>
    <w:rsid w:val="00403D50"/>
    <w:rsid w:val="00404DEE"/>
    <w:rsid w:val="00414400"/>
    <w:rsid w:val="00416639"/>
    <w:rsid w:val="004208FB"/>
    <w:rsid w:val="0042662A"/>
    <w:rsid w:val="00432227"/>
    <w:rsid w:val="0043348B"/>
    <w:rsid w:val="00440487"/>
    <w:rsid w:val="00441AFE"/>
    <w:rsid w:val="004455EE"/>
    <w:rsid w:val="004515CF"/>
    <w:rsid w:val="00451AC6"/>
    <w:rsid w:val="00454AA3"/>
    <w:rsid w:val="00464480"/>
    <w:rsid w:val="0046498E"/>
    <w:rsid w:val="00467160"/>
    <w:rsid w:val="0046763F"/>
    <w:rsid w:val="00472314"/>
    <w:rsid w:val="004750E6"/>
    <w:rsid w:val="00475740"/>
    <w:rsid w:val="004761CF"/>
    <w:rsid w:val="00477134"/>
    <w:rsid w:val="00482383"/>
    <w:rsid w:val="00483AFA"/>
    <w:rsid w:val="004849CC"/>
    <w:rsid w:val="00487EA0"/>
    <w:rsid w:val="00493E36"/>
    <w:rsid w:val="0049425B"/>
    <w:rsid w:val="004B4005"/>
    <w:rsid w:val="004C6396"/>
    <w:rsid w:val="004C7BB0"/>
    <w:rsid w:val="004D2704"/>
    <w:rsid w:val="004D4BDF"/>
    <w:rsid w:val="004E61F6"/>
    <w:rsid w:val="004F3E5A"/>
    <w:rsid w:val="0050071E"/>
    <w:rsid w:val="00500D5C"/>
    <w:rsid w:val="00504091"/>
    <w:rsid w:val="00506EF6"/>
    <w:rsid w:val="00516AB8"/>
    <w:rsid w:val="00522251"/>
    <w:rsid w:val="00535899"/>
    <w:rsid w:val="00541D36"/>
    <w:rsid w:val="00551737"/>
    <w:rsid w:val="005534C6"/>
    <w:rsid w:val="0055383F"/>
    <w:rsid w:val="00554A1C"/>
    <w:rsid w:val="005550EF"/>
    <w:rsid w:val="00560970"/>
    <w:rsid w:val="00564D65"/>
    <w:rsid w:val="005676A4"/>
    <w:rsid w:val="005812AF"/>
    <w:rsid w:val="0058306C"/>
    <w:rsid w:val="0059247F"/>
    <w:rsid w:val="00595A14"/>
    <w:rsid w:val="005A1F64"/>
    <w:rsid w:val="005A2901"/>
    <w:rsid w:val="005A36AF"/>
    <w:rsid w:val="005A69D3"/>
    <w:rsid w:val="005A6F85"/>
    <w:rsid w:val="005B0E47"/>
    <w:rsid w:val="005B216A"/>
    <w:rsid w:val="005B21D2"/>
    <w:rsid w:val="005B5F93"/>
    <w:rsid w:val="005B615A"/>
    <w:rsid w:val="005C4443"/>
    <w:rsid w:val="005C6744"/>
    <w:rsid w:val="005D561C"/>
    <w:rsid w:val="005E35CA"/>
    <w:rsid w:val="005E4B5C"/>
    <w:rsid w:val="005F37F3"/>
    <w:rsid w:val="00600904"/>
    <w:rsid w:val="00601537"/>
    <w:rsid w:val="0061104F"/>
    <w:rsid w:val="006144C9"/>
    <w:rsid w:val="0062055F"/>
    <w:rsid w:val="00621300"/>
    <w:rsid w:val="00626363"/>
    <w:rsid w:val="006403FB"/>
    <w:rsid w:val="00643189"/>
    <w:rsid w:val="0064793C"/>
    <w:rsid w:val="00651E62"/>
    <w:rsid w:val="0065504F"/>
    <w:rsid w:val="00655E8B"/>
    <w:rsid w:val="00656FA9"/>
    <w:rsid w:val="00657820"/>
    <w:rsid w:val="00660BA3"/>
    <w:rsid w:val="00660C51"/>
    <w:rsid w:val="00663CFB"/>
    <w:rsid w:val="00681C21"/>
    <w:rsid w:val="00682748"/>
    <w:rsid w:val="0068298B"/>
    <w:rsid w:val="00691801"/>
    <w:rsid w:val="006921CE"/>
    <w:rsid w:val="00696298"/>
    <w:rsid w:val="006A0F8A"/>
    <w:rsid w:val="006B29D7"/>
    <w:rsid w:val="006B2CA4"/>
    <w:rsid w:val="006C7515"/>
    <w:rsid w:val="006D394E"/>
    <w:rsid w:val="006D4CB4"/>
    <w:rsid w:val="006D54DC"/>
    <w:rsid w:val="006D6156"/>
    <w:rsid w:val="006E1CBB"/>
    <w:rsid w:val="006E3612"/>
    <w:rsid w:val="006E48AB"/>
    <w:rsid w:val="006F07C2"/>
    <w:rsid w:val="006F5476"/>
    <w:rsid w:val="00700651"/>
    <w:rsid w:val="007006B0"/>
    <w:rsid w:val="00701C1B"/>
    <w:rsid w:val="007033F3"/>
    <w:rsid w:val="00704743"/>
    <w:rsid w:val="00704F2E"/>
    <w:rsid w:val="00710369"/>
    <w:rsid w:val="00711E07"/>
    <w:rsid w:val="00715EDF"/>
    <w:rsid w:val="00717C27"/>
    <w:rsid w:val="00725D12"/>
    <w:rsid w:val="00735CD9"/>
    <w:rsid w:val="0073629F"/>
    <w:rsid w:val="00737BEC"/>
    <w:rsid w:val="00737CA7"/>
    <w:rsid w:val="00740FF2"/>
    <w:rsid w:val="007459EC"/>
    <w:rsid w:val="00757E84"/>
    <w:rsid w:val="007600CD"/>
    <w:rsid w:val="007600F5"/>
    <w:rsid w:val="0078691D"/>
    <w:rsid w:val="00787618"/>
    <w:rsid w:val="00787A9F"/>
    <w:rsid w:val="00790E86"/>
    <w:rsid w:val="00793E87"/>
    <w:rsid w:val="0079481F"/>
    <w:rsid w:val="007A05A8"/>
    <w:rsid w:val="007B0FAA"/>
    <w:rsid w:val="007B101D"/>
    <w:rsid w:val="007B14B9"/>
    <w:rsid w:val="007C0FA8"/>
    <w:rsid w:val="007C37B1"/>
    <w:rsid w:val="007C54A1"/>
    <w:rsid w:val="007D4949"/>
    <w:rsid w:val="007D5CF9"/>
    <w:rsid w:val="007D7963"/>
    <w:rsid w:val="007D7F9A"/>
    <w:rsid w:val="007E381F"/>
    <w:rsid w:val="00802AEC"/>
    <w:rsid w:val="00805565"/>
    <w:rsid w:val="00814D98"/>
    <w:rsid w:val="00815218"/>
    <w:rsid w:val="00817D08"/>
    <w:rsid w:val="0082090F"/>
    <w:rsid w:val="00822016"/>
    <w:rsid w:val="008223EC"/>
    <w:rsid w:val="00822DBB"/>
    <w:rsid w:val="00826814"/>
    <w:rsid w:val="00832A17"/>
    <w:rsid w:val="00833BFF"/>
    <w:rsid w:val="0083546F"/>
    <w:rsid w:val="00835A25"/>
    <w:rsid w:val="00837E17"/>
    <w:rsid w:val="00840B8C"/>
    <w:rsid w:val="00840FED"/>
    <w:rsid w:val="00842A4C"/>
    <w:rsid w:val="00850372"/>
    <w:rsid w:val="00850DE4"/>
    <w:rsid w:val="0085177E"/>
    <w:rsid w:val="00861EE8"/>
    <w:rsid w:val="008722DE"/>
    <w:rsid w:val="00872ECC"/>
    <w:rsid w:val="008735A6"/>
    <w:rsid w:val="00875608"/>
    <w:rsid w:val="00877ED8"/>
    <w:rsid w:val="00880215"/>
    <w:rsid w:val="0088204C"/>
    <w:rsid w:val="00882F79"/>
    <w:rsid w:val="008837BF"/>
    <w:rsid w:val="008846CB"/>
    <w:rsid w:val="008910D3"/>
    <w:rsid w:val="00897B57"/>
    <w:rsid w:val="008A09CB"/>
    <w:rsid w:val="008A1C27"/>
    <w:rsid w:val="008A788D"/>
    <w:rsid w:val="008B23EF"/>
    <w:rsid w:val="008B75F2"/>
    <w:rsid w:val="008C0693"/>
    <w:rsid w:val="008C182B"/>
    <w:rsid w:val="008C4F32"/>
    <w:rsid w:val="008C53E6"/>
    <w:rsid w:val="008D2139"/>
    <w:rsid w:val="008D528E"/>
    <w:rsid w:val="008D7F5A"/>
    <w:rsid w:val="008E3612"/>
    <w:rsid w:val="008F069E"/>
    <w:rsid w:val="008F0842"/>
    <w:rsid w:val="008F1641"/>
    <w:rsid w:val="008F2EE5"/>
    <w:rsid w:val="008F2FAD"/>
    <w:rsid w:val="008F539D"/>
    <w:rsid w:val="0092318C"/>
    <w:rsid w:val="00923508"/>
    <w:rsid w:val="009236F3"/>
    <w:rsid w:val="00926285"/>
    <w:rsid w:val="00930C02"/>
    <w:rsid w:val="00931FF8"/>
    <w:rsid w:val="0093403D"/>
    <w:rsid w:val="009351E3"/>
    <w:rsid w:val="00936E1B"/>
    <w:rsid w:val="00943F6B"/>
    <w:rsid w:val="0094518B"/>
    <w:rsid w:val="009475FF"/>
    <w:rsid w:val="00950AC0"/>
    <w:rsid w:val="0095321F"/>
    <w:rsid w:val="0095799D"/>
    <w:rsid w:val="00963C38"/>
    <w:rsid w:val="00964A6A"/>
    <w:rsid w:val="00972989"/>
    <w:rsid w:val="0098470F"/>
    <w:rsid w:val="009858E8"/>
    <w:rsid w:val="009868E6"/>
    <w:rsid w:val="0099016B"/>
    <w:rsid w:val="009902E2"/>
    <w:rsid w:val="0099142C"/>
    <w:rsid w:val="00994573"/>
    <w:rsid w:val="00994B43"/>
    <w:rsid w:val="009A28DD"/>
    <w:rsid w:val="009A49B0"/>
    <w:rsid w:val="009A4BBA"/>
    <w:rsid w:val="009A58CD"/>
    <w:rsid w:val="009B57D3"/>
    <w:rsid w:val="009B5AE6"/>
    <w:rsid w:val="009C352A"/>
    <w:rsid w:val="009C36F3"/>
    <w:rsid w:val="009D3455"/>
    <w:rsid w:val="009D72B8"/>
    <w:rsid w:val="009D7EE4"/>
    <w:rsid w:val="009E0682"/>
    <w:rsid w:val="009E34A6"/>
    <w:rsid w:val="009E3E75"/>
    <w:rsid w:val="009E6EDE"/>
    <w:rsid w:val="009E7343"/>
    <w:rsid w:val="009F0D49"/>
    <w:rsid w:val="009F2672"/>
    <w:rsid w:val="009F33F9"/>
    <w:rsid w:val="009F5895"/>
    <w:rsid w:val="009F612E"/>
    <w:rsid w:val="009F76A1"/>
    <w:rsid w:val="009F7957"/>
    <w:rsid w:val="00A01F6E"/>
    <w:rsid w:val="00A03A57"/>
    <w:rsid w:val="00A06D5B"/>
    <w:rsid w:val="00A07852"/>
    <w:rsid w:val="00A1091C"/>
    <w:rsid w:val="00A21368"/>
    <w:rsid w:val="00A222BF"/>
    <w:rsid w:val="00A24D6C"/>
    <w:rsid w:val="00A25045"/>
    <w:rsid w:val="00A250E0"/>
    <w:rsid w:val="00A509D2"/>
    <w:rsid w:val="00A54FA6"/>
    <w:rsid w:val="00A5592A"/>
    <w:rsid w:val="00A64B6F"/>
    <w:rsid w:val="00A662C5"/>
    <w:rsid w:val="00A67889"/>
    <w:rsid w:val="00A70642"/>
    <w:rsid w:val="00A75B2D"/>
    <w:rsid w:val="00A8186B"/>
    <w:rsid w:val="00A91D95"/>
    <w:rsid w:val="00A923DA"/>
    <w:rsid w:val="00A95618"/>
    <w:rsid w:val="00A959F1"/>
    <w:rsid w:val="00AA141A"/>
    <w:rsid w:val="00AA4754"/>
    <w:rsid w:val="00AA5F99"/>
    <w:rsid w:val="00AB4A11"/>
    <w:rsid w:val="00AB68D9"/>
    <w:rsid w:val="00AB69E7"/>
    <w:rsid w:val="00AC2F72"/>
    <w:rsid w:val="00AC3A0B"/>
    <w:rsid w:val="00AC54C5"/>
    <w:rsid w:val="00AC7D50"/>
    <w:rsid w:val="00AD29E2"/>
    <w:rsid w:val="00AD2F95"/>
    <w:rsid w:val="00AD3CB5"/>
    <w:rsid w:val="00AD3D95"/>
    <w:rsid w:val="00AD5E15"/>
    <w:rsid w:val="00AD6F1A"/>
    <w:rsid w:val="00AE2BEA"/>
    <w:rsid w:val="00AE6B67"/>
    <w:rsid w:val="00AE6B75"/>
    <w:rsid w:val="00AF377B"/>
    <w:rsid w:val="00AF4157"/>
    <w:rsid w:val="00AF6442"/>
    <w:rsid w:val="00B014CA"/>
    <w:rsid w:val="00B05018"/>
    <w:rsid w:val="00B07EA1"/>
    <w:rsid w:val="00B204BE"/>
    <w:rsid w:val="00B2563B"/>
    <w:rsid w:val="00B26115"/>
    <w:rsid w:val="00B32EE1"/>
    <w:rsid w:val="00B41F65"/>
    <w:rsid w:val="00B4262B"/>
    <w:rsid w:val="00B4693B"/>
    <w:rsid w:val="00B50DB4"/>
    <w:rsid w:val="00B51E42"/>
    <w:rsid w:val="00B54B16"/>
    <w:rsid w:val="00B6259F"/>
    <w:rsid w:val="00B645D4"/>
    <w:rsid w:val="00B66DBA"/>
    <w:rsid w:val="00B67D8D"/>
    <w:rsid w:val="00B7332B"/>
    <w:rsid w:val="00B77071"/>
    <w:rsid w:val="00B77B6A"/>
    <w:rsid w:val="00B80040"/>
    <w:rsid w:val="00B848AE"/>
    <w:rsid w:val="00B84F22"/>
    <w:rsid w:val="00B8576D"/>
    <w:rsid w:val="00B8744B"/>
    <w:rsid w:val="00B919E0"/>
    <w:rsid w:val="00B92BE0"/>
    <w:rsid w:val="00B95F2B"/>
    <w:rsid w:val="00B97494"/>
    <w:rsid w:val="00BA731B"/>
    <w:rsid w:val="00BB0B1A"/>
    <w:rsid w:val="00BC2BFF"/>
    <w:rsid w:val="00BC3AAB"/>
    <w:rsid w:val="00BC5185"/>
    <w:rsid w:val="00BD1BBA"/>
    <w:rsid w:val="00BD21D8"/>
    <w:rsid w:val="00BD3EBE"/>
    <w:rsid w:val="00BE035A"/>
    <w:rsid w:val="00BE1DCA"/>
    <w:rsid w:val="00BE3F39"/>
    <w:rsid w:val="00BE5D44"/>
    <w:rsid w:val="00BE6923"/>
    <w:rsid w:val="00BF1F4F"/>
    <w:rsid w:val="00BF4421"/>
    <w:rsid w:val="00BF558F"/>
    <w:rsid w:val="00C0089F"/>
    <w:rsid w:val="00C0298A"/>
    <w:rsid w:val="00C06412"/>
    <w:rsid w:val="00C12335"/>
    <w:rsid w:val="00C22C5E"/>
    <w:rsid w:val="00C3468B"/>
    <w:rsid w:val="00C43879"/>
    <w:rsid w:val="00C52378"/>
    <w:rsid w:val="00C5560B"/>
    <w:rsid w:val="00C5726D"/>
    <w:rsid w:val="00C60446"/>
    <w:rsid w:val="00C721D3"/>
    <w:rsid w:val="00C72500"/>
    <w:rsid w:val="00C7389F"/>
    <w:rsid w:val="00C756C7"/>
    <w:rsid w:val="00C75AD6"/>
    <w:rsid w:val="00C83D7A"/>
    <w:rsid w:val="00C84D7C"/>
    <w:rsid w:val="00C8536A"/>
    <w:rsid w:val="00C87199"/>
    <w:rsid w:val="00C915DB"/>
    <w:rsid w:val="00C9380F"/>
    <w:rsid w:val="00C94670"/>
    <w:rsid w:val="00C953F5"/>
    <w:rsid w:val="00C95B54"/>
    <w:rsid w:val="00C965EB"/>
    <w:rsid w:val="00CA36BD"/>
    <w:rsid w:val="00CA6949"/>
    <w:rsid w:val="00CB6AEB"/>
    <w:rsid w:val="00CC2A78"/>
    <w:rsid w:val="00CC2F8C"/>
    <w:rsid w:val="00CD08F8"/>
    <w:rsid w:val="00CE7FE2"/>
    <w:rsid w:val="00CF3D16"/>
    <w:rsid w:val="00CF4349"/>
    <w:rsid w:val="00D02FE5"/>
    <w:rsid w:val="00D12D93"/>
    <w:rsid w:val="00D2215A"/>
    <w:rsid w:val="00D26635"/>
    <w:rsid w:val="00D27C54"/>
    <w:rsid w:val="00D31835"/>
    <w:rsid w:val="00D360DF"/>
    <w:rsid w:val="00D3683A"/>
    <w:rsid w:val="00D36AE3"/>
    <w:rsid w:val="00D371DE"/>
    <w:rsid w:val="00D418E1"/>
    <w:rsid w:val="00D44B96"/>
    <w:rsid w:val="00D44F7C"/>
    <w:rsid w:val="00D51754"/>
    <w:rsid w:val="00D564C1"/>
    <w:rsid w:val="00D56D98"/>
    <w:rsid w:val="00D642EB"/>
    <w:rsid w:val="00D673EA"/>
    <w:rsid w:val="00D67DCF"/>
    <w:rsid w:val="00D846BB"/>
    <w:rsid w:val="00D84A37"/>
    <w:rsid w:val="00D84D2C"/>
    <w:rsid w:val="00DA00D3"/>
    <w:rsid w:val="00DA5C51"/>
    <w:rsid w:val="00DB1DDC"/>
    <w:rsid w:val="00DB687C"/>
    <w:rsid w:val="00DC48FB"/>
    <w:rsid w:val="00DC67E7"/>
    <w:rsid w:val="00DD205C"/>
    <w:rsid w:val="00DE368E"/>
    <w:rsid w:val="00DE6588"/>
    <w:rsid w:val="00DF351C"/>
    <w:rsid w:val="00DF7774"/>
    <w:rsid w:val="00E0017D"/>
    <w:rsid w:val="00E036B3"/>
    <w:rsid w:val="00E16C76"/>
    <w:rsid w:val="00E204EF"/>
    <w:rsid w:val="00E2734F"/>
    <w:rsid w:val="00E32DC5"/>
    <w:rsid w:val="00E33114"/>
    <w:rsid w:val="00E455A1"/>
    <w:rsid w:val="00E472BE"/>
    <w:rsid w:val="00E52386"/>
    <w:rsid w:val="00E54201"/>
    <w:rsid w:val="00E5520D"/>
    <w:rsid w:val="00E6168F"/>
    <w:rsid w:val="00E651FE"/>
    <w:rsid w:val="00E65A52"/>
    <w:rsid w:val="00E67C94"/>
    <w:rsid w:val="00E718C7"/>
    <w:rsid w:val="00E74DF5"/>
    <w:rsid w:val="00E75CD0"/>
    <w:rsid w:val="00E75EA4"/>
    <w:rsid w:val="00E819DE"/>
    <w:rsid w:val="00E843FB"/>
    <w:rsid w:val="00E86D6A"/>
    <w:rsid w:val="00E90FE2"/>
    <w:rsid w:val="00E95D11"/>
    <w:rsid w:val="00E97E0C"/>
    <w:rsid w:val="00EA198A"/>
    <w:rsid w:val="00EA29E9"/>
    <w:rsid w:val="00EA67BE"/>
    <w:rsid w:val="00EB1A1E"/>
    <w:rsid w:val="00EB4017"/>
    <w:rsid w:val="00EB4838"/>
    <w:rsid w:val="00EB49D9"/>
    <w:rsid w:val="00EC1227"/>
    <w:rsid w:val="00EC2E82"/>
    <w:rsid w:val="00EC431F"/>
    <w:rsid w:val="00EC76D2"/>
    <w:rsid w:val="00EC7FAC"/>
    <w:rsid w:val="00ED0DF2"/>
    <w:rsid w:val="00ED33D9"/>
    <w:rsid w:val="00ED6E86"/>
    <w:rsid w:val="00EE5000"/>
    <w:rsid w:val="00EE6A9A"/>
    <w:rsid w:val="00EF02FB"/>
    <w:rsid w:val="00EF27BB"/>
    <w:rsid w:val="00F022C3"/>
    <w:rsid w:val="00F048A7"/>
    <w:rsid w:val="00F062FB"/>
    <w:rsid w:val="00F07179"/>
    <w:rsid w:val="00F16C1B"/>
    <w:rsid w:val="00F16C4A"/>
    <w:rsid w:val="00F16E2F"/>
    <w:rsid w:val="00F26980"/>
    <w:rsid w:val="00F3358E"/>
    <w:rsid w:val="00F3360B"/>
    <w:rsid w:val="00F363AA"/>
    <w:rsid w:val="00F3690D"/>
    <w:rsid w:val="00F401CD"/>
    <w:rsid w:val="00F43748"/>
    <w:rsid w:val="00F45BA7"/>
    <w:rsid w:val="00F47F95"/>
    <w:rsid w:val="00F528B1"/>
    <w:rsid w:val="00F62113"/>
    <w:rsid w:val="00F7269D"/>
    <w:rsid w:val="00F73153"/>
    <w:rsid w:val="00F762CA"/>
    <w:rsid w:val="00F764FB"/>
    <w:rsid w:val="00F82633"/>
    <w:rsid w:val="00F97133"/>
    <w:rsid w:val="00F97647"/>
    <w:rsid w:val="00FA4BD1"/>
    <w:rsid w:val="00FA576F"/>
    <w:rsid w:val="00FA5810"/>
    <w:rsid w:val="00FB1F9C"/>
    <w:rsid w:val="00FB52BC"/>
    <w:rsid w:val="00FB5A67"/>
    <w:rsid w:val="00FC679B"/>
    <w:rsid w:val="00FD53F1"/>
    <w:rsid w:val="00FE1384"/>
    <w:rsid w:val="00FE1C6D"/>
    <w:rsid w:val="00FE65D0"/>
    <w:rsid w:val="00FF14FF"/>
    <w:rsid w:val="00FF4F1B"/>
    <w:rsid w:val="00FF5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F0357-4ECC-4719-B68D-2E0C9B70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5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7</Pages>
  <Words>1237</Words>
  <Characters>7051</Characters>
  <Application>Microsoft Office Word</Application>
  <DocSecurity>0</DocSecurity>
  <Lines>58</Lines>
  <Paragraphs>16</Paragraphs>
  <ScaleCrop>false</ScaleCrop>
  <Company/>
  <LinksUpToDate>false</LinksUpToDate>
  <CharactersWithSpaces>8272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zhu</dc:creator>
  <cp:keywords/>
  <dc:description/>
  <cp:lastModifiedBy>hui zhu</cp:lastModifiedBy>
  <cp:revision>678</cp:revision>
  <dcterms:created xsi:type="dcterms:W3CDTF">2017-01-24T14:42:00Z</dcterms:created>
  <dcterms:modified xsi:type="dcterms:W3CDTF">2017-02-23T09:44:00Z</dcterms:modified>
</cp:coreProperties>
</file>