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2A07AD">
      <w:pPr>
        <w:rPr>
          <w:sz w:val="24"/>
        </w:rPr>
      </w:pPr>
      <w:r w:rsidRPr="002A07AD">
        <w:rPr>
          <w:sz w:val="24"/>
        </w:rPr>
        <w:t>朱辉同学</w:t>
      </w:r>
      <w:r w:rsidR="00402282">
        <w:rPr>
          <w:rFonts w:hint="eastAsia"/>
          <w:sz w:val="24"/>
        </w:rPr>
        <w:t>2012</w:t>
      </w:r>
      <w:r w:rsidR="00402282">
        <w:rPr>
          <w:rFonts w:hint="eastAsia"/>
          <w:sz w:val="24"/>
        </w:rPr>
        <w:t>年本科毕业于清华大学航天航空学院，获得工学学士学位，同年</w:t>
      </w:r>
      <w:r w:rsidR="00402282">
        <w:rPr>
          <w:rFonts w:hint="eastAsia"/>
          <w:sz w:val="24"/>
        </w:rPr>
        <w:t>8</w:t>
      </w:r>
      <w:r w:rsidR="00402282">
        <w:rPr>
          <w:rFonts w:hint="eastAsia"/>
          <w:sz w:val="24"/>
        </w:rPr>
        <w:t>月继续在清华大学航天航空学院攻读博士学位</w:t>
      </w:r>
      <w:r w:rsidR="00FF77A7">
        <w:rPr>
          <w:rFonts w:hint="eastAsia"/>
          <w:sz w:val="24"/>
        </w:rPr>
        <w:t>，导师为符松教授，主要研究方向为</w:t>
      </w:r>
      <w:r w:rsidR="00CA6152">
        <w:rPr>
          <w:rFonts w:hint="eastAsia"/>
          <w:sz w:val="24"/>
        </w:rPr>
        <w:t>高精度数值算法和湍流模拟。</w:t>
      </w:r>
    </w:p>
    <w:p w:rsidR="009C19DD" w:rsidRPr="002A07AD" w:rsidRDefault="00536E33">
      <w:pPr>
        <w:rPr>
          <w:sz w:val="24"/>
        </w:rPr>
      </w:pPr>
      <w:r>
        <w:rPr>
          <w:sz w:val="24"/>
        </w:rPr>
        <w:t>朱辉同学在学期间</w:t>
      </w:r>
      <w:r w:rsidR="001C09EC">
        <w:rPr>
          <w:sz w:val="24"/>
        </w:rPr>
        <w:t>较好地完成了博士研究生的学位课程及培养方案中要求的相关环节</w:t>
      </w:r>
      <w:r w:rsidR="001C09EC">
        <w:rPr>
          <w:rFonts w:hint="eastAsia"/>
          <w:sz w:val="24"/>
        </w:rPr>
        <w:t>，</w:t>
      </w:r>
      <w:r w:rsidR="001C09EC">
        <w:rPr>
          <w:sz w:val="24"/>
        </w:rPr>
        <w:t>积极参与导师领导的科研工作</w:t>
      </w:r>
      <w:r w:rsidR="001C09EC">
        <w:rPr>
          <w:rFonts w:hint="eastAsia"/>
          <w:sz w:val="24"/>
        </w:rPr>
        <w:t>，</w:t>
      </w:r>
      <w:r w:rsidR="001C09EC">
        <w:rPr>
          <w:sz w:val="24"/>
        </w:rPr>
        <w:t>并在</w:t>
      </w:r>
      <w:r w:rsidR="001C09EC">
        <w:rPr>
          <w:rFonts w:hint="eastAsia"/>
          <w:sz w:val="24"/>
        </w:rPr>
        <w:t>2015</w:t>
      </w:r>
      <w:r w:rsidR="001C09EC">
        <w:rPr>
          <w:rFonts w:hint="eastAsia"/>
          <w:sz w:val="24"/>
        </w:rPr>
        <w:t>年赴美国堪萨斯大学王志坚教授课题组访学半年。</w:t>
      </w:r>
      <w:r w:rsidR="004F5593">
        <w:rPr>
          <w:rFonts w:hint="eastAsia"/>
          <w:sz w:val="24"/>
        </w:rPr>
        <w:t>在学期间，在</w:t>
      </w:r>
      <w:r w:rsidR="004F5593">
        <w:rPr>
          <w:rFonts w:hint="eastAsia"/>
          <w:sz w:val="24"/>
        </w:rPr>
        <w:t>AIAA</w:t>
      </w:r>
      <w:r w:rsidR="004F5593">
        <w:rPr>
          <w:sz w:val="24"/>
        </w:rPr>
        <w:t xml:space="preserve"> Journal</w:t>
      </w:r>
      <w:r w:rsidR="004F5593">
        <w:rPr>
          <w:sz w:val="24"/>
        </w:rPr>
        <w:t>发表论文</w:t>
      </w:r>
      <w:r w:rsidR="004F5593">
        <w:rPr>
          <w:sz w:val="24"/>
        </w:rPr>
        <w:t>1</w:t>
      </w:r>
      <w:r w:rsidR="004F5593">
        <w:rPr>
          <w:sz w:val="24"/>
        </w:rPr>
        <w:t>篇</w:t>
      </w:r>
      <w:r w:rsidR="004F5593">
        <w:rPr>
          <w:rFonts w:hint="eastAsia"/>
          <w:sz w:val="24"/>
        </w:rPr>
        <w:t>，</w:t>
      </w:r>
      <w:r w:rsidR="004F5593">
        <w:rPr>
          <w:sz w:val="24"/>
        </w:rPr>
        <w:t>国际会议论文</w:t>
      </w:r>
      <w:r w:rsidR="004F5593">
        <w:rPr>
          <w:rFonts w:hint="eastAsia"/>
          <w:sz w:val="24"/>
        </w:rPr>
        <w:t>2</w:t>
      </w:r>
      <w:r w:rsidR="004F5593">
        <w:rPr>
          <w:rFonts w:hint="eastAsia"/>
          <w:sz w:val="24"/>
        </w:rPr>
        <w:t>篇，以及国防技术报告</w:t>
      </w:r>
      <w:r w:rsidR="004F5593">
        <w:rPr>
          <w:rFonts w:hint="eastAsia"/>
          <w:sz w:val="24"/>
        </w:rPr>
        <w:t>1</w:t>
      </w:r>
      <w:r w:rsidR="004F5593">
        <w:rPr>
          <w:rFonts w:hint="eastAsia"/>
          <w:sz w:val="24"/>
        </w:rPr>
        <w:t>篇。</w:t>
      </w:r>
      <w:bookmarkStart w:id="0" w:name="_GoBack"/>
      <w:bookmarkEnd w:id="0"/>
      <w:r w:rsidR="004F5593">
        <w:rPr>
          <w:rFonts w:hint="eastAsia"/>
          <w:sz w:val="24"/>
        </w:rPr>
        <w:t>博士</w:t>
      </w:r>
      <w:r w:rsidR="009A2069">
        <w:rPr>
          <w:rFonts w:hint="eastAsia"/>
          <w:sz w:val="24"/>
        </w:rPr>
        <w:t>论文完成后，在同行专家中</w:t>
      </w:r>
      <w:r w:rsidR="0051345F">
        <w:rPr>
          <w:rFonts w:hint="eastAsia"/>
          <w:sz w:val="24"/>
        </w:rPr>
        <w:t>进行了评阅，认为他的科研工作达到了博士研究生应具备的水平，具备答辩资格。</w:t>
      </w:r>
      <w:r w:rsidR="009C19DD">
        <w:rPr>
          <w:rFonts w:hint="eastAsia"/>
          <w:sz w:val="24"/>
        </w:rPr>
        <w:t>导师也对他的专业知识、</w:t>
      </w:r>
      <w:r w:rsidR="009C19DD">
        <w:rPr>
          <w:sz w:val="24"/>
        </w:rPr>
        <w:t>科研能力和论文情况</w:t>
      </w:r>
      <w:r w:rsidR="007B0784">
        <w:rPr>
          <w:sz w:val="24"/>
        </w:rPr>
        <w:t>做出了综合评语</w:t>
      </w:r>
      <w:r w:rsidR="007B0784">
        <w:rPr>
          <w:rFonts w:hint="eastAsia"/>
          <w:sz w:val="24"/>
        </w:rPr>
        <w:t>，</w:t>
      </w:r>
      <w:r w:rsidR="007B0784">
        <w:rPr>
          <w:sz w:val="24"/>
        </w:rPr>
        <w:t>同意申请论文答辩</w:t>
      </w:r>
      <w:r w:rsidR="007B0784">
        <w:rPr>
          <w:rFonts w:hint="eastAsia"/>
          <w:sz w:val="24"/>
        </w:rPr>
        <w:t>。</w:t>
      </w:r>
    </w:p>
    <w:sectPr w:rsidR="009C19DD" w:rsidRPr="002A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0C"/>
    <w:rsid w:val="001C09EC"/>
    <w:rsid w:val="002A07AD"/>
    <w:rsid w:val="0035320C"/>
    <w:rsid w:val="00402282"/>
    <w:rsid w:val="004F5593"/>
    <w:rsid w:val="00506AD5"/>
    <w:rsid w:val="0051345F"/>
    <w:rsid w:val="00536E33"/>
    <w:rsid w:val="00791C84"/>
    <w:rsid w:val="007B0784"/>
    <w:rsid w:val="008F539D"/>
    <w:rsid w:val="00924E0D"/>
    <w:rsid w:val="009A2069"/>
    <w:rsid w:val="009C19DD"/>
    <w:rsid w:val="009F5895"/>
    <w:rsid w:val="00AF040E"/>
    <w:rsid w:val="00C44AAE"/>
    <w:rsid w:val="00CA6152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7D639-2E45-436A-941F-5AE8D928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18</cp:revision>
  <dcterms:created xsi:type="dcterms:W3CDTF">2017-05-25T04:15:00Z</dcterms:created>
  <dcterms:modified xsi:type="dcterms:W3CDTF">2017-05-25T04:44:00Z</dcterms:modified>
</cp:coreProperties>
</file>