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CB1" w:rsidRDefault="00E87EB7">
      <w:r>
        <w:t>Correct momentum residual</w:t>
      </w:r>
    </w:p>
    <w:p w:rsidR="004B425B" w:rsidRDefault="004B425B">
      <w:r>
        <w:t>Check power law scheme</w:t>
      </w:r>
    </w:p>
    <w:p w:rsidR="004B425B" w:rsidRDefault="004B425B">
      <w:bookmarkStart w:id="0" w:name="_GoBack"/>
      <w:bookmarkEnd w:id="0"/>
      <w:r>
        <w:t>Check higher order deferred correction</w:t>
      </w:r>
    </w:p>
    <w:p w:rsidR="004B425B" w:rsidRDefault="004B425B">
      <w:r>
        <w:t>Check power law</w:t>
      </w:r>
      <w:r w:rsidR="00B62156">
        <w:t xml:space="preserve"> and hybrid scheme</w:t>
      </w:r>
      <w:r>
        <w:t xml:space="preserve"> based higher order deferred correction.</w:t>
      </w:r>
    </w:p>
    <w:p w:rsidR="000F1E58" w:rsidRDefault="000F1E58"/>
    <w:p w:rsidR="009F01F9" w:rsidRDefault="009F01F9"/>
    <w:p w:rsidR="007A4A34" w:rsidRDefault="007A4A34">
      <w:r>
        <w:t xml:space="preserve"> </w:t>
      </w:r>
    </w:p>
    <w:p w:rsidR="00E87EB7" w:rsidRDefault="00E87EB7"/>
    <w:sectPr w:rsidR="00E87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3B1"/>
    <w:rsid w:val="000F1E58"/>
    <w:rsid w:val="00297476"/>
    <w:rsid w:val="004B425B"/>
    <w:rsid w:val="00595533"/>
    <w:rsid w:val="00655DE2"/>
    <w:rsid w:val="0068467C"/>
    <w:rsid w:val="007A4A34"/>
    <w:rsid w:val="007F242A"/>
    <w:rsid w:val="008405C1"/>
    <w:rsid w:val="008E1A80"/>
    <w:rsid w:val="009F01F9"/>
    <w:rsid w:val="00A253B1"/>
    <w:rsid w:val="00B62156"/>
    <w:rsid w:val="00C635AA"/>
    <w:rsid w:val="00CB6CB1"/>
    <w:rsid w:val="00DA745D"/>
    <w:rsid w:val="00E8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</dc:creator>
  <cp:keywords/>
  <dc:description/>
  <cp:lastModifiedBy>suhas</cp:lastModifiedBy>
  <cp:revision>16</cp:revision>
  <dcterms:created xsi:type="dcterms:W3CDTF">2013-12-21T10:24:00Z</dcterms:created>
  <dcterms:modified xsi:type="dcterms:W3CDTF">2014-01-11T09:48:00Z</dcterms:modified>
</cp:coreProperties>
</file>