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360" w:lineRule="auto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水电站入库流量预测</w:t>
      </w:r>
      <w:r>
        <w:rPr>
          <w:rFonts w:asciiTheme="minorEastAsia" w:hAnsiTheme="minorEastAsia" w:eastAsiaTheme="minorEastAsia"/>
          <w:sz w:val="24"/>
          <w:szCs w:val="24"/>
        </w:rPr>
        <w:t>报告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前言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该文档主要是介绍通过机器学习模型LightGBM进行水电站流量入库预测。</w:t>
      </w:r>
      <w:r>
        <w:rPr>
          <w:rFonts w:hint="eastAsia"/>
          <w:lang w:val="en-US" w:eastAsia="zh-CN"/>
        </w:rPr>
        <w:tab/>
        <w:t>对于水电站来说，发电是主要经济效益来源，而水就是生产的原料。对进入水电站水库的入库流量进行精准预测，能够帮助水电站对防洪、发电计划调度工作进行合理安排，实现避免洪涝灾害和提升发电经济效益的目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17165"/>
            <wp:effectExtent l="0" t="0" r="4445" b="10795"/>
            <wp:docPr id="7" name="图片 7" descr="EG65MYKWNR1G8UDVOLGZFV9SMMJCDX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G65MYKWNR1G8UDVOLGZFV9SMMJCDXC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基于历史数据和当前观测信息，对电站未来7日入库流量进行预测（每3小时一个预测值，共56个待预测值）。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竞赛主办方共提供了4类数据，包括历史入库流量数据、环境数据、降雨预报数据以及遥测站降雨观测数据。数据均为时序数据。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其中入库流量数据包含时间和流量两个字段。环境数据提供了温度、风速、方向三个字段。天气预报包含了未来五天的降雨情况。遥测站数据则包括了39个点的降雨量。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初赛提供：2013年-2018年的历史数据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决赛提供：2019年数据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数据维度：3小时为一个粒度点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数据缺失：初赛数据在14年缺少部分数据，决赛未提供18年数据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综上述，经过对数据的了解和分析，影响模型预测主要归纳为一下四个方面：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历史数据存在样本缺失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使用何种模型进行预测，NN还是回归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如何选取、构造特征，使用特征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数据的准确性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赛题分析与模型选择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表现来看，是一个完完全全的时序题，针对时序题的做法有很多，找周期拟合、使用NN模型，本人尝试过LSTM、GRU、RNN、CNN等，通过线下拟合，自划分样本进行测试，可以观测到拟合效果非常好（如图4-1），但是反馈则是，只是存在部分段分数很高，部分分段很低，导致结果评分为BR，模型稳定性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遂转换思路，将问题转换成线性拟合问题，将时序数据看成一个单独的点，构造特征将时序保留，进行回归预测，重新构造测试数据，预测的输出作为下一次预测的输入，进行预测。最终选择竞赛界比较通用的LightGBM模型进行线性拟合。得到的表现却是各段分数平平如其，虽然分数较低，但是每一段的偏差相差不大，模型表现较为稳定。相对NN鲁棒性更强，这也是为什么在决赛选择LightGBM的原因。各个特征的重要程度表现如图4-2所示。</w:t>
      </w:r>
    </w:p>
    <w:p>
      <w:r>
        <w:drawing>
          <wp:inline distT="0" distB="0" distL="114300" distR="114300">
            <wp:extent cx="5264785" cy="2602865"/>
            <wp:effectExtent l="0" t="0" r="825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780" w:leftChars="0" w:firstLine="420" w:firstLineChars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图4-1 cnn-gru拟合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426335"/>
            <wp:effectExtent l="0" t="0" r="635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78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图4-2 特征重要度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数据预处理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将初赛、复赛数据读入，相同类别数据进行concat合并。如历史入库数据。并将时间转换成datetime格式。其他三类数据类似处理。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25975" cy="1302385"/>
            <wp:effectExtent l="0" t="0" r="6985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特征工程、训练集、测试集构造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遥测站数据处理和特征工程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39个遥测站数据直接求和，而且发现遥测站的数据更像是一个类别数据，和QI也存在一定的相关性。</w:t>
      </w:r>
    </w:p>
    <w:p>
      <w:pPr>
        <w:numPr>
          <w:ilvl w:val="0"/>
          <w:numId w:val="7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将原始的天数据转换成入库流量一直的时序数据3H粒度数据，方便关联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天气预报数据</w:t>
      </w:r>
    </w:p>
    <w:p>
      <w:pPr>
        <w:numPr>
          <w:ilvl w:val="0"/>
          <w:numId w:val="8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这里使用的前期预报不是未来五天，而是前三天的一个天气预报作为特征输入。</w:t>
      </w:r>
    </w:p>
    <w:p>
      <w:pPr>
        <w:numPr>
          <w:numId w:val="0"/>
        </w:numPr>
        <w:ind w:left="420" w:leftChars="0" w:right="210" w:rightChars="10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952500"/>
            <wp:effectExtent l="0" t="0" r="762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环境数据</w:t>
      </w:r>
    </w:p>
    <w:p>
      <w:pPr>
        <w:numPr>
          <w:ilvl w:val="0"/>
          <w:numId w:val="9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环境数据使用当天数据，考虑到风向数据分布不一致的问题，将其剔除，只是用温度和风速作为特征输入。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入流流量数据</w:t>
      </w:r>
    </w:p>
    <w:p>
      <w:pPr>
        <w:numPr>
          <w:ilvl w:val="0"/>
          <w:numId w:val="1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历史8个点的时刻数据作为特征输入Q1-Q8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保留时序特征</w:t>
      </w:r>
    </w:p>
    <w:p>
      <w:pPr>
        <w:numPr>
          <w:ilvl w:val="1"/>
          <w:numId w:val="6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构造年、月、小时、小时IDX特征（保留时序，作为也可以理解为相近数据的权重）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96130" cy="833120"/>
            <wp:effectExtent l="0" t="0" r="635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数据构造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按照待预测的时间段进行测试集构造。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26610" cy="1702435"/>
            <wp:effectExtent l="0" t="0" r="6350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模型构建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这里使用的是五折的交叉验证，对最终结果也是5折之后的平均结果。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1855" cy="4660265"/>
            <wp:effectExtent l="0" t="0" r="1206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结果预测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对5段结果进行分别预测。每一次的输出作为下一次的输入，进行构造Q1-Q8的特征更新。五段预测方式一致。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93285" cy="2170430"/>
            <wp:effectExtent l="0" t="0" r="635" b="889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结果提交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将5段结果数据进行拼接，保存至csv进行提交。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96130" cy="730250"/>
            <wp:effectExtent l="0" t="0" r="6350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模型表现来看，最终结果五段结果均为负数，但是整体偏差不大，鲁棒性比较强，最终五段的平均在-75左右，其他朋友的模型肯定都比这个模型更加精致，从表现来看，他们在其他几段预测的结果表现都很不错，比这个模型更强，但是在第四段出现了意外，但这也是数据中不可计算的意外。他们的方案更加值得学习，共同进步，共同学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2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1E48A7"/>
    <w:multiLevelType w:val="singleLevel"/>
    <w:tmpl w:val="8C1E48A7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AA090F13"/>
    <w:multiLevelType w:val="singleLevel"/>
    <w:tmpl w:val="AA090F1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EBB50C8"/>
    <w:multiLevelType w:val="singleLevel"/>
    <w:tmpl w:val="BEBB50C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9E599"/>
    <w:multiLevelType w:val="singleLevel"/>
    <w:tmpl w:val="DDC9E599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179B44E3"/>
    <w:multiLevelType w:val="singleLevel"/>
    <w:tmpl w:val="179B44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1A69D85"/>
    <w:multiLevelType w:val="singleLevel"/>
    <w:tmpl w:val="21A69D85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50CD5C08"/>
    <w:multiLevelType w:val="singleLevel"/>
    <w:tmpl w:val="50CD5C08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B4BFEC9"/>
    <w:multiLevelType w:val="singleLevel"/>
    <w:tmpl w:val="5B4BFEC9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610EEC19"/>
    <w:multiLevelType w:val="singleLevel"/>
    <w:tmpl w:val="610EEC1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7185B7E7"/>
    <w:multiLevelType w:val="multilevel"/>
    <w:tmpl w:val="7185B7E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8"/>
  </w:num>
  <w:num w:numId="6">
    <w:abstractNumId w:val="9"/>
  </w:num>
  <w:num w:numId="7">
    <w:abstractNumId w:val="0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EDE"/>
    <w:rsid w:val="001B1292"/>
    <w:rsid w:val="002B54B9"/>
    <w:rsid w:val="00587EDE"/>
    <w:rsid w:val="006E55A9"/>
    <w:rsid w:val="00730FBD"/>
    <w:rsid w:val="00CC4CB3"/>
    <w:rsid w:val="020513A6"/>
    <w:rsid w:val="037F07C2"/>
    <w:rsid w:val="03AB5C14"/>
    <w:rsid w:val="049673B3"/>
    <w:rsid w:val="06DA66EB"/>
    <w:rsid w:val="07D26770"/>
    <w:rsid w:val="08D1015F"/>
    <w:rsid w:val="0A3A0FE4"/>
    <w:rsid w:val="0AA3024E"/>
    <w:rsid w:val="0B6F0707"/>
    <w:rsid w:val="0D363944"/>
    <w:rsid w:val="0D600C01"/>
    <w:rsid w:val="0E1507C7"/>
    <w:rsid w:val="0F066854"/>
    <w:rsid w:val="11D04F20"/>
    <w:rsid w:val="11FF29A6"/>
    <w:rsid w:val="1214674E"/>
    <w:rsid w:val="137027C2"/>
    <w:rsid w:val="153D5BED"/>
    <w:rsid w:val="173F52A6"/>
    <w:rsid w:val="17D779F9"/>
    <w:rsid w:val="18207B41"/>
    <w:rsid w:val="189A5115"/>
    <w:rsid w:val="197A29CB"/>
    <w:rsid w:val="197F0F87"/>
    <w:rsid w:val="1C280C30"/>
    <w:rsid w:val="214754F0"/>
    <w:rsid w:val="215960A3"/>
    <w:rsid w:val="220B4D5C"/>
    <w:rsid w:val="223900D7"/>
    <w:rsid w:val="23F13734"/>
    <w:rsid w:val="241A06A5"/>
    <w:rsid w:val="260F6A36"/>
    <w:rsid w:val="298271D4"/>
    <w:rsid w:val="29C22FE9"/>
    <w:rsid w:val="2A104664"/>
    <w:rsid w:val="2E2C42C3"/>
    <w:rsid w:val="2E984E77"/>
    <w:rsid w:val="2F320D8F"/>
    <w:rsid w:val="2FF529E5"/>
    <w:rsid w:val="315B3375"/>
    <w:rsid w:val="32354B21"/>
    <w:rsid w:val="34462C09"/>
    <w:rsid w:val="34D7710D"/>
    <w:rsid w:val="35B507CD"/>
    <w:rsid w:val="3BAE6C0F"/>
    <w:rsid w:val="3E674B00"/>
    <w:rsid w:val="419215EB"/>
    <w:rsid w:val="451B54F7"/>
    <w:rsid w:val="46A91824"/>
    <w:rsid w:val="49E80E0D"/>
    <w:rsid w:val="49F228B9"/>
    <w:rsid w:val="4B025A25"/>
    <w:rsid w:val="4CFD5300"/>
    <w:rsid w:val="502C6D64"/>
    <w:rsid w:val="52E2322F"/>
    <w:rsid w:val="53560346"/>
    <w:rsid w:val="54AA7F4C"/>
    <w:rsid w:val="56B7093E"/>
    <w:rsid w:val="570B465C"/>
    <w:rsid w:val="587D4C66"/>
    <w:rsid w:val="5AE2793F"/>
    <w:rsid w:val="60376488"/>
    <w:rsid w:val="614C197F"/>
    <w:rsid w:val="650D258E"/>
    <w:rsid w:val="654E0774"/>
    <w:rsid w:val="66053BCB"/>
    <w:rsid w:val="666D6628"/>
    <w:rsid w:val="68FC7244"/>
    <w:rsid w:val="690062FB"/>
    <w:rsid w:val="6B063F85"/>
    <w:rsid w:val="6B83619A"/>
    <w:rsid w:val="6FC93079"/>
    <w:rsid w:val="73DB61AD"/>
    <w:rsid w:val="755616D5"/>
    <w:rsid w:val="75BA34D6"/>
    <w:rsid w:val="768E456A"/>
    <w:rsid w:val="77791B61"/>
    <w:rsid w:val="7BA932EC"/>
    <w:rsid w:val="7CA13C3E"/>
    <w:rsid w:val="7E2650C1"/>
    <w:rsid w:val="7FB4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Lines="0" w:afterAutospacing="0" w:line="240" w:lineRule="auto"/>
      <w:outlineLvl w:val="4"/>
    </w:pPr>
    <w:rPr>
      <w:rFonts w:ascii="Calibri" w:hAnsi="Calibri" w:eastAsia="宋体" w:cs="Times New Roman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9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5">
    <w:name w:val="页眉 Char"/>
    <w:basedOn w:val="12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12"/>
    <w:link w:val="5"/>
    <w:qFormat/>
    <w:uiPriority w:val="99"/>
    <w:rPr>
      <w:sz w:val="18"/>
      <w:szCs w:val="18"/>
    </w:rPr>
  </w:style>
  <w:style w:type="character" w:customStyle="1" w:styleId="17">
    <w:name w:val="标题 Char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styleId="19">
    <w:name w:val="Placeholder Text"/>
    <w:basedOn w:val="1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</Words>
  <Characters>96</Characters>
  <DocSecurity>0</DocSecurity>
  <Lines>1</Lines>
  <Paragraphs>1</Paragraphs>
  <ScaleCrop>false</ScaleCrop>
  <LinksUpToDate>false</LinksUpToDate>
  <CharactersWithSpaces>111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2019-11-06T07:24:00Z</dcterms:created>
  <dcterms:modified xsi:type="dcterms:W3CDTF">2020-11-03T14:46:54Z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