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ACTA Y CONSTITUCIÓN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ze57lzstlkv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Literatus Novelist: Plataforma de Lectura Inteligente y Conversacional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xcgzoebg20p0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Identificación del Proyecto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proyecto: Literatus Novelist</w:t>
        <w:br w:type="textWrapping"/>
        <w:t xml:space="preserve"> Tipo de proyecto: Plataforma tecnológica digital (software web comercial)</w:t>
        <w:br w:type="textWrapping"/>
        <w:t xml:space="preserve"> Área: Tecnología educativa / editorial digital</w:t>
        <w:br w:type="textWrapping"/>
        <w:t xml:space="preserve"> Entidad patrocinadora: Iniciativa privada de innovación tecnológica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72m5fufzrel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Conceptualización del Proyecto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Literatus Novelist es una plataforma digital que redefine la experiencia de lectura tradicional mediante la integración de inteligencia artificial y herramientas de análisis literario. Su enfoque principal es transformar obras de dominio público en experiencias interactivas, donde el lector no solo consume contenido, sino que participa activamente en su interpretación.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sistema introduce el concepto de lectura aumentada, permitiendo al usuario dialogar con personajes, analizar temáticas profundas y recibir acompañamiento en la comprensión de textos. Esta propuesta combina elementos de biblioteca digital, tutor educativo y sistema conversacional en un solo entorno.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proyecto surge como respuesta a tres problemáticas clave: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Baja comprensión lectora en entornos digitales.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Experiencias pasivas en plataformas de lectura tradicionales.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Falta de innovación en la distribución de literatura clásica.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b7782g6pkxo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Propósito del Proyecto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w1sn11kuy6z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Desarrollar una plataforma web inteligente que facilite el acceso, comprensión e interacción con obras literarias de dominio público mediante tecnologías de inteligencia artificial.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2yfor946y0u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Democratizar el acceso a la literatura clásica en formato digital.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Mejorar la comprensión lectora a través de herramientas interactivas.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Fomentar el pensamiento crítico mediante análisis guiado.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Generar un modelo de negocio sostenible basado en contenido cultural.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Integrar tecnologías de IA para enriquecer la experiencia del usuario.</w:t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8ev9ggicoz43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Alcance del Proyecto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proyecto contempla el desarrollo de: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web responsive accesible desde múltiples dispositivos.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Catálogo digital de obras literarias multilingües.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lectura online con navegación avanzada.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Descarga de libros en formato PDF.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de sistema de pagos (Webpay).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usuarios con autenticación y perfiles.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Biblioteca personal del usuario.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Avatares conversacionales por obra literaria.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Modos de lectura crítica y tutoría.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recomendaciones personalizadas.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Panel administrativo completo.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u10r3cwev7m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Atributos de Calidad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sistema será diseñado bajo los siguientes atributos de calidad: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68rb64hezp7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5.1. Usabilidad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Interfaz intuitiva y amigable.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Experiencia de usuario fluida en lectura y navegación.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Accesibilidad desde distintos dispositivos.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ue15peb3hum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5.2. Rendimiento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rápida en consultas y navegación.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Manejo eficiente de múltiples usuarios concurrentes.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Optimización de carga de contenido.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t9pzxuui55k8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5.3. Escalabilidad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Capacidad de crecimiento en usuarios y catálogo.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 preparada para expansión funcional.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0r6mhsx0sny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5.4. Seguridad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Protección de datos personales.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Autenticación robusta.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segura de pagos y transacciones.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zf2u09316kmj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5.5. Disponibilidad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Acceso continuo a la plataforma.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Minimización de tiempos de inactividad.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lgnbprr46vn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5.6. Mantenibilidad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modular basado en buenas prácticas.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Facilidad de actualización y mejora del sistema.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8l7t39u58icj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5.7. Interoperabilidad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con APIs externas (pagos, IA).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Compatibilidad con distintos navegadores y dispositivos.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360" w:lineRule="auto"/>
        <w:jc w:val="center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7poaaunl0pto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6. Valor Agregado del Proyecto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Literatus Novelist se diferencia de otras plataformas por los siguientes elementos: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lmqdiz4zp11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6.1. Interacción Conversacional</w:t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Permite al usuario dialogar con personajes literarios, generando una experiencia inmersiva única.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7soainx671fk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6.2. Lectura Activa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Transforma al lector en un participante activo mediante análisis, preguntas y reflexión guiada.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v0bl2f3q543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6.3. Enfoque Educativo</w:t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 herramientas pedagógicas que favorecen la comprensión profunda de textos.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li8b2hoq4ew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6.4. Acceso a Literatura Universal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Ofrece obras de dominio público en múltiples idiomas, ampliando el alcance cultural.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a6sjcidshvcn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6.5. Modelo Híbrido (Cultural + Comercial)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Combina acceso cultural con sostenibilidad económica mediante ventas digitales.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q5f6q1ganxf5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6.6. Personalización</w:t>
      </w:r>
    </w:p>
    <w:p w:rsidR="00000000" w:rsidDel="00000000" w:rsidP="00000000" w:rsidRDefault="00000000" w:rsidRPr="00000000" w14:paraId="0000004F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recomendaciones basado en comportamiento e intereses del usuario.</w:t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2D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2D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2D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62D4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62D4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62D4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2D4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62D4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62D4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2D4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2D4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2D4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62D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62D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2D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62D4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2D4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62D4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2D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2D4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2D4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t1ZF8b6wZc+RlEx1CS+lRhXjcA==">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2026-04-05T01:39:00Z</dcterms:created>
  <dc:creator>NALDING ORTIZ PANTI</dc:creator>
</cp:coreProperties>
</file>