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E4" w:rsidRDefault="00513D5B" w:rsidP="00944FF9">
      <w:pPr>
        <w:pStyle w:val="NazMatOt"/>
      </w:pPr>
      <w:r>
        <w:t>Generický procesor</w:t>
      </w:r>
    </w:p>
    <w:p w:rsidR="00944FF9" w:rsidRDefault="00944FF9" w:rsidP="00944FF9"/>
    <w:p w:rsidR="00944FF9" w:rsidRDefault="00944FF9">
      <w:pPr>
        <w:spacing w:after="200" w:line="276" w:lineRule="auto"/>
        <w:rPr>
          <w:i/>
          <w:color w:val="95B3D7"/>
          <w:sz w:val="22"/>
        </w:rPr>
      </w:pPr>
      <w:r>
        <w:br w:type="page"/>
      </w:r>
    </w:p>
    <w:p w:rsidR="00944FF9" w:rsidRDefault="00944FF9" w:rsidP="00944FF9">
      <w:pPr>
        <w:pStyle w:val="MoNP1"/>
      </w:pPr>
      <w:r>
        <w:lastRenderedPageBreak/>
        <w:t>Otázky</w:t>
      </w:r>
    </w:p>
    <w:p w:rsidR="00944FF9" w:rsidRDefault="00513D5B" w:rsidP="00513D5B">
      <w:pPr>
        <w:pStyle w:val="MoNP2"/>
      </w:pPr>
      <w:r>
        <w:t>Architektura PC - obecně</w:t>
      </w:r>
    </w:p>
    <w:p w:rsidR="00513D5B" w:rsidRDefault="00FF069C" w:rsidP="00513D5B">
      <w:pPr>
        <w:pStyle w:val="Moodrkovantext"/>
      </w:pPr>
      <w:r>
        <w:t>Účel generického procesoru: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Zjednodušení pohledu na procesor (pro výuku). Obsahuje základní části procesoru, které má každý procesor</w:t>
      </w:r>
    </w:p>
    <w:p w:rsidR="00630C62" w:rsidRDefault="00FF069C" w:rsidP="00630C62">
      <w:pPr>
        <w:pStyle w:val="Moodrkovantext"/>
      </w:pPr>
      <w:r>
        <w:t>Charakteristika procesoru: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32 bitový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RISC</w:t>
      </w:r>
    </w:p>
    <w:p w:rsidR="00630C62" w:rsidRDefault="00FF069C" w:rsidP="00630C62">
      <w:pPr>
        <w:pStyle w:val="Moodrkovantext"/>
      </w:pPr>
      <w:r>
        <w:t>Účel sběrnice: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Přenos dat mezi jednotkami sběrnice</w:t>
      </w:r>
    </w:p>
    <w:p w:rsidR="00630C62" w:rsidRDefault="00FF069C" w:rsidP="00630C62">
      <w:pPr>
        <w:pStyle w:val="Moodrkovantext"/>
      </w:pPr>
      <w:r>
        <w:t>Účel registrů: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Uchovávání</w:t>
      </w:r>
    </w:p>
    <w:p w:rsidR="00FF069C" w:rsidRDefault="00FF069C" w:rsidP="00FF069C">
      <w:pPr>
        <w:pStyle w:val="Moodrkovantext"/>
        <w:numPr>
          <w:ilvl w:val="2"/>
          <w:numId w:val="2"/>
        </w:numPr>
      </w:pPr>
      <w:r>
        <w:t>Výsledky Aritmeticko-Logických instrukcí</w:t>
      </w:r>
    </w:p>
    <w:p w:rsidR="00FF069C" w:rsidRDefault="00FF069C" w:rsidP="00FF069C">
      <w:pPr>
        <w:pStyle w:val="Moodrkovantext"/>
        <w:numPr>
          <w:ilvl w:val="2"/>
          <w:numId w:val="2"/>
        </w:numPr>
      </w:pPr>
      <w:r>
        <w:t>Adresy dat (adresy instrukcí uchovává programový čítač)</w:t>
      </w:r>
    </w:p>
    <w:p w:rsidR="00FF069C" w:rsidRDefault="00FF069C" w:rsidP="00630C62">
      <w:pPr>
        <w:pStyle w:val="Moodrkovantext"/>
      </w:pPr>
      <w:r>
        <w:t>ALU: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K jednotce patří čítač posuvů (opakované volání ALU)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K jednotce patří 2 záchytné registry</w:t>
      </w:r>
    </w:p>
    <w:p w:rsidR="00630C62" w:rsidRDefault="00FF069C" w:rsidP="00630C62">
      <w:pPr>
        <w:pStyle w:val="Moodrkovantext"/>
      </w:pPr>
      <w:r>
        <w:t>Účel ALU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Provádění Aritmeticko-Logických operací</w:t>
      </w:r>
    </w:p>
    <w:p w:rsidR="00FF069C" w:rsidRDefault="00FF069C" w:rsidP="00630C62">
      <w:pPr>
        <w:pStyle w:val="Moodrkovantext"/>
      </w:pPr>
      <w:r>
        <w:t>Účel Programového čítače (PC)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Jednotka starající se o správné provádění posloupnosti instrukcí</w:t>
      </w:r>
    </w:p>
    <w:p w:rsidR="00FF069C" w:rsidRDefault="00FF069C" w:rsidP="00FF069C">
      <w:pPr>
        <w:pStyle w:val="Moodrkovantext"/>
      </w:pPr>
      <w:r>
        <w:t>Účel Instrukčního registru (IR)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Stará se o posloupnost úkonů vytáhni a vykonej</w:t>
      </w:r>
    </w:p>
    <w:p w:rsidR="00FF069C" w:rsidRDefault="00FF069C" w:rsidP="00FF069C">
      <w:pPr>
        <w:pStyle w:val="Moodrkovantext"/>
      </w:pPr>
      <w:r>
        <w:t>Instrukční registr - IR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Samotný instrukční registr (uchovává právě prováděnou instrukci)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Dekódovací jednotka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Jednotka extrakce konstant</w:t>
      </w:r>
    </w:p>
    <w:p w:rsidR="00FF069C" w:rsidRDefault="00FF069C" w:rsidP="00FF069C">
      <w:pPr>
        <w:pStyle w:val="Moodrkovantext"/>
        <w:numPr>
          <w:ilvl w:val="1"/>
          <w:numId w:val="2"/>
        </w:numPr>
      </w:pPr>
      <w:r>
        <w:t>Řadič</w:t>
      </w:r>
    </w:p>
    <w:p w:rsidR="007A7B95" w:rsidRDefault="007A7B95" w:rsidP="007A7B95">
      <w:pPr>
        <w:pStyle w:val="Moodrkovantext"/>
      </w:pPr>
      <w:r>
        <w:t>Účel řadiče</w:t>
      </w:r>
    </w:p>
    <w:p w:rsidR="007A7B95" w:rsidRDefault="007A7B95" w:rsidP="007A7B95">
      <w:pPr>
        <w:pStyle w:val="Moodrkovantext"/>
        <w:numPr>
          <w:ilvl w:val="1"/>
          <w:numId w:val="2"/>
        </w:numPr>
      </w:pPr>
      <w:r>
        <w:t>Stará se o generování hodinových impulzů (protože počítač je stavový stroj)</w:t>
      </w:r>
    </w:p>
    <w:p w:rsidR="007A7B95" w:rsidRDefault="007A7B95" w:rsidP="007A7B95">
      <w:pPr>
        <w:pStyle w:val="Moodrkovantext"/>
      </w:pPr>
      <w:r>
        <w:t>Účel jednotky pro styk s prostředím (MA a MD)</w:t>
      </w:r>
    </w:p>
    <w:p w:rsidR="007A7B95" w:rsidRDefault="007A7B95" w:rsidP="007A7B95">
      <w:pPr>
        <w:pStyle w:val="Moodrkovantext"/>
        <w:numPr>
          <w:ilvl w:val="1"/>
          <w:numId w:val="2"/>
        </w:numPr>
      </w:pPr>
      <w:r>
        <w:t>Přesun dat mezi pamětí a procesorem</w:t>
      </w:r>
    </w:p>
    <w:p w:rsidR="007A7B95" w:rsidRDefault="007A7B95" w:rsidP="007A7B95">
      <w:pPr>
        <w:pStyle w:val="Moodrkovantext"/>
      </w:pPr>
      <w:r>
        <w:t>Jednotka MA a MD - Popis:</w:t>
      </w:r>
    </w:p>
    <w:p w:rsidR="007A7B95" w:rsidRDefault="007A7B95" w:rsidP="007A7B95">
      <w:pPr>
        <w:pStyle w:val="Moodrkovantext"/>
        <w:numPr>
          <w:ilvl w:val="1"/>
          <w:numId w:val="2"/>
        </w:numPr>
      </w:pPr>
      <w:r>
        <w:t>MA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>) – jednocestná jednotka (může pouze odesílat) pro informování operační paměti o adrese instrukce/operandu</w:t>
      </w:r>
    </w:p>
    <w:p w:rsidR="007A7B95" w:rsidRDefault="007A7B95" w:rsidP="007A7B95">
      <w:pPr>
        <w:pStyle w:val="Moodrkovantext"/>
        <w:numPr>
          <w:ilvl w:val="1"/>
          <w:numId w:val="2"/>
        </w:numPr>
      </w:pPr>
      <w:r>
        <w:t>MD (</w:t>
      </w:r>
      <w:proofErr w:type="spellStart"/>
      <w:r>
        <w:t>Memory</w:t>
      </w:r>
      <w:proofErr w:type="spellEnd"/>
      <w:r>
        <w:t xml:space="preserve"> data) – dvoucestná jednotka (může odesílat a přijímat) pro příjem/odesílání dat z/do operační paměti </w:t>
      </w:r>
    </w:p>
    <w:p w:rsidR="005A27A8" w:rsidRDefault="005A27A8" w:rsidP="005A27A8">
      <w:pPr>
        <w:pStyle w:val="Moodrkovantext"/>
      </w:pPr>
      <w:r>
        <w:t>Registrová notace</w:t>
      </w:r>
    </w:p>
    <w:p w:rsidR="005A27A8" w:rsidRDefault="005A27A8" w:rsidP="005A27A8">
      <w:pPr>
        <w:pStyle w:val="Moodrkovantext"/>
        <w:numPr>
          <w:ilvl w:val="1"/>
          <w:numId w:val="2"/>
        </w:numPr>
      </w:pPr>
      <w:r>
        <w:t>Je notace, která popisuje jednotlivé elementární operace při provádění instrukcí</w:t>
      </w:r>
    </w:p>
    <w:p w:rsidR="005A27A8" w:rsidRDefault="005A27A8" w:rsidP="005A27A8">
      <w:pPr>
        <w:pStyle w:val="Moodrkovantext"/>
      </w:pPr>
      <w:r>
        <w:t>Účel registrové notace</w:t>
      </w:r>
    </w:p>
    <w:p w:rsidR="005A27A8" w:rsidRDefault="005A27A8" w:rsidP="005A27A8">
      <w:pPr>
        <w:pStyle w:val="Moodrkovantext"/>
        <w:numPr>
          <w:ilvl w:val="1"/>
          <w:numId w:val="2"/>
        </w:numPr>
      </w:pPr>
      <w:r>
        <w:t>Registrová notace poskytuje základní vysvětlení jednotlivých dějů instrukcí v procesoru (jelikož i generický procesor je pro vysvětlení)</w:t>
      </w:r>
    </w:p>
    <w:p w:rsidR="007A7B95" w:rsidRDefault="007A7B95" w:rsidP="007A7B95">
      <w:pPr>
        <w:pStyle w:val="Moodrkovantext"/>
      </w:pPr>
      <w:r>
        <w:t>Formát instrukce generického procesoru - obecně.</w:t>
      </w:r>
    </w:p>
    <w:p w:rsidR="00AE0957" w:rsidRDefault="00AE0957" w:rsidP="00AE0957">
      <w:pPr>
        <w:pStyle w:val="Moodrkovantext"/>
        <w:numPr>
          <w:ilvl w:val="1"/>
          <w:numId w:val="2"/>
        </w:numPr>
      </w:pPr>
      <w:r>
        <w:t xml:space="preserve">Formát instrukce je rozložení a význam jednotlivých operandů a operačního kódu instrukce </w:t>
      </w:r>
    </w:p>
    <w:p w:rsidR="00630C62" w:rsidRDefault="007A7B95" w:rsidP="00AE0957">
      <w:pPr>
        <w:pStyle w:val="Moodrkovantext"/>
      </w:pPr>
      <w:r>
        <w:t>Formát Aritmeticko-Logické instrukce</w:t>
      </w:r>
    </w:p>
    <w:p w:rsidR="007A7B95" w:rsidRDefault="007A7B95" w:rsidP="007A7B95">
      <w:pPr>
        <w:pStyle w:val="Moodrkovantext"/>
        <w:numPr>
          <w:ilvl w:val="1"/>
          <w:numId w:val="2"/>
        </w:numPr>
      </w:pPr>
      <w:r>
        <w:t>(viz formát instrukce)</w:t>
      </w:r>
    </w:p>
    <w:p w:rsidR="00630C62" w:rsidRDefault="007A7B95" w:rsidP="00630C62">
      <w:pPr>
        <w:pStyle w:val="Moodrkovantext"/>
      </w:pPr>
      <w:r>
        <w:t>Formát instrukcí pro Řízení chodu programů</w:t>
      </w:r>
    </w:p>
    <w:p w:rsidR="007A7B95" w:rsidRDefault="007A7B95" w:rsidP="007A7B95">
      <w:pPr>
        <w:pStyle w:val="Moodrkovantext"/>
        <w:numPr>
          <w:ilvl w:val="1"/>
          <w:numId w:val="2"/>
        </w:numPr>
      </w:pPr>
      <w:r>
        <w:t>(viz formát instrukce)</w:t>
      </w:r>
    </w:p>
    <w:p w:rsidR="00630C62" w:rsidRDefault="007A7B95" w:rsidP="00630C62">
      <w:pPr>
        <w:pStyle w:val="Moodrkovantext"/>
      </w:pPr>
      <w:r>
        <w:t>Formát instrukcí pro přesun dat</w:t>
      </w:r>
    </w:p>
    <w:p w:rsidR="007A7B95" w:rsidRDefault="007A7B95" w:rsidP="007A7B95">
      <w:pPr>
        <w:pStyle w:val="Moodrkovantext"/>
        <w:numPr>
          <w:ilvl w:val="1"/>
          <w:numId w:val="2"/>
        </w:numPr>
      </w:pPr>
      <w:r>
        <w:lastRenderedPageBreak/>
        <w:t>(viz formát instrukce)</w:t>
      </w:r>
    </w:p>
    <w:p w:rsidR="00513D5B" w:rsidRDefault="00513D5B" w:rsidP="00513D5B">
      <w:pPr>
        <w:tabs>
          <w:tab w:val="left" w:pos="4145"/>
        </w:tabs>
        <w:spacing w:after="200" w:line="276" w:lineRule="auto"/>
      </w:pPr>
      <w:r>
        <w:tab/>
      </w:r>
    </w:p>
    <w:p w:rsidR="00513D5B" w:rsidRDefault="00513D5B" w:rsidP="00513D5B">
      <w:pPr>
        <w:pStyle w:val="MoNP1"/>
      </w:pPr>
      <w:r>
        <w:t>Architektura PC – obecně</w:t>
      </w:r>
    </w:p>
    <w:p w:rsidR="00513D5B" w:rsidRDefault="00513D5B" w:rsidP="00513D5B">
      <w:r>
        <w:t>Je globální pohled na všechny podstatné vlastnosti PC.  Je to souhrnný přehled množiny registrů, paměti, instrukčního souboru, datových formátů a adresových módů.</w:t>
      </w:r>
    </w:p>
    <w:p w:rsidR="00513D5B" w:rsidRDefault="00513D5B" w:rsidP="00513D5B">
      <w:pPr>
        <w:pStyle w:val="MoNP2"/>
      </w:pPr>
      <w:r>
        <w:t>Pohled z hlediska programátora strojového kódu</w:t>
      </w:r>
    </w:p>
    <w:p w:rsidR="00513D5B" w:rsidRDefault="00513D5B" w:rsidP="00513D5B">
      <w:r>
        <w:t xml:space="preserve">Poprvé tento popis </w:t>
      </w:r>
      <w:r w:rsidR="004049A0">
        <w:t>použil, Gene</w:t>
      </w:r>
      <w:r>
        <w:t xml:space="preserve"> </w:t>
      </w:r>
      <w:proofErr w:type="spellStart"/>
      <w:r>
        <w:t>Ambdahi</w:t>
      </w:r>
      <w:proofErr w:type="spellEnd"/>
      <w:r w:rsidR="004049A0">
        <w:t xml:space="preserve"> </w:t>
      </w:r>
      <w:r>
        <w:t>(hlavní architekt OS 360). Pohled spočívá v rozdělení stroje do 4 základních rovin:</w:t>
      </w:r>
    </w:p>
    <w:p w:rsidR="00146CB6" w:rsidRDefault="00513D5B" w:rsidP="00D20052">
      <w:pPr>
        <w:pStyle w:val="MoNP3"/>
      </w:pPr>
      <w:r w:rsidRPr="00146CB6">
        <w:t xml:space="preserve">Struktura </w:t>
      </w:r>
    </w:p>
    <w:p w:rsidR="00513D5B" w:rsidRPr="00146CB6" w:rsidRDefault="00513D5B" w:rsidP="00146CB6">
      <w:r w:rsidRPr="00146CB6">
        <w:t>propojení jednotlivých funkčních bloků</w:t>
      </w:r>
    </w:p>
    <w:p w:rsidR="00513D5B" w:rsidRDefault="00513D5B" w:rsidP="00F73945">
      <w:pPr>
        <w:pStyle w:val="Komentcitace"/>
      </w:pPr>
      <w:r>
        <w:t xml:space="preserve">(šířka sběrnice, </w:t>
      </w:r>
      <w:r w:rsidR="00CA1475">
        <w:t>co je k čemu připojeno, např. sdílení dat s periferními zařízeními pomocí společného adresového prostoru, nebo jen speciální instrukce</w:t>
      </w:r>
      <w:r>
        <w:t>)</w:t>
      </w:r>
    </w:p>
    <w:p w:rsidR="00146CB6" w:rsidRDefault="00513D5B" w:rsidP="00D20052">
      <w:pPr>
        <w:pStyle w:val="MoNP3"/>
      </w:pPr>
      <w:r>
        <w:t xml:space="preserve">Organizace </w:t>
      </w:r>
    </w:p>
    <w:p w:rsidR="00513D5B" w:rsidRDefault="00513D5B" w:rsidP="00513D5B">
      <w:r>
        <w:t>dynamické implementace jednotlivých bloků</w:t>
      </w:r>
      <w:r w:rsidR="00146CB6">
        <w:t xml:space="preserve">. </w:t>
      </w:r>
    </w:p>
    <w:p w:rsidR="00CA1475" w:rsidRDefault="00CA1475" w:rsidP="00F73945">
      <w:pPr>
        <w:pStyle w:val="Komentcitace"/>
      </w:pPr>
      <w:r>
        <w:t>(jak jednotlivé části fungují, např. jak pracuje matematický koprocesor s daty)</w:t>
      </w:r>
    </w:p>
    <w:p w:rsidR="00146CB6" w:rsidRDefault="00513D5B" w:rsidP="00D20052">
      <w:pPr>
        <w:pStyle w:val="MoNP3"/>
      </w:pPr>
      <w:r>
        <w:t>Implementace</w:t>
      </w:r>
    </w:p>
    <w:p w:rsidR="00CA1475" w:rsidRDefault="00513D5B" w:rsidP="00513D5B">
      <w:r>
        <w:t>návrh a obvodová realizace</w:t>
      </w:r>
    </w:p>
    <w:p w:rsidR="00FB60D7" w:rsidRDefault="001E656C" w:rsidP="00F73945">
      <w:pPr>
        <w:pStyle w:val="Komentcitace"/>
      </w:pPr>
      <w:r>
        <w:t>(koukáme se na stroj jako na fyzický celek, takže u procesoru nás zajímají pouze vstupy/výstupy a jak jsou např. tranzistory uspořádány uvnitř)</w:t>
      </w:r>
    </w:p>
    <w:p w:rsidR="00146CB6" w:rsidRDefault="00513D5B" w:rsidP="00D20052">
      <w:pPr>
        <w:pStyle w:val="MoNP3"/>
      </w:pPr>
      <w:r>
        <w:t>Funkce</w:t>
      </w:r>
    </w:p>
    <w:p w:rsidR="00513D5B" w:rsidRDefault="00CA1475" w:rsidP="00513D5B">
      <w:r>
        <w:t>popis stroje funkčního celku</w:t>
      </w:r>
    </w:p>
    <w:p w:rsidR="00513D5B" w:rsidRDefault="00CA1475" w:rsidP="00F73945">
      <w:pPr>
        <w:pStyle w:val="Komentcitace"/>
      </w:pPr>
      <w:r>
        <w:t>(zajímá nás pouze výsledek stroje nikoli, jak s daty pracuje, např. soudobé procesory x86 vydávají stejné výsledky, ačkoli jsou třeba různé značky.)</w:t>
      </w:r>
    </w:p>
    <w:p w:rsidR="00146CB6" w:rsidRDefault="00146CB6" w:rsidP="00F73945">
      <w:pPr>
        <w:pStyle w:val="Komentcitace"/>
      </w:pPr>
    </w:p>
    <w:p w:rsidR="00146CB6" w:rsidRDefault="00146CB6" w:rsidP="00146CB6">
      <w:pPr>
        <w:pStyle w:val="MoNP2"/>
      </w:pPr>
      <w:r>
        <w:t>Obecný model PC</w:t>
      </w:r>
    </w:p>
    <w:p w:rsidR="00146CB6" w:rsidRDefault="00146CB6" w:rsidP="00D20052">
      <w:pPr>
        <w:pStyle w:val="MoNP3"/>
      </w:pPr>
      <w:r>
        <w:t>Paměť</w:t>
      </w:r>
    </w:p>
    <w:p w:rsidR="00146CB6" w:rsidRDefault="00146CB6" w:rsidP="00146CB6">
      <w:r>
        <w:t>Pasivní zařízení sloužící k uložení dat</w:t>
      </w:r>
    </w:p>
    <w:p w:rsidR="00146CB6" w:rsidRDefault="00146CB6" w:rsidP="00D20052">
      <w:pPr>
        <w:pStyle w:val="MoNP3"/>
      </w:pPr>
      <w:r>
        <w:t>Procesor</w:t>
      </w:r>
    </w:p>
    <w:p w:rsidR="004C30E4" w:rsidRDefault="00146CB6" w:rsidP="00146CB6">
      <w:r>
        <w:t xml:space="preserve">Jest aktivní prvek, který je schopen interpretovat program a v jako jediné části stroje je zde vznik nové informace </w:t>
      </w:r>
    </w:p>
    <w:p w:rsidR="00146CB6" w:rsidRDefault="00146CB6" w:rsidP="00F73945">
      <w:pPr>
        <w:pStyle w:val="Komentcitace"/>
      </w:pPr>
      <w:r>
        <w:t>(když sečtu dvě čísla instrukcí ADD, vznikne součet, což je nová informace)</w:t>
      </w:r>
    </w:p>
    <w:p w:rsidR="004C30E4" w:rsidRDefault="00146CB6" w:rsidP="00D20052">
      <w:pPr>
        <w:pStyle w:val="MoNP3"/>
      </w:pPr>
      <w:r>
        <w:t>Propojení</w:t>
      </w:r>
      <w:r w:rsidR="004C30E4">
        <w:t xml:space="preserve"> </w:t>
      </w:r>
    </w:p>
    <w:p w:rsidR="004C30E4" w:rsidRDefault="004C30E4" w:rsidP="004C30E4">
      <w:r>
        <w:t>Přenáší data, mění</w:t>
      </w:r>
      <w:r w:rsidR="007A7B95">
        <w:t xml:space="preserve"> umístění dat, nikoli propojení</w:t>
      </w:r>
    </w:p>
    <w:p w:rsidR="004C30E4" w:rsidRDefault="004C30E4" w:rsidP="00F73945">
      <w:pPr>
        <w:pStyle w:val="Komentcitace"/>
      </w:pPr>
      <w:r>
        <w:t>(tedy jinak, paket si počítač klidně pošle, ale kabel si do jiného počítače sám nepřipojí)</w:t>
      </w:r>
    </w:p>
    <w:p w:rsidR="00146CB6" w:rsidRDefault="004C30E4" w:rsidP="00D20052">
      <w:pPr>
        <w:pStyle w:val="MoNP3"/>
      </w:pPr>
      <w:r>
        <w:t>Transduktor</w:t>
      </w:r>
    </w:p>
    <w:p w:rsidR="004C30E4" w:rsidRDefault="004C30E4" w:rsidP="004C30E4">
      <w:r>
        <w:t>Mění reprezentace dat, jiný způsob kódování</w:t>
      </w:r>
    </w:p>
    <w:p w:rsidR="004C30E4" w:rsidRDefault="004C30E4" w:rsidP="00F73945">
      <w:pPr>
        <w:pStyle w:val="Komentcitace"/>
      </w:pPr>
      <w:r>
        <w:t>(neboli převodník dat z počítače do lidské formy, např. monitor, tiskárna)</w:t>
      </w:r>
    </w:p>
    <w:p w:rsidR="004C30E4" w:rsidRDefault="004C30E4" w:rsidP="004C30E4">
      <w:r>
        <w:t xml:space="preserve">Dále je nutné definovat instrukční soubor. </w:t>
      </w:r>
    </w:p>
    <w:p w:rsidR="004C30E4" w:rsidRDefault="004C30E4" w:rsidP="00F73945">
      <w:pPr>
        <w:pStyle w:val="Komentcitace"/>
      </w:pPr>
      <w:r>
        <w:t>Uvedené skutečnosti definují skalární počítač: stroj, který postupně (sekvenčně) zpracovává instrukce</w:t>
      </w:r>
    </w:p>
    <w:p w:rsidR="007A3991" w:rsidRDefault="007A3991" w:rsidP="00D20052">
      <w:pPr>
        <w:pStyle w:val="MoNP3"/>
      </w:pPr>
    </w:p>
    <w:p w:rsidR="004C30E4" w:rsidRDefault="007A3991" w:rsidP="00D20052">
      <w:pPr>
        <w:pStyle w:val="MoNP3"/>
      </w:pPr>
      <w:r>
        <w:t>Základní funkční bloky PC</w:t>
      </w:r>
    </w:p>
    <w:p w:rsidR="007A3991" w:rsidRDefault="007A3991" w:rsidP="007A3991">
      <w:pPr>
        <w:pStyle w:val="Odstavecseseznamem"/>
        <w:numPr>
          <w:ilvl w:val="0"/>
          <w:numId w:val="4"/>
        </w:numPr>
      </w:pPr>
      <w:r>
        <w:t>Paměť</w:t>
      </w:r>
    </w:p>
    <w:p w:rsidR="007A3991" w:rsidRDefault="007A3991" w:rsidP="007A3991">
      <w:pPr>
        <w:pStyle w:val="Odstavecseseznamem"/>
        <w:numPr>
          <w:ilvl w:val="0"/>
          <w:numId w:val="4"/>
        </w:numPr>
      </w:pPr>
      <w:r>
        <w:t>ALU</w:t>
      </w:r>
    </w:p>
    <w:p w:rsidR="007A3991" w:rsidRDefault="007A3991" w:rsidP="007A3991">
      <w:pPr>
        <w:pStyle w:val="Odstavecseseznamem"/>
        <w:numPr>
          <w:ilvl w:val="0"/>
          <w:numId w:val="4"/>
        </w:numPr>
      </w:pPr>
      <w:r>
        <w:t>Zařízení vstupu a výstupu</w:t>
      </w:r>
    </w:p>
    <w:p w:rsidR="00E12382" w:rsidRDefault="00E12382" w:rsidP="00F73945">
      <w:pPr>
        <w:pStyle w:val="Komentcitace"/>
      </w:pPr>
      <w:r>
        <w:t>(někdy členěno na dvě části)</w:t>
      </w:r>
    </w:p>
    <w:p w:rsidR="00E12382" w:rsidRDefault="007A3991" w:rsidP="007A3991">
      <w:pPr>
        <w:pStyle w:val="Odstavecseseznamem"/>
        <w:numPr>
          <w:ilvl w:val="0"/>
          <w:numId w:val="4"/>
        </w:numPr>
      </w:pPr>
      <w:r>
        <w:t>Řídící jednotka</w:t>
      </w:r>
      <w:r w:rsidR="00E12382">
        <w:t xml:space="preserve"> používá dvoustavovou logikou (binární), reprezentovanou elektrickým napětím</w:t>
      </w:r>
    </w:p>
    <w:p w:rsidR="00EF0F86" w:rsidRDefault="00EF0F86" w:rsidP="00EF0F86">
      <w:pPr>
        <w:pStyle w:val="MoNP3"/>
      </w:pPr>
      <w:r>
        <w:lastRenderedPageBreak/>
        <w:t>Základní rysy RISC</w:t>
      </w:r>
    </w:p>
    <w:p w:rsidR="00EF0F86" w:rsidRDefault="00EF0F86" w:rsidP="00EF0F86">
      <w:pPr>
        <w:numPr>
          <w:ilvl w:val="0"/>
          <w:numId w:val="27"/>
        </w:numPr>
      </w:pPr>
      <w:r>
        <w:t>Minimální struční repertoár</w:t>
      </w:r>
    </w:p>
    <w:p w:rsidR="00EF0F86" w:rsidRDefault="00EF0F86" w:rsidP="00EF0F86">
      <w:pPr>
        <w:pStyle w:val="Komentcitace"/>
      </w:pPr>
      <w:r>
        <w:t>Snaha o co nejmenší počet instrukcí</w:t>
      </w:r>
    </w:p>
    <w:p w:rsidR="00EF0F86" w:rsidRDefault="00EF0F86" w:rsidP="00EF0F86">
      <w:pPr>
        <w:numPr>
          <w:ilvl w:val="0"/>
          <w:numId w:val="27"/>
        </w:numPr>
      </w:pPr>
      <w:r>
        <w:t>Jednoduché způsoby adresování</w:t>
      </w:r>
    </w:p>
    <w:p w:rsidR="00EF0F86" w:rsidRDefault="00EF0F86" w:rsidP="00EF0F86">
      <w:pPr>
        <w:numPr>
          <w:ilvl w:val="0"/>
          <w:numId w:val="27"/>
        </w:numPr>
      </w:pPr>
      <w:r>
        <w:t>Pevný formát instrukce</w:t>
      </w:r>
    </w:p>
    <w:p w:rsidR="00EF0F86" w:rsidRDefault="00EF0F86" w:rsidP="00EF0F86">
      <w:pPr>
        <w:pStyle w:val="Komentcitace"/>
      </w:pPr>
      <w:r>
        <w:t>CISC instrukce mají variabilní délku instrukce, RISC naopak pevnou</w:t>
      </w:r>
    </w:p>
    <w:p w:rsidR="00EF0F86" w:rsidRDefault="00EF0F86" w:rsidP="00EF0F86">
      <w:pPr>
        <w:numPr>
          <w:ilvl w:val="0"/>
          <w:numId w:val="27"/>
        </w:numPr>
      </w:pPr>
      <w:r>
        <w:t>Vykonání jedné instrukce</w:t>
      </w:r>
      <w:r w:rsidR="00430AB8">
        <w:t xml:space="preserve"> v jedno</w:t>
      </w:r>
      <w:r>
        <w:t>m strojovém cyklu</w:t>
      </w:r>
    </w:p>
    <w:p w:rsidR="00EF0F86" w:rsidRDefault="00EF0F86" w:rsidP="00EF0F86">
      <w:pPr>
        <w:pStyle w:val="Komentcitace"/>
      </w:pPr>
      <w:r>
        <w:t>Tzv. proudové zpracování instrukcí</w:t>
      </w:r>
    </w:p>
    <w:p w:rsidR="00EF0F86" w:rsidRDefault="00EF0F86" w:rsidP="00EF0F86">
      <w:pPr>
        <w:numPr>
          <w:ilvl w:val="0"/>
          <w:numId w:val="27"/>
        </w:numPr>
      </w:pPr>
      <w:r>
        <w:t>Datové operace pouze nad registry</w:t>
      </w:r>
    </w:p>
    <w:p w:rsidR="00EF0F86" w:rsidRDefault="00EF0F86" w:rsidP="00EF0F86">
      <w:pPr>
        <w:pStyle w:val="Komentcitace"/>
      </w:pPr>
      <w:r>
        <w:t>Nelze jako operand uvést adresu v paměti, ale operand musí být pro zpracování instrukce v registrech</w:t>
      </w:r>
    </w:p>
    <w:p w:rsidR="00EF0F86" w:rsidRDefault="00EF0F86" w:rsidP="00EF0F86">
      <w:pPr>
        <w:numPr>
          <w:ilvl w:val="0"/>
          <w:numId w:val="27"/>
        </w:numPr>
      </w:pPr>
      <w:r>
        <w:t>Styk s pamětí výlučně pomocí instrukcí LOAD / SAVE</w:t>
      </w:r>
    </w:p>
    <w:p w:rsidR="00EF0F86" w:rsidRDefault="00EF0F86" w:rsidP="00EF0F86">
      <w:pPr>
        <w:numPr>
          <w:ilvl w:val="0"/>
          <w:numId w:val="27"/>
        </w:numPr>
      </w:pPr>
      <w:r>
        <w:t>Zřetězená realizace (provádění) instrukcí</w:t>
      </w:r>
    </w:p>
    <w:p w:rsidR="00EF0F86" w:rsidRDefault="00EF0F86" w:rsidP="00EF0F86">
      <w:pPr>
        <w:pStyle w:val="Komentcitace"/>
      </w:pPr>
      <w:r>
        <w:t>Viz bod 4.</w:t>
      </w:r>
    </w:p>
    <w:p w:rsidR="00EF0F86" w:rsidRPr="00EF0F86" w:rsidRDefault="00EF0F86" w:rsidP="00EF0F86">
      <w:pPr>
        <w:numPr>
          <w:ilvl w:val="1"/>
          <w:numId w:val="27"/>
        </w:numPr>
      </w:pPr>
      <w:r>
        <w:t>Optimální kompilátor nutností</w:t>
      </w:r>
    </w:p>
    <w:p w:rsidR="00EF0F86" w:rsidRDefault="00EF0F86" w:rsidP="00F73945">
      <w:pPr>
        <w:pStyle w:val="Komentcitace"/>
      </w:pPr>
    </w:p>
    <w:p w:rsidR="007A3991" w:rsidRDefault="007A3991" w:rsidP="00F73945">
      <w:pPr>
        <w:pStyle w:val="Komentcitace"/>
      </w:pPr>
      <w:r>
        <w:t>(Vychází z </w:t>
      </w:r>
      <w:proofErr w:type="spellStart"/>
      <w:r>
        <w:t>von</w:t>
      </w:r>
      <w:proofErr w:type="spellEnd"/>
      <w:r>
        <w:t xml:space="preserve"> Neumannova schématu)</w:t>
      </w:r>
    </w:p>
    <w:p w:rsidR="007A3991" w:rsidRDefault="00FD0FD9" w:rsidP="007A3991">
      <w:r>
        <w:rPr>
          <w:noProof/>
        </w:rPr>
        <w:drawing>
          <wp:inline distT="0" distB="0" distL="0" distR="0">
            <wp:extent cx="3228340" cy="197167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91" w:rsidRDefault="007A3991" w:rsidP="00F73945">
      <w:pPr>
        <w:pStyle w:val="Komentcitace"/>
      </w:pPr>
    </w:p>
    <w:p w:rsidR="006731DF" w:rsidRDefault="007A3991" w:rsidP="00F73945">
      <w:pPr>
        <w:pStyle w:val="Komentcitace"/>
      </w:pPr>
      <w:r>
        <w:t>Několik z</w:t>
      </w:r>
      <w:r w:rsidR="006731DF">
        <w:t>ákladní</w:t>
      </w:r>
      <w:r>
        <w:t>ch definic</w:t>
      </w:r>
      <w:r w:rsidR="006731DF">
        <w:t xml:space="preserve"> generického (obecného) procesoru</w:t>
      </w:r>
    </w:p>
    <w:p w:rsidR="00E12382" w:rsidRDefault="00E12382" w:rsidP="00D20052">
      <w:pPr>
        <w:pStyle w:val="MoNP3"/>
      </w:pPr>
      <w:r>
        <w:t>Základní fakta funkčních bloků</w:t>
      </w:r>
    </w:p>
    <w:p w:rsidR="00E12382" w:rsidRDefault="00E12382" w:rsidP="00F73945">
      <w:pPr>
        <w:pStyle w:val="Komentcitace"/>
      </w:pPr>
      <w:r>
        <w:t>1)</w:t>
      </w:r>
    </w:p>
    <w:p w:rsidR="004C30E4" w:rsidRDefault="006731DF" w:rsidP="00D20052">
      <w:pPr>
        <w:pStyle w:val="MoNP3"/>
      </w:pPr>
      <w:r>
        <w:t>Adresa</w:t>
      </w:r>
    </w:p>
    <w:p w:rsidR="006731DF" w:rsidRDefault="006731DF" w:rsidP="006731DF">
      <w:r>
        <w:t>Je označení místa uložení instrukce, nebo dat v paměti stroje. Je to pořadové číslo, udávající pozici adresované jednotky od lineárního bloku paměti.</w:t>
      </w:r>
    </w:p>
    <w:p w:rsidR="006731DF" w:rsidRDefault="006731DF" w:rsidP="00D20052">
      <w:pPr>
        <w:pStyle w:val="MoNP3"/>
      </w:pPr>
      <w:r>
        <w:t>Instrukce</w:t>
      </w:r>
    </w:p>
    <w:p w:rsidR="006731DF" w:rsidRDefault="006731DF" w:rsidP="006731DF">
      <w:r w:rsidRPr="006731DF">
        <w:t>Je kódovaný příkaz, který způsobí, že stroj udělá určitou činnost</w:t>
      </w:r>
      <w:r>
        <w:t>.</w:t>
      </w:r>
    </w:p>
    <w:p w:rsidR="006731DF" w:rsidRDefault="006731DF" w:rsidP="00D20052">
      <w:pPr>
        <w:pStyle w:val="MoNP3"/>
      </w:pPr>
      <w:r>
        <w:t>Instrukční cyklus</w:t>
      </w:r>
    </w:p>
    <w:p w:rsidR="006731DF" w:rsidRDefault="006731DF" w:rsidP="006731DF">
      <w:r>
        <w:t>Je vykonání jedné instrukce, které je složeno z určitých elementárních úkonů.</w:t>
      </w:r>
    </w:p>
    <w:p w:rsidR="006731DF" w:rsidRDefault="006731DF" w:rsidP="00D20052">
      <w:pPr>
        <w:pStyle w:val="MoNP3"/>
      </w:pPr>
      <w:r>
        <w:t>Hodinový cyklu</w:t>
      </w:r>
    </w:p>
    <w:p w:rsidR="006731DF" w:rsidRDefault="006731DF" w:rsidP="006731DF">
      <w:r>
        <w:t xml:space="preserve">Je časový interval mezi dvěma </w:t>
      </w:r>
      <w:r w:rsidR="00405BC0">
        <w:t>následujícími čely hodinového impulzu – je to nejmenší rozlišitelná časová jednotka instrukčního souboru</w:t>
      </w:r>
    </w:p>
    <w:p w:rsidR="006731DF" w:rsidRDefault="00405BC0" w:rsidP="00D20052">
      <w:pPr>
        <w:pStyle w:val="MoNP3"/>
      </w:pPr>
      <w:r>
        <w:t>Strojový jazyk</w:t>
      </w:r>
    </w:p>
    <w:p w:rsidR="00405BC0" w:rsidRDefault="00405BC0" w:rsidP="006731DF">
      <w:r>
        <w:t xml:space="preserve">Je úplný soubor strojových instrukcí (instrukční sada, nebo instrukční soubor) </w:t>
      </w:r>
    </w:p>
    <w:p w:rsidR="00405BC0" w:rsidRDefault="00405BC0" w:rsidP="00D20052">
      <w:pPr>
        <w:pStyle w:val="MoNP3"/>
      </w:pPr>
      <w:r>
        <w:t>Počítač</w:t>
      </w:r>
    </w:p>
    <w:p w:rsidR="00405BC0" w:rsidRDefault="00405BC0" w:rsidP="00405BC0">
      <w:r>
        <w:t>Je stavový stroj, který pracuje synchronně, činnost je řízena hodinovým signálem</w:t>
      </w:r>
    </w:p>
    <w:p w:rsidR="00FD4BE2" w:rsidRDefault="00FD4BE2" w:rsidP="00D20052">
      <w:pPr>
        <w:pStyle w:val="MoNP3"/>
      </w:pPr>
      <w:proofErr w:type="spellStart"/>
      <w:r>
        <w:t>Literál</w:t>
      </w:r>
      <w:proofErr w:type="spellEnd"/>
    </w:p>
    <w:p w:rsidR="00C038E3" w:rsidRDefault="00FD4BE2" w:rsidP="00FD4BE2">
      <w:r w:rsidRPr="00FD4BE2">
        <w:t>Je datová položka, která nemá svou vlastní identifikaci</w:t>
      </w:r>
      <w:r w:rsidR="00C038E3">
        <w:t>. Je to lexikální hodnota, která přímo reprezentuje hodnotu</w:t>
      </w:r>
    </w:p>
    <w:p w:rsidR="00FD4BE2" w:rsidRPr="00FD4BE2" w:rsidRDefault="00FD4BE2" w:rsidP="00D20052">
      <w:pPr>
        <w:pStyle w:val="MoNP3"/>
      </w:pPr>
      <w:r w:rsidRPr="00FD4BE2">
        <w:t>Adresace</w:t>
      </w:r>
    </w:p>
    <w:p w:rsidR="00FD4BE2" w:rsidRDefault="00FD4BE2" w:rsidP="00FD4BE2">
      <w:r>
        <w:t xml:space="preserve">Určuje, jak bude k datům, nebo instrukcím přistupováno </w:t>
      </w:r>
    </w:p>
    <w:p w:rsidR="00046B67" w:rsidRDefault="00046B67" w:rsidP="00046B67">
      <w:pPr>
        <w:pStyle w:val="MoNP3"/>
      </w:pPr>
      <w:r>
        <w:t>Efektivní adresa</w:t>
      </w:r>
    </w:p>
    <w:p w:rsidR="00046B67" w:rsidRPr="00046B67" w:rsidRDefault="00046B67" w:rsidP="00046B67">
      <w:r w:rsidRPr="00046B67">
        <w:lastRenderedPageBreak/>
        <w:t>Adresa spočítaná v době vykonání instrukce</w:t>
      </w:r>
    </w:p>
    <w:p w:rsidR="00405BC0" w:rsidRDefault="00F73945" w:rsidP="00F73945">
      <w:pPr>
        <w:pStyle w:val="MoNP3"/>
      </w:pPr>
      <w:r>
        <w:t>Registr</w:t>
      </w:r>
    </w:p>
    <w:p w:rsidR="00F73945" w:rsidRDefault="00F73945" w:rsidP="00F73945">
      <w:r w:rsidRPr="00F73945">
        <w:t>Místo pro</w:t>
      </w:r>
      <w:r>
        <w:t xml:space="preserve"> </w:t>
      </w:r>
      <w:r w:rsidRPr="00F73945">
        <w:t>dočasné uložení dat</w:t>
      </w:r>
    </w:p>
    <w:p w:rsidR="00F73945" w:rsidRPr="00F73945" w:rsidRDefault="00F73945" w:rsidP="00F73945"/>
    <w:p w:rsidR="00405BC0" w:rsidRDefault="00405BC0" w:rsidP="00405BC0">
      <w:r>
        <w:t>K vykonání instrukce jsou potřeba minimálně 3 kroky:</w:t>
      </w:r>
    </w:p>
    <w:p w:rsidR="00405BC0" w:rsidRDefault="00405BC0" w:rsidP="00405BC0">
      <w:pPr>
        <w:pStyle w:val="Odstavecseseznamem"/>
        <w:numPr>
          <w:ilvl w:val="0"/>
          <w:numId w:val="3"/>
        </w:numPr>
      </w:pPr>
      <w:r>
        <w:t xml:space="preserve">Vytažení </w:t>
      </w:r>
    </w:p>
    <w:p w:rsidR="00405BC0" w:rsidRDefault="00405BC0" w:rsidP="00405BC0">
      <w:pPr>
        <w:pStyle w:val="Odstavecseseznamem"/>
        <w:numPr>
          <w:ilvl w:val="0"/>
          <w:numId w:val="3"/>
        </w:numPr>
      </w:pPr>
      <w:r>
        <w:t xml:space="preserve">Dekódování </w:t>
      </w:r>
    </w:p>
    <w:p w:rsidR="00405BC0" w:rsidRDefault="00405BC0" w:rsidP="00405BC0">
      <w:pPr>
        <w:pStyle w:val="Odstavecseseznamem"/>
        <w:numPr>
          <w:ilvl w:val="0"/>
          <w:numId w:val="3"/>
        </w:numPr>
      </w:pPr>
      <w:r>
        <w:t>Provedení</w:t>
      </w:r>
    </w:p>
    <w:p w:rsidR="00405BC0" w:rsidRDefault="00405BC0" w:rsidP="00405BC0">
      <w:r>
        <w:t>A jsou-li data v paměti, nebo má-li, být výsledek v paměti přibudou další 2 kroky</w:t>
      </w:r>
    </w:p>
    <w:p w:rsidR="00405BC0" w:rsidRDefault="00405BC0" w:rsidP="00405BC0">
      <w:pPr>
        <w:pStyle w:val="Odstavecseseznamem"/>
        <w:numPr>
          <w:ilvl w:val="0"/>
          <w:numId w:val="3"/>
        </w:numPr>
      </w:pPr>
      <w:r>
        <w:t>Vytáhnout data</w:t>
      </w:r>
    </w:p>
    <w:p w:rsidR="00405BC0" w:rsidRDefault="00405BC0" w:rsidP="00405BC0">
      <w:pPr>
        <w:pStyle w:val="Odstavecseseznamem"/>
        <w:numPr>
          <w:ilvl w:val="0"/>
          <w:numId w:val="3"/>
        </w:numPr>
      </w:pPr>
      <w:r>
        <w:t>Uložit výsledná data</w:t>
      </w:r>
    </w:p>
    <w:p w:rsidR="00405BC0" w:rsidRDefault="00F73945" w:rsidP="00405BC0">
      <w:r>
        <w:t>Pro adresaci instrukcí se používá relativní adresace.</w:t>
      </w:r>
    </w:p>
    <w:p w:rsidR="00F73945" w:rsidRDefault="00F73945" w:rsidP="00F73945">
      <w:pPr>
        <w:pStyle w:val="Komentcitace"/>
      </w:pPr>
      <w:r>
        <w:t xml:space="preserve">U procesoru 8086 máme segmentový registr  a registr IP, který po spočtení ukazuje na instrukci, </w:t>
      </w:r>
      <w:proofErr w:type="gramStart"/>
      <w:r>
        <w:t>stačí aby</w:t>
      </w:r>
      <w:proofErr w:type="gramEnd"/>
      <w:r>
        <w:t xml:space="preserve"> procesor (v případě 8086) registr IP a ukazuje na další instrukci</w:t>
      </w:r>
    </w:p>
    <w:p w:rsidR="00F73945" w:rsidRDefault="00F73945" w:rsidP="00F73945">
      <w:r>
        <w:t>Instrukce dělíme podle:</w:t>
      </w:r>
    </w:p>
    <w:p w:rsidR="00F73945" w:rsidRDefault="00F73945" w:rsidP="00F73945">
      <w:pPr>
        <w:pStyle w:val="Odstavecseseznamem"/>
        <w:numPr>
          <w:ilvl w:val="0"/>
          <w:numId w:val="17"/>
        </w:numPr>
      </w:pPr>
      <w:r>
        <w:t>Dostupnosti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Instrukce privilegované – nejsou dostupné každému programu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Instrukce neprivilegované – jsou dostupné každému programu</w:t>
      </w:r>
    </w:p>
    <w:p w:rsidR="00F73945" w:rsidRDefault="00F73945" w:rsidP="00F73945">
      <w:pPr>
        <w:pStyle w:val="Odstavecseseznamem"/>
        <w:numPr>
          <w:ilvl w:val="0"/>
          <w:numId w:val="17"/>
        </w:numPr>
      </w:pPr>
      <w:r>
        <w:t>Počtu operandů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Monadické instrukce – např. nulování, inkrementace, dekrementace, negace, rotace, posuny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Dyadické instrukce – aritmetické a logické operace</w:t>
      </w:r>
    </w:p>
    <w:p w:rsidR="00F73945" w:rsidRDefault="00F73945" w:rsidP="00F73945">
      <w:pPr>
        <w:pStyle w:val="Odstavecseseznamem"/>
        <w:numPr>
          <w:ilvl w:val="0"/>
          <w:numId w:val="17"/>
        </w:numPr>
      </w:pPr>
      <w:r>
        <w:t xml:space="preserve">Účelu 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Větvení, skoky a cykly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Řízení chodu programů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Vstupy a výstupy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Řízení stroje</w:t>
      </w:r>
    </w:p>
    <w:p w:rsidR="00F73945" w:rsidRDefault="00F73945" w:rsidP="00F73945">
      <w:pPr>
        <w:pStyle w:val="Odstavecseseznamem"/>
        <w:numPr>
          <w:ilvl w:val="1"/>
          <w:numId w:val="17"/>
        </w:numPr>
      </w:pPr>
      <w:r>
        <w:t>Přesun dat (50% veškerých operací)</w:t>
      </w:r>
    </w:p>
    <w:p w:rsidR="00F73945" w:rsidRPr="00F73945" w:rsidRDefault="00F73945" w:rsidP="00F73945">
      <w:pPr>
        <w:pStyle w:val="Odstavecseseznamem"/>
        <w:numPr>
          <w:ilvl w:val="1"/>
          <w:numId w:val="17"/>
        </w:numPr>
      </w:pPr>
      <w:r>
        <w:t>Aritmeticko-logické instrukce</w:t>
      </w:r>
    </w:p>
    <w:p w:rsidR="00A46747" w:rsidRDefault="00A46747" w:rsidP="00D20052">
      <w:pPr>
        <w:pStyle w:val="MoNP3"/>
      </w:pPr>
      <w:proofErr w:type="spellStart"/>
      <w:r>
        <w:t>Von</w:t>
      </w:r>
      <w:proofErr w:type="spellEnd"/>
      <w:r>
        <w:t xml:space="preserve"> Neumannova koncepce</w:t>
      </w:r>
    </w:p>
    <w:p w:rsidR="00A46747" w:rsidRDefault="00FD0FD9" w:rsidP="00D20052">
      <w:pPr>
        <w:pStyle w:val="MoNP3"/>
      </w:pPr>
      <w:r>
        <w:rPr>
          <w:b w:val="0"/>
          <w:noProof/>
        </w:rPr>
        <w:drawing>
          <wp:inline distT="0" distB="0" distL="0" distR="0">
            <wp:extent cx="3228340" cy="1971675"/>
            <wp:effectExtent l="1905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747" w:rsidRDefault="00A46747" w:rsidP="00A46747">
      <w:r w:rsidRPr="00A46747">
        <w:t>Předpokládá, že počítač je sestaven z následujících komponent</w:t>
      </w:r>
      <w:r>
        <w:t>:</w:t>
      </w:r>
    </w:p>
    <w:p w:rsidR="00A46747" w:rsidRDefault="00A46747" w:rsidP="00A46747">
      <w:pPr>
        <w:pStyle w:val="Odstavecseseznamem"/>
        <w:numPr>
          <w:ilvl w:val="0"/>
          <w:numId w:val="5"/>
        </w:numPr>
      </w:pPr>
      <w:r>
        <w:t>Vstupní zařízení</w:t>
      </w:r>
    </w:p>
    <w:p w:rsidR="00A46747" w:rsidRDefault="00A46747" w:rsidP="00A46747">
      <w:pPr>
        <w:pStyle w:val="Odstavecseseznamem"/>
        <w:numPr>
          <w:ilvl w:val="0"/>
          <w:numId w:val="5"/>
        </w:numPr>
      </w:pPr>
      <w:r>
        <w:t>Výstupní zařízení</w:t>
      </w:r>
    </w:p>
    <w:p w:rsidR="00A46747" w:rsidRDefault="00A46747" w:rsidP="00A46747">
      <w:pPr>
        <w:pStyle w:val="Odstavecseseznamem"/>
        <w:numPr>
          <w:ilvl w:val="0"/>
          <w:numId w:val="5"/>
        </w:numPr>
      </w:pPr>
      <w:r>
        <w:t xml:space="preserve">Operační paměť - pro instrukce i data </w:t>
      </w:r>
      <w:proofErr w:type="gramStart"/>
      <w:r>
        <w:t>společná !</w:t>
      </w:r>
      <w:proofErr w:type="gramEnd"/>
    </w:p>
    <w:p w:rsidR="00A46747" w:rsidRDefault="00A46747" w:rsidP="00A46747">
      <w:pPr>
        <w:pStyle w:val="Odstavecseseznamem"/>
        <w:numPr>
          <w:ilvl w:val="0"/>
          <w:numId w:val="5"/>
        </w:numPr>
      </w:pPr>
      <w:r>
        <w:t>Aritmeticko-logická jednotka</w:t>
      </w:r>
    </w:p>
    <w:p w:rsidR="00A46747" w:rsidRDefault="00A46747" w:rsidP="00A46747">
      <w:pPr>
        <w:pStyle w:val="Odstavecseseznamem"/>
        <w:numPr>
          <w:ilvl w:val="0"/>
          <w:numId w:val="5"/>
        </w:numPr>
      </w:pPr>
      <w:r>
        <w:t>Řadič</w:t>
      </w:r>
    </w:p>
    <w:p w:rsidR="00CC5423" w:rsidRDefault="00CC5423" w:rsidP="00CC5423">
      <w:proofErr w:type="spellStart"/>
      <w:r>
        <w:t>Von</w:t>
      </w:r>
      <w:proofErr w:type="spellEnd"/>
      <w:r>
        <w:t xml:space="preserve"> Neumann stanovil základní kritéria pro </w:t>
      </w:r>
      <w:proofErr w:type="spellStart"/>
      <w:r>
        <w:t>Von</w:t>
      </w:r>
      <w:proofErr w:type="spellEnd"/>
      <w:r>
        <w:t xml:space="preserve"> Neumannův počítač:</w:t>
      </w:r>
    </w:p>
    <w:p w:rsidR="00CC5423" w:rsidRDefault="00CC5423" w:rsidP="00CC5423">
      <w:pPr>
        <w:pStyle w:val="Odstavecseseznamem"/>
        <w:numPr>
          <w:ilvl w:val="0"/>
          <w:numId w:val="6"/>
        </w:numPr>
      </w:pPr>
      <w:r>
        <w:t>Počítač se skládá z vstupních/výstupních zařízení, operační paměti, ALU a řadiče</w:t>
      </w:r>
    </w:p>
    <w:p w:rsidR="00CC5423" w:rsidRDefault="00CC5423" w:rsidP="00CC5423">
      <w:pPr>
        <w:pStyle w:val="Odstavecseseznamem"/>
        <w:numPr>
          <w:ilvl w:val="0"/>
          <w:numId w:val="6"/>
        </w:numPr>
      </w:pPr>
      <w:r>
        <w:t>Struktura počítače je nezávislá na typu řešené úlohy, počítač se programuje obsahem paměti.</w:t>
      </w:r>
    </w:p>
    <w:p w:rsidR="00CC5423" w:rsidRDefault="00CC5423" w:rsidP="00CC5423">
      <w:pPr>
        <w:pStyle w:val="Odstavecseseznamem"/>
        <w:numPr>
          <w:ilvl w:val="0"/>
          <w:numId w:val="6"/>
        </w:numPr>
      </w:pPr>
      <w:r>
        <w:t>Následující krok počítače je závislý na kroku předchozím</w:t>
      </w:r>
    </w:p>
    <w:p w:rsidR="00CC5423" w:rsidRDefault="00CC5423" w:rsidP="00CC5423">
      <w:pPr>
        <w:pStyle w:val="Odstavecseseznamem"/>
        <w:numPr>
          <w:ilvl w:val="0"/>
          <w:numId w:val="6"/>
        </w:numPr>
      </w:pPr>
      <w:r>
        <w:lastRenderedPageBreak/>
        <w:t>Instrukce a data (operandy) jsou ve stejné paměti</w:t>
      </w:r>
    </w:p>
    <w:p w:rsidR="00CC5423" w:rsidRDefault="00CC5423" w:rsidP="00CC5423">
      <w:pPr>
        <w:pStyle w:val="Odstavecseseznamem"/>
        <w:numPr>
          <w:ilvl w:val="0"/>
          <w:numId w:val="6"/>
        </w:numPr>
      </w:pPr>
      <w:r>
        <w:t>Paměť je rozdělena do buněk stejné velikosti, jejichž pořadová čísla se využívají jako adresy.</w:t>
      </w:r>
    </w:p>
    <w:p w:rsidR="00CC5423" w:rsidRDefault="00CC5423" w:rsidP="00CC5423">
      <w:pPr>
        <w:pStyle w:val="Odstavecseseznamem"/>
        <w:numPr>
          <w:ilvl w:val="0"/>
          <w:numId w:val="6"/>
        </w:numPr>
      </w:pPr>
      <w:r>
        <w:t>Program je tvořen posloupností instrukcí, ty se vykonávají jednotlivě v pořadí, v jakém jsou zapsány do paměti.</w:t>
      </w:r>
    </w:p>
    <w:p w:rsidR="00CC5423" w:rsidRDefault="00CC5423" w:rsidP="00CC5423">
      <w:pPr>
        <w:pStyle w:val="Odstavecseseznamem"/>
        <w:numPr>
          <w:ilvl w:val="0"/>
          <w:numId w:val="6"/>
        </w:numPr>
      </w:pPr>
      <w:r>
        <w:t>Změna pořadí provádění instrukcí se provede instrukcí podmíněného nebo nepodmíněného skoku.</w:t>
      </w:r>
    </w:p>
    <w:p w:rsidR="00CC5423" w:rsidRPr="00CC5423" w:rsidRDefault="00CC5423" w:rsidP="00CC5423">
      <w:pPr>
        <w:pStyle w:val="Odstavecseseznamem"/>
        <w:numPr>
          <w:ilvl w:val="0"/>
          <w:numId w:val="6"/>
        </w:numPr>
        <w:rPr>
          <w:rFonts w:eastAsia="Calibri"/>
        </w:rPr>
      </w:pPr>
      <w:r w:rsidRPr="00CC5423">
        <w:rPr>
          <w:rFonts w:eastAsia="Calibri"/>
        </w:rPr>
        <w:t>Pro reprezentaci instrukcí, čísel, adres a znaků, se používá dvojková</w:t>
      </w:r>
      <w:r>
        <w:rPr>
          <w:rFonts w:eastAsia="Calibri"/>
        </w:rPr>
        <w:t xml:space="preserve"> </w:t>
      </w:r>
      <w:r w:rsidRPr="00CC5423">
        <w:rPr>
          <w:rFonts w:eastAsia="Calibri"/>
        </w:rPr>
        <w:t>číselná soustava.</w:t>
      </w:r>
    </w:p>
    <w:p w:rsidR="00CC5423" w:rsidRDefault="00946ECF" w:rsidP="00CC5423">
      <w:proofErr w:type="spellStart"/>
      <w:r>
        <w:t>Von</w:t>
      </w:r>
      <w:proofErr w:type="spellEnd"/>
      <w:r>
        <w:t xml:space="preserve"> N</w:t>
      </w:r>
      <w:r w:rsidR="004049A0">
        <w:t xml:space="preserve">eumannova koncepce sebou </w:t>
      </w:r>
      <w:r>
        <w:t>přináší</w:t>
      </w:r>
      <w:r w:rsidR="004049A0">
        <w:t>:</w:t>
      </w:r>
    </w:p>
    <w:p w:rsidR="004049A0" w:rsidRDefault="004049A0" w:rsidP="004049A0">
      <w:pPr>
        <w:pStyle w:val="Odstavecseseznamem"/>
        <w:numPr>
          <w:ilvl w:val="0"/>
          <w:numId w:val="7"/>
        </w:numPr>
      </w:pPr>
      <w:r>
        <w:t>Výhody</w:t>
      </w:r>
    </w:p>
    <w:p w:rsidR="004049A0" w:rsidRDefault="004049A0" w:rsidP="004049A0">
      <w:pPr>
        <w:pStyle w:val="Odstavecseseznamem"/>
        <w:numPr>
          <w:ilvl w:val="1"/>
          <w:numId w:val="7"/>
        </w:numPr>
      </w:pPr>
      <w:r>
        <w:t>Rozdělení paměti pro kód a data určuje programátor</w:t>
      </w:r>
    </w:p>
    <w:p w:rsidR="004049A0" w:rsidRDefault="004049A0" w:rsidP="004049A0">
      <w:pPr>
        <w:pStyle w:val="Odstavecseseznamem"/>
        <w:numPr>
          <w:ilvl w:val="1"/>
          <w:numId w:val="7"/>
        </w:numPr>
      </w:pPr>
      <w:r>
        <w:t>Řídící jednotka přistupuje k datům i instrukcím jednotným způsobem</w:t>
      </w:r>
    </w:p>
    <w:p w:rsidR="004049A0" w:rsidRDefault="004049A0" w:rsidP="004049A0">
      <w:pPr>
        <w:pStyle w:val="Odstavecseseznamem"/>
        <w:numPr>
          <w:ilvl w:val="1"/>
          <w:numId w:val="7"/>
        </w:numPr>
      </w:pPr>
      <w:r>
        <w:t>Jedna sběrnice-jednodušší výroba</w:t>
      </w:r>
    </w:p>
    <w:p w:rsidR="004049A0" w:rsidRDefault="004049A0" w:rsidP="004049A0">
      <w:pPr>
        <w:pStyle w:val="Odstavecseseznamem"/>
        <w:numPr>
          <w:ilvl w:val="0"/>
          <w:numId w:val="7"/>
        </w:numPr>
      </w:pPr>
      <w:r>
        <w:t>Nevýhody</w:t>
      </w:r>
    </w:p>
    <w:p w:rsidR="004049A0" w:rsidRDefault="004049A0" w:rsidP="004049A0">
      <w:pPr>
        <w:pStyle w:val="Odstavecseseznamem"/>
        <w:numPr>
          <w:ilvl w:val="1"/>
          <w:numId w:val="7"/>
        </w:numPr>
      </w:pPr>
      <w:r>
        <w:t>Společné uložení dat a kódu může vést při chybě k přepsání vlastního kódu programu</w:t>
      </w:r>
    </w:p>
    <w:p w:rsidR="004049A0" w:rsidRDefault="004049A0" w:rsidP="004049A0">
      <w:pPr>
        <w:pStyle w:val="Odstavecseseznamem"/>
        <w:numPr>
          <w:ilvl w:val="1"/>
          <w:numId w:val="7"/>
        </w:numPr>
      </w:pPr>
      <w:r>
        <w:t>Jediná sběrnice tvoří až příliš moc úzké místo</w:t>
      </w:r>
    </w:p>
    <w:p w:rsidR="004049A0" w:rsidRDefault="004049A0" w:rsidP="00D20052">
      <w:pPr>
        <w:pStyle w:val="MoNP3"/>
      </w:pPr>
      <w:r>
        <w:t>Harvardská koncepce počítače:</w:t>
      </w:r>
    </w:p>
    <w:p w:rsidR="004049A0" w:rsidRDefault="004049A0" w:rsidP="004049A0">
      <w:r>
        <w:object w:dxaOrig="5441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5pt;height:87.65pt" o:ole="">
            <v:imagedata r:id="rId9" o:title=""/>
          </v:shape>
          <o:OLEObject Type="Embed" ProgID="Visio.Drawing.11" ShapeID="_x0000_i1025" DrawAspect="Content" ObjectID="_1269628456" r:id="rId10"/>
        </w:object>
      </w:r>
    </w:p>
    <w:p w:rsidR="004049A0" w:rsidRDefault="004049A0" w:rsidP="004049A0">
      <w:r>
        <w:t>Předpokládá, že počítač je složen z následujících bloků</w:t>
      </w:r>
    </w:p>
    <w:p w:rsidR="004049A0" w:rsidRDefault="004049A0" w:rsidP="00F73945">
      <w:pPr>
        <w:pStyle w:val="Odstavecseseznamem"/>
        <w:numPr>
          <w:ilvl w:val="0"/>
          <w:numId w:val="17"/>
        </w:numPr>
      </w:pPr>
      <w:r>
        <w:t>Řadič – čítač instrukcí</w:t>
      </w:r>
    </w:p>
    <w:p w:rsidR="004049A0" w:rsidRDefault="004049A0" w:rsidP="00F73945">
      <w:pPr>
        <w:pStyle w:val="Odstavecseseznamem"/>
        <w:numPr>
          <w:ilvl w:val="0"/>
          <w:numId w:val="17"/>
        </w:numPr>
      </w:pPr>
      <w:r>
        <w:t>ALU – aritmeticko-logická jednotka</w:t>
      </w:r>
    </w:p>
    <w:p w:rsidR="004049A0" w:rsidRDefault="004049A0" w:rsidP="00F73945">
      <w:pPr>
        <w:pStyle w:val="Odstavecseseznamem"/>
        <w:numPr>
          <w:ilvl w:val="0"/>
          <w:numId w:val="17"/>
        </w:numPr>
      </w:pPr>
      <w:r>
        <w:t>I/O – vstup/výstup</w:t>
      </w:r>
    </w:p>
    <w:p w:rsidR="004049A0" w:rsidRDefault="004049A0" w:rsidP="00F73945">
      <w:pPr>
        <w:pStyle w:val="Odstavecseseznamem"/>
        <w:numPr>
          <w:ilvl w:val="0"/>
          <w:numId w:val="17"/>
        </w:numPr>
      </w:pPr>
      <w:r>
        <w:t>Paměť pro instrukce</w:t>
      </w:r>
    </w:p>
    <w:p w:rsidR="004049A0" w:rsidRDefault="004049A0" w:rsidP="00F73945">
      <w:pPr>
        <w:pStyle w:val="Odstavecseseznamem"/>
        <w:numPr>
          <w:ilvl w:val="0"/>
          <w:numId w:val="17"/>
        </w:numPr>
      </w:pPr>
      <w:r>
        <w:t>Paměť pro data</w:t>
      </w:r>
    </w:p>
    <w:p w:rsidR="004049A0" w:rsidRPr="00166446" w:rsidRDefault="004049A0" w:rsidP="004049A0">
      <w:r>
        <w:t xml:space="preserve">Harvardská koncepce je odvozená od </w:t>
      </w:r>
      <w:proofErr w:type="spellStart"/>
      <w:r>
        <w:t>von</w:t>
      </w:r>
      <w:proofErr w:type="spellEnd"/>
      <w:r>
        <w:t xml:space="preserve"> Neumannovy koncepce, s tím, že má oddělené instrukce (programový kód) od dat. </w:t>
      </w:r>
    </w:p>
    <w:p w:rsidR="00CC5423" w:rsidRDefault="00CC5423" w:rsidP="00CC5423"/>
    <w:p w:rsidR="0088588F" w:rsidRDefault="0088588F" w:rsidP="0088588F">
      <w:pPr>
        <w:pStyle w:val="MoNP2"/>
      </w:pPr>
      <w:r>
        <w:t xml:space="preserve">Instrukce – </w:t>
      </w:r>
      <w:r w:rsidR="00FD4BE2">
        <w:t>počty operandů</w:t>
      </w:r>
    </w:p>
    <w:p w:rsidR="0088588F" w:rsidRDefault="0088588F" w:rsidP="00CC5423">
      <w:r>
        <w:t>Instrukce musí vědět:</w:t>
      </w:r>
    </w:p>
    <w:p w:rsidR="0088588F" w:rsidRDefault="0088588F" w:rsidP="0088588F">
      <w:pPr>
        <w:pStyle w:val="Odstavecseseznamem"/>
        <w:numPr>
          <w:ilvl w:val="0"/>
          <w:numId w:val="8"/>
        </w:numPr>
      </w:pPr>
      <w:r>
        <w:t>Co se má udělat (definuje instrukce)</w:t>
      </w:r>
    </w:p>
    <w:p w:rsidR="0088588F" w:rsidRDefault="0088588F" w:rsidP="0088588F">
      <w:pPr>
        <w:pStyle w:val="Odstavecseseznamem"/>
        <w:numPr>
          <w:ilvl w:val="0"/>
          <w:numId w:val="8"/>
        </w:numPr>
      </w:pPr>
      <w:r>
        <w:t>S čím se to má dělat (operandy)</w:t>
      </w:r>
    </w:p>
    <w:p w:rsidR="0088588F" w:rsidRDefault="0088588F" w:rsidP="0088588F">
      <w:pPr>
        <w:pStyle w:val="Odstavecseseznamem"/>
        <w:numPr>
          <w:ilvl w:val="0"/>
          <w:numId w:val="8"/>
        </w:numPr>
      </w:pPr>
      <w:r>
        <w:t>Kam se má uložit výsledek (také operandy)</w:t>
      </w:r>
    </w:p>
    <w:p w:rsidR="0088588F" w:rsidRDefault="0088588F" w:rsidP="0088588F">
      <w:pPr>
        <w:pStyle w:val="Odstavecseseznamem"/>
        <w:numPr>
          <w:ilvl w:val="0"/>
          <w:numId w:val="8"/>
        </w:numPr>
      </w:pPr>
      <w:r>
        <w:t xml:space="preserve">Kde je následující instrukce </w:t>
      </w:r>
    </w:p>
    <w:p w:rsidR="0088588F" w:rsidRDefault="00E73185" w:rsidP="0088588F">
      <w:r>
        <w:t xml:space="preserve">Každá instrukce má operační kód, který </w:t>
      </w:r>
      <w:proofErr w:type="gramStart"/>
      <w:r>
        <w:t>specifikuje co</w:t>
      </w:r>
      <w:proofErr w:type="gramEnd"/>
      <w:r>
        <w:t xml:space="preserve"> daná instrukce provádí.</w:t>
      </w:r>
    </w:p>
    <w:p w:rsidR="0088588F" w:rsidRDefault="0088588F" w:rsidP="00D20052">
      <w:pPr>
        <w:pStyle w:val="MoNP3"/>
      </w:pPr>
      <w:r>
        <w:t>4 - adresové instrukce</w:t>
      </w:r>
    </w:p>
    <w:p w:rsidR="0088588F" w:rsidRDefault="0088588F" w:rsidP="0088588F">
      <w:pPr>
        <w:pStyle w:val="Odstavecseseznamem"/>
        <w:numPr>
          <w:ilvl w:val="0"/>
          <w:numId w:val="9"/>
        </w:numPr>
      </w:pPr>
      <w:r>
        <w:t xml:space="preserve">Obsahuje </w:t>
      </w:r>
      <w:r w:rsidR="00430AB8">
        <w:t>první operand, druhý operand, adresu kam se má uložit výsledek operace a adresu další instrukce</w:t>
      </w:r>
    </w:p>
    <w:p w:rsidR="0088588F" w:rsidRDefault="0088588F" w:rsidP="0088588F">
      <w:pPr>
        <w:pStyle w:val="Odstavecseseznamem"/>
        <w:numPr>
          <w:ilvl w:val="0"/>
          <w:numId w:val="9"/>
        </w:numPr>
      </w:pPr>
      <w:r>
        <w:t>Používali se u strojů s magnetickým bubnem</w:t>
      </w:r>
    </w:p>
    <w:p w:rsidR="0088588F" w:rsidRDefault="0088588F" w:rsidP="0088588F">
      <w:pPr>
        <w:pStyle w:val="Odstavecseseznamem"/>
        <w:numPr>
          <w:ilvl w:val="0"/>
          <w:numId w:val="9"/>
        </w:numPr>
      </w:pPr>
      <w:r>
        <w:t>Dnes občas interně užívány v některých strukturách procesorů</w:t>
      </w:r>
    </w:p>
    <w:p w:rsidR="0088588F" w:rsidRDefault="0088588F" w:rsidP="0088588F">
      <w:pPr>
        <w:pStyle w:val="Odstavecseseznamem"/>
      </w:pPr>
      <w:r>
        <w:object w:dxaOrig="7709" w:dyaOrig="367">
          <v:shape id="_x0000_i1026" type="#_x0000_t75" style="width:391.3pt;height:18.15pt" o:ole="">
            <v:imagedata r:id="rId11" o:title=""/>
          </v:shape>
          <o:OLEObject Type="Embed" ProgID="Visio.Drawing.11" ShapeID="_x0000_i1026" DrawAspect="Content" ObjectID="_1269628457" r:id="rId12"/>
        </w:object>
      </w:r>
    </w:p>
    <w:p w:rsidR="0088588F" w:rsidRDefault="0088588F" w:rsidP="00D20052">
      <w:pPr>
        <w:pStyle w:val="MoNP3"/>
      </w:pPr>
      <w:r>
        <w:t>3 – adresové instrukce</w:t>
      </w:r>
    </w:p>
    <w:p w:rsidR="00E73185" w:rsidRDefault="00E73185" w:rsidP="00716084">
      <w:pPr>
        <w:pStyle w:val="Odstavecseseznamem"/>
        <w:numPr>
          <w:ilvl w:val="0"/>
          <w:numId w:val="10"/>
        </w:numPr>
      </w:pPr>
      <w:r>
        <w:t>Programový kód je nejkratší, ale vykonání instrukce je náročnější (dlouhá instrukce, protože obsahuje 3 operandy/adresy operandů, opakované čtení z paměti kvůli více operandům)</w:t>
      </w:r>
    </w:p>
    <w:p w:rsidR="0088588F" w:rsidRDefault="0088588F" w:rsidP="00716084">
      <w:pPr>
        <w:pStyle w:val="Odstavecseseznamem"/>
        <w:numPr>
          <w:ilvl w:val="0"/>
          <w:numId w:val="10"/>
        </w:numPr>
      </w:pPr>
      <w:r>
        <w:t xml:space="preserve">Neobsahují pole adresy následující instrukce, to je nepřímo určeno pomocí registru programového čítače (v 8086 </w:t>
      </w:r>
      <w:proofErr w:type="spellStart"/>
      <w:r>
        <w:t>Instruction</w:t>
      </w:r>
      <w:proofErr w:type="spellEnd"/>
      <w:r>
        <w:t xml:space="preserve"> Pointer</w:t>
      </w:r>
      <w:r w:rsidR="00CC40E8">
        <w:t>, v generickém procesoru PC – programový čítač</w:t>
      </w:r>
      <w:r>
        <w:t xml:space="preserve">), který je </w:t>
      </w:r>
      <w:r>
        <w:lastRenderedPageBreak/>
        <w:t>modifikován prováděnou instrukcí (délkou nebo adresou – skoková/neskoková)</w:t>
      </w:r>
      <w:r w:rsidR="00716084">
        <w:t>, tak aby ukazoval na následující instrukce</w:t>
      </w:r>
    </w:p>
    <w:p w:rsidR="00CC40E8" w:rsidRDefault="00CC40E8" w:rsidP="00716084">
      <w:pPr>
        <w:pStyle w:val="Odstavecseseznamem"/>
        <w:numPr>
          <w:ilvl w:val="0"/>
          <w:numId w:val="10"/>
        </w:numPr>
      </w:pPr>
      <w:r>
        <w:t>První operand, nebo poslední operand může být adresa výsledku operace</w:t>
      </w:r>
    </w:p>
    <w:p w:rsidR="00430AB8" w:rsidRDefault="00430AB8" w:rsidP="00716084">
      <w:pPr>
        <w:pStyle w:val="Odstavecseseznamem"/>
        <w:numPr>
          <w:ilvl w:val="0"/>
          <w:numId w:val="10"/>
        </w:numPr>
      </w:pPr>
      <w:r>
        <w:t>Výsledek operace může mít i jinou adresu</w:t>
      </w:r>
    </w:p>
    <w:p w:rsidR="00430AB8" w:rsidRDefault="00430AB8" w:rsidP="00716084">
      <w:pPr>
        <w:pStyle w:val="Odstavecseseznamem"/>
        <w:numPr>
          <w:ilvl w:val="0"/>
          <w:numId w:val="10"/>
        </w:numPr>
      </w:pPr>
      <w:r>
        <w:t>Např. ADD op1,op2, výsledek – ADD je instrukce sčítání a op1 je první operand, op2 druhý operand a výsledek je adresa, nebo místo v paměti, kam se má uložit výsledek</w:t>
      </w:r>
    </w:p>
    <w:p w:rsidR="00716084" w:rsidRDefault="00CC40E8" w:rsidP="00716084">
      <w:pPr>
        <w:pStyle w:val="Odstavecseseznamem"/>
      </w:pPr>
      <w:r>
        <w:object w:dxaOrig="5725" w:dyaOrig="920">
          <v:shape id="_x0000_i1027" type="#_x0000_t75" style="width:286.1pt;height:45.7pt" o:ole="">
            <v:imagedata r:id="rId13" o:title=""/>
          </v:shape>
          <o:OLEObject Type="Embed" ProgID="Visio.Drawing.11" ShapeID="_x0000_i1027" DrawAspect="Content" ObjectID="_1269628458" r:id="rId14"/>
        </w:object>
      </w:r>
    </w:p>
    <w:p w:rsidR="00716084" w:rsidRDefault="00716084" w:rsidP="00D20052">
      <w:pPr>
        <w:pStyle w:val="MoNP3"/>
      </w:pPr>
      <w:r>
        <w:t>2 – adresové instrukce</w:t>
      </w:r>
    </w:p>
    <w:p w:rsidR="00716084" w:rsidRDefault="00716084" w:rsidP="00716084">
      <w:pPr>
        <w:pStyle w:val="Odstavecseseznamem"/>
        <w:numPr>
          <w:ilvl w:val="0"/>
          <w:numId w:val="10"/>
        </w:numPr>
      </w:pPr>
      <w:r>
        <w:t>Nepřímo vyjádřená adresa výsledku</w:t>
      </w:r>
      <w:r w:rsidR="00430AB8">
        <w:t xml:space="preserve"> (operand může být adresa, odkud se má operand vytáhnout a zárove</w:t>
      </w:r>
      <w:r w:rsidR="00CC40E8">
        <w:t>ň adresa)</w:t>
      </w:r>
    </w:p>
    <w:p w:rsidR="00716084" w:rsidRDefault="00716084" w:rsidP="00716084">
      <w:pPr>
        <w:pStyle w:val="Odstavecseseznamem"/>
        <w:numPr>
          <w:ilvl w:val="0"/>
          <w:numId w:val="10"/>
        </w:numPr>
      </w:pPr>
      <w:r>
        <w:t>Předpokládá, že výsledek bude uložen na místo jednoho z</w:t>
      </w:r>
      <w:r w:rsidR="00E73185">
        <w:t> </w:t>
      </w:r>
      <w:r>
        <w:t>operandů</w:t>
      </w:r>
      <w:r w:rsidR="00E73185">
        <w:t xml:space="preserve"> (závisí na typu instrukce, tzn., může to být první operand, stejně tak i druhý operand)</w:t>
      </w:r>
    </w:p>
    <w:p w:rsidR="00716084" w:rsidRDefault="00716084" w:rsidP="00716084">
      <w:pPr>
        <w:pStyle w:val="Odstavecseseznamem"/>
        <w:numPr>
          <w:ilvl w:val="0"/>
          <w:numId w:val="10"/>
        </w:numPr>
      </w:pPr>
      <w:r>
        <w:t>Dnes nejpoužívanější</w:t>
      </w:r>
      <w:r w:rsidR="00E73185">
        <w:t xml:space="preserve"> typ instrukce</w:t>
      </w:r>
    </w:p>
    <w:p w:rsidR="00430AB8" w:rsidRDefault="00E73185" w:rsidP="00430AB8">
      <w:pPr>
        <w:pStyle w:val="Odstavecseseznamem"/>
        <w:numPr>
          <w:ilvl w:val="0"/>
          <w:numId w:val="10"/>
        </w:numPr>
      </w:pPr>
      <w:r>
        <w:t>Např. ADD op1, op2; DIV op1,op2 …</w:t>
      </w:r>
      <w:r w:rsidR="00430AB8">
        <w:t>, kde oba dva operandy figurují jako operace a jeden z operandů může být adresa, kam se má uložit výsledek</w:t>
      </w:r>
    </w:p>
    <w:p w:rsidR="00716084" w:rsidRDefault="00716084" w:rsidP="00716084">
      <w:pPr>
        <w:pStyle w:val="Odstavecseseznamem"/>
      </w:pPr>
      <w:r>
        <w:object w:dxaOrig="3740" w:dyaOrig="785">
          <v:shape id="_x0000_i1028" type="#_x0000_t75" style="width:187.2pt;height:39.45pt" o:ole="">
            <v:imagedata r:id="rId15" o:title=""/>
          </v:shape>
          <o:OLEObject Type="Embed" ProgID="Visio.Drawing.11" ShapeID="_x0000_i1028" DrawAspect="Content" ObjectID="_1269628459" r:id="rId16"/>
        </w:object>
      </w:r>
    </w:p>
    <w:p w:rsidR="00716084" w:rsidRDefault="00716084" w:rsidP="00D20052">
      <w:pPr>
        <w:pStyle w:val="MoNP3"/>
      </w:pPr>
      <w:r>
        <w:t>1 – adresové instrukce</w:t>
      </w:r>
    </w:p>
    <w:p w:rsidR="00716084" w:rsidRDefault="00716084" w:rsidP="00E73185">
      <w:pPr>
        <w:pStyle w:val="Odstavecseseznamem"/>
        <w:numPr>
          <w:ilvl w:val="0"/>
          <w:numId w:val="11"/>
        </w:numPr>
      </w:pPr>
      <w:r>
        <w:t xml:space="preserve">Předpokládá použití ACC (=akumulátor), což je speciální registr, kde je jeden z operandů do kterého bude uložen </w:t>
      </w:r>
      <w:r w:rsidR="00E86D62">
        <w:t>výsledek prováděná operace</w:t>
      </w:r>
      <w:r w:rsidR="00E73185">
        <w:t>.</w:t>
      </w:r>
      <w:r w:rsidR="00430AB8">
        <w:t xml:space="preserve"> Tzn. první operand, může být místo v paměti a druhý operand už je uložen v procesoru v nějaké jednotce (např. záchytné registry ALU)</w:t>
      </w:r>
    </w:p>
    <w:p w:rsidR="00E73185" w:rsidRDefault="00E73185" w:rsidP="00430AB8">
      <w:pPr>
        <w:pStyle w:val="Odstavecseseznamem"/>
        <w:numPr>
          <w:ilvl w:val="1"/>
          <w:numId w:val="11"/>
        </w:numPr>
      </w:pPr>
      <w:r>
        <w:t>Nebo hodnota uložená v ACC je adresou na operandu</w:t>
      </w:r>
    </w:p>
    <w:p w:rsidR="00FD4BE2" w:rsidRDefault="00FD4BE2" w:rsidP="00E73185">
      <w:pPr>
        <w:pStyle w:val="Odstavecseseznamem"/>
        <w:numPr>
          <w:ilvl w:val="0"/>
          <w:numId w:val="11"/>
        </w:numPr>
      </w:pPr>
      <w:r>
        <w:t>Výhodou strojů s ACC a zásobníkově orientovaných je, že výsledek zůstává v procesoru a může být opakovaně použit pro další operaci, bez nutnosti čtení, či zápisu do operační paměti.</w:t>
      </w:r>
    </w:p>
    <w:p w:rsidR="00E73185" w:rsidRDefault="00E73185" w:rsidP="00E73185">
      <w:pPr>
        <w:pStyle w:val="Odstavecseseznamem"/>
      </w:pPr>
      <w:r>
        <w:object w:dxaOrig="1756" w:dyaOrig="785">
          <v:shape id="_x0000_i1029" type="#_x0000_t75" style="width:87.65pt;height:39.45pt" o:ole="">
            <v:imagedata r:id="rId17" o:title=""/>
          </v:shape>
          <o:OLEObject Type="Embed" ProgID="Visio.Drawing.11" ShapeID="_x0000_i1029" DrawAspect="Content" ObjectID="_1269628460" r:id="rId18"/>
        </w:object>
      </w:r>
    </w:p>
    <w:p w:rsidR="00E73185" w:rsidRDefault="00E73185" w:rsidP="00D20052">
      <w:pPr>
        <w:pStyle w:val="MoNP3"/>
      </w:pPr>
      <w:proofErr w:type="spellStart"/>
      <w:r>
        <w:t>Bezadresové</w:t>
      </w:r>
      <w:proofErr w:type="spellEnd"/>
      <w:r>
        <w:t xml:space="preserve"> instrukce</w:t>
      </w:r>
    </w:p>
    <w:p w:rsidR="00E73185" w:rsidRDefault="00E73185" w:rsidP="00E73185">
      <w:pPr>
        <w:pStyle w:val="Odstavecseseznamem"/>
        <w:numPr>
          <w:ilvl w:val="0"/>
          <w:numId w:val="12"/>
        </w:numPr>
      </w:pPr>
      <w:r>
        <w:t>Zásobníkově orientované stroje, které nepotřebují adresy</w:t>
      </w:r>
    </w:p>
    <w:p w:rsidR="00E73185" w:rsidRDefault="00E73185" w:rsidP="00E73185">
      <w:pPr>
        <w:pStyle w:val="Odstavecseseznamem"/>
        <w:numPr>
          <w:ilvl w:val="0"/>
          <w:numId w:val="12"/>
        </w:numPr>
      </w:pPr>
      <w:r>
        <w:t>Výsledky i operandy jsou uloženy v zásobníku</w:t>
      </w:r>
    </w:p>
    <w:p w:rsidR="00E73185" w:rsidRDefault="00E73185" w:rsidP="00E73185">
      <w:pPr>
        <w:pStyle w:val="Odstavecseseznamem"/>
        <w:numPr>
          <w:ilvl w:val="0"/>
          <w:numId w:val="12"/>
        </w:numPr>
      </w:pPr>
      <w:r>
        <w:t>Instrukce naplnění zásobníku (</w:t>
      </w:r>
      <w:proofErr w:type="spellStart"/>
      <w:r>
        <w:t>push</w:t>
      </w:r>
      <w:proofErr w:type="spellEnd"/>
      <w:r>
        <w:t>) a vytažení obsahu zásobníku však mají adresu</w:t>
      </w:r>
    </w:p>
    <w:p w:rsidR="00E73185" w:rsidRDefault="00E73185" w:rsidP="00E73185">
      <w:pPr>
        <w:pStyle w:val="Odstavecseseznamem"/>
        <w:numPr>
          <w:ilvl w:val="0"/>
          <w:numId w:val="12"/>
        </w:numPr>
      </w:pPr>
      <w:r>
        <w:t xml:space="preserve">Tyto typy strojů jsou vhodné jen pro určité typy výpočtů </w:t>
      </w:r>
    </w:p>
    <w:p w:rsidR="00E73185" w:rsidRDefault="00E73185" w:rsidP="00E73185">
      <w:pPr>
        <w:pStyle w:val="Odstavecseseznamem"/>
        <w:numPr>
          <w:ilvl w:val="0"/>
          <w:numId w:val="12"/>
        </w:numPr>
      </w:pPr>
      <w:r>
        <w:t xml:space="preserve">Operační kód </w:t>
      </w:r>
      <w:r w:rsidR="00FD4BE2">
        <w:t>je nejdelší, ale vykonání instrukce je nerychlejší (není třeba vypočítat adresy operandů)</w:t>
      </w:r>
    </w:p>
    <w:p w:rsidR="00E73185" w:rsidRDefault="00FD4BE2" w:rsidP="00FD4BE2">
      <w:pPr>
        <w:pStyle w:val="MoNP2"/>
      </w:pPr>
      <w:r>
        <w:t>Instrukce – adresace operandů</w:t>
      </w:r>
    </w:p>
    <w:p w:rsidR="00FD4BE2" w:rsidRDefault="00FD4BE2" w:rsidP="00D20052">
      <w:pPr>
        <w:pStyle w:val="MoNP3"/>
      </w:pPr>
      <w:r>
        <w:t>Bezprostřední adresace - instrukce pro práci s </w:t>
      </w:r>
      <w:proofErr w:type="spellStart"/>
      <w:r>
        <w:t>literálem</w:t>
      </w:r>
      <w:proofErr w:type="spellEnd"/>
    </w:p>
    <w:p w:rsidR="00FD4BE2" w:rsidRDefault="00FD4BE2" w:rsidP="00FD4BE2">
      <w:pPr>
        <w:pStyle w:val="Odstavecseseznamem"/>
        <w:numPr>
          <w:ilvl w:val="0"/>
          <w:numId w:val="13"/>
        </w:numPr>
      </w:pPr>
      <w:r>
        <w:t>Instrukce obsahuje operand</w:t>
      </w:r>
    </w:p>
    <w:p w:rsidR="00FD4BE2" w:rsidRDefault="00FD4BE2" w:rsidP="00FD4BE2">
      <w:pPr>
        <w:pStyle w:val="Odstavecseseznamem"/>
        <w:numPr>
          <w:ilvl w:val="0"/>
          <w:numId w:val="13"/>
        </w:numPr>
      </w:pPr>
      <w:r>
        <w:t>Data jsou přímo součástí instrukce</w:t>
      </w:r>
    </w:p>
    <w:p w:rsidR="00FD4BE2" w:rsidRDefault="00FD4BE2" w:rsidP="00FD4BE2">
      <w:pPr>
        <w:pStyle w:val="Odstavecseseznamem"/>
        <w:numPr>
          <w:ilvl w:val="0"/>
          <w:numId w:val="13"/>
        </w:numPr>
      </w:pPr>
      <w:r>
        <w:t>Uložené hodnoty jsou neměnné, proto se nazývají instrukce pro práci s </w:t>
      </w:r>
      <w:proofErr w:type="spellStart"/>
      <w:r>
        <w:t>literálem</w:t>
      </w:r>
      <w:proofErr w:type="spellEnd"/>
    </w:p>
    <w:p w:rsidR="00C038E3" w:rsidRPr="00C038E3" w:rsidRDefault="00C038E3" w:rsidP="00C038E3">
      <w:pPr>
        <w:pStyle w:val="Kdassembler"/>
      </w:pPr>
      <w:proofErr w:type="spellStart"/>
      <w:r w:rsidRPr="00C038E3">
        <w:t>mov</w:t>
      </w:r>
      <w:proofErr w:type="spellEnd"/>
      <w:r w:rsidRPr="00C038E3">
        <w:t xml:space="preserve"> </w:t>
      </w:r>
      <w:proofErr w:type="spellStart"/>
      <w:r w:rsidRPr="00C038E3">
        <w:t>ax</w:t>
      </w:r>
      <w:proofErr w:type="spellEnd"/>
      <w:r w:rsidRPr="00C038E3">
        <w:t>,10</w:t>
      </w:r>
    </w:p>
    <w:p w:rsidR="00FD4BE2" w:rsidRDefault="00C038E3" w:rsidP="00C038E3">
      <w:pPr>
        <w:pStyle w:val="Kdassembler"/>
      </w:pPr>
      <w:proofErr w:type="spellStart"/>
      <w:r w:rsidRPr="00C038E3">
        <w:t>add</w:t>
      </w:r>
      <w:proofErr w:type="spellEnd"/>
      <w:r w:rsidRPr="00C038E3">
        <w:t xml:space="preserve"> </w:t>
      </w:r>
      <w:proofErr w:type="spellStart"/>
      <w:r w:rsidRPr="00C038E3">
        <w:t>ax</w:t>
      </w:r>
      <w:proofErr w:type="spellEnd"/>
      <w:r w:rsidRPr="00C038E3">
        <w:t>,10</w:t>
      </w:r>
    </w:p>
    <w:p w:rsidR="00D20052" w:rsidRDefault="00D20052" w:rsidP="00D20052">
      <w:pPr>
        <w:pStyle w:val="MoNP3"/>
      </w:pPr>
      <w:r>
        <w:t>Přímá adresace</w:t>
      </w:r>
    </w:p>
    <w:p w:rsidR="00D20052" w:rsidRDefault="00D20052" w:rsidP="00D20052">
      <w:pPr>
        <w:pStyle w:val="Odstavecseseznamem"/>
        <w:numPr>
          <w:ilvl w:val="0"/>
          <w:numId w:val="14"/>
        </w:numPr>
      </w:pPr>
      <w:r w:rsidRPr="00D20052">
        <w:t>Instrukce obsahuje adresu operandu – tato adresa je efektivní</w:t>
      </w:r>
      <w:r w:rsidR="00911B38">
        <w:t xml:space="preserve"> adresa</w:t>
      </w:r>
    </w:p>
    <w:p w:rsidR="00D20052" w:rsidRPr="00D20052" w:rsidRDefault="00D20052" w:rsidP="00D20052">
      <w:pPr>
        <w:pStyle w:val="Kdassembler"/>
      </w:pPr>
      <w:proofErr w:type="spellStart"/>
      <w:r w:rsidRPr="00D20052">
        <w:t>mov</w:t>
      </w:r>
      <w:proofErr w:type="spellEnd"/>
      <w:r w:rsidRPr="00D20052">
        <w:t xml:space="preserve"> </w:t>
      </w:r>
      <w:proofErr w:type="spellStart"/>
      <w:r w:rsidRPr="00D20052">
        <w:t>ax</w:t>
      </w:r>
      <w:proofErr w:type="spellEnd"/>
      <w:r w:rsidRPr="00D20052">
        <w:t>,</w:t>
      </w:r>
      <w:r>
        <w:t xml:space="preserve"> </w:t>
      </w:r>
      <w:r w:rsidR="00911B38">
        <w:t>proměnná</w:t>
      </w:r>
    </w:p>
    <w:p w:rsidR="00D20052" w:rsidRDefault="00D20052" w:rsidP="00D20052">
      <w:pPr>
        <w:pStyle w:val="Kdassembler"/>
      </w:pPr>
      <w:proofErr w:type="spellStart"/>
      <w:r w:rsidRPr="00D20052">
        <w:t>add</w:t>
      </w:r>
      <w:proofErr w:type="spellEnd"/>
      <w:r w:rsidRPr="00D20052">
        <w:t xml:space="preserve"> </w:t>
      </w:r>
      <w:proofErr w:type="spellStart"/>
      <w:r>
        <w:t>ax</w:t>
      </w:r>
      <w:proofErr w:type="spellEnd"/>
      <w:r>
        <w:t xml:space="preserve">, </w:t>
      </w:r>
      <w:r w:rsidR="00911B38">
        <w:t>proměnná</w:t>
      </w:r>
    </w:p>
    <w:p w:rsidR="00911B38" w:rsidRDefault="00911B38" w:rsidP="00D20052">
      <w:pPr>
        <w:pStyle w:val="Kdassembler"/>
      </w:pPr>
      <w:r>
        <w:object w:dxaOrig="3352" w:dyaOrig="2907">
          <v:shape id="_x0000_i1030" type="#_x0000_t75" style="width:167.8pt;height:145.25pt" o:ole="">
            <v:imagedata r:id="rId19" o:title=""/>
          </v:shape>
          <o:OLEObject Type="Embed" ProgID="Visio.Drawing.11" ShapeID="_x0000_i1030" DrawAspect="Content" ObjectID="_1269628461" r:id="rId20"/>
        </w:object>
      </w:r>
    </w:p>
    <w:p w:rsidR="00EA37DE" w:rsidRDefault="00EA37DE" w:rsidP="00F73945">
      <w:pPr>
        <w:pStyle w:val="Komentcitace"/>
      </w:pPr>
      <w:r>
        <w:t>Předpokládáme-li, že existuje Proměnná, tak právě její název nám označuje místo, kde se nachází operand</w:t>
      </w:r>
    </w:p>
    <w:p w:rsidR="00D20052" w:rsidRDefault="00911B38" w:rsidP="00911B38">
      <w:pPr>
        <w:pStyle w:val="MoNP3"/>
      </w:pPr>
      <w:r>
        <w:t>Nepřímá adresace</w:t>
      </w:r>
    </w:p>
    <w:p w:rsidR="00911B38" w:rsidRDefault="00911B38" w:rsidP="00911B38">
      <w:pPr>
        <w:pStyle w:val="Odstavecseseznamem"/>
        <w:numPr>
          <w:ilvl w:val="0"/>
          <w:numId w:val="14"/>
        </w:numPr>
      </w:pPr>
      <w:r>
        <w:t>Instrukce obsahuje adresu, na které je adresa efektivní</w:t>
      </w:r>
    </w:p>
    <w:p w:rsidR="00911B38" w:rsidRDefault="00911B38" w:rsidP="00911B38">
      <w:pPr>
        <w:pStyle w:val="Kdassembler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,[proměnná]</w:t>
      </w:r>
    </w:p>
    <w:p w:rsidR="00911B38" w:rsidRDefault="00911B38" w:rsidP="00911B38">
      <w:pPr>
        <w:pStyle w:val="Kdassembler"/>
      </w:pP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>,[proměnná]</w:t>
      </w:r>
    </w:p>
    <w:p w:rsidR="00911B38" w:rsidRDefault="00911B38" w:rsidP="00911B38">
      <w:pPr>
        <w:pStyle w:val="Kdassembler"/>
      </w:pPr>
      <w:r>
        <w:object w:dxaOrig="3352" w:dyaOrig="2907">
          <v:shape id="_x0000_i1031" type="#_x0000_t75" style="width:167.8pt;height:145.25pt" o:ole="">
            <v:imagedata r:id="rId21" o:title=""/>
          </v:shape>
          <o:OLEObject Type="Embed" ProgID="Visio.Drawing.11" ShapeID="_x0000_i1031" DrawAspect="Content" ObjectID="_1269628462" r:id="rId22"/>
        </w:object>
      </w:r>
    </w:p>
    <w:p w:rsidR="00EA37DE" w:rsidRDefault="00EA37DE" w:rsidP="00F73945">
      <w:pPr>
        <w:pStyle w:val="Komentcitace"/>
      </w:pPr>
      <w:r>
        <w:t>Opět, předpokládáme-li, že existuje proměnná, tak hodnota (která se nachází na efektivní adrese) je na adrese která je uložená na adrese proměnné</w:t>
      </w:r>
    </w:p>
    <w:p w:rsidR="00911B38" w:rsidRDefault="00EA37DE" w:rsidP="00EA37DE">
      <w:pPr>
        <w:pStyle w:val="MoNP3"/>
      </w:pPr>
      <w:r>
        <w:t>Registrová přímá adresace</w:t>
      </w:r>
    </w:p>
    <w:p w:rsidR="00EA37DE" w:rsidRPr="00EA37DE" w:rsidRDefault="00EA37DE" w:rsidP="00EA37DE">
      <w:pPr>
        <w:pStyle w:val="Odstavecseseznamem"/>
        <w:numPr>
          <w:ilvl w:val="0"/>
          <w:numId w:val="14"/>
        </w:numPr>
      </w:pPr>
      <w:r w:rsidRPr="00EA37DE">
        <w:t>Instrukce obsahuje číslo (malou adresu) registru, který obsahuje operand</w:t>
      </w:r>
    </w:p>
    <w:p w:rsidR="00EA37DE" w:rsidRDefault="00EA37DE" w:rsidP="00EA37DE">
      <w:pPr>
        <w:pStyle w:val="Odstavecseseznamem"/>
        <w:numPr>
          <w:ilvl w:val="0"/>
          <w:numId w:val="14"/>
        </w:numPr>
      </w:pPr>
      <w:r w:rsidRPr="00EA37DE">
        <w:t>Velmi efektivní instrukce – doba vykonání je zvláště krátká</w:t>
      </w:r>
    </w:p>
    <w:p w:rsidR="00EA37DE" w:rsidRDefault="00EA37DE" w:rsidP="00EA37DE">
      <w:pPr>
        <w:pStyle w:val="Kdassembler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</w:t>
      </w:r>
      <w:proofErr w:type="spellStart"/>
      <w:r>
        <w:t>bx</w:t>
      </w:r>
      <w:proofErr w:type="spellEnd"/>
      <w:r>
        <w:t>;</w:t>
      </w:r>
    </w:p>
    <w:p w:rsidR="00EA37DE" w:rsidRDefault="00EA37DE" w:rsidP="00EA37DE">
      <w:pPr>
        <w:pStyle w:val="Kdassembler"/>
      </w:pP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>,</w:t>
      </w:r>
      <w:proofErr w:type="spellStart"/>
      <w:r>
        <w:t>bx</w:t>
      </w:r>
      <w:proofErr w:type="spellEnd"/>
      <w:r>
        <w:t>;</w:t>
      </w:r>
    </w:p>
    <w:p w:rsidR="00EA37DE" w:rsidRDefault="00EA37DE" w:rsidP="00EA37DE">
      <w:pPr>
        <w:pStyle w:val="Odstavecseseznamem"/>
      </w:pPr>
      <w:r>
        <w:object w:dxaOrig="3352" w:dyaOrig="2907">
          <v:shape id="_x0000_i1032" type="#_x0000_t75" style="width:167.8pt;height:145.25pt" o:ole="">
            <v:imagedata r:id="rId23" o:title=""/>
          </v:shape>
          <o:OLEObject Type="Embed" ProgID="Visio.Drawing.11" ShapeID="_x0000_i1032" DrawAspect="Content" ObjectID="_1269628463" r:id="rId24"/>
        </w:object>
      </w:r>
    </w:p>
    <w:p w:rsidR="00EA37DE" w:rsidRDefault="00EA37DE" w:rsidP="00EA37DE">
      <w:pPr>
        <w:pStyle w:val="MoNP3"/>
      </w:pPr>
      <w:r>
        <w:t>Registrová nepřímá adresace</w:t>
      </w:r>
    </w:p>
    <w:p w:rsidR="00EA37DE" w:rsidRPr="00EA37DE" w:rsidRDefault="00EA37DE" w:rsidP="00EA37DE">
      <w:pPr>
        <w:pStyle w:val="Odstavecseseznamem"/>
        <w:numPr>
          <w:ilvl w:val="0"/>
          <w:numId w:val="15"/>
        </w:numPr>
      </w:pPr>
      <w:r w:rsidRPr="00EA37DE">
        <w:t>Instrukce obsahuje číslo registru (malou adresu) ve kterém je uložena adresa operandu</w:t>
      </w:r>
    </w:p>
    <w:p w:rsidR="00EA37DE" w:rsidRDefault="00EA37DE" w:rsidP="00EA37DE">
      <w:pPr>
        <w:pStyle w:val="Odstavecseseznamem"/>
        <w:numPr>
          <w:ilvl w:val="0"/>
          <w:numId w:val="15"/>
        </w:numPr>
      </w:pPr>
      <w:r w:rsidRPr="00EA37DE">
        <w:t>Tento adresový mód je zvláště efektivní, pokud chceme adresu operandu plynule měnit, čehož lze dosáhnout plynulým přičítáním/odečítáním k registru, ve kterém je uložena adresa</w:t>
      </w:r>
    </w:p>
    <w:p w:rsidR="00EA37DE" w:rsidRDefault="00EA37DE" w:rsidP="00EA37DE">
      <w:pPr>
        <w:pStyle w:val="Kdassembler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[</w:t>
      </w:r>
      <w:proofErr w:type="spellStart"/>
      <w:r>
        <w:t>bx</w:t>
      </w:r>
      <w:proofErr w:type="spellEnd"/>
      <w:r>
        <w:t>];</w:t>
      </w:r>
    </w:p>
    <w:p w:rsidR="00EA37DE" w:rsidRDefault="00EA37DE" w:rsidP="00EA37DE">
      <w:pPr>
        <w:pStyle w:val="Kdassembler"/>
      </w:pP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>, [</w:t>
      </w:r>
      <w:proofErr w:type="spellStart"/>
      <w:r>
        <w:t>bx</w:t>
      </w:r>
      <w:proofErr w:type="spellEnd"/>
      <w:r>
        <w:t>];</w:t>
      </w:r>
    </w:p>
    <w:p w:rsidR="00EA37DE" w:rsidRDefault="00B80B1A" w:rsidP="00EA37DE">
      <w:pPr>
        <w:pStyle w:val="Kdassembler"/>
      </w:pPr>
      <w:r>
        <w:object w:dxaOrig="6510" w:dyaOrig="2899">
          <v:shape id="_x0000_i1033" type="#_x0000_t75" style="width:325.55pt;height:145.25pt" o:ole="">
            <v:imagedata r:id="rId25" o:title=""/>
          </v:shape>
          <o:OLEObject Type="Embed" ProgID="Visio.Drawing.11" ShapeID="_x0000_i1033" DrawAspect="Content" ObjectID="_1269628464" r:id="rId26"/>
        </w:object>
      </w:r>
    </w:p>
    <w:p w:rsidR="00EA37DE" w:rsidRDefault="006C06A0" w:rsidP="006C06A0">
      <w:pPr>
        <w:pStyle w:val="MoNP3"/>
      </w:pPr>
      <w:r>
        <w:t>Registrová nepřímá adresace s posuvem</w:t>
      </w:r>
    </w:p>
    <w:p w:rsidR="006C06A0" w:rsidRDefault="006C06A0" w:rsidP="006C06A0">
      <w:pPr>
        <w:pStyle w:val="Odstavecseseznamem"/>
        <w:numPr>
          <w:ilvl w:val="0"/>
          <w:numId w:val="16"/>
        </w:numPr>
      </w:pPr>
      <w:r>
        <w:t>Instrukce obsahuje číslo registru, ve kterém je uložena adresa a posunu</w:t>
      </w:r>
    </w:p>
    <w:p w:rsidR="006C06A0" w:rsidRDefault="006C06A0" w:rsidP="006C06A0">
      <w:pPr>
        <w:pStyle w:val="Odstavecseseznamem"/>
        <w:numPr>
          <w:ilvl w:val="0"/>
          <w:numId w:val="16"/>
        </w:numPr>
      </w:pPr>
      <w:r>
        <w:t>Efektivní adresa operandu se získá sečtením těchto dvou hodnot</w:t>
      </w:r>
    </w:p>
    <w:p w:rsidR="006C06A0" w:rsidRDefault="006C06A0" w:rsidP="006C06A0">
      <w:pPr>
        <w:pStyle w:val="Odstavecseseznamem"/>
        <w:numPr>
          <w:ilvl w:val="0"/>
          <w:numId w:val="16"/>
        </w:numPr>
      </w:pPr>
      <w:r>
        <w:t>Posun může být konstanta, nebo číslo registru (proměnná hodnota uložená v registru)</w:t>
      </w:r>
    </w:p>
    <w:p w:rsidR="0076168A" w:rsidRDefault="0076168A" w:rsidP="000C7392">
      <w:pPr>
        <w:pStyle w:val="MoNP1"/>
      </w:pPr>
      <w:r>
        <w:br w:type="page"/>
      </w:r>
      <w:r w:rsidR="001E656C">
        <w:lastRenderedPageBreak/>
        <w:t>Generický procesor</w:t>
      </w:r>
    </w:p>
    <w:p w:rsidR="0076168A" w:rsidRDefault="001E656C" w:rsidP="000C7392">
      <w:pPr>
        <w:pStyle w:val="MoNP3"/>
      </w:pPr>
      <w:r w:rsidRPr="001E656C">
        <w:t>Ú</w:t>
      </w:r>
      <w:r>
        <w:t>čel</w:t>
      </w:r>
    </w:p>
    <w:p w:rsidR="001E656C" w:rsidRDefault="001E656C" w:rsidP="001E656C">
      <w:r w:rsidRPr="001E656C">
        <w:t>Zjednodušení pohledu na procesor (pro výuku procesorů a jejich architektury), jelikož procesor obsahuje základní funkční části procesoru</w:t>
      </w:r>
    </w:p>
    <w:p w:rsidR="001E656C" w:rsidRDefault="001E656C" w:rsidP="001E656C">
      <w:pPr>
        <w:pStyle w:val="MoNP3"/>
      </w:pPr>
      <w:r>
        <w:t>Charakteristika</w:t>
      </w:r>
    </w:p>
    <w:p w:rsidR="0034338A" w:rsidRDefault="001E656C" w:rsidP="001E656C">
      <w:pPr>
        <w:numPr>
          <w:ilvl w:val="0"/>
          <w:numId w:val="25"/>
        </w:numPr>
      </w:pPr>
      <w:r w:rsidRPr="001E656C">
        <w:t>32 bitový procesor</w:t>
      </w:r>
    </w:p>
    <w:p w:rsidR="0034338A" w:rsidRDefault="0034338A" w:rsidP="001E656C">
      <w:pPr>
        <w:numPr>
          <w:ilvl w:val="0"/>
          <w:numId w:val="25"/>
        </w:numPr>
      </w:pPr>
      <w:r>
        <w:t>32 registrů</w:t>
      </w:r>
    </w:p>
    <w:p w:rsidR="001E656C" w:rsidRDefault="001E656C" w:rsidP="001E656C">
      <w:pPr>
        <w:numPr>
          <w:ilvl w:val="0"/>
          <w:numId w:val="25"/>
        </w:numPr>
      </w:pPr>
      <w:r w:rsidRPr="001E656C">
        <w:t>RISC procesor (=redukovaná instrukční sada)</w:t>
      </w:r>
    </w:p>
    <w:p w:rsidR="000C7392" w:rsidRPr="001E656C" w:rsidRDefault="000C7392" w:rsidP="001E656C">
      <w:pPr>
        <w:numPr>
          <w:ilvl w:val="0"/>
          <w:numId w:val="25"/>
        </w:numPr>
      </w:pPr>
      <w:r>
        <w:t>Instrukce má konstantní délku 4 bajty</w:t>
      </w:r>
    </w:p>
    <w:p w:rsidR="001E656C" w:rsidRDefault="000C7392" w:rsidP="001E656C">
      <w:pPr>
        <w:pStyle w:val="MoNP3"/>
      </w:pPr>
      <w:r>
        <w:t>Jednotlivé funkční bloky</w:t>
      </w:r>
    </w:p>
    <w:p w:rsidR="0034338A" w:rsidRPr="0034338A" w:rsidRDefault="0034338A" w:rsidP="0034338A">
      <w:pPr>
        <w:numPr>
          <w:ilvl w:val="0"/>
          <w:numId w:val="26"/>
        </w:numPr>
      </w:pPr>
      <w:r>
        <w:rPr>
          <w:b/>
        </w:rPr>
        <w:t xml:space="preserve">Registr </w:t>
      </w:r>
      <w:r w:rsidRPr="0034338A">
        <w:rPr>
          <w:b/>
        </w:rPr>
        <w:t xml:space="preserve">R0…R31 </w:t>
      </w:r>
      <w:r>
        <w:t>- slouží k ukládání operandů aritmeticko-logických instrukcí, výsledky operací a adresy dat. Soubor 32 třiadvaceti bitových registrů</w:t>
      </w:r>
    </w:p>
    <w:p w:rsidR="000C7392" w:rsidRDefault="000C7392" w:rsidP="0034338A">
      <w:pPr>
        <w:numPr>
          <w:ilvl w:val="0"/>
          <w:numId w:val="26"/>
        </w:numPr>
      </w:pPr>
      <w:r w:rsidRPr="0034338A">
        <w:rPr>
          <w:b/>
        </w:rPr>
        <w:t>Sběrnice</w:t>
      </w:r>
      <w:r>
        <w:t xml:space="preserve"> – slouží k přenosu dat mezi jednotkami procesoru, její šířka je 32 bitů (stejně jako u registrů) a je společná pro adresy i pro operandy</w:t>
      </w:r>
    </w:p>
    <w:p w:rsidR="000C7392" w:rsidRDefault="000C7392" w:rsidP="0034338A">
      <w:pPr>
        <w:numPr>
          <w:ilvl w:val="0"/>
          <w:numId w:val="26"/>
        </w:numPr>
      </w:pPr>
      <w:r w:rsidRPr="0034338A">
        <w:rPr>
          <w:b/>
        </w:rPr>
        <w:t>ALU</w:t>
      </w:r>
      <w:r>
        <w:t xml:space="preserve"> – slouží k provádění aritmeticko-logických operací. K ALU patří čítač posuvů a dva záchytné registry (A – akumulátor, C – dočasné ukládání výsledků, dokud se nepřesunou na místo určení)</w:t>
      </w:r>
    </w:p>
    <w:p w:rsidR="0034338A" w:rsidRPr="0034338A" w:rsidRDefault="0034338A" w:rsidP="0034338A">
      <w:pPr>
        <w:numPr>
          <w:ilvl w:val="0"/>
          <w:numId w:val="26"/>
        </w:numPr>
        <w:rPr>
          <w:b/>
        </w:rPr>
      </w:pPr>
      <w:r w:rsidRPr="0034338A">
        <w:rPr>
          <w:b/>
        </w:rPr>
        <w:t xml:space="preserve">Jednotka pro </w:t>
      </w:r>
      <w:r w:rsidR="005A27A8">
        <w:rPr>
          <w:b/>
        </w:rPr>
        <w:t>řízení chodu programů</w:t>
      </w:r>
      <w:r>
        <w:rPr>
          <w:b/>
        </w:rPr>
        <w:t xml:space="preserve"> </w:t>
      </w:r>
      <w:r w:rsidR="005A27A8">
        <w:rPr>
          <w:b/>
        </w:rPr>
        <w:t>–</w:t>
      </w:r>
      <w:r>
        <w:rPr>
          <w:b/>
        </w:rPr>
        <w:t xml:space="preserve"> </w:t>
      </w:r>
      <w:r w:rsidR="005A27A8" w:rsidRPr="005A27A8">
        <w:t>provádí instrukce řízení chodu programů (instrukce podmíněného a nepodmíněného skoku)</w:t>
      </w:r>
    </w:p>
    <w:p w:rsidR="000C7392" w:rsidRDefault="000C7392" w:rsidP="0034338A">
      <w:pPr>
        <w:numPr>
          <w:ilvl w:val="0"/>
          <w:numId w:val="26"/>
        </w:numPr>
      </w:pPr>
      <w:r w:rsidRPr="0034338A">
        <w:rPr>
          <w:b/>
        </w:rPr>
        <w:t>Programový čítač</w:t>
      </w:r>
      <w:r>
        <w:t xml:space="preserve"> – PC – slouží k provádění posloupností instrukcí. Uchovává adresu místa v paměti, kde se nachází následující instrukce</w:t>
      </w:r>
    </w:p>
    <w:p w:rsidR="0034338A" w:rsidRDefault="0034338A" w:rsidP="0034338A">
      <w:pPr>
        <w:numPr>
          <w:ilvl w:val="0"/>
          <w:numId w:val="26"/>
        </w:numPr>
      </w:pPr>
      <w:r w:rsidRPr="0034338A">
        <w:rPr>
          <w:b/>
        </w:rPr>
        <w:t>Jednotka pro styk s pamětí</w:t>
      </w:r>
      <w:r>
        <w:t xml:space="preserve"> – slouží k přenosu dat mezi pamětí a procesorem a je složena z dvou jednotek</w:t>
      </w:r>
    </w:p>
    <w:p w:rsidR="0034338A" w:rsidRDefault="0034338A" w:rsidP="0034338A">
      <w:pPr>
        <w:numPr>
          <w:ilvl w:val="1"/>
          <w:numId w:val="26"/>
        </w:numPr>
      </w:pPr>
      <w:r>
        <w:t xml:space="preserve">MA –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je jednotka, která předává adresu operandu v paměti, kam se mají operandy uložit/odkud se mají vzít. Jednotka MA je jednosměrná, tzn. je schopna odeslat adresu, nikoli přijmout</w:t>
      </w:r>
    </w:p>
    <w:p w:rsidR="0034338A" w:rsidRPr="0034338A" w:rsidRDefault="0034338A" w:rsidP="0034338A">
      <w:pPr>
        <w:numPr>
          <w:ilvl w:val="1"/>
          <w:numId w:val="26"/>
        </w:numPr>
      </w:pPr>
      <w:r>
        <w:t xml:space="preserve">MD – </w:t>
      </w:r>
      <w:proofErr w:type="spellStart"/>
      <w:r>
        <w:t>Memory</w:t>
      </w:r>
      <w:proofErr w:type="spellEnd"/>
      <w:r>
        <w:t xml:space="preserve"> Data je jednotka, která předává data operační paměti / přijímá data od operační paměti. MD je obousměrná jednotka.</w:t>
      </w:r>
    </w:p>
    <w:p w:rsidR="0034338A" w:rsidRDefault="000C7392" w:rsidP="0034338A">
      <w:pPr>
        <w:numPr>
          <w:ilvl w:val="0"/>
          <w:numId w:val="26"/>
        </w:numPr>
      </w:pPr>
      <w:r w:rsidRPr="0034338A">
        <w:rPr>
          <w:b/>
        </w:rPr>
        <w:t>Instrukční registr</w:t>
      </w:r>
      <w:r>
        <w:t xml:space="preserve"> – </w:t>
      </w:r>
      <w:r w:rsidR="0034338A">
        <w:t>IR</w:t>
      </w:r>
    </w:p>
    <w:p w:rsidR="000C7392" w:rsidRDefault="000C7392" w:rsidP="0034338A">
      <w:pPr>
        <w:numPr>
          <w:ilvl w:val="1"/>
          <w:numId w:val="26"/>
        </w:numPr>
      </w:pPr>
      <w:r>
        <w:t>stará se o posloupnost</w:t>
      </w:r>
    </w:p>
    <w:p w:rsidR="000C7392" w:rsidRDefault="000C7392" w:rsidP="0034338A">
      <w:pPr>
        <w:numPr>
          <w:ilvl w:val="2"/>
          <w:numId w:val="26"/>
        </w:numPr>
      </w:pPr>
      <w:r>
        <w:t>Vytáhni</w:t>
      </w:r>
    </w:p>
    <w:p w:rsidR="000C7392" w:rsidRDefault="000C7392" w:rsidP="0034338A">
      <w:pPr>
        <w:numPr>
          <w:ilvl w:val="2"/>
          <w:numId w:val="26"/>
        </w:numPr>
      </w:pPr>
      <w:r>
        <w:t>Vykonej</w:t>
      </w:r>
    </w:p>
    <w:p w:rsidR="000C7392" w:rsidRDefault="000C7392" w:rsidP="0034338A">
      <w:pPr>
        <w:numPr>
          <w:ilvl w:val="1"/>
          <w:numId w:val="26"/>
        </w:numPr>
      </w:pPr>
      <w:r>
        <w:t>Součástí jednotky je:</w:t>
      </w:r>
    </w:p>
    <w:p w:rsidR="000C7392" w:rsidRDefault="000C7392" w:rsidP="0034338A">
      <w:pPr>
        <w:numPr>
          <w:ilvl w:val="2"/>
          <w:numId w:val="26"/>
        </w:numPr>
      </w:pPr>
      <w:r>
        <w:t xml:space="preserve">Registr </w:t>
      </w:r>
      <w:proofErr w:type="gramStart"/>
      <w:r>
        <w:t>IR(=</w:t>
      </w:r>
      <w:proofErr w:type="spellStart"/>
      <w:r>
        <w:t>Instruction</w:t>
      </w:r>
      <w:proofErr w:type="spellEnd"/>
      <w:proofErr w:type="gramEnd"/>
      <w:r>
        <w:t xml:space="preserve"> </w:t>
      </w:r>
      <w:proofErr w:type="spellStart"/>
      <w:r>
        <w:t>Register</w:t>
      </w:r>
      <w:proofErr w:type="spellEnd"/>
      <w:r>
        <w:t>)</w:t>
      </w:r>
    </w:p>
    <w:p w:rsidR="000C7392" w:rsidRDefault="000C7392" w:rsidP="0034338A">
      <w:pPr>
        <w:numPr>
          <w:ilvl w:val="2"/>
          <w:numId w:val="26"/>
        </w:numPr>
      </w:pPr>
      <w:r>
        <w:t>Dekódovací jednotka</w:t>
      </w:r>
    </w:p>
    <w:p w:rsidR="000C7392" w:rsidRDefault="000C7392" w:rsidP="0034338A">
      <w:pPr>
        <w:numPr>
          <w:ilvl w:val="2"/>
          <w:numId w:val="26"/>
        </w:numPr>
      </w:pPr>
      <w:r>
        <w:t>Extrakce konstant</w:t>
      </w:r>
    </w:p>
    <w:p w:rsidR="000C7392" w:rsidRDefault="000C7392" w:rsidP="0034338A">
      <w:pPr>
        <w:numPr>
          <w:ilvl w:val="2"/>
          <w:numId w:val="26"/>
        </w:numPr>
      </w:pPr>
      <w:r>
        <w:t>Řadič – stará se o generování hodinových impulzů, protože počítač je stavový stroj</w:t>
      </w:r>
    </w:p>
    <w:p w:rsidR="000C7392" w:rsidRPr="000C7392" w:rsidRDefault="000C7392" w:rsidP="000C7392"/>
    <w:p w:rsidR="002942DB" w:rsidRDefault="000F6513" w:rsidP="0034338A">
      <w:r>
        <w:rPr>
          <w:noProof/>
        </w:rPr>
        <w:lastRenderedPageBreak/>
        <w:drawing>
          <wp:inline distT="0" distB="0" distL="0" distR="0">
            <wp:extent cx="5470525" cy="7315200"/>
            <wp:effectExtent l="19050" t="0" r="0" b="0"/>
            <wp:docPr id="11" name="obrázek 11" descr="G:\MO6_Genericky procesor_080308\Obrazky\gen_proc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O6_Genericky procesor_080308\Obrazky\gen_proc_full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513">
        <w:t xml:space="preserve"> </w:t>
      </w:r>
      <w:r w:rsidR="002942DB">
        <w:br w:type="page"/>
      </w:r>
    </w:p>
    <w:p w:rsidR="002942DB" w:rsidRDefault="002942DB" w:rsidP="002942DB">
      <w:r>
        <w:lastRenderedPageBreak/>
        <w:t>Vykonání instrukce neproběhne v jednom kroku, ale jako soubor elementárních úkonů. Základem je cyklus vytáhni-vykonej (</w:t>
      </w:r>
      <w:proofErr w:type="spellStart"/>
      <w:r>
        <w:t>fetch</w:t>
      </w:r>
      <w:proofErr w:type="spellEnd"/>
      <w:r>
        <w:t>-</w:t>
      </w:r>
      <w:proofErr w:type="spellStart"/>
      <w:r>
        <w:t>execute</w:t>
      </w:r>
      <w:proofErr w:type="spellEnd"/>
      <w:r>
        <w:t>)</w:t>
      </w:r>
    </w:p>
    <w:p w:rsidR="002942DB" w:rsidRDefault="002942DB" w:rsidP="002942DB">
      <w:pPr>
        <w:pStyle w:val="Odstavecseseznamem"/>
        <w:numPr>
          <w:ilvl w:val="0"/>
          <w:numId w:val="18"/>
        </w:numPr>
      </w:pPr>
      <w:r>
        <w:t>vytáhni instrukci z paměti</w:t>
      </w:r>
    </w:p>
    <w:p w:rsidR="002942DB" w:rsidRDefault="002942DB" w:rsidP="002942DB">
      <w:pPr>
        <w:pStyle w:val="Odstavecseseznamem"/>
        <w:numPr>
          <w:ilvl w:val="0"/>
          <w:numId w:val="18"/>
        </w:numPr>
      </w:pPr>
      <w:r>
        <w:t>zjisti, co se má vykonat</w:t>
      </w:r>
    </w:p>
    <w:p w:rsidR="002942DB" w:rsidRDefault="002942DB" w:rsidP="002942DB">
      <w:pPr>
        <w:pStyle w:val="Odstavecseseznamem"/>
        <w:numPr>
          <w:ilvl w:val="0"/>
          <w:numId w:val="18"/>
        </w:numPr>
      </w:pPr>
      <w:r>
        <w:t>vykonej, co se žádá</w:t>
      </w:r>
    </w:p>
    <w:p w:rsidR="002942DB" w:rsidRDefault="002942DB" w:rsidP="002942DB">
      <w:pPr>
        <w:pStyle w:val="Odstavecseseznamem"/>
        <w:numPr>
          <w:ilvl w:val="0"/>
          <w:numId w:val="18"/>
        </w:numPr>
      </w:pPr>
      <w:r>
        <w:t>přejdi zpět ke kroku 1</w:t>
      </w:r>
    </w:p>
    <w:p w:rsidR="002942DB" w:rsidRDefault="0034338A" w:rsidP="0034338A">
      <w:pPr>
        <w:pStyle w:val="MoNP3"/>
      </w:pPr>
      <w:r>
        <w:t>Formát instrukce</w:t>
      </w:r>
    </w:p>
    <w:p w:rsidR="005A27A8" w:rsidRDefault="005A27A8" w:rsidP="00474C03">
      <w:pPr>
        <w:numPr>
          <w:ilvl w:val="0"/>
          <w:numId w:val="26"/>
        </w:numPr>
      </w:pPr>
      <w:r>
        <w:t xml:space="preserve">Formát instrukce je </w:t>
      </w:r>
      <w:r w:rsidR="00AE0957">
        <w:t>rozložení a význam jednotlivých operandů a operačního kódu instrukce</w:t>
      </w:r>
    </w:p>
    <w:p w:rsidR="005A27A8" w:rsidRDefault="0034338A" w:rsidP="005A27A8">
      <w:pPr>
        <w:numPr>
          <w:ilvl w:val="0"/>
          <w:numId w:val="26"/>
        </w:numPr>
      </w:pPr>
      <w:r w:rsidRPr="00EF0F86">
        <w:t>Maximální délka instrukce je 4 bajty</w:t>
      </w:r>
    </w:p>
    <w:p w:rsidR="00474C03" w:rsidRDefault="00474C03" w:rsidP="00474C03">
      <w:pPr>
        <w:numPr>
          <w:ilvl w:val="0"/>
          <w:numId w:val="26"/>
        </w:numPr>
      </w:pPr>
      <w:r>
        <w:t xml:space="preserve">Každá buňka je dlouhá 5 bitů, vyjma konstanty, která je dorovnána od posledního registrového </w:t>
      </w:r>
      <w:r w:rsidR="000F6513">
        <w:t>operandu, do</w:t>
      </w:r>
      <w:r>
        <w:t xml:space="preserve"> 4 bajtů</w:t>
      </w:r>
    </w:p>
    <w:p w:rsidR="00474C03" w:rsidRDefault="00474C03" w:rsidP="00474C03">
      <w:pPr>
        <w:numPr>
          <w:ilvl w:val="0"/>
          <w:numId w:val="26"/>
        </w:numPr>
      </w:pPr>
      <w:r>
        <w:t>Z operačního kódu</w:t>
      </w:r>
      <w:r w:rsidR="00AE0957">
        <w:t xml:space="preserve"> </w:t>
      </w:r>
      <w:r>
        <w:t xml:space="preserve">(OP) si IR </w:t>
      </w:r>
      <w:proofErr w:type="gramStart"/>
      <w:r w:rsidR="000F6513">
        <w:t>zjistí</w:t>
      </w:r>
      <w:proofErr w:type="gramEnd"/>
      <w:r w:rsidR="000F6513">
        <w:t xml:space="preserve"> </w:t>
      </w:r>
      <w:r>
        <w:t xml:space="preserve">o jaký typ instrukce se </w:t>
      </w:r>
      <w:proofErr w:type="gramStart"/>
      <w:r>
        <w:t>jedná</w:t>
      </w:r>
      <w:proofErr w:type="gramEnd"/>
      <w:r w:rsidR="000F6513">
        <w:t xml:space="preserve"> a </w:t>
      </w:r>
      <w:r>
        <w:t>podle toho vyhodnotí</w:t>
      </w:r>
      <w:r w:rsidR="00AE0957">
        <w:t>,</w:t>
      </w:r>
      <w:r>
        <w:t xml:space="preserve"> jaké bity obsahují operandy</w:t>
      </w:r>
    </w:p>
    <w:p w:rsidR="00474C03" w:rsidRDefault="00AE0957" w:rsidP="00474C03">
      <w:pPr>
        <w:numPr>
          <w:ilvl w:val="0"/>
          <w:numId w:val="26"/>
        </w:numPr>
      </w:pPr>
      <w:r>
        <w:t>Buňky A, B a C obsahují</w:t>
      </w:r>
      <w:r w:rsidR="00474C03">
        <w:t xml:space="preserve"> číslo registru jejich délka je 5 bitů (máme 32 registrů, 2</w:t>
      </w:r>
      <w:r w:rsidR="00474C03">
        <w:rPr>
          <w:vertAlign w:val="superscript"/>
        </w:rPr>
        <w:t>5</w:t>
      </w:r>
      <w:r w:rsidR="00474C03">
        <w:t xml:space="preserve">=32 resp. 0…31)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540"/>
        <w:gridCol w:w="540"/>
        <w:gridCol w:w="540"/>
        <w:gridCol w:w="540"/>
      </w:tblGrid>
      <w:tr w:rsidR="00EF0F86" w:rsidRPr="00EF0F86" w:rsidTr="00D6047F">
        <w:tc>
          <w:tcPr>
            <w:tcW w:w="648" w:type="dxa"/>
          </w:tcPr>
          <w:p w:rsidR="00EF0F86" w:rsidRPr="00EF0F86" w:rsidRDefault="00EF0F86" w:rsidP="000A1FAA">
            <w:r>
              <w:t>OP</w:t>
            </w:r>
          </w:p>
        </w:tc>
        <w:tc>
          <w:tcPr>
            <w:tcW w:w="540" w:type="dxa"/>
          </w:tcPr>
          <w:p w:rsidR="00EF0F86" w:rsidRPr="00EF0F86" w:rsidRDefault="00EF0F86" w:rsidP="000A1FAA">
            <w:r>
              <w:t>A</w:t>
            </w:r>
          </w:p>
        </w:tc>
        <w:tc>
          <w:tcPr>
            <w:tcW w:w="540" w:type="dxa"/>
          </w:tcPr>
          <w:p w:rsidR="00EF0F86" w:rsidRPr="00EF0F86" w:rsidRDefault="00EF0F86" w:rsidP="000A1FAA">
            <w:r>
              <w:t>B</w:t>
            </w:r>
          </w:p>
        </w:tc>
        <w:tc>
          <w:tcPr>
            <w:tcW w:w="540" w:type="dxa"/>
          </w:tcPr>
          <w:p w:rsidR="00EF0F86" w:rsidRPr="00EF0F86" w:rsidRDefault="00EF0F86" w:rsidP="000A1FAA">
            <w:r>
              <w:t>C</w:t>
            </w:r>
          </w:p>
        </w:tc>
        <w:tc>
          <w:tcPr>
            <w:tcW w:w="540" w:type="dxa"/>
          </w:tcPr>
          <w:p w:rsidR="00EF0F86" w:rsidRPr="00EF0F86" w:rsidRDefault="00EF0F86" w:rsidP="000A1FAA">
            <w:r>
              <w:t>K</w:t>
            </w:r>
          </w:p>
        </w:tc>
      </w:tr>
    </w:tbl>
    <w:p w:rsidR="00EF0F86" w:rsidRDefault="00EF0F86" w:rsidP="002942DB"/>
    <w:p w:rsidR="00474C03" w:rsidRDefault="00474C03" w:rsidP="002942DB">
      <w:r>
        <w:t>Příklady rozkladu instrukcí</w:t>
      </w:r>
    </w:p>
    <w:p w:rsidR="00474C03" w:rsidRDefault="00474C03" w:rsidP="002942DB">
      <w:smartTag w:uri="urn:schemas-microsoft-com:office:smarttags" w:element="metricconverter">
        <w:smartTagPr>
          <w:attr w:name="ProductID" w:val="2C"/>
        </w:smartTagPr>
        <w:r>
          <w:t>2C</w:t>
        </w:r>
      </w:smartTag>
      <w:r>
        <w:t xml:space="preserve"> 41 00 </w:t>
      </w:r>
      <w:proofErr w:type="spellStart"/>
      <w:r>
        <w:t>00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28"/>
        <w:gridCol w:w="328"/>
        <w:gridCol w:w="328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474C03" w:rsidTr="00D6047F">
        <w:tc>
          <w:tcPr>
            <w:tcW w:w="1313" w:type="dxa"/>
            <w:gridSpan w:val="4"/>
          </w:tcPr>
          <w:p w:rsidR="00474C03" w:rsidRDefault="00474C03" w:rsidP="00D6047F">
            <w:pPr>
              <w:jc w:val="center"/>
            </w:pPr>
            <w:r>
              <w:t>2</w:t>
            </w:r>
          </w:p>
        </w:tc>
        <w:tc>
          <w:tcPr>
            <w:tcW w:w="1316" w:type="dxa"/>
            <w:gridSpan w:val="4"/>
          </w:tcPr>
          <w:p w:rsidR="00474C03" w:rsidRDefault="00474C03" w:rsidP="00D6047F">
            <w:pPr>
              <w:jc w:val="center"/>
            </w:pPr>
            <w:r>
              <w:t>C</w:t>
            </w:r>
          </w:p>
        </w:tc>
        <w:tc>
          <w:tcPr>
            <w:tcW w:w="1316" w:type="dxa"/>
            <w:gridSpan w:val="4"/>
          </w:tcPr>
          <w:p w:rsidR="00474C03" w:rsidRDefault="00474C03" w:rsidP="00D6047F">
            <w:pPr>
              <w:jc w:val="center"/>
            </w:pPr>
            <w:r>
              <w:t>4</w:t>
            </w:r>
          </w:p>
        </w:tc>
        <w:tc>
          <w:tcPr>
            <w:tcW w:w="1316" w:type="dxa"/>
            <w:gridSpan w:val="4"/>
          </w:tcPr>
          <w:p w:rsidR="00474C03" w:rsidRDefault="00474C03" w:rsidP="00D6047F">
            <w:pPr>
              <w:jc w:val="center"/>
            </w:pPr>
            <w:r>
              <w:t>1</w:t>
            </w:r>
          </w:p>
        </w:tc>
        <w:tc>
          <w:tcPr>
            <w:tcW w:w="1316" w:type="dxa"/>
            <w:gridSpan w:val="4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1316" w:type="dxa"/>
            <w:gridSpan w:val="4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1316" w:type="dxa"/>
            <w:gridSpan w:val="4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1316" w:type="dxa"/>
            <w:gridSpan w:val="4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</w:tr>
      <w:tr w:rsidR="00474C03" w:rsidTr="00D6047F">
        <w:tc>
          <w:tcPr>
            <w:tcW w:w="328" w:type="dxa"/>
          </w:tcPr>
          <w:p w:rsidR="00474C03" w:rsidRDefault="00474C03" w:rsidP="002942DB">
            <w:r>
              <w:t>0</w:t>
            </w:r>
          </w:p>
        </w:tc>
        <w:tc>
          <w:tcPr>
            <w:tcW w:w="328" w:type="dxa"/>
          </w:tcPr>
          <w:p w:rsidR="00474C03" w:rsidRDefault="00474C03" w:rsidP="002942DB">
            <w:r>
              <w:t>0</w:t>
            </w:r>
          </w:p>
        </w:tc>
        <w:tc>
          <w:tcPr>
            <w:tcW w:w="328" w:type="dxa"/>
          </w:tcPr>
          <w:p w:rsidR="00474C03" w:rsidRDefault="00474C03" w:rsidP="002942DB">
            <w:r>
              <w:t>1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1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1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1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1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  <w:tc>
          <w:tcPr>
            <w:tcW w:w="329" w:type="dxa"/>
          </w:tcPr>
          <w:p w:rsidR="00474C03" w:rsidRDefault="00474C03" w:rsidP="00D6047F">
            <w:pPr>
              <w:jc w:val="center"/>
            </w:pPr>
            <w:r>
              <w:t>0</w:t>
            </w:r>
          </w:p>
        </w:tc>
      </w:tr>
      <w:tr w:rsidR="00474C03" w:rsidTr="00D6047F">
        <w:tc>
          <w:tcPr>
            <w:tcW w:w="1642" w:type="dxa"/>
            <w:gridSpan w:val="5"/>
          </w:tcPr>
          <w:p w:rsidR="00474C03" w:rsidRDefault="00474C03" w:rsidP="00D6047F">
            <w:pPr>
              <w:jc w:val="center"/>
            </w:pPr>
            <w:r>
              <w:t>LA</w:t>
            </w:r>
          </w:p>
        </w:tc>
        <w:tc>
          <w:tcPr>
            <w:tcW w:w="1645" w:type="dxa"/>
            <w:gridSpan w:val="5"/>
          </w:tcPr>
          <w:p w:rsidR="00474C03" w:rsidRDefault="00474C03" w:rsidP="00D6047F">
            <w:pPr>
              <w:jc w:val="center"/>
            </w:pPr>
            <w:r>
              <w:t>R17</w:t>
            </w:r>
          </w:p>
        </w:tc>
        <w:tc>
          <w:tcPr>
            <w:tcW w:w="7238" w:type="dxa"/>
            <w:gridSpan w:val="22"/>
          </w:tcPr>
          <w:p w:rsidR="00474C03" w:rsidRDefault="00474C03" w:rsidP="00D6047F">
            <w:pPr>
              <w:jc w:val="center"/>
            </w:pPr>
            <w:r>
              <w:t>65536</w:t>
            </w:r>
          </w:p>
        </w:tc>
      </w:tr>
    </w:tbl>
    <w:p w:rsidR="00474C03" w:rsidRDefault="00474C03" w:rsidP="002942DB"/>
    <w:p w:rsidR="00474C03" w:rsidRDefault="00474C03" w:rsidP="002942DB">
      <w:r>
        <w:t xml:space="preserve">29 DE FF </w:t>
      </w:r>
      <w:proofErr w:type="spellStart"/>
      <w:r>
        <w:t>FF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28"/>
        <w:gridCol w:w="328"/>
        <w:gridCol w:w="328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D13864" w:rsidTr="00D6047F">
        <w:tc>
          <w:tcPr>
            <w:tcW w:w="1313" w:type="dxa"/>
            <w:gridSpan w:val="4"/>
          </w:tcPr>
          <w:p w:rsidR="00D13864" w:rsidRDefault="00D13864" w:rsidP="002942DB">
            <w:r>
              <w:t>2</w:t>
            </w:r>
          </w:p>
        </w:tc>
        <w:tc>
          <w:tcPr>
            <w:tcW w:w="1316" w:type="dxa"/>
            <w:gridSpan w:val="4"/>
          </w:tcPr>
          <w:p w:rsidR="00D13864" w:rsidRDefault="00D13864" w:rsidP="002942DB">
            <w:r>
              <w:t>9</w:t>
            </w:r>
          </w:p>
        </w:tc>
        <w:tc>
          <w:tcPr>
            <w:tcW w:w="1316" w:type="dxa"/>
            <w:gridSpan w:val="4"/>
          </w:tcPr>
          <w:p w:rsidR="00D13864" w:rsidRDefault="00D13864" w:rsidP="002942DB">
            <w:r>
              <w:t>D</w:t>
            </w:r>
          </w:p>
        </w:tc>
        <w:tc>
          <w:tcPr>
            <w:tcW w:w="1316" w:type="dxa"/>
            <w:gridSpan w:val="4"/>
          </w:tcPr>
          <w:p w:rsidR="00D13864" w:rsidRDefault="00D13864" w:rsidP="002942DB">
            <w:r>
              <w:t>E</w:t>
            </w:r>
          </w:p>
        </w:tc>
        <w:tc>
          <w:tcPr>
            <w:tcW w:w="1316" w:type="dxa"/>
            <w:gridSpan w:val="4"/>
          </w:tcPr>
          <w:p w:rsidR="00D13864" w:rsidRDefault="00D13864" w:rsidP="002942DB">
            <w:r>
              <w:t>F</w:t>
            </w:r>
          </w:p>
        </w:tc>
        <w:tc>
          <w:tcPr>
            <w:tcW w:w="1316" w:type="dxa"/>
            <w:gridSpan w:val="4"/>
          </w:tcPr>
          <w:p w:rsidR="00D13864" w:rsidRDefault="00D13864" w:rsidP="002942DB">
            <w:r>
              <w:t>F</w:t>
            </w:r>
          </w:p>
        </w:tc>
        <w:tc>
          <w:tcPr>
            <w:tcW w:w="1316" w:type="dxa"/>
            <w:gridSpan w:val="4"/>
          </w:tcPr>
          <w:p w:rsidR="00D13864" w:rsidRDefault="00D13864" w:rsidP="002942DB">
            <w:r>
              <w:t>F</w:t>
            </w:r>
          </w:p>
        </w:tc>
        <w:tc>
          <w:tcPr>
            <w:tcW w:w="1316" w:type="dxa"/>
            <w:gridSpan w:val="4"/>
          </w:tcPr>
          <w:p w:rsidR="00D13864" w:rsidRDefault="00D13864" w:rsidP="002942DB">
            <w:r>
              <w:t>F</w:t>
            </w:r>
          </w:p>
        </w:tc>
      </w:tr>
      <w:tr w:rsidR="00D13864" w:rsidTr="00D6047F">
        <w:tc>
          <w:tcPr>
            <w:tcW w:w="328" w:type="dxa"/>
          </w:tcPr>
          <w:p w:rsidR="00474C03" w:rsidRDefault="00D13864" w:rsidP="002942DB">
            <w:r>
              <w:t>0</w:t>
            </w:r>
          </w:p>
        </w:tc>
        <w:tc>
          <w:tcPr>
            <w:tcW w:w="328" w:type="dxa"/>
          </w:tcPr>
          <w:p w:rsidR="00474C03" w:rsidRDefault="00D13864" w:rsidP="002942DB">
            <w:r>
              <w:t>0</w:t>
            </w:r>
          </w:p>
        </w:tc>
        <w:tc>
          <w:tcPr>
            <w:tcW w:w="328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0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0</w:t>
            </w:r>
          </w:p>
        </w:tc>
        <w:tc>
          <w:tcPr>
            <w:tcW w:w="329" w:type="dxa"/>
          </w:tcPr>
          <w:p w:rsidR="00474C03" w:rsidRDefault="00D13864" w:rsidP="002942DB">
            <w:r>
              <w:t>0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0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0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  <w:tc>
          <w:tcPr>
            <w:tcW w:w="329" w:type="dxa"/>
          </w:tcPr>
          <w:p w:rsidR="00474C03" w:rsidRDefault="00D13864" w:rsidP="002942DB">
            <w:r>
              <w:t>1</w:t>
            </w:r>
          </w:p>
        </w:tc>
      </w:tr>
      <w:tr w:rsidR="00D13864" w:rsidTr="00D6047F">
        <w:tc>
          <w:tcPr>
            <w:tcW w:w="1642" w:type="dxa"/>
            <w:gridSpan w:val="5"/>
          </w:tcPr>
          <w:p w:rsidR="00D13864" w:rsidRDefault="00D13864" w:rsidP="002942DB">
            <w:r>
              <w:t>LA</w:t>
            </w:r>
          </w:p>
        </w:tc>
        <w:tc>
          <w:tcPr>
            <w:tcW w:w="1645" w:type="dxa"/>
            <w:gridSpan w:val="5"/>
          </w:tcPr>
          <w:p w:rsidR="00D13864" w:rsidRDefault="00D13864" w:rsidP="002942DB">
            <w:r>
              <w:t>R7</w:t>
            </w:r>
          </w:p>
        </w:tc>
        <w:tc>
          <w:tcPr>
            <w:tcW w:w="1645" w:type="dxa"/>
            <w:gridSpan w:val="5"/>
          </w:tcPr>
          <w:p w:rsidR="00D13864" w:rsidRDefault="00D13864" w:rsidP="002942DB">
            <w:r>
              <w:t>R15</w:t>
            </w:r>
          </w:p>
        </w:tc>
        <w:tc>
          <w:tcPr>
            <w:tcW w:w="5593" w:type="dxa"/>
            <w:gridSpan w:val="17"/>
          </w:tcPr>
          <w:p w:rsidR="00D13864" w:rsidRDefault="00D13864" w:rsidP="002942DB">
            <w:r>
              <w:t>65535</w:t>
            </w:r>
          </w:p>
        </w:tc>
      </w:tr>
    </w:tbl>
    <w:p w:rsidR="00474C03" w:rsidRDefault="00474C03" w:rsidP="002942DB"/>
    <w:p w:rsidR="00D13864" w:rsidRPr="00A02A5B" w:rsidRDefault="00D13864" w:rsidP="00A02A5B"/>
    <w:p w:rsidR="002942DB" w:rsidRDefault="002942DB" w:rsidP="002942DB">
      <w:pPr>
        <w:pStyle w:val="MoNP3"/>
      </w:pPr>
      <w:r>
        <w:t>Aritmetické a logické instrukce</w:t>
      </w:r>
    </w:p>
    <w:p w:rsidR="002942DB" w:rsidRDefault="002942DB" w:rsidP="002942DB">
      <w:pPr>
        <w:pStyle w:val="Odstavecseseznamem"/>
        <w:numPr>
          <w:ilvl w:val="0"/>
          <w:numId w:val="19"/>
        </w:numPr>
      </w:pPr>
      <w:r>
        <w:t>Pomocí této skupiny instrukcí vzniká v procesoru nová informace</w:t>
      </w:r>
    </w:p>
    <w:p w:rsidR="002942DB" w:rsidRDefault="002942DB" w:rsidP="002942DB">
      <w:pPr>
        <w:pStyle w:val="Odstavecseseznamem"/>
        <w:numPr>
          <w:ilvl w:val="0"/>
          <w:numId w:val="19"/>
        </w:numPr>
      </w:pPr>
      <w:r>
        <w:t>Aritmetické operace se provádí s operandy numerického charakteru</w:t>
      </w:r>
    </w:p>
    <w:p w:rsidR="002942DB" w:rsidRDefault="002942DB" w:rsidP="002942DB">
      <w:pPr>
        <w:pStyle w:val="Odstavecseseznamem"/>
        <w:numPr>
          <w:ilvl w:val="0"/>
          <w:numId w:val="19"/>
        </w:numPr>
      </w:pPr>
      <w:r>
        <w:t>Logické operace se provádí s operandy nenumerického charakteru (práce se symboly, zpracovávání grafiky)</w:t>
      </w:r>
    </w:p>
    <w:p w:rsidR="002942DB" w:rsidRDefault="002942DB" w:rsidP="002942DB">
      <w:pPr>
        <w:pStyle w:val="Odstavecseseznamem"/>
        <w:numPr>
          <w:ilvl w:val="0"/>
          <w:numId w:val="19"/>
        </w:numPr>
      </w:pPr>
      <w:r>
        <w:t>V této skupině jsou monadické i dyadické instrukce</w:t>
      </w:r>
    </w:p>
    <w:p w:rsidR="00714B05" w:rsidRDefault="00714B05" w:rsidP="002942DB">
      <w:pPr>
        <w:pStyle w:val="Odstavecseseznamem"/>
        <w:numPr>
          <w:ilvl w:val="0"/>
          <w:numId w:val="19"/>
        </w:numPr>
      </w:pPr>
      <w:r>
        <w:t>Formát instrukce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48"/>
        <w:gridCol w:w="540"/>
        <w:gridCol w:w="540"/>
        <w:gridCol w:w="540"/>
        <w:gridCol w:w="540"/>
      </w:tblGrid>
      <w:tr w:rsidR="00714B05" w:rsidTr="00D6047F">
        <w:tc>
          <w:tcPr>
            <w:tcW w:w="648" w:type="dxa"/>
          </w:tcPr>
          <w:p w:rsidR="00714B05" w:rsidRDefault="00714B05" w:rsidP="00D6047F">
            <w:pPr>
              <w:pStyle w:val="Odstavecseseznamem"/>
              <w:ind w:left="0"/>
            </w:pPr>
            <w:r>
              <w:t>OP</w:t>
            </w:r>
          </w:p>
        </w:tc>
        <w:tc>
          <w:tcPr>
            <w:tcW w:w="540" w:type="dxa"/>
          </w:tcPr>
          <w:p w:rsidR="00714B05" w:rsidRDefault="00714B05" w:rsidP="00D6047F">
            <w:pPr>
              <w:pStyle w:val="Odstavecseseznamem"/>
              <w:ind w:left="0"/>
            </w:pPr>
            <w:r>
              <w:t>A</w:t>
            </w:r>
          </w:p>
        </w:tc>
        <w:tc>
          <w:tcPr>
            <w:tcW w:w="540" w:type="dxa"/>
          </w:tcPr>
          <w:p w:rsidR="00714B05" w:rsidRDefault="00714B05" w:rsidP="00D6047F">
            <w:pPr>
              <w:pStyle w:val="Odstavecseseznamem"/>
              <w:ind w:left="0"/>
            </w:pPr>
            <w:r>
              <w:t>B</w:t>
            </w:r>
          </w:p>
        </w:tc>
        <w:tc>
          <w:tcPr>
            <w:tcW w:w="540" w:type="dxa"/>
          </w:tcPr>
          <w:p w:rsidR="00714B05" w:rsidRDefault="00714B05" w:rsidP="00D6047F">
            <w:pPr>
              <w:pStyle w:val="Odstavecseseznamem"/>
              <w:ind w:left="0"/>
            </w:pPr>
            <w:r>
              <w:t>C</w:t>
            </w:r>
          </w:p>
        </w:tc>
        <w:tc>
          <w:tcPr>
            <w:tcW w:w="540" w:type="dxa"/>
          </w:tcPr>
          <w:p w:rsidR="00714B05" w:rsidRDefault="00714B05" w:rsidP="00D6047F">
            <w:pPr>
              <w:pStyle w:val="Odstavecseseznamem"/>
              <w:ind w:left="0"/>
            </w:pPr>
            <w:r>
              <w:t>K</w:t>
            </w:r>
          </w:p>
        </w:tc>
      </w:tr>
    </w:tbl>
    <w:p w:rsidR="00F745E0" w:rsidRDefault="00714B05" w:rsidP="00714B05">
      <w:pPr>
        <w:pStyle w:val="Odstavecseseznamem"/>
        <w:jc w:val="both"/>
      </w:pPr>
      <w:r>
        <w:t xml:space="preserve">V prvních 5 bitech je operační kód, který definuje instrukci i kolik bude mít operandů. Aritmeticko-logické instrukce mohou pracovat s jedním až třemi operandy, operandy s kterými </w:t>
      </w:r>
      <w:proofErr w:type="gramStart"/>
      <w:r>
        <w:t>pracujeme jsou</w:t>
      </w:r>
      <w:proofErr w:type="gramEnd"/>
      <w:r>
        <w:t xml:space="preserve"> používány z leva a registr </w:t>
      </w:r>
      <w:proofErr w:type="spellStart"/>
      <w:r>
        <w:t>nevíce</w:t>
      </w:r>
      <w:proofErr w:type="spellEnd"/>
      <w:r>
        <w:t xml:space="preserve"> na vpravo v instrukci označuje registr, kam se má uložit výsledek.</w:t>
      </w:r>
    </w:p>
    <w:p w:rsidR="00714B05" w:rsidRDefault="00714B05" w:rsidP="00F745E0">
      <w:pPr>
        <w:pStyle w:val="Kdassembler"/>
      </w:pPr>
    </w:p>
    <w:p w:rsidR="00F745E0" w:rsidRDefault="00F745E0" w:rsidP="00F745E0">
      <w:pPr>
        <w:pStyle w:val="Kdassembler"/>
      </w:pPr>
      <w:r>
        <w:t xml:space="preserve">ADD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</w:p>
    <w:p w:rsidR="00F745E0" w:rsidRDefault="001C284D" w:rsidP="00F745E0">
      <w:pPr>
        <w:pStyle w:val="Kdassembler"/>
      </w:pPr>
      <w:proofErr w:type="gramStart"/>
      <w:r>
        <w:t>;sečti</w:t>
      </w:r>
      <w:proofErr w:type="gramEnd"/>
      <w:r w:rsidR="001A3A07">
        <w:t xml:space="preserve"> čísla v registrech </w:t>
      </w:r>
      <w:proofErr w:type="spellStart"/>
      <w:r w:rsidR="001A3A07">
        <w:t>rb</w:t>
      </w:r>
      <w:proofErr w:type="spellEnd"/>
      <w:r w:rsidR="001A3A07">
        <w:t xml:space="preserve"> a </w:t>
      </w:r>
      <w:proofErr w:type="spellStart"/>
      <w:r w:rsidR="001A3A07">
        <w:t>rc</w:t>
      </w:r>
      <w:proofErr w:type="spellEnd"/>
      <w:r w:rsidR="001A3A07">
        <w:t xml:space="preserve"> a nahraj výsledek do registru </w:t>
      </w:r>
      <w:proofErr w:type="spellStart"/>
      <w:r w:rsidR="001A3A07">
        <w:t>ra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7506"/>
      </w:tblGrid>
      <w:tr w:rsidR="00F745E0">
        <w:tc>
          <w:tcPr>
            <w:tcW w:w="675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2268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7506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F745E0">
        <w:tc>
          <w:tcPr>
            <w:tcW w:w="675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2268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7506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F745E0">
        <w:tc>
          <w:tcPr>
            <w:tcW w:w="675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7506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F745E0">
        <w:tc>
          <w:tcPr>
            <w:tcW w:w="675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7506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</w:t>
            </w:r>
            <w:r w:rsidR="001A3A07" w:rsidRPr="00EE328E">
              <w:rPr>
                <w:sz w:val="22"/>
                <w:szCs w:val="22"/>
              </w:rPr>
              <w:t> </w:t>
            </w:r>
            <w:r w:rsidRPr="00EE328E">
              <w:rPr>
                <w:sz w:val="22"/>
                <w:szCs w:val="22"/>
              </w:rPr>
              <w:t>MD</w:t>
            </w:r>
          </w:p>
        </w:tc>
      </w:tr>
      <w:tr w:rsidR="00F745E0">
        <w:tc>
          <w:tcPr>
            <w:tcW w:w="675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A = 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</w:t>
            </w:r>
          </w:p>
        </w:tc>
        <w:tc>
          <w:tcPr>
            <w:tcW w:w="7506" w:type="dxa"/>
          </w:tcPr>
          <w:p w:rsidR="00F745E0" w:rsidRPr="00EE328E" w:rsidRDefault="001A3A07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Do akumulátoru A nahraj hodnou v registru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</w:p>
        </w:tc>
      </w:tr>
      <w:tr w:rsidR="00F745E0">
        <w:tc>
          <w:tcPr>
            <w:tcW w:w="675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 = A+R[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>]</w:t>
            </w:r>
          </w:p>
        </w:tc>
        <w:tc>
          <w:tcPr>
            <w:tcW w:w="7506" w:type="dxa"/>
          </w:tcPr>
          <w:p w:rsidR="00F745E0" w:rsidRPr="00EE328E" w:rsidRDefault="001A3A07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Sečti hodnotu v akumulátoru A </w:t>
            </w:r>
            <w:proofErr w:type="spellStart"/>
            <w:r w:rsidRPr="00EE328E">
              <w:rPr>
                <w:sz w:val="22"/>
                <w:szCs w:val="22"/>
              </w:rPr>
              <w:t>a</w:t>
            </w:r>
            <w:proofErr w:type="spellEnd"/>
            <w:r w:rsidRPr="00EE328E">
              <w:rPr>
                <w:sz w:val="22"/>
                <w:szCs w:val="22"/>
              </w:rPr>
              <w:t xml:space="preserve"> registru 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</w:p>
        </w:tc>
      </w:tr>
      <w:tr w:rsidR="00F745E0">
        <w:tc>
          <w:tcPr>
            <w:tcW w:w="675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F745E0" w:rsidRPr="00EE328E" w:rsidRDefault="00F745E0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R[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  <w:r w:rsidRPr="00EE328E">
              <w:rPr>
                <w:sz w:val="22"/>
                <w:szCs w:val="22"/>
              </w:rPr>
              <w:t>] ←C</w:t>
            </w:r>
          </w:p>
        </w:tc>
        <w:tc>
          <w:tcPr>
            <w:tcW w:w="7506" w:type="dxa"/>
          </w:tcPr>
          <w:p w:rsidR="00F745E0" w:rsidRPr="00EE328E" w:rsidRDefault="001A3A07" w:rsidP="00F745E0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výsledek z registru ALU do registru 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</w:p>
        </w:tc>
      </w:tr>
    </w:tbl>
    <w:p w:rsidR="00F745E0" w:rsidRDefault="00F745E0" w:rsidP="00F745E0">
      <w:pPr>
        <w:ind w:left="360"/>
      </w:pPr>
    </w:p>
    <w:p w:rsidR="001A3A07" w:rsidRDefault="001A3A07" w:rsidP="001A3A07">
      <w:pPr>
        <w:pStyle w:val="Kdassembler"/>
      </w:pPr>
      <w:r w:rsidRPr="001A3A07">
        <w:t xml:space="preserve">ADDI </w:t>
      </w:r>
      <w:proofErr w:type="spellStart"/>
      <w:r w:rsidRPr="001A3A07">
        <w:t>rA</w:t>
      </w:r>
      <w:proofErr w:type="spellEnd"/>
      <w:r w:rsidRPr="001A3A07">
        <w:t xml:space="preserve">, </w:t>
      </w:r>
      <w:proofErr w:type="spellStart"/>
      <w:r w:rsidRPr="001A3A07">
        <w:t>rB</w:t>
      </w:r>
      <w:proofErr w:type="spellEnd"/>
      <w:r w:rsidRPr="001A3A07">
        <w:t>, K</w:t>
      </w:r>
    </w:p>
    <w:p w:rsidR="001A3A07" w:rsidRDefault="001C284D" w:rsidP="001A3A07">
      <w:pPr>
        <w:pStyle w:val="Kdassembler"/>
      </w:pPr>
      <w:r>
        <w:t>; sečti</w:t>
      </w:r>
      <w:r w:rsidR="001A3A07">
        <w:t xml:space="preserve"> čísla </w:t>
      </w:r>
      <w:proofErr w:type="spellStart"/>
      <w:r w:rsidR="001A3A07">
        <w:t>rb</w:t>
      </w:r>
      <w:proofErr w:type="spellEnd"/>
      <w:r w:rsidR="001A3A07">
        <w:t xml:space="preserve"> a K (konstanta) a nahraj výsledek do </w:t>
      </w:r>
      <w:proofErr w:type="spellStart"/>
      <w:r w:rsidR="001A3A07">
        <w:t>rA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7506"/>
      </w:tblGrid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 MD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A = 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Do akumulátoru A nahraj hodnotu v registru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1A3A07" w:rsidRPr="00EE328E" w:rsidRDefault="001A3A07" w:rsidP="001A3A07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 = A+K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Sečti hodnotu v akumulátoru A </w:t>
            </w:r>
            <w:proofErr w:type="spellStart"/>
            <w:r w:rsidRPr="00EE328E">
              <w:rPr>
                <w:sz w:val="22"/>
                <w:szCs w:val="22"/>
              </w:rPr>
              <w:t>a</w:t>
            </w:r>
            <w:proofErr w:type="spellEnd"/>
            <w:r w:rsidRPr="00EE328E">
              <w:rPr>
                <w:sz w:val="22"/>
                <w:szCs w:val="22"/>
              </w:rPr>
              <w:t xml:space="preserve"> konstanty K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R[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  <w:r w:rsidRPr="00EE328E">
              <w:rPr>
                <w:sz w:val="22"/>
                <w:szCs w:val="22"/>
              </w:rPr>
              <w:t>] ←C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výsledek z registru ALU do registru 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</w:p>
        </w:tc>
      </w:tr>
    </w:tbl>
    <w:p w:rsidR="001A3A07" w:rsidRDefault="001A3A07" w:rsidP="001A3A07">
      <w:pPr>
        <w:pStyle w:val="Kdassembler"/>
      </w:pPr>
    </w:p>
    <w:p w:rsidR="001A3A07" w:rsidRDefault="001A3A07" w:rsidP="001A3A07">
      <w:pPr>
        <w:pStyle w:val="Kdassembler"/>
      </w:pPr>
      <w:r>
        <w:t xml:space="preserve">NEG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rC</w:t>
      </w:r>
      <w:proofErr w:type="spellEnd"/>
    </w:p>
    <w:p w:rsidR="001C284D" w:rsidRDefault="001C284D" w:rsidP="001A3A07">
      <w:pPr>
        <w:pStyle w:val="Kdassembler"/>
      </w:pPr>
      <w:r>
        <w:t xml:space="preserve">; provede dvojkový doplněk na čísle </w:t>
      </w:r>
      <w:proofErr w:type="spellStart"/>
      <w:r>
        <w:t>rC</w:t>
      </w:r>
      <w:proofErr w:type="spellEnd"/>
      <w:r>
        <w:t xml:space="preserve"> a výsledek uloží do </w:t>
      </w:r>
      <w:r>
        <w:br/>
        <w:t xml:space="preserve">; registru </w:t>
      </w:r>
      <w:proofErr w:type="spellStart"/>
      <w:r>
        <w:t>rA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7506"/>
      </w:tblGrid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 MD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A = 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>]</w:t>
            </w:r>
          </w:p>
        </w:tc>
        <w:tc>
          <w:tcPr>
            <w:tcW w:w="7506" w:type="dxa"/>
          </w:tcPr>
          <w:p w:rsidR="001A3A07" w:rsidRPr="00EE328E" w:rsidRDefault="001A3A07" w:rsidP="001A3A07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v registru 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 xml:space="preserve"> do akumulátoru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 = ~A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Proveď </w:t>
            </w:r>
            <w:r w:rsidR="001C284D" w:rsidRPr="00EE328E">
              <w:rPr>
                <w:sz w:val="22"/>
                <w:szCs w:val="22"/>
              </w:rPr>
              <w:t>operaci dvojkového doplňku</w:t>
            </w:r>
            <w:r w:rsidRPr="00EE328E">
              <w:rPr>
                <w:sz w:val="22"/>
                <w:szCs w:val="22"/>
              </w:rPr>
              <w:t xml:space="preserve"> a ulož výsledek do registru v ALU C</w:t>
            </w:r>
          </w:p>
        </w:tc>
      </w:tr>
      <w:tr w:rsidR="001A3A07">
        <w:tc>
          <w:tcPr>
            <w:tcW w:w="675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1A3A07" w:rsidRPr="00EE328E" w:rsidRDefault="001A3A07" w:rsidP="001A3A07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R[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  <w:r w:rsidRPr="00EE328E">
              <w:rPr>
                <w:sz w:val="22"/>
                <w:szCs w:val="22"/>
              </w:rPr>
              <w:t xml:space="preserve">] ← C </w:t>
            </w:r>
          </w:p>
        </w:tc>
        <w:tc>
          <w:tcPr>
            <w:tcW w:w="7506" w:type="dxa"/>
          </w:tcPr>
          <w:p w:rsidR="001A3A07" w:rsidRPr="00EE328E" w:rsidRDefault="001A3A07" w:rsidP="001C284D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Přesuň obsah registru v ALU C do registru 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</w:p>
        </w:tc>
      </w:tr>
    </w:tbl>
    <w:p w:rsidR="001C284D" w:rsidRDefault="001C284D" w:rsidP="001A3A07">
      <w:pPr>
        <w:pStyle w:val="Kdassembler"/>
      </w:pPr>
    </w:p>
    <w:p w:rsidR="001C284D" w:rsidRDefault="001C284D" w:rsidP="001A3A07">
      <w:pPr>
        <w:pStyle w:val="Kdassembler"/>
      </w:pPr>
      <w:r>
        <w:t xml:space="preserve">SHR </w:t>
      </w:r>
      <w:proofErr w:type="spellStart"/>
      <w:r>
        <w:t>rA</w:t>
      </w:r>
      <w:proofErr w:type="spellEnd"/>
      <w:r>
        <w:t xml:space="preserve">, </w:t>
      </w:r>
      <w:proofErr w:type="spellStart"/>
      <w:r w:rsidR="006858A5">
        <w:t>r</w:t>
      </w:r>
      <w:r>
        <w:t>B</w:t>
      </w:r>
      <w:proofErr w:type="spellEnd"/>
      <w:r>
        <w:t>, P</w:t>
      </w:r>
    </w:p>
    <w:p w:rsidR="006858A5" w:rsidRDefault="006858A5" w:rsidP="006858A5">
      <w:pPr>
        <w:pStyle w:val="Kdassembler"/>
      </w:pPr>
      <w:r>
        <w:t xml:space="preserve">; provede posun do </w:t>
      </w:r>
      <w:proofErr w:type="spellStart"/>
      <w:r w:rsidR="00CC40E8">
        <w:t>prava</w:t>
      </w:r>
      <w:proofErr w:type="spellEnd"/>
      <w:r>
        <w:t xml:space="preserve"> (</w:t>
      </w:r>
      <w:proofErr w:type="spellStart"/>
      <w:r>
        <w:t>shift</w:t>
      </w:r>
      <w:proofErr w:type="spellEnd"/>
      <w:r>
        <w:t xml:space="preserve"> </w:t>
      </w:r>
      <w:proofErr w:type="spellStart"/>
      <w:r w:rsidR="00CC40E8">
        <w:t>right</w:t>
      </w:r>
      <w:proofErr w:type="spellEnd"/>
      <w:r>
        <w:t xml:space="preserve">)na čísle </w:t>
      </w:r>
      <w:proofErr w:type="spellStart"/>
      <w:r>
        <w:t>rB</w:t>
      </w:r>
      <w:proofErr w:type="spellEnd"/>
      <w:r>
        <w:t xml:space="preserve"> o P bitů a </w:t>
      </w:r>
      <w:r w:rsidR="003737B9">
        <w:br/>
        <w:t xml:space="preserve">; </w:t>
      </w:r>
      <w:r>
        <w:t xml:space="preserve">výsledek uloží do registru </w:t>
      </w:r>
      <w:proofErr w:type="spellStart"/>
      <w:r>
        <w:t>rA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7506"/>
      </w:tblGrid>
      <w:tr w:rsidR="006858A5">
        <w:tc>
          <w:tcPr>
            <w:tcW w:w="675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2268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7506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6858A5">
        <w:tc>
          <w:tcPr>
            <w:tcW w:w="675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2268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7506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6858A5">
        <w:tc>
          <w:tcPr>
            <w:tcW w:w="675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7506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6858A5">
        <w:tc>
          <w:tcPr>
            <w:tcW w:w="675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7506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 MD</w:t>
            </w:r>
          </w:p>
        </w:tc>
      </w:tr>
      <w:tr w:rsidR="006858A5">
        <w:tc>
          <w:tcPr>
            <w:tcW w:w="675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6858A5" w:rsidRPr="00EE328E" w:rsidRDefault="003737B9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n←P</w:t>
            </w:r>
          </w:p>
        </w:tc>
        <w:tc>
          <w:tcPr>
            <w:tcW w:w="7506" w:type="dxa"/>
          </w:tcPr>
          <w:p w:rsidR="006858A5" w:rsidRPr="00EE328E" w:rsidRDefault="003737B9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Do jednotky pro posuvy nahraj hodnotu operandu P (kolikrát se má posuv opakovat)</w:t>
            </w:r>
          </w:p>
        </w:tc>
      </w:tr>
      <w:tr w:rsidR="006858A5">
        <w:tc>
          <w:tcPr>
            <w:tcW w:w="675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6858A5" w:rsidRPr="00EE328E" w:rsidRDefault="003737B9" w:rsidP="003737B9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n=0→ (n←P)</w:t>
            </w:r>
          </w:p>
        </w:tc>
        <w:tc>
          <w:tcPr>
            <w:tcW w:w="7506" w:type="dxa"/>
          </w:tcPr>
          <w:p w:rsidR="006858A5" w:rsidRPr="00EE328E" w:rsidRDefault="003737B9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Pokud n obsahuje hodnotu 0</w:t>
            </w:r>
            <w:r w:rsidR="00D0795D" w:rsidRPr="00EE328E">
              <w:rPr>
                <w:sz w:val="22"/>
                <w:szCs w:val="22"/>
              </w:rPr>
              <w:t>, tak</w:t>
            </w:r>
            <w:r w:rsidRPr="00EE328E">
              <w:rPr>
                <w:sz w:val="22"/>
                <w:szCs w:val="22"/>
              </w:rPr>
              <w:t xml:space="preserve"> nahraj do n hodnotu P</w:t>
            </w:r>
          </w:p>
        </w:tc>
      </w:tr>
      <w:tr w:rsidR="003737B9">
        <w:tc>
          <w:tcPr>
            <w:tcW w:w="675" w:type="dxa"/>
          </w:tcPr>
          <w:p w:rsidR="003737B9" w:rsidRPr="00EE328E" w:rsidRDefault="003737B9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3737B9" w:rsidRPr="00EE328E" w:rsidRDefault="003737B9" w:rsidP="003737B9">
            <w:pPr>
              <w:rPr>
                <w:b/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C←R[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</w:t>
            </w:r>
          </w:p>
        </w:tc>
        <w:tc>
          <w:tcPr>
            <w:tcW w:w="7506" w:type="dxa"/>
          </w:tcPr>
          <w:p w:rsidR="003737B9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Provede se jeden posun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2268" w:type="dxa"/>
          </w:tcPr>
          <w:p w:rsidR="00D0795D" w:rsidRPr="00EE328E" w:rsidRDefault="00D0795D" w:rsidP="003737B9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Opakuj krok T</w:t>
            </w:r>
            <w:r w:rsidRPr="00EE328E">
              <w:rPr>
                <w:sz w:val="22"/>
                <w:szCs w:val="22"/>
                <w:vertAlign w:val="subscript"/>
              </w:rPr>
              <w:t xml:space="preserve">5 </w:t>
            </w:r>
            <w:r w:rsidRPr="00EE328E">
              <w:rPr>
                <w:sz w:val="22"/>
                <w:szCs w:val="22"/>
              </w:rPr>
              <w:t>n-krát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</w:p>
        </w:tc>
      </w:tr>
      <w:tr w:rsidR="006858A5">
        <w:tc>
          <w:tcPr>
            <w:tcW w:w="675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="003937EA" w:rsidRPr="00EE328E">
              <w:rPr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R[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  <w:r w:rsidRPr="00EE328E">
              <w:rPr>
                <w:sz w:val="22"/>
                <w:szCs w:val="22"/>
              </w:rPr>
              <w:t xml:space="preserve">] ← C </w:t>
            </w:r>
          </w:p>
        </w:tc>
        <w:tc>
          <w:tcPr>
            <w:tcW w:w="7506" w:type="dxa"/>
          </w:tcPr>
          <w:p w:rsidR="006858A5" w:rsidRPr="00EE328E" w:rsidRDefault="006858A5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Přesuň obsah registru v ALU C do registru 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</w:p>
        </w:tc>
      </w:tr>
    </w:tbl>
    <w:p w:rsidR="001C284D" w:rsidRDefault="001C284D" w:rsidP="001A3A07">
      <w:pPr>
        <w:pStyle w:val="Kdassembler"/>
      </w:pPr>
    </w:p>
    <w:p w:rsidR="001C284D" w:rsidRPr="001A3A07" w:rsidRDefault="001C284D" w:rsidP="001A3A07">
      <w:pPr>
        <w:pStyle w:val="Kdassembler"/>
      </w:pPr>
    </w:p>
    <w:p w:rsidR="002942DB" w:rsidRDefault="002942DB" w:rsidP="002942DB">
      <w:pPr>
        <w:pStyle w:val="MoNP3"/>
      </w:pPr>
      <w:r>
        <w:t>Instrukce řízení chodu programů</w:t>
      </w:r>
    </w:p>
    <w:p w:rsidR="002942DB" w:rsidRDefault="002942DB" w:rsidP="0063540F">
      <w:pPr>
        <w:pStyle w:val="Odstavecseseznamem"/>
        <w:numPr>
          <w:ilvl w:val="0"/>
          <w:numId w:val="20"/>
        </w:numPr>
      </w:pPr>
      <w:r>
        <w:t>Slouží k měnění posloupnosti vykonávaných příkazů</w:t>
      </w:r>
    </w:p>
    <w:p w:rsidR="002942DB" w:rsidRDefault="002942DB" w:rsidP="0063540F">
      <w:pPr>
        <w:pStyle w:val="Odstavecseseznamem"/>
        <w:numPr>
          <w:ilvl w:val="0"/>
          <w:numId w:val="20"/>
        </w:numPr>
      </w:pPr>
      <w:r>
        <w:t>Žádná nová informace nevzniká</w:t>
      </w:r>
    </w:p>
    <w:p w:rsidR="002942DB" w:rsidRDefault="002942DB" w:rsidP="0063540F">
      <w:pPr>
        <w:pStyle w:val="Odstavecseseznamem"/>
        <w:numPr>
          <w:ilvl w:val="0"/>
          <w:numId w:val="20"/>
        </w:numPr>
      </w:pPr>
      <w:r>
        <w:t>Podle provedení je dělíme na instrukce</w:t>
      </w:r>
    </w:p>
    <w:p w:rsidR="0063540F" w:rsidRDefault="002942DB" w:rsidP="0063540F">
      <w:pPr>
        <w:pStyle w:val="Odstavecseseznamem"/>
        <w:numPr>
          <w:ilvl w:val="1"/>
          <w:numId w:val="20"/>
        </w:numPr>
      </w:pPr>
      <w:r>
        <w:t>Bez návratu</w:t>
      </w:r>
      <w:r w:rsidR="0063540F">
        <w:t xml:space="preserve"> (podmíněné a nepodmíněné skoky)</w:t>
      </w:r>
    </w:p>
    <w:p w:rsidR="002942DB" w:rsidRDefault="002942DB" w:rsidP="0063540F">
      <w:pPr>
        <w:pStyle w:val="Odstavecseseznamem"/>
        <w:numPr>
          <w:ilvl w:val="1"/>
          <w:numId w:val="20"/>
        </w:numPr>
      </w:pPr>
      <w:r>
        <w:t>S</w:t>
      </w:r>
      <w:r w:rsidR="0063540F">
        <w:t> </w:t>
      </w:r>
      <w:r>
        <w:t>návratem</w:t>
      </w:r>
      <w:r w:rsidR="0063540F">
        <w:t xml:space="preserve"> (volání podprogramů) – předpokladem je zapamatování návratové adresy (adresy instrukce za skokem) a nějaký mechanismus (instrukce návratu), který obnoví původní stav</w:t>
      </w:r>
    </w:p>
    <w:p w:rsidR="0063540F" w:rsidRDefault="0063540F" w:rsidP="0063540F">
      <w:pPr>
        <w:pStyle w:val="Odstavecseseznamem"/>
        <w:numPr>
          <w:ilvl w:val="0"/>
          <w:numId w:val="20"/>
        </w:numPr>
      </w:pPr>
      <w:r>
        <w:t>Instrukce nepodmíněného skoku předá řízení jiné části programového kódu (je to podmíněný skok, jehož podmínka je splněna vždy)</w:t>
      </w:r>
    </w:p>
    <w:p w:rsidR="002942DB" w:rsidRDefault="0063540F" w:rsidP="0063540F">
      <w:pPr>
        <w:pStyle w:val="Odstavecseseznamem"/>
        <w:numPr>
          <w:ilvl w:val="0"/>
          <w:numId w:val="20"/>
        </w:numPr>
      </w:pPr>
      <w:r>
        <w:lastRenderedPageBreak/>
        <w:t>Skupina instrukcí podmíněných potřebuje k rozhodnutí, zda se skok provede splnění určité podmínky</w:t>
      </w:r>
    </w:p>
    <w:p w:rsidR="00DF5CA3" w:rsidRDefault="00DF5CA3" w:rsidP="0063540F">
      <w:pPr>
        <w:pStyle w:val="Odstavecseseznamem"/>
        <w:numPr>
          <w:ilvl w:val="0"/>
          <w:numId w:val="20"/>
        </w:numPr>
      </w:pPr>
      <w:r>
        <w:t>Formát instrukce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48"/>
        <w:gridCol w:w="540"/>
        <w:gridCol w:w="540"/>
        <w:gridCol w:w="540"/>
        <w:gridCol w:w="540"/>
      </w:tblGrid>
      <w:tr w:rsidR="00330653" w:rsidTr="00D6047F">
        <w:tc>
          <w:tcPr>
            <w:tcW w:w="648" w:type="dxa"/>
          </w:tcPr>
          <w:p w:rsidR="00330653" w:rsidRDefault="00330653" w:rsidP="00D6047F">
            <w:pPr>
              <w:pStyle w:val="Odstavecseseznamem"/>
              <w:ind w:left="0"/>
            </w:pPr>
            <w:r>
              <w:t>OP</w:t>
            </w:r>
          </w:p>
        </w:tc>
        <w:tc>
          <w:tcPr>
            <w:tcW w:w="540" w:type="dxa"/>
          </w:tcPr>
          <w:p w:rsidR="00330653" w:rsidRDefault="00330653" w:rsidP="00D6047F">
            <w:pPr>
              <w:pStyle w:val="Odstavecseseznamem"/>
              <w:ind w:left="0"/>
            </w:pPr>
            <w:r>
              <w:t>A</w:t>
            </w:r>
          </w:p>
        </w:tc>
        <w:tc>
          <w:tcPr>
            <w:tcW w:w="540" w:type="dxa"/>
          </w:tcPr>
          <w:p w:rsidR="00330653" w:rsidRDefault="00330653" w:rsidP="00330653">
            <w:r>
              <w:t>B</w:t>
            </w:r>
          </w:p>
        </w:tc>
        <w:tc>
          <w:tcPr>
            <w:tcW w:w="540" w:type="dxa"/>
          </w:tcPr>
          <w:p w:rsidR="00330653" w:rsidRDefault="00330653" w:rsidP="00D6047F">
            <w:pPr>
              <w:pStyle w:val="Odstavecseseznamem"/>
              <w:ind w:left="0"/>
            </w:pPr>
            <w:r>
              <w:t>C</w:t>
            </w:r>
          </w:p>
        </w:tc>
        <w:tc>
          <w:tcPr>
            <w:tcW w:w="540" w:type="dxa"/>
          </w:tcPr>
          <w:p w:rsidR="00330653" w:rsidRDefault="00330653" w:rsidP="00D6047F">
            <w:pPr>
              <w:pStyle w:val="Odstavecseseznamem"/>
              <w:ind w:left="0"/>
            </w:pPr>
            <w:r>
              <w:t>P</w:t>
            </w:r>
          </w:p>
        </w:tc>
      </w:tr>
    </w:tbl>
    <w:p w:rsidR="00DF5CA3" w:rsidRDefault="00DF5CA3" w:rsidP="00DF5CA3">
      <w:pPr>
        <w:pStyle w:val="Odstavecseseznamem"/>
        <w:ind w:left="360"/>
      </w:pPr>
      <w:r>
        <w:t>Opět v závislosti na operačním kódu:</w:t>
      </w:r>
    </w:p>
    <w:p w:rsidR="00DF5CA3" w:rsidRDefault="00DF5CA3" w:rsidP="00DF5CA3">
      <w:pPr>
        <w:pStyle w:val="Odstavecseseznamem"/>
        <w:numPr>
          <w:ilvl w:val="0"/>
          <w:numId w:val="35"/>
        </w:numPr>
      </w:pPr>
      <w:r>
        <w:t>V případě, že se jedná o instrukci s návratem má operandy A,B a P, kde A je návratová adresa, B adresa, kam se má skočit (</w:t>
      </w:r>
      <w:proofErr w:type="spellStart"/>
      <w:proofErr w:type="gramStart"/>
      <w:r>
        <w:t>resp.kam</w:t>
      </w:r>
      <w:proofErr w:type="spellEnd"/>
      <w:proofErr w:type="gramEnd"/>
      <w:r>
        <w:t xml:space="preserve"> se má nastavit </w:t>
      </w:r>
      <w:proofErr w:type="spellStart"/>
      <w:r>
        <w:t>prog.čítač</w:t>
      </w:r>
      <w:proofErr w:type="spellEnd"/>
      <w:r>
        <w:t>) a P podmínku</w:t>
      </w:r>
    </w:p>
    <w:p w:rsidR="00900BDA" w:rsidRDefault="00DF5CA3" w:rsidP="00900BDA">
      <w:pPr>
        <w:pStyle w:val="Odstavecseseznamem"/>
        <w:numPr>
          <w:ilvl w:val="0"/>
          <w:numId w:val="35"/>
        </w:numPr>
      </w:pPr>
      <w:r>
        <w:t xml:space="preserve">V případě, že se jedno o instrukci bez návratu má operandy B a P, </w:t>
      </w:r>
      <w:proofErr w:type="gramStart"/>
      <w:r>
        <w:t>specifikuje</w:t>
      </w:r>
      <w:proofErr w:type="gramEnd"/>
      <w:r>
        <w:t xml:space="preserve"> B adresu kam se </w:t>
      </w:r>
      <w:proofErr w:type="gramStart"/>
      <w:r>
        <w:t>má</w:t>
      </w:r>
      <w:proofErr w:type="gramEnd"/>
      <w:r>
        <w:t xml:space="preserve"> skočit a P podmínku</w:t>
      </w:r>
    </w:p>
    <w:p w:rsidR="00900BDA" w:rsidRDefault="00900BDA" w:rsidP="00900BDA">
      <w:pPr>
        <w:pStyle w:val="Odstavecseseznamem"/>
        <w:numPr>
          <w:ilvl w:val="0"/>
          <w:numId w:val="35"/>
        </w:numPr>
      </w:pPr>
      <w:r w:rsidRPr="00900BDA">
        <w:t>Operand C specifikuje podmínku, pro kterou musí platit podmínka P v posledním operandu</w:t>
      </w:r>
    </w:p>
    <w:p w:rsidR="00D0795D" w:rsidRDefault="00D0795D" w:rsidP="00D0795D">
      <w:pPr>
        <w:pStyle w:val="Kdassembler"/>
      </w:pPr>
      <w:r>
        <w:t xml:space="preserve">BR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>, P</w:t>
      </w:r>
    </w:p>
    <w:p w:rsidR="00D0795D" w:rsidRDefault="00D0795D" w:rsidP="00D0795D">
      <w:pPr>
        <w:pStyle w:val="Kdassembler"/>
      </w:pPr>
      <w:r>
        <w:t xml:space="preserve">; </w:t>
      </w:r>
      <w:r w:rsidR="00900BDA">
        <w:t xml:space="preserve">adresa skoku s návratem </w:t>
      </w:r>
      <w:r w:rsidR="00330653">
        <w:t xml:space="preserve">chybí operand A, takže se jedná o </w:t>
      </w:r>
      <w:r w:rsidR="00900BDA">
        <w:br/>
        <w:t xml:space="preserve">; </w:t>
      </w:r>
      <w:r w:rsidR="00330653">
        <w:t xml:space="preserve">instrukci bez návratu (toto zjistí IR). </w:t>
      </w:r>
      <w:proofErr w:type="spellStart"/>
      <w:r w:rsidR="00330653">
        <w:t>rB</w:t>
      </w:r>
      <w:proofErr w:type="spellEnd"/>
      <w:r w:rsidR="00330653">
        <w:t xml:space="preserve"> je adresa, která</w:t>
      </w:r>
      <w:r w:rsidR="00900BDA">
        <w:t xml:space="preserve"> se </w:t>
      </w:r>
      <w:r w:rsidR="00900BDA">
        <w:br/>
        <w:t xml:space="preserve">; nahraje do </w:t>
      </w:r>
      <w:proofErr w:type="spellStart"/>
      <w:r w:rsidR="00900BDA">
        <w:t>prog.čítače</w:t>
      </w:r>
      <w:proofErr w:type="spellEnd"/>
      <w:r w:rsidR="00900BDA">
        <w:t xml:space="preserve">, tzn. kam se má skočit. </w:t>
      </w:r>
      <w:proofErr w:type="spellStart"/>
      <w:r w:rsidR="00900BDA">
        <w:t>rC</w:t>
      </w:r>
      <w:proofErr w:type="spellEnd"/>
      <w:r w:rsidR="00900BDA">
        <w:t xml:space="preserve"> je podmínka </w:t>
      </w:r>
      <w:r w:rsidR="00900BDA">
        <w:br/>
        <w:t>; která je vyhodnocena v </w:t>
      </w:r>
      <w:proofErr w:type="gramStart"/>
      <w:r w:rsidR="00900BDA">
        <w:t>jednotce ; podmíněného</w:t>
      </w:r>
      <w:proofErr w:type="gramEnd"/>
      <w:r w:rsidR="00900BDA">
        <w:t xml:space="preserve"> skoku a musí </w:t>
      </w:r>
      <w:r w:rsidR="00900BDA">
        <w:br/>
        <w:t xml:space="preserve">; platit pro podmínku P, jinak je skok neproveden a instrukce </w:t>
      </w:r>
      <w:r w:rsidR="00900BDA">
        <w:br/>
        <w:t xml:space="preserve">; zahozena </w:t>
      </w:r>
      <w:r w:rsidR="00330653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7506"/>
      </w:tblGrid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 MD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CON ← </w:t>
            </w:r>
            <w:proofErr w:type="spellStart"/>
            <w:r w:rsidRPr="00EE328E">
              <w:rPr>
                <w:sz w:val="22"/>
                <w:szCs w:val="22"/>
              </w:rPr>
              <w:t>cond</w:t>
            </w:r>
            <w:proofErr w:type="spellEnd"/>
            <w:r w:rsidRPr="00EE328E">
              <w:rPr>
                <w:sz w:val="22"/>
                <w:szCs w:val="22"/>
              </w:rPr>
              <w:t>(R[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 xml:space="preserve">]) </w:t>
            </w:r>
          </w:p>
        </w:tc>
        <w:tc>
          <w:tcPr>
            <w:tcW w:w="7506" w:type="dxa"/>
          </w:tcPr>
          <w:p w:rsidR="00D0795D" w:rsidRPr="00330653" w:rsidRDefault="00330653" w:rsidP="00B20F1F">
            <w:pPr>
              <w:rPr>
                <w:b/>
                <w:sz w:val="22"/>
                <w:szCs w:val="22"/>
              </w:rPr>
            </w:pPr>
            <w:r w:rsidRPr="00330653">
              <w:rPr>
                <w:b/>
                <w:sz w:val="22"/>
                <w:szCs w:val="22"/>
              </w:rPr>
              <w:t>???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CON→ (PC←R[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])</w:t>
            </w:r>
          </w:p>
        </w:tc>
        <w:tc>
          <w:tcPr>
            <w:tcW w:w="7506" w:type="dxa"/>
          </w:tcPr>
          <w:p w:rsidR="00D0795D" w:rsidRPr="00330653" w:rsidRDefault="00330653" w:rsidP="00B20F1F">
            <w:pPr>
              <w:rPr>
                <w:b/>
                <w:sz w:val="22"/>
                <w:szCs w:val="22"/>
              </w:rPr>
            </w:pPr>
            <w:r w:rsidRPr="00330653">
              <w:rPr>
                <w:b/>
                <w:sz w:val="22"/>
                <w:szCs w:val="22"/>
              </w:rPr>
              <w:t>???</w:t>
            </w:r>
          </w:p>
        </w:tc>
      </w:tr>
    </w:tbl>
    <w:p w:rsidR="00D0795D" w:rsidRDefault="00D0795D" w:rsidP="00D0795D">
      <w:pPr>
        <w:pStyle w:val="Kdassembler"/>
      </w:pPr>
      <w:r>
        <w:t xml:space="preserve">BRL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>, P</w:t>
      </w:r>
    </w:p>
    <w:p w:rsidR="00D0795D" w:rsidRDefault="00D0795D" w:rsidP="00D0795D">
      <w:pPr>
        <w:pStyle w:val="Kdassembler"/>
      </w:pPr>
      <w:r>
        <w:t xml:space="preserve">; </w:t>
      </w:r>
      <w:r w:rsidR="00900BDA">
        <w:t xml:space="preserve">provede se podmíněný skok na adresu </w:t>
      </w:r>
      <w:proofErr w:type="spellStart"/>
      <w:r w:rsidR="00900BDA">
        <w:t>rB</w:t>
      </w:r>
      <w:proofErr w:type="spellEnd"/>
      <w:r w:rsidR="00900BDA">
        <w:t xml:space="preserve"> s návratem na adresu </w:t>
      </w:r>
      <w:proofErr w:type="spellStart"/>
      <w:proofErr w:type="gramStart"/>
      <w:r w:rsidR="00900BDA">
        <w:t>rA</w:t>
      </w:r>
      <w:proofErr w:type="spellEnd"/>
      <w:r w:rsidR="00900BDA">
        <w:t>. ; Za</w:t>
      </w:r>
      <w:proofErr w:type="gramEnd"/>
      <w:r w:rsidR="00900BDA">
        <w:t xml:space="preserve"> podmínky kterou </w:t>
      </w:r>
      <w:proofErr w:type="spellStart"/>
      <w:r w:rsidR="00900BDA">
        <w:t>určije</w:t>
      </w:r>
      <w:proofErr w:type="spellEnd"/>
      <w:r w:rsidR="00900BDA">
        <w:t xml:space="preserve"> P prováděné na operandu </w:t>
      </w:r>
      <w:proofErr w:type="spellStart"/>
      <w:r w:rsidR="00900BDA">
        <w:t>rC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7506"/>
      </w:tblGrid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 MD</w:t>
            </w: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R[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  <w:r w:rsidRPr="00EE328E">
              <w:rPr>
                <w:sz w:val="22"/>
                <w:szCs w:val="22"/>
              </w:rPr>
              <w:t>] ←PC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CON ← </w:t>
            </w:r>
            <w:proofErr w:type="spellStart"/>
            <w:r w:rsidRPr="00EE328E">
              <w:rPr>
                <w:sz w:val="22"/>
                <w:szCs w:val="22"/>
              </w:rPr>
              <w:t>cond</w:t>
            </w:r>
            <w:proofErr w:type="spellEnd"/>
            <w:r w:rsidRPr="00EE328E">
              <w:rPr>
                <w:sz w:val="22"/>
                <w:szCs w:val="22"/>
              </w:rPr>
              <w:t>(R[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 xml:space="preserve">]) 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</w:p>
        </w:tc>
      </w:tr>
      <w:tr w:rsidR="00D0795D">
        <w:tc>
          <w:tcPr>
            <w:tcW w:w="675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CON→ (PC←R[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])</w:t>
            </w:r>
          </w:p>
        </w:tc>
        <w:tc>
          <w:tcPr>
            <w:tcW w:w="7506" w:type="dxa"/>
          </w:tcPr>
          <w:p w:rsidR="00D0795D" w:rsidRPr="00EE328E" w:rsidRDefault="00D0795D" w:rsidP="00B20F1F">
            <w:pPr>
              <w:rPr>
                <w:sz w:val="22"/>
                <w:szCs w:val="22"/>
              </w:rPr>
            </w:pPr>
          </w:p>
        </w:tc>
      </w:tr>
    </w:tbl>
    <w:p w:rsidR="00D0795D" w:rsidRDefault="00D0795D" w:rsidP="0063540F">
      <w:pPr>
        <w:pStyle w:val="MoNP3"/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8"/>
        <w:gridCol w:w="2589"/>
        <w:gridCol w:w="2589"/>
        <w:gridCol w:w="2589"/>
      </w:tblGrid>
      <w:tr w:rsidR="003937EA">
        <w:tc>
          <w:tcPr>
            <w:tcW w:w="2588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gramStart"/>
            <w:r w:rsidRPr="00EE328E">
              <w:rPr>
                <w:sz w:val="22"/>
                <w:szCs w:val="22"/>
              </w:rPr>
              <w:t>P={0..5}</w:t>
            </w:r>
            <w:proofErr w:type="gramEnd"/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 podmínky</w:t>
            </w:r>
          </w:p>
        </w:tc>
        <w:tc>
          <w:tcPr>
            <w:tcW w:w="5178" w:type="dxa"/>
            <w:gridSpan w:val="2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Mnemonika</w:t>
            </w:r>
          </w:p>
        </w:tc>
      </w:tr>
      <w:tr w:rsidR="003937EA">
        <w:tc>
          <w:tcPr>
            <w:tcW w:w="2588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000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Neskončí nikdy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brnv</w:t>
            </w:r>
            <w:proofErr w:type="spellEnd"/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brlnv</w:t>
            </w:r>
            <w:proofErr w:type="spellEnd"/>
          </w:p>
        </w:tc>
      </w:tr>
      <w:tr w:rsidR="003937EA">
        <w:tc>
          <w:tcPr>
            <w:tcW w:w="2588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001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Skončí vždy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br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brl</w:t>
            </w:r>
            <w:proofErr w:type="spellEnd"/>
          </w:p>
        </w:tc>
      </w:tr>
      <w:tr w:rsidR="003937EA">
        <w:tc>
          <w:tcPr>
            <w:tcW w:w="2588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010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Skončí, když 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>]=0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brzr</w:t>
            </w:r>
            <w:proofErr w:type="spellEnd"/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brlzr</w:t>
            </w:r>
            <w:proofErr w:type="spellEnd"/>
          </w:p>
        </w:tc>
      </w:tr>
      <w:tr w:rsidR="003937EA">
        <w:tc>
          <w:tcPr>
            <w:tcW w:w="2588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011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Skončí, když 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>]≠0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Brnz</w:t>
            </w:r>
            <w:proofErr w:type="spellEnd"/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brlnz</w:t>
            </w:r>
            <w:proofErr w:type="spellEnd"/>
          </w:p>
        </w:tc>
      </w:tr>
      <w:tr w:rsidR="003937EA">
        <w:tc>
          <w:tcPr>
            <w:tcW w:w="2588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100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Skončí, když 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>]≥0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brpl</w:t>
            </w:r>
            <w:proofErr w:type="spellEnd"/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brlpl</w:t>
            </w:r>
            <w:proofErr w:type="spellEnd"/>
          </w:p>
        </w:tc>
      </w:tr>
      <w:tr w:rsidR="003937EA">
        <w:tc>
          <w:tcPr>
            <w:tcW w:w="2588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101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Skončí, když R[</w:t>
            </w:r>
            <w:proofErr w:type="spellStart"/>
            <w:r w:rsidRPr="00EE328E">
              <w:rPr>
                <w:sz w:val="22"/>
                <w:szCs w:val="22"/>
              </w:rPr>
              <w:t>rC</w:t>
            </w:r>
            <w:proofErr w:type="spellEnd"/>
            <w:r w:rsidRPr="00EE328E">
              <w:rPr>
                <w:sz w:val="22"/>
                <w:szCs w:val="22"/>
              </w:rPr>
              <w:t>]≤0</w:t>
            </w:r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brmi</w:t>
            </w:r>
            <w:proofErr w:type="spellEnd"/>
          </w:p>
        </w:tc>
        <w:tc>
          <w:tcPr>
            <w:tcW w:w="2589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proofErr w:type="spellStart"/>
            <w:r w:rsidRPr="00EE328E">
              <w:rPr>
                <w:sz w:val="22"/>
                <w:szCs w:val="22"/>
              </w:rPr>
              <w:t>brlmi</w:t>
            </w:r>
            <w:proofErr w:type="spellEnd"/>
          </w:p>
        </w:tc>
      </w:tr>
    </w:tbl>
    <w:p w:rsidR="00D0795D" w:rsidRDefault="00D0795D" w:rsidP="0063540F">
      <w:pPr>
        <w:pStyle w:val="MoNP3"/>
      </w:pPr>
    </w:p>
    <w:p w:rsidR="002942DB" w:rsidRDefault="0063540F" w:rsidP="0063540F">
      <w:pPr>
        <w:pStyle w:val="MoNP3"/>
      </w:pPr>
      <w:r>
        <w:t>Instrukce přesunu dat</w:t>
      </w:r>
    </w:p>
    <w:p w:rsidR="0063540F" w:rsidRDefault="0063540F" w:rsidP="0063540F">
      <w:pPr>
        <w:pStyle w:val="Odstavecseseznamem"/>
        <w:numPr>
          <w:ilvl w:val="0"/>
          <w:numId w:val="21"/>
        </w:numPr>
      </w:pPr>
      <w:r>
        <w:t>Zajišťují přesun operandů (data, nebo adresy)</w:t>
      </w:r>
    </w:p>
    <w:p w:rsidR="0063540F" w:rsidRDefault="0063540F" w:rsidP="0063540F">
      <w:pPr>
        <w:pStyle w:val="Odstavecseseznamem"/>
        <w:numPr>
          <w:ilvl w:val="0"/>
          <w:numId w:val="21"/>
        </w:numPr>
      </w:pPr>
      <w:r>
        <w:t>Žádná nová informace nevzniká</w:t>
      </w:r>
    </w:p>
    <w:p w:rsidR="0063540F" w:rsidRDefault="0063540F" w:rsidP="0063540F">
      <w:pPr>
        <w:pStyle w:val="Odstavecseseznamem"/>
        <w:numPr>
          <w:ilvl w:val="0"/>
          <w:numId w:val="21"/>
        </w:numPr>
      </w:pPr>
      <w:r>
        <w:t xml:space="preserve">Základem je instrukce LOAD – přemístění dat do procesoru a STORE – uložení dat z procesoru do paměti. </w:t>
      </w:r>
    </w:p>
    <w:p w:rsidR="00DF5CA3" w:rsidRDefault="00330653" w:rsidP="0063540F">
      <w:pPr>
        <w:pStyle w:val="Odstavecseseznamem"/>
        <w:numPr>
          <w:ilvl w:val="0"/>
          <w:numId w:val="21"/>
        </w:numPr>
      </w:pPr>
      <w:r>
        <w:t>Formát instrukce</w:t>
      </w:r>
    </w:p>
    <w:p w:rsidR="00330653" w:rsidRDefault="00330653" w:rsidP="00330653">
      <w:pPr>
        <w:pStyle w:val="Odstavecseseznamem"/>
        <w:ind w:left="360"/>
      </w:pPr>
    </w:p>
    <w:p w:rsidR="003937EA" w:rsidRDefault="003937EA" w:rsidP="003937EA">
      <w:pPr>
        <w:pStyle w:val="Kdassembler"/>
      </w:pPr>
      <w:r>
        <w:t xml:space="preserve">LOAD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  <w:r>
        <w:t>, P</w:t>
      </w:r>
    </w:p>
    <w:p w:rsidR="003937EA" w:rsidRDefault="003937EA" w:rsidP="003937EA">
      <w:pPr>
        <w:pStyle w:val="Kdassembler"/>
      </w:pPr>
      <w:r>
        <w:t xml:space="preserve">;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544"/>
        <w:gridCol w:w="6230"/>
      </w:tblGrid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3544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3544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3544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3544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 MD</w:t>
            </w:r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3544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A←</w:t>
            </w:r>
            <w:r w:rsidR="0042177A" w:rsidRPr="00EE328E">
              <w:rPr>
                <w:sz w:val="22"/>
                <w:szCs w:val="22"/>
              </w:rPr>
              <w:t xml:space="preserve"> </w:t>
            </w:r>
            <w:r w:rsidRPr="00EE328E">
              <w:rPr>
                <w:sz w:val="22"/>
                <w:szCs w:val="22"/>
              </w:rPr>
              <w:t>((R[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]=0)→0 : ((R[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]≠0)→R[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])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Pokud je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 xml:space="preserve"> 0 nahraj do A hodnotu 0, pro nenulové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 xml:space="preserve"> nahraj hodnotu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3544" w:type="dxa"/>
          </w:tcPr>
          <w:p w:rsidR="003937EA" w:rsidRPr="00EE328E" w:rsidRDefault="003937EA" w:rsidP="003937E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C←A+K[IR]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Pokud n obsahuje hodnotu 0, tak nahraj do n hodnotu P</w:t>
            </w:r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3544" w:type="dxa"/>
          </w:tcPr>
          <w:p w:rsidR="003937EA" w:rsidRPr="00EE328E" w:rsidRDefault="003937EA" w:rsidP="00B20F1F">
            <w:pPr>
              <w:rPr>
                <w:b/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MA←C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Provede se jeden posun</w:t>
            </w:r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3544" w:type="dxa"/>
          </w:tcPr>
          <w:p w:rsidR="003937EA" w:rsidRPr="00EE328E" w:rsidRDefault="003937EA" w:rsidP="0042177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MD←</w:t>
            </w:r>
            <w:r w:rsidR="0042177A" w:rsidRPr="00EE328E">
              <w:rPr>
                <w:sz w:val="22"/>
                <w:szCs w:val="22"/>
              </w:rPr>
              <w:t>R</w:t>
            </w:r>
            <w:r w:rsidRPr="00EE328E">
              <w:rPr>
                <w:sz w:val="22"/>
                <w:szCs w:val="22"/>
              </w:rPr>
              <w:t>[</w:t>
            </w:r>
            <w:proofErr w:type="spellStart"/>
            <w:r w:rsidR="0042177A" w:rsidRPr="00EE328E">
              <w:rPr>
                <w:sz w:val="22"/>
                <w:szCs w:val="22"/>
              </w:rPr>
              <w:t>ra</w:t>
            </w:r>
            <w:proofErr w:type="spellEnd"/>
            <w:r w:rsidRPr="00EE328E">
              <w:rPr>
                <w:sz w:val="22"/>
                <w:szCs w:val="22"/>
              </w:rPr>
              <w:t>]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</w:p>
        </w:tc>
      </w:tr>
      <w:tr w:rsidR="003937EA">
        <w:tc>
          <w:tcPr>
            <w:tcW w:w="675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3544" w:type="dxa"/>
          </w:tcPr>
          <w:p w:rsidR="003937EA" w:rsidRPr="00EE328E" w:rsidRDefault="0042177A" w:rsidP="0042177A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</w:t>
            </w:r>
            <w:r w:rsidR="003937EA" w:rsidRPr="00EE328E">
              <w:rPr>
                <w:sz w:val="22"/>
                <w:szCs w:val="22"/>
              </w:rPr>
              <w:t>[</w:t>
            </w:r>
            <w:r w:rsidRPr="00EE328E">
              <w:rPr>
                <w:sz w:val="22"/>
                <w:szCs w:val="22"/>
              </w:rPr>
              <w:t>MA]←</w:t>
            </w:r>
            <w:r w:rsidR="003937EA" w:rsidRPr="00EE328E">
              <w:rPr>
                <w:sz w:val="22"/>
                <w:szCs w:val="22"/>
              </w:rPr>
              <w:t>MD</w:t>
            </w:r>
          </w:p>
        </w:tc>
        <w:tc>
          <w:tcPr>
            <w:tcW w:w="6230" w:type="dxa"/>
          </w:tcPr>
          <w:p w:rsidR="003937EA" w:rsidRPr="00EE328E" w:rsidRDefault="003937E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Přesuň obsah registru v ALU C do registru 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</w:p>
        </w:tc>
      </w:tr>
    </w:tbl>
    <w:p w:rsidR="0042177A" w:rsidRDefault="0042177A" w:rsidP="0042177A">
      <w:pPr>
        <w:pStyle w:val="Kdassembler"/>
      </w:pPr>
      <w:r>
        <w:t xml:space="preserve">STORE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  <w:r>
        <w:t>, P</w:t>
      </w:r>
    </w:p>
    <w:p w:rsidR="0042177A" w:rsidRDefault="0042177A" w:rsidP="0042177A">
      <w:pPr>
        <w:pStyle w:val="Kdassembler"/>
      </w:pPr>
      <w:r>
        <w:t xml:space="preserve">;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544"/>
        <w:gridCol w:w="6230"/>
      </w:tblGrid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Krok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Registrová notace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Popis</w:t>
            </w:r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 ← PC; PC+4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hodnotu programového čítače (PC) do MA; Sečti PC a </w:t>
            </w:r>
            <w:smartTag w:uri="urn:schemas-microsoft-com:office:smarttags" w:element="metricconverter">
              <w:smartTagPr>
                <w:attr w:name="ProductID" w:val="4 a"/>
              </w:smartTagPr>
              <w:r w:rsidRPr="00EE328E">
                <w:rPr>
                  <w:sz w:val="22"/>
                  <w:szCs w:val="22"/>
                </w:rPr>
                <w:t>4 a</w:t>
              </w:r>
            </w:smartTag>
            <w:r w:rsidRPr="00EE328E">
              <w:rPr>
                <w:sz w:val="22"/>
                <w:szCs w:val="22"/>
              </w:rPr>
              <w:t xml:space="preserve"> nahraj do dočasného čítače</w:t>
            </w:r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 ← M[MA]; PC ← C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Nahraj instrukci z paměti z adresy, která byla v MA do jednotky pro styk s prostředím MD(=</w:t>
            </w:r>
            <w:proofErr w:type="spellStart"/>
            <w:r w:rsidRPr="00EE328E">
              <w:rPr>
                <w:sz w:val="22"/>
                <w:szCs w:val="22"/>
              </w:rPr>
              <w:t>memory</w:t>
            </w:r>
            <w:proofErr w:type="spellEnd"/>
            <w:r w:rsidRPr="00EE328E">
              <w:rPr>
                <w:sz w:val="22"/>
                <w:szCs w:val="22"/>
              </w:rPr>
              <w:t xml:space="preserve"> data)</w:t>
            </w:r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IR ← MD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Nahraj právě prováděnou instrukci do </w:t>
            </w:r>
            <w:proofErr w:type="gramStart"/>
            <w:r w:rsidRPr="00EE328E">
              <w:rPr>
                <w:sz w:val="22"/>
                <w:szCs w:val="22"/>
              </w:rPr>
              <w:t>IR</w:t>
            </w:r>
            <w:proofErr w:type="gramEnd"/>
            <w:r w:rsidRPr="00EE328E">
              <w:rPr>
                <w:sz w:val="22"/>
                <w:szCs w:val="22"/>
              </w:rPr>
              <w:t xml:space="preserve"> z MD</w:t>
            </w:r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A← ((R[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]=0)→0 : ((R[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]≠0)→R[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>])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Pokud je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 xml:space="preserve"> 0 nahraj do A hodnotu 0, pro nenulové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  <w:r w:rsidRPr="00EE328E">
              <w:rPr>
                <w:sz w:val="22"/>
                <w:szCs w:val="22"/>
              </w:rPr>
              <w:t xml:space="preserve"> nahraj hodnotu </w:t>
            </w:r>
            <w:proofErr w:type="spellStart"/>
            <w:r w:rsidRPr="00EE328E">
              <w:rPr>
                <w:sz w:val="22"/>
                <w:szCs w:val="22"/>
              </w:rPr>
              <w:t>rb</w:t>
            </w:r>
            <w:proofErr w:type="spellEnd"/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C←A+K[IR]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Pokud n obsahuje hodnotu 0, tak nahraj do n hodnotu P</w:t>
            </w:r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b/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MA←C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Provede se jeden posun</w:t>
            </w:r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MD←M[MA]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</w:p>
        </w:tc>
      </w:tr>
      <w:tr w:rsidR="0042177A">
        <w:tc>
          <w:tcPr>
            <w:tcW w:w="675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T</w:t>
            </w:r>
            <w:r w:rsidRPr="00EE328E">
              <w:rPr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3544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>R[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  <w:r w:rsidRPr="00EE328E">
              <w:rPr>
                <w:sz w:val="22"/>
                <w:szCs w:val="22"/>
              </w:rPr>
              <w:t>] ← MD</w:t>
            </w:r>
          </w:p>
        </w:tc>
        <w:tc>
          <w:tcPr>
            <w:tcW w:w="6230" w:type="dxa"/>
          </w:tcPr>
          <w:p w:rsidR="0042177A" w:rsidRPr="00EE328E" w:rsidRDefault="0042177A" w:rsidP="00B20F1F">
            <w:pPr>
              <w:rPr>
                <w:sz w:val="22"/>
                <w:szCs w:val="22"/>
              </w:rPr>
            </w:pPr>
            <w:r w:rsidRPr="00EE328E">
              <w:rPr>
                <w:sz w:val="22"/>
                <w:szCs w:val="22"/>
              </w:rPr>
              <w:t xml:space="preserve">Přesuň obsah registru v ALU C do registru </w:t>
            </w:r>
            <w:proofErr w:type="spellStart"/>
            <w:r w:rsidRPr="00EE328E">
              <w:rPr>
                <w:sz w:val="22"/>
                <w:szCs w:val="22"/>
              </w:rPr>
              <w:t>ra</w:t>
            </w:r>
            <w:proofErr w:type="spellEnd"/>
          </w:p>
        </w:tc>
      </w:tr>
    </w:tbl>
    <w:p w:rsidR="003937EA" w:rsidRDefault="003937EA" w:rsidP="003937EA"/>
    <w:p w:rsidR="0063540F" w:rsidRDefault="0063540F" w:rsidP="0063540F">
      <w:pPr>
        <w:pStyle w:val="MoNP2"/>
      </w:pPr>
      <w:r>
        <w:t>Assemblery a zavaděče</w:t>
      </w:r>
    </w:p>
    <w:p w:rsidR="0063540F" w:rsidRDefault="0063540F" w:rsidP="0063540F">
      <w:pPr>
        <w:pStyle w:val="MoNP3"/>
      </w:pPr>
      <w:r>
        <w:t>Strojový kód</w:t>
      </w:r>
    </w:p>
    <w:p w:rsidR="0063540F" w:rsidRDefault="0063540F" w:rsidP="0063540F">
      <w:pPr>
        <w:pStyle w:val="Odstavecseseznamem"/>
        <w:numPr>
          <w:ilvl w:val="0"/>
          <w:numId w:val="22"/>
        </w:numPr>
      </w:pPr>
      <w:r>
        <w:t>Programovací jazyk nejnižší úrovně, jehož instrukce je procesor schopen bezprostředně vykonávat</w:t>
      </w:r>
    </w:p>
    <w:p w:rsidR="0063540F" w:rsidRDefault="0063540F" w:rsidP="0063540F">
      <w:pPr>
        <w:pStyle w:val="Odstavecseseznamem"/>
        <w:numPr>
          <w:ilvl w:val="0"/>
          <w:numId w:val="22"/>
        </w:numPr>
      </w:pPr>
      <w:r>
        <w:t>Představuje binární zápis, v němž se instrukce ukládají do paměti pro přímé použití procesorem počítače</w:t>
      </w:r>
    </w:p>
    <w:p w:rsidR="0063540F" w:rsidRDefault="0063540F" w:rsidP="0063540F">
      <w:pPr>
        <w:pStyle w:val="Odstavecseseznamem"/>
        <w:numPr>
          <w:ilvl w:val="0"/>
          <w:numId w:val="22"/>
        </w:numPr>
      </w:pPr>
      <w:r>
        <w:t>Pro člověka prakticky nesrozumitelné</w:t>
      </w:r>
    </w:p>
    <w:p w:rsidR="0063540F" w:rsidRDefault="0063540F" w:rsidP="0063540F">
      <w:pPr>
        <w:pStyle w:val="MoNP3"/>
      </w:pPr>
      <w:r>
        <w:t>Assembler</w:t>
      </w:r>
    </w:p>
    <w:p w:rsidR="003B0796" w:rsidRDefault="0063540F" w:rsidP="003B0796">
      <w:pPr>
        <w:pStyle w:val="Odstavecseseznamem"/>
        <w:numPr>
          <w:ilvl w:val="0"/>
          <w:numId w:val="23"/>
        </w:numPr>
      </w:pPr>
      <w:r>
        <w:t>Je sestavovací program (překladač) jazyka symbolických instrukcí do strojového kódu</w:t>
      </w:r>
      <w:r w:rsidR="003B0796">
        <w:t xml:space="preserve">, nebo do přemístitelného kódu </w:t>
      </w:r>
    </w:p>
    <w:p w:rsidR="0063540F" w:rsidRDefault="003B0796" w:rsidP="003B0796">
      <w:pPr>
        <w:pStyle w:val="Komentcitace"/>
      </w:pPr>
      <w:r>
        <w:t xml:space="preserve">Přemístitelného ve smyslu relokace adres, které dosáhnu tak, že všechny instrukce budou adresovat své operandy relativně vůči nějaké hodnotě v registru, změnou hodnoty v registru můžu adresovat na úplně jiných adresách – </w:t>
      </w:r>
      <w:proofErr w:type="spellStart"/>
      <w:r>
        <w:t>relocable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B0796" w:rsidRDefault="003B0796" w:rsidP="003B0796">
      <w:pPr>
        <w:pStyle w:val="Odstavecseseznamem"/>
        <w:numPr>
          <w:ilvl w:val="0"/>
          <w:numId w:val="23"/>
        </w:numPr>
      </w:pPr>
      <w:r>
        <w:t>Jedna instrukce v Assembleru představuje jednu instrukci ve strojovém kódu</w:t>
      </w:r>
    </w:p>
    <w:p w:rsidR="003B0796" w:rsidRDefault="003B0796" w:rsidP="003B0796">
      <w:pPr>
        <w:pStyle w:val="MoNP3"/>
      </w:pPr>
      <w:r>
        <w:t>Jazyk symbolických instrukcí</w:t>
      </w:r>
    </w:p>
    <w:p w:rsidR="003B0796" w:rsidRDefault="003B0796" w:rsidP="003B0796">
      <w:pPr>
        <w:pStyle w:val="Odstavecseseznamem"/>
        <w:numPr>
          <w:ilvl w:val="0"/>
          <w:numId w:val="23"/>
        </w:numPr>
      </w:pPr>
      <w:r>
        <w:t>Strojově orientovaný jazyk, jehož instrukce, nebo její části lze zapisovat symbolicky</w:t>
      </w:r>
    </w:p>
    <w:p w:rsidR="003B0796" w:rsidRDefault="003B0796" w:rsidP="003B0796">
      <w:pPr>
        <w:pStyle w:val="Odstavecseseznamem"/>
        <w:numPr>
          <w:ilvl w:val="0"/>
          <w:numId w:val="23"/>
        </w:numPr>
      </w:pPr>
      <w:r>
        <w:t>Představuje notaci pro pohodl</w:t>
      </w:r>
      <w:r w:rsidR="00F745E0">
        <w:t xml:space="preserve">nější reprezentaci programů ve </w:t>
      </w:r>
      <w:r>
        <w:t>strojovém kódu v symbolice, která je člověku lépe čitelná</w:t>
      </w:r>
    </w:p>
    <w:p w:rsidR="003B0796" w:rsidRDefault="003B0796" w:rsidP="003B0796">
      <w:pPr>
        <w:pStyle w:val="Odstavecseseznamem"/>
        <w:numPr>
          <w:ilvl w:val="0"/>
          <w:numId w:val="23"/>
        </w:numPr>
      </w:pPr>
      <w:r>
        <w:t>Je-li programových sekcí více, nebo jsou-li užity moduly z</w:t>
      </w:r>
      <w:r w:rsidR="00F745E0">
        <w:t> </w:t>
      </w:r>
      <w:r>
        <w:t>knihovny</w:t>
      </w:r>
      <w:r w:rsidR="00F745E0">
        <w:t>,</w:t>
      </w:r>
      <w:r>
        <w:t xml:space="preserve"> následuje spojení do jednoho souboru, což provede sestavovací program</w:t>
      </w:r>
    </w:p>
    <w:p w:rsidR="003B0796" w:rsidRDefault="003B0796" w:rsidP="003B0796">
      <w:pPr>
        <w:pStyle w:val="Odstavecseseznamem"/>
        <w:numPr>
          <w:ilvl w:val="0"/>
          <w:numId w:val="23"/>
        </w:numPr>
      </w:pPr>
      <w:r>
        <w:t>Sestavování může být</w:t>
      </w:r>
    </w:p>
    <w:p w:rsidR="003B0796" w:rsidRDefault="003B0796" w:rsidP="003B0796">
      <w:pPr>
        <w:pStyle w:val="Odstavecseseznamem"/>
        <w:numPr>
          <w:ilvl w:val="1"/>
          <w:numId w:val="23"/>
        </w:numPr>
      </w:pPr>
      <w:r>
        <w:t>Absolutní</w:t>
      </w:r>
    </w:p>
    <w:p w:rsidR="003B0796" w:rsidRDefault="003B0796" w:rsidP="003B0796">
      <w:pPr>
        <w:pStyle w:val="Odstavecseseznamem"/>
        <w:numPr>
          <w:ilvl w:val="1"/>
          <w:numId w:val="23"/>
        </w:numPr>
      </w:pPr>
      <w:r>
        <w:lastRenderedPageBreak/>
        <w:t>Relativní – výsledkem je kód s relativními adresami vzhledem k počátku programové sekce (viz poznámka u Assembleru)</w:t>
      </w:r>
    </w:p>
    <w:p w:rsidR="003B0796" w:rsidRDefault="003B0796" w:rsidP="003B0796">
      <w:pPr>
        <w:pStyle w:val="MoNP3"/>
      </w:pPr>
      <w:r>
        <w:t>Sestavovací program</w:t>
      </w:r>
    </w:p>
    <w:p w:rsidR="003B0796" w:rsidRDefault="003B0796" w:rsidP="003B0796">
      <w:pPr>
        <w:pStyle w:val="Odstavecseseznamem"/>
        <w:numPr>
          <w:ilvl w:val="0"/>
          <w:numId w:val="24"/>
        </w:numPr>
      </w:pPr>
      <w:r>
        <w:t>Program sloužící k vytvoření spustitelného (=</w:t>
      </w:r>
      <w:proofErr w:type="spellStart"/>
      <w:r>
        <w:t>zaveditelného</w:t>
      </w:r>
      <w:proofErr w:type="spellEnd"/>
      <w:r>
        <w:t>, proveditelného) kódu</w:t>
      </w:r>
    </w:p>
    <w:p w:rsidR="003B0796" w:rsidRDefault="003B0796" w:rsidP="003B0796">
      <w:pPr>
        <w:pStyle w:val="Odstavecseseznamem"/>
        <w:numPr>
          <w:ilvl w:val="0"/>
          <w:numId w:val="24"/>
        </w:numPr>
      </w:pPr>
      <w:r>
        <w:t>Řeší tři základní úlohy</w:t>
      </w:r>
    </w:p>
    <w:p w:rsidR="003B0796" w:rsidRDefault="003B0796" w:rsidP="003B0796">
      <w:pPr>
        <w:pStyle w:val="Odstavecseseznamem"/>
        <w:numPr>
          <w:ilvl w:val="1"/>
          <w:numId w:val="24"/>
        </w:numPr>
      </w:pPr>
      <w:r>
        <w:t>Spojení jednotlivých programovacích sekcí</w:t>
      </w:r>
    </w:p>
    <w:p w:rsidR="003B0796" w:rsidRDefault="003B0796" w:rsidP="003B0796">
      <w:pPr>
        <w:pStyle w:val="Odstavecseseznamem"/>
        <w:numPr>
          <w:ilvl w:val="1"/>
          <w:numId w:val="24"/>
        </w:numPr>
      </w:pPr>
      <w:r>
        <w:t>Vytvoření vnitřních odkazů mezi nimi</w:t>
      </w:r>
    </w:p>
    <w:p w:rsidR="003B0796" w:rsidRDefault="003B0796" w:rsidP="003B0796">
      <w:pPr>
        <w:pStyle w:val="Odstavecseseznamem"/>
        <w:numPr>
          <w:ilvl w:val="1"/>
          <w:numId w:val="24"/>
        </w:numPr>
      </w:pPr>
      <w:r>
        <w:t>Konečné nastavení adres</w:t>
      </w:r>
    </w:p>
    <w:p w:rsidR="003B0796" w:rsidRDefault="003B0796" w:rsidP="003B0796"/>
    <w:p w:rsidR="003B0796" w:rsidRDefault="003B0796" w:rsidP="003B0796"/>
    <w:sectPr w:rsidR="003B0796" w:rsidSect="004C30E4">
      <w:headerReference w:type="default" r:id="rId28"/>
      <w:footerReference w:type="default" r:id="rId29"/>
      <w:headerReference w:type="first" r:id="rId30"/>
      <w:pgSz w:w="11906" w:h="16838" w:code="9"/>
      <w:pgMar w:top="853" w:right="746" w:bottom="853" w:left="851" w:header="22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7A8" w:rsidRDefault="005A27A8" w:rsidP="000E655D">
      <w:r>
        <w:separator/>
      </w:r>
    </w:p>
  </w:endnote>
  <w:endnote w:type="continuationSeparator" w:id="1">
    <w:p w:rsidR="005A27A8" w:rsidRDefault="005A27A8" w:rsidP="000E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7A8" w:rsidRDefault="005A27A8" w:rsidP="001C08B4">
    <w:pPr>
      <w:pStyle w:val="Zpat"/>
      <w:pBdr>
        <w:top w:val="single" w:sz="2" w:space="0" w:color="auto"/>
      </w:pBdr>
      <w:jc w:val="right"/>
    </w:pPr>
    <w:fldSimple w:instr=" DOCPROPERTY  LastSavedBy  \* MERGEFORMAT ">
      <w:r w:rsidR="007269A2">
        <w:t>Antonín Šulc</w:t>
      </w:r>
    </w:fldSimple>
    <w:fldSimple w:instr=" DOCPROPERTY  LastSavedTime  \* MERGEFORMAT ">
      <w:r w:rsidR="007269A2">
        <w:t>13.4.2008 21:46</w:t>
      </w:r>
    </w:fldSimple>
    <w:fldSimple w:instr=" DOCPROPERTY  LastSavedTime  \* MERGEFORMAT ">
      <w:r w:rsidR="007269A2">
        <w:t>13.4.2008 21:46</w:t>
      </w:r>
    </w:fldSimple>
    <w:r>
      <w:t xml:space="preserve"> Strana </w:t>
    </w:r>
    <w:fldSimple w:instr=" PAGE ">
      <w:r w:rsidR="00C15C65">
        <w:rPr>
          <w:noProof/>
        </w:rPr>
        <w:t>12</w:t>
      </w:r>
    </w:fldSimple>
    <w:r>
      <w:t xml:space="preserve"> z </w:t>
    </w:r>
    <w:fldSimple w:instr=" NUMPAGES ">
      <w:r w:rsidR="00C15C65">
        <w:rPr>
          <w:noProof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7A8" w:rsidRDefault="005A27A8" w:rsidP="000E655D">
      <w:r>
        <w:separator/>
      </w:r>
    </w:p>
  </w:footnote>
  <w:footnote w:type="continuationSeparator" w:id="1">
    <w:p w:rsidR="005A27A8" w:rsidRDefault="005A27A8" w:rsidP="000E65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7A8" w:rsidRDefault="005A27A8" w:rsidP="004C30E4">
    <w:pPr>
      <w:pStyle w:val="Zhlav"/>
      <w:tabs>
        <w:tab w:val="clear" w:pos="4536"/>
        <w:tab w:val="clear" w:pos="9072"/>
        <w:tab w:val="center" w:pos="5040"/>
        <w:tab w:val="right" w:pos="10260"/>
      </w:tabs>
    </w:pPr>
    <w:r>
      <w:t>Informační technologie - MO č. 6</w:t>
    </w:r>
    <w:r>
      <w:tab/>
      <w:t>Generický procesor</w:t>
    </w:r>
    <w:r>
      <w:tab/>
      <w:t>Antonín Šulc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7A8" w:rsidRDefault="005A27A8" w:rsidP="004C30E4">
    <w:pPr>
      <w:pStyle w:val="Zhlav"/>
      <w:tabs>
        <w:tab w:val="clear" w:pos="4536"/>
        <w:tab w:val="clear" w:pos="9072"/>
        <w:tab w:val="center" w:pos="5040"/>
        <w:tab w:val="right" w:pos="10260"/>
      </w:tabs>
    </w:pPr>
    <w:r>
      <w:t>Informační technologie - MO č2.</w:t>
    </w:r>
    <w:r>
      <w:tab/>
      <w:t>Přenos signálu a kódování</w:t>
    </w:r>
    <w:r>
      <w:tab/>
      <w:t>Jan Vrtiška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CD05F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27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202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5EFE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80CA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06D9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F1387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1B812DF"/>
    <w:multiLevelType w:val="hybridMultilevel"/>
    <w:tmpl w:val="EC949F0E"/>
    <w:lvl w:ilvl="0" w:tplc="9530C974">
      <w:start w:val="1"/>
      <w:numFmt w:val="bullet"/>
      <w:pStyle w:val="Moodrkovantex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8319BB"/>
    <w:multiLevelType w:val="hybridMultilevel"/>
    <w:tmpl w:val="3BB4F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E69B0"/>
    <w:multiLevelType w:val="hybridMultilevel"/>
    <w:tmpl w:val="962A385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8E43E7"/>
    <w:multiLevelType w:val="hybridMultilevel"/>
    <w:tmpl w:val="898C49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A3D50"/>
    <w:multiLevelType w:val="hybridMultilevel"/>
    <w:tmpl w:val="C6983F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56A15"/>
    <w:multiLevelType w:val="hybridMultilevel"/>
    <w:tmpl w:val="00CA85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8589B"/>
    <w:multiLevelType w:val="hybridMultilevel"/>
    <w:tmpl w:val="0C6E28A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13941ED"/>
    <w:multiLevelType w:val="hybridMultilevel"/>
    <w:tmpl w:val="CA7694E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EA1E7B"/>
    <w:multiLevelType w:val="hybridMultilevel"/>
    <w:tmpl w:val="2E34DB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258BD"/>
    <w:multiLevelType w:val="hybridMultilevel"/>
    <w:tmpl w:val="1EAE48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7265F"/>
    <w:multiLevelType w:val="hybridMultilevel"/>
    <w:tmpl w:val="4EF22542"/>
    <w:lvl w:ilvl="0" w:tplc="A566A4C4">
      <w:start w:val="1"/>
      <w:numFmt w:val="bullet"/>
      <w:pStyle w:val="Seznamsodrkami3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60B2F2F"/>
    <w:multiLevelType w:val="hybridMultilevel"/>
    <w:tmpl w:val="702260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F440FD"/>
    <w:multiLevelType w:val="hybridMultilevel"/>
    <w:tmpl w:val="FD36A33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CE0DAD"/>
    <w:multiLevelType w:val="hybridMultilevel"/>
    <w:tmpl w:val="CD7A7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992AD5"/>
    <w:multiLevelType w:val="hybridMultilevel"/>
    <w:tmpl w:val="D0329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B2B20"/>
    <w:multiLevelType w:val="hybridMultilevel"/>
    <w:tmpl w:val="6456B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106D22"/>
    <w:multiLevelType w:val="hybridMultilevel"/>
    <w:tmpl w:val="079E96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F03A4"/>
    <w:multiLevelType w:val="hybridMultilevel"/>
    <w:tmpl w:val="C188FC7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6F3F2E"/>
    <w:multiLevelType w:val="hybridMultilevel"/>
    <w:tmpl w:val="01A2E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0444B"/>
    <w:multiLevelType w:val="hybridMultilevel"/>
    <w:tmpl w:val="4828B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F7670"/>
    <w:multiLevelType w:val="hybridMultilevel"/>
    <w:tmpl w:val="F8C675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007CB3"/>
    <w:multiLevelType w:val="hybridMultilevel"/>
    <w:tmpl w:val="6BB8E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52048"/>
    <w:multiLevelType w:val="hybridMultilevel"/>
    <w:tmpl w:val="1F729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BF51F7"/>
    <w:multiLevelType w:val="hybridMultilevel"/>
    <w:tmpl w:val="0046FFD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9D57A7"/>
    <w:multiLevelType w:val="hybridMultilevel"/>
    <w:tmpl w:val="CFF69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742E6"/>
    <w:multiLevelType w:val="hybridMultilevel"/>
    <w:tmpl w:val="686ECE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651CD1"/>
    <w:multiLevelType w:val="hybridMultilevel"/>
    <w:tmpl w:val="675CAB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D55980"/>
    <w:multiLevelType w:val="hybridMultilevel"/>
    <w:tmpl w:val="FDB23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19"/>
  </w:num>
  <w:num w:numId="5">
    <w:abstractNumId w:val="20"/>
  </w:num>
  <w:num w:numId="6">
    <w:abstractNumId w:val="12"/>
  </w:num>
  <w:num w:numId="7">
    <w:abstractNumId w:val="28"/>
  </w:num>
  <w:num w:numId="8">
    <w:abstractNumId w:val="16"/>
  </w:num>
  <w:num w:numId="9">
    <w:abstractNumId w:val="10"/>
  </w:num>
  <w:num w:numId="10">
    <w:abstractNumId w:val="8"/>
  </w:num>
  <w:num w:numId="11">
    <w:abstractNumId w:val="25"/>
  </w:num>
  <w:num w:numId="12">
    <w:abstractNumId w:val="21"/>
  </w:num>
  <w:num w:numId="13">
    <w:abstractNumId w:val="31"/>
  </w:num>
  <w:num w:numId="14">
    <w:abstractNumId w:val="34"/>
  </w:num>
  <w:num w:numId="15">
    <w:abstractNumId w:val="11"/>
  </w:num>
  <w:num w:numId="16">
    <w:abstractNumId w:val="27"/>
  </w:num>
  <w:num w:numId="17">
    <w:abstractNumId w:val="23"/>
  </w:num>
  <w:num w:numId="18">
    <w:abstractNumId w:val="26"/>
  </w:num>
  <w:num w:numId="19">
    <w:abstractNumId w:val="29"/>
  </w:num>
  <w:num w:numId="20">
    <w:abstractNumId w:val="33"/>
  </w:num>
  <w:num w:numId="21">
    <w:abstractNumId w:val="32"/>
  </w:num>
  <w:num w:numId="22">
    <w:abstractNumId w:val="22"/>
  </w:num>
  <w:num w:numId="23">
    <w:abstractNumId w:val="18"/>
  </w:num>
  <w:num w:numId="24">
    <w:abstractNumId w:val="15"/>
  </w:num>
  <w:num w:numId="25">
    <w:abstractNumId w:val="9"/>
  </w:num>
  <w:num w:numId="26">
    <w:abstractNumId w:val="30"/>
  </w:num>
  <w:num w:numId="27">
    <w:abstractNumId w:val="24"/>
  </w:num>
  <w:num w:numId="28">
    <w:abstractNumId w:val="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5"/>
  </w:num>
  <w:num w:numId="34">
    <w:abstractNumId w:val="4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475"/>
    <w:rsid w:val="0002326D"/>
    <w:rsid w:val="00046B67"/>
    <w:rsid w:val="000A1FAA"/>
    <w:rsid w:val="000C7392"/>
    <w:rsid w:val="000E655D"/>
    <w:rsid w:val="000E6DAD"/>
    <w:rsid w:val="000F36AD"/>
    <w:rsid w:val="000F6513"/>
    <w:rsid w:val="00146CB6"/>
    <w:rsid w:val="00166446"/>
    <w:rsid w:val="001A3A07"/>
    <w:rsid w:val="001C08B4"/>
    <w:rsid w:val="001C284D"/>
    <w:rsid w:val="001E656C"/>
    <w:rsid w:val="00225249"/>
    <w:rsid w:val="002661D2"/>
    <w:rsid w:val="002942DB"/>
    <w:rsid w:val="002C2660"/>
    <w:rsid w:val="002C3FE7"/>
    <w:rsid w:val="002F7B43"/>
    <w:rsid w:val="00330653"/>
    <w:rsid w:val="0034338A"/>
    <w:rsid w:val="00365CE5"/>
    <w:rsid w:val="003737B9"/>
    <w:rsid w:val="00375894"/>
    <w:rsid w:val="003937EA"/>
    <w:rsid w:val="003B0796"/>
    <w:rsid w:val="003F3A1C"/>
    <w:rsid w:val="004049A0"/>
    <w:rsid w:val="00405BC0"/>
    <w:rsid w:val="0042177A"/>
    <w:rsid w:val="00430AB8"/>
    <w:rsid w:val="00474C03"/>
    <w:rsid w:val="00483210"/>
    <w:rsid w:val="004C30E4"/>
    <w:rsid w:val="00513D5B"/>
    <w:rsid w:val="00533EFD"/>
    <w:rsid w:val="005A27A8"/>
    <w:rsid w:val="00630C62"/>
    <w:rsid w:val="0063540F"/>
    <w:rsid w:val="006521A7"/>
    <w:rsid w:val="006731DF"/>
    <w:rsid w:val="006858A5"/>
    <w:rsid w:val="00696602"/>
    <w:rsid w:val="006C06A0"/>
    <w:rsid w:val="00714B05"/>
    <w:rsid w:val="00716084"/>
    <w:rsid w:val="007269A2"/>
    <w:rsid w:val="0076168A"/>
    <w:rsid w:val="00762CB3"/>
    <w:rsid w:val="007A3991"/>
    <w:rsid w:val="007A7B95"/>
    <w:rsid w:val="008370E1"/>
    <w:rsid w:val="0088588F"/>
    <w:rsid w:val="008A53C8"/>
    <w:rsid w:val="008E690A"/>
    <w:rsid w:val="008F67CF"/>
    <w:rsid w:val="00900BDA"/>
    <w:rsid w:val="00911B38"/>
    <w:rsid w:val="00944FF9"/>
    <w:rsid w:val="00946ECF"/>
    <w:rsid w:val="00962433"/>
    <w:rsid w:val="00964BAC"/>
    <w:rsid w:val="00A02A5B"/>
    <w:rsid w:val="00A46747"/>
    <w:rsid w:val="00A97684"/>
    <w:rsid w:val="00AC7472"/>
    <w:rsid w:val="00AE0957"/>
    <w:rsid w:val="00AF7CD8"/>
    <w:rsid w:val="00B01456"/>
    <w:rsid w:val="00B20F1F"/>
    <w:rsid w:val="00B80B1A"/>
    <w:rsid w:val="00BD5254"/>
    <w:rsid w:val="00C038E3"/>
    <w:rsid w:val="00C15C65"/>
    <w:rsid w:val="00C956BB"/>
    <w:rsid w:val="00CA1475"/>
    <w:rsid w:val="00CB1731"/>
    <w:rsid w:val="00CC40E8"/>
    <w:rsid w:val="00CC5423"/>
    <w:rsid w:val="00D02D97"/>
    <w:rsid w:val="00D0795D"/>
    <w:rsid w:val="00D13864"/>
    <w:rsid w:val="00D20052"/>
    <w:rsid w:val="00D6047F"/>
    <w:rsid w:val="00D86BFD"/>
    <w:rsid w:val="00DB7878"/>
    <w:rsid w:val="00DF5CA3"/>
    <w:rsid w:val="00E12382"/>
    <w:rsid w:val="00E73185"/>
    <w:rsid w:val="00E86D62"/>
    <w:rsid w:val="00EA37DE"/>
    <w:rsid w:val="00ED39D4"/>
    <w:rsid w:val="00EE328E"/>
    <w:rsid w:val="00EF0F86"/>
    <w:rsid w:val="00EF3E45"/>
    <w:rsid w:val="00F73945"/>
    <w:rsid w:val="00F745E0"/>
    <w:rsid w:val="00F80E4F"/>
    <w:rsid w:val="00F92031"/>
    <w:rsid w:val="00FB60D7"/>
    <w:rsid w:val="00FD0FD9"/>
    <w:rsid w:val="00FD4BE2"/>
    <w:rsid w:val="00FF069C"/>
    <w:rsid w:val="00FF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70E1"/>
    <w:rPr>
      <w:rFonts w:eastAsia="Times New Roman"/>
      <w:sz w:val="24"/>
      <w:szCs w:val="24"/>
    </w:rPr>
  </w:style>
  <w:style w:type="paragraph" w:styleId="Nadpis1">
    <w:name w:val="heading 1"/>
    <w:basedOn w:val="Normln"/>
    <w:next w:val="Seznamsodrkami"/>
    <w:link w:val="Nadpis1Char"/>
    <w:qFormat/>
    <w:rsid w:val="000E655D"/>
    <w:pPr>
      <w:keepNext/>
      <w:keepLines/>
      <w:spacing w:before="360" w:after="120"/>
      <w:contextualSpacing/>
      <w:outlineLvl w:val="0"/>
    </w:pPr>
    <w:rPr>
      <w:rFonts w:ascii="Arial" w:hAnsi="Arial" w:cs="Arial"/>
      <w:b/>
      <w:bCs/>
      <w:color w:val="800000"/>
      <w:kern w:val="32"/>
      <w:sz w:val="32"/>
      <w:szCs w:val="32"/>
    </w:rPr>
  </w:style>
  <w:style w:type="paragraph" w:styleId="Nadpis2">
    <w:name w:val="heading 2"/>
    <w:basedOn w:val="Normln"/>
    <w:next w:val="Seznamsodrkami3"/>
    <w:link w:val="Nadpis2Char"/>
    <w:uiPriority w:val="9"/>
    <w:qFormat/>
    <w:rsid w:val="000E655D"/>
    <w:pPr>
      <w:keepNext/>
      <w:keepLines/>
      <w:spacing w:before="360" w:after="120"/>
      <w:ind w:left="284"/>
      <w:outlineLvl w:val="1"/>
    </w:pPr>
    <w:rPr>
      <w:rFonts w:ascii="Arial" w:hAnsi="Arial" w:cs="Arial"/>
      <w:b/>
      <w:bCs/>
      <w:i/>
      <w:iCs/>
      <w:color w:val="006600"/>
      <w:sz w:val="28"/>
      <w:szCs w:val="28"/>
    </w:rPr>
  </w:style>
  <w:style w:type="paragraph" w:styleId="Nadpis3">
    <w:name w:val="heading 3"/>
    <w:basedOn w:val="Normln"/>
    <w:next w:val="Seznamsodrkami2"/>
    <w:link w:val="Nadpis3Char"/>
    <w:qFormat/>
    <w:rsid w:val="000E655D"/>
    <w:pPr>
      <w:keepNext/>
      <w:spacing w:before="240" w:after="60"/>
      <w:ind w:left="567"/>
      <w:outlineLvl w:val="2"/>
    </w:pPr>
    <w:rPr>
      <w:rFonts w:ascii="Arial" w:hAnsi="Arial" w:cs="Arial"/>
      <w:b/>
      <w:bCs/>
      <w:color w:val="00008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E655D"/>
    <w:rPr>
      <w:rFonts w:ascii="Arial" w:eastAsia="Times New Roman" w:hAnsi="Arial" w:cs="Arial"/>
      <w:b/>
      <w:bCs/>
      <w:color w:val="800000"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E655D"/>
    <w:rPr>
      <w:rFonts w:ascii="Arial" w:eastAsia="Times New Roman" w:hAnsi="Arial" w:cs="Arial"/>
      <w:b/>
      <w:bCs/>
      <w:i/>
      <w:iCs/>
      <w:color w:val="006600"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0E655D"/>
    <w:rPr>
      <w:rFonts w:ascii="Arial" w:eastAsia="Times New Roman" w:hAnsi="Arial" w:cs="Arial"/>
      <w:b/>
      <w:bCs/>
      <w:color w:val="000080"/>
      <w:sz w:val="24"/>
      <w:szCs w:val="24"/>
      <w:lang w:eastAsia="cs-CZ"/>
    </w:rPr>
  </w:style>
  <w:style w:type="paragraph" w:styleId="Seznamsodrkami3">
    <w:name w:val="List Bullet 3"/>
    <w:basedOn w:val="Normln"/>
    <w:link w:val="Seznamsodrkami3Char"/>
    <w:autoRedefine/>
    <w:rsid w:val="000E655D"/>
    <w:pPr>
      <w:numPr>
        <w:numId w:val="1"/>
      </w:numPr>
      <w:ind w:left="2410"/>
    </w:pPr>
  </w:style>
  <w:style w:type="paragraph" w:styleId="Zhlav">
    <w:name w:val="header"/>
    <w:basedOn w:val="Normln"/>
    <w:link w:val="ZhlavChar"/>
    <w:rsid w:val="000E655D"/>
    <w:pPr>
      <w:pBdr>
        <w:bottom w:val="single" w:sz="12" w:space="1" w:color="auto"/>
      </w:pBd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0E655D"/>
    <w:rPr>
      <w:rFonts w:ascii="Calibri" w:eastAsia="Times New Roman" w:hAnsi="Calibri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rsid w:val="000E655D"/>
    <w:pPr>
      <w:pBdr>
        <w:top w:val="single" w:sz="2" w:space="1" w:color="auto"/>
      </w:pBd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0E655D"/>
    <w:rPr>
      <w:rFonts w:ascii="Calibri" w:eastAsia="Times New Roman" w:hAnsi="Calibri" w:cs="Times New Roman"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rsid w:val="000E655D"/>
    <w:pPr>
      <w:tabs>
        <w:tab w:val="right" w:leader="dot" w:pos="10299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rsid w:val="000E655D"/>
    <w:pPr>
      <w:ind w:left="240"/>
    </w:pPr>
    <w:rPr>
      <w:smallCaps/>
      <w:sz w:val="20"/>
      <w:szCs w:val="20"/>
    </w:rPr>
  </w:style>
  <w:style w:type="character" w:customStyle="1" w:styleId="Seznamsodrkami3Char">
    <w:name w:val="Seznam s odrážkami 3 Char"/>
    <w:basedOn w:val="Standardnpsmoodstavce"/>
    <w:link w:val="Seznamsodrkami3"/>
    <w:rsid w:val="000E655D"/>
    <w:rPr>
      <w:rFonts w:ascii="Calibri" w:hAnsi="Calibri"/>
      <w:sz w:val="24"/>
      <w:szCs w:val="24"/>
      <w:lang w:val="cs-CZ" w:eastAsia="cs-CZ" w:bidi="ar-SA"/>
    </w:rPr>
  </w:style>
  <w:style w:type="character" w:styleId="Hypertextovodkaz">
    <w:name w:val="Hyperlink"/>
    <w:basedOn w:val="Standardnpsmoodstavce"/>
    <w:uiPriority w:val="99"/>
    <w:unhideWhenUsed/>
    <w:rsid w:val="000E655D"/>
    <w:rPr>
      <w:color w:val="0000FF"/>
      <w:u w:val="single"/>
    </w:rPr>
  </w:style>
  <w:style w:type="paragraph" w:styleId="Seznamsodrkami">
    <w:name w:val="List Bullet"/>
    <w:basedOn w:val="Normln"/>
    <w:uiPriority w:val="99"/>
    <w:semiHidden/>
    <w:unhideWhenUsed/>
    <w:rsid w:val="000E655D"/>
    <w:pPr>
      <w:ind w:left="1146" w:hanging="360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0E655D"/>
    <w:pPr>
      <w:tabs>
        <w:tab w:val="num" w:pos="360"/>
      </w:tabs>
      <w:contextualSpacing/>
    </w:pPr>
  </w:style>
  <w:style w:type="paragraph" w:customStyle="1" w:styleId="NazMatOt">
    <w:name w:val="Naz_Mat_Ot"/>
    <w:basedOn w:val="Normln"/>
    <w:autoRedefine/>
    <w:qFormat/>
    <w:rsid w:val="008370E1"/>
    <w:pPr>
      <w:spacing w:before="240" w:after="240"/>
      <w:jc w:val="center"/>
    </w:pPr>
    <w:rPr>
      <w:b/>
      <w:color w:val="0070C0"/>
      <w:sz w:val="72"/>
    </w:rPr>
  </w:style>
  <w:style w:type="paragraph" w:customStyle="1" w:styleId="MoNP1">
    <w:name w:val="Mo_NP1"/>
    <w:basedOn w:val="Nadpis1"/>
    <w:next w:val="MoNP2"/>
    <w:autoRedefine/>
    <w:qFormat/>
    <w:rsid w:val="008370E1"/>
    <w:pPr>
      <w:spacing w:before="600" w:after="360"/>
    </w:pPr>
    <w:rPr>
      <w:rFonts w:ascii="Calibri" w:hAnsi="Calibri"/>
      <w:color w:val="002060"/>
    </w:rPr>
  </w:style>
  <w:style w:type="paragraph" w:customStyle="1" w:styleId="MoNP2">
    <w:name w:val="Mo_NP2"/>
    <w:basedOn w:val="Nadpis2"/>
    <w:next w:val="MoNP3"/>
    <w:autoRedefine/>
    <w:qFormat/>
    <w:rsid w:val="00FD4BE2"/>
    <w:pPr>
      <w:keepNext w:val="0"/>
      <w:spacing w:before="200" w:after="0" w:line="276" w:lineRule="auto"/>
      <w:ind w:left="786"/>
    </w:pPr>
    <w:rPr>
      <w:rFonts w:ascii="Calibri" w:hAnsi="Calibri"/>
      <w:color w:val="E36C0A"/>
    </w:rPr>
  </w:style>
  <w:style w:type="paragraph" w:customStyle="1" w:styleId="MoNP3">
    <w:name w:val="Mo_NP3"/>
    <w:basedOn w:val="Normln"/>
    <w:autoRedefine/>
    <w:qFormat/>
    <w:rsid w:val="001E656C"/>
    <w:pPr>
      <w:keepLines/>
      <w:ind w:left="170"/>
    </w:pPr>
    <w:rPr>
      <w:b/>
      <w:color w:val="548DD4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CB173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17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1731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Komentcitace">
    <w:name w:val="Komentář/citace"/>
    <w:basedOn w:val="Normln"/>
    <w:autoRedefine/>
    <w:qFormat/>
    <w:rsid w:val="00F73945"/>
    <w:rPr>
      <w:i/>
      <w:color w:val="95B3D7"/>
      <w:sz w:val="22"/>
    </w:rPr>
  </w:style>
  <w:style w:type="paragraph" w:styleId="Odstavecseseznamem">
    <w:name w:val="List Paragraph"/>
    <w:basedOn w:val="Normln"/>
    <w:uiPriority w:val="34"/>
    <w:qFormat/>
    <w:rsid w:val="00630C62"/>
    <w:pPr>
      <w:ind w:left="720"/>
      <w:contextualSpacing/>
    </w:pPr>
  </w:style>
  <w:style w:type="paragraph" w:customStyle="1" w:styleId="Moodrkovantext">
    <w:name w:val="Mo_odrážkovaný text"/>
    <w:basedOn w:val="Odstavecseseznamem"/>
    <w:autoRedefine/>
    <w:qFormat/>
    <w:rsid w:val="008370E1"/>
    <w:pPr>
      <w:numPr>
        <w:numId w:val="2"/>
      </w:numPr>
    </w:pPr>
  </w:style>
  <w:style w:type="paragraph" w:styleId="Bezmezer">
    <w:name w:val="No Spacing"/>
    <w:uiPriority w:val="1"/>
    <w:qFormat/>
    <w:rsid w:val="00146CB6"/>
    <w:rPr>
      <w:rFonts w:eastAsia="Times New Roman"/>
      <w:sz w:val="24"/>
      <w:szCs w:val="24"/>
    </w:rPr>
  </w:style>
  <w:style w:type="paragraph" w:customStyle="1" w:styleId="Kdassembler">
    <w:name w:val="Kód assembler"/>
    <w:basedOn w:val="Odstavecseseznamem"/>
    <w:qFormat/>
    <w:rsid w:val="00C038E3"/>
    <w:rPr>
      <w:rFonts w:ascii="Courier New" w:hAnsi="Courier New" w:cs="Courier New"/>
    </w:rPr>
  </w:style>
  <w:style w:type="table" w:styleId="Mkatabulky">
    <w:name w:val="Table Grid"/>
    <w:basedOn w:val="Normlntabulka"/>
    <w:uiPriority w:val="59"/>
    <w:rsid w:val="00F745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tnovn1">
    <w:name w:val="Světlé stínování1"/>
    <w:basedOn w:val="Normlntabulka"/>
    <w:uiPriority w:val="60"/>
    <w:rsid w:val="00F745E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jpe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y\Opera\profile\cache4\temporary_download\Sablona_MO_ITE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8DE54-6006-4A97-9471-7C9CDAE3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Sablona_MO_ITE.dotx</Template>
  <TotalTime>1</TotalTime>
  <Pages>16</Pages>
  <Words>3414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Šulc</dc:creator>
  <cp:keywords/>
  <dc:description/>
  <cp:lastModifiedBy>Antonín Šulc</cp:lastModifiedBy>
  <cp:revision>3</cp:revision>
  <cp:lastPrinted>2008-04-13T19:47:00Z</cp:lastPrinted>
  <dcterms:created xsi:type="dcterms:W3CDTF">2008-04-13T19:46:00Z</dcterms:created>
  <dcterms:modified xsi:type="dcterms:W3CDTF">2008-04-13T19:47:00Z</dcterms:modified>
</cp:coreProperties>
</file>