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88" w:rsidRPr="001E64C4" w:rsidRDefault="002F21F7" w:rsidP="001E64C4">
      <w:pPr>
        <w:pStyle w:val="NoSpacing"/>
        <w:jc w:val="center"/>
        <w:rPr>
          <w:rFonts w:ascii="Calibri" w:hAnsi="Calibri"/>
          <w:b/>
          <w:sz w:val="32"/>
          <w:szCs w:val="32"/>
        </w:rPr>
      </w:pPr>
      <w:bookmarkStart w:id="0" w:name="_GoBack"/>
      <w:bookmarkEnd w:id="0"/>
      <w:r>
        <w:rPr>
          <w:rFonts w:ascii="Calibri" w:hAnsi="Calibri"/>
          <w:b/>
          <w:sz w:val="32"/>
          <w:szCs w:val="32"/>
        </w:rPr>
        <w:t>P</w:t>
      </w:r>
      <w:r w:rsidR="008F4C7D">
        <w:rPr>
          <w:rFonts w:ascii="Calibri" w:hAnsi="Calibri"/>
          <w:b/>
          <w:sz w:val="32"/>
          <w:szCs w:val="32"/>
        </w:rPr>
        <w:t>resent Level Checklist</w:t>
      </w:r>
    </w:p>
    <w:p w:rsidR="00114688" w:rsidRPr="00F57EC5" w:rsidRDefault="00114688" w:rsidP="005972E1">
      <w:pPr>
        <w:pStyle w:val="NoSpacing"/>
        <w:rPr>
          <w:rFonts w:ascii="Calibri" w:hAnsi="Calibri"/>
          <w:sz w:val="32"/>
          <w:szCs w:val="32"/>
        </w:rPr>
      </w:pPr>
    </w:p>
    <w:p w:rsidR="00EC2338" w:rsidRDefault="003B644B" w:rsidP="005972E1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As y</w:t>
      </w:r>
      <w:r w:rsidR="00EC2338">
        <w:rPr>
          <w:rFonts w:ascii="Calibri" w:hAnsi="Calibri"/>
          <w:sz w:val="24"/>
          <w:szCs w:val="24"/>
        </w:rPr>
        <w:t>ou review an IEP’s present levels</w:t>
      </w:r>
      <w:r>
        <w:rPr>
          <w:rFonts w:ascii="Calibri" w:hAnsi="Calibri"/>
          <w:sz w:val="24"/>
          <w:szCs w:val="24"/>
        </w:rPr>
        <w:t xml:space="preserve">, use this checklist of questions as an evaluation of how well the team </w:t>
      </w:r>
      <w:r w:rsidR="00EC2338">
        <w:rPr>
          <w:rFonts w:ascii="Calibri" w:hAnsi="Calibri"/>
          <w:sz w:val="24"/>
          <w:szCs w:val="24"/>
        </w:rPr>
        <w:t>has developed an appropriate and</w:t>
      </w:r>
      <w:r>
        <w:rPr>
          <w:rFonts w:ascii="Calibri" w:hAnsi="Calibri"/>
          <w:sz w:val="24"/>
          <w:szCs w:val="24"/>
        </w:rPr>
        <w:t xml:space="preserve"> comprehensive present level.</w:t>
      </w:r>
      <w:r w:rsidR="006852FC">
        <w:rPr>
          <w:rFonts w:ascii="Calibri" w:hAnsi="Calibri"/>
          <w:sz w:val="24"/>
          <w:szCs w:val="24"/>
        </w:rPr>
        <w:t xml:space="preserve">  These </w:t>
      </w:r>
      <w:r w:rsidR="00EB305B">
        <w:rPr>
          <w:rFonts w:ascii="Calibri" w:hAnsi="Calibri"/>
          <w:sz w:val="24"/>
          <w:szCs w:val="24"/>
        </w:rPr>
        <w:t>questions were compiled by the work and</w:t>
      </w:r>
      <w:r w:rsidR="00EC2338">
        <w:rPr>
          <w:rFonts w:ascii="Calibri" w:hAnsi="Calibri"/>
          <w:sz w:val="24"/>
          <w:szCs w:val="24"/>
        </w:rPr>
        <w:t xml:space="preserve"> </w:t>
      </w:r>
      <w:r w:rsidR="00AC2198">
        <w:rPr>
          <w:rFonts w:ascii="Calibri" w:hAnsi="Calibri"/>
          <w:sz w:val="24"/>
          <w:szCs w:val="24"/>
        </w:rPr>
        <w:t>efforts of SPED teachers and staff across the state of Oregon.</w:t>
      </w:r>
      <w:r w:rsidR="006852FC">
        <w:rPr>
          <w:rFonts w:ascii="Calibri" w:hAnsi="Calibri"/>
          <w:sz w:val="24"/>
          <w:szCs w:val="24"/>
        </w:rPr>
        <w:t xml:space="preserve">  </w:t>
      </w:r>
    </w:p>
    <w:p w:rsidR="003B644B" w:rsidRDefault="00EC2338" w:rsidP="005972E1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*This tool is</w:t>
      </w:r>
      <w:r w:rsidR="006852FC">
        <w:rPr>
          <w:rFonts w:ascii="Calibri" w:hAnsi="Calibri"/>
          <w:sz w:val="24"/>
          <w:szCs w:val="24"/>
        </w:rPr>
        <w:t xml:space="preserve"> not intended to be an all-inclusive list, but rather a sampling of questions.</w:t>
      </w:r>
    </w:p>
    <w:p w:rsidR="003B644B" w:rsidRPr="00F57EC5" w:rsidRDefault="003B644B" w:rsidP="005972E1">
      <w:pPr>
        <w:pStyle w:val="NoSpacing"/>
        <w:rPr>
          <w:rFonts w:ascii="Calibri" w:hAnsi="Calibri"/>
          <w:sz w:val="32"/>
          <w:szCs w:val="3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8208"/>
      </w:tblGrid>
      <w:tr w:rsidR="001E64C4" w:rsidRPr="008841D1" w:rsidTr="008841D1">
        <w:tc>
          <w:tcPr>
            <w:tcW w:w="720" w:type="dxa"/>
          </w:tcPr>
          <w:p w:rsidR="001E64C4" w:rsidRPr="008841D1" w:rsidRDefault="001E64C4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:rsidR="001E64C4" w:rsidRPr="008841D1" w:rsidRDefault="001E64C4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sz w:val="24"/>
                <w:szCs w:val="24"/>
              </w:rPr>
              <w:t>NO</w:t>
            </w:r>
          </w:p>
        </w:tc>
        <w:tc>
          <w:tcPr>
            <w:tcW w:w="8208" w:type="dxa"/>
            <w:vAlign w:val="center"/>
          </w:tcPr>
          <w:p w:rsidR="001E64C4" w:rsidRPr="008841D1" w:rsidRDefault="001E64C4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sz w:val="24"/>
                <w:szCs w:val="24"/>
              </w:rPr>
              <w:t>QUESTIONS</w:t>
            </w: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OVERALL STRENGTHS, INTERESTS, AND PREFERENCES: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Are the </w:t>
            </w:r>
            <w:r w:rsidR="005F3DDC">
              <w:rPr>
                <w:rFonts w:ascii="Calibri" w:hAnsi="Calibri"/>
                <w:sz w:val="24"/>
                <w:szCs w:val="24"/>
              </w:rPr>
              <w:t>student</w:t>
            </w:r>
            <w:r w:rsidR="00EB305B">
              <w:rPr>
                <w:rFonts w:ascii="Calibri" w:hAnsi="Calibri"/>
                <w:sz w:val="24"/>
                <w:szCs w:val="24"/>
              </w:rPr>
              <w:t>’s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interests and motivations addressed?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 the student</w:t>
            </w:r>
            <w:r w:rsidR="00EB305B">
              <w:rPr>
                <w:rFonts w:ascii="Calibri" w:hAnsi="Calibri"/>
                <w:sz w:val="24"/>
                <w:szCs w:val="24"/>
              </w:rPr>
              <w:t>’s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</w:t>
            </w:r>
            <w:r w:rsidR="005F3DDC">
              <w:rPr>
                <w:rFonts w:ascii="Calibri" w:hAnsi="Calibri"/>
                <w:sz w:val="24"/>
                <w:szCs w:val="24"/>
              </w:rPr>
              <w:t xml:space="preserve">strengths </w:t>
            </w:r>
            <w:r w:rsidRPr="008841D1">
              <w:rPr>
                <w:rFonts w:ascii="Calibri" w:hAnsi="Calibri"/>
                <w:sz w:val="24"/>
                <w:szCs w:val="24"/>
              </w:rPr>
              <w:t>relevant and not subjective?</w:t>
            </w:r>
          </w:p>
          <w:p w:rsidR="007725E1" w:rsidRPr="008841D1" w:rsidRDefault="00645AD7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Are </w:t>
            </w:r>
            <w:r w:rsidR="005F3DDC">
              <w:rPr>
                <w:rFonts w:ascii="Calibri" w:hAnsi="Calibri"/>
                <w:sz w:val="24"/>
                <w:szCs w:val="24"/>
              </w:rPr>
              <w:t>the student</w:t>
            </w:r>
            <w:r w:rsidR="00EB305B">
              <w:rPr>
                <w:rFonts w:ascii="Calibri" w:hAnsi="Calibri"/>
                <w:sz w:val="24"/>
                <w:szCs w:val="24"/>
              </w:rPr>
              <w:t>’s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d</w:t>
            </w:r>
            <w:r w:rsidR="00A44BBE" w:rsidRPr="008841D1">
              <w:rPr>
                <w:rFonts w:ascii="Calibri" w:hAnsi="Calibri"/>
                <w:sz w:val="24"/>
                <w:szCs w:val="24"/>
              </w:rPr>
              <w:t>emographics included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?</w:t>
            </w:r>
          </w:p>
          <w:p w:rsidR="00A44BBE" w:rsidRPr="008841D1" w:rsidRDefault="005F3DDC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Are the student</w:t>
            </w:r>
            <w:r w:rsidR="00EB305B">
              <w:rPr>
                <w:rFonts w:ascii="Calibri" w:hAnsi="Calibri"/>
                <w:sz w:val="24"/>
                <w:szCs w:val="24"/>
              </w:rPr>
              <w:t>’s</w:t>
            </w:r>
            <w:r w:rsidR="00A44BBE" w:rsidRPr="008841D1">
              <w:rPr>
                <w:rFonts w:ascii="Calibri" w:hAnsi="Calibri"/>
                <w:sz w:val="24"/>
                <w:szCs w:val="24"/>
              </w:rPr>
              <w:t xml:space="preserve"> preferences and needs identified?</w:t>
            </w:r>
          </w:p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INPUT FROM PARENT IN ACADEMIC ACHIEVEMENT &amp; FUNCTIONAL PERFORMANCE, INCLUDING CONCERNS: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parent input evident?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Does </w:t>
            </w:r>
            <w:r w:rsidR="00645AD7">
              <w:rPr>
                <w:rFonts w:ascii="Calibri" w:hAnsi="Calibri"/>
                <w:sz w:val="24"/>
                <w:szCs w:val="24"/>
              </w:rPr>
              <w:t xml:space="preserve">the </w:t>
            </w:r>
            <w:r w:rsidRPr="008841D1">
              <w:rPr>
                <w:rFonts w:ascii="Calibri" w:hAnsi="Calibri"/>
                <w:sz w:val="24"/>
                <w:szCs w:val="24"/>
              </w:rPr>
              <w:t>parent have input on academic and functional performance?</w:t>
            </w:r>
          </w:p>
          <w:p w:rsidR="007725E1" w:rsidRPr="008841D1" w:rsidRDefault="00645AD7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Are the parent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concerns documented and addressed?</w:t>
            </w:r>
          </w:p>
          <w:p w:rsidR="007725E1" w:rsidRPr="008841D1" w:rsidRDefault="00645AD7" w:rsidP="008841D1">
            <w:pPr>
              <w:pStyle w:val="NoSpacing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 the information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translated for </w:t>
            </w:r>
            <w:r w:rsidR="005F3DDC">
              <w:rPr>
                <w:rFonts w:ascii="Calibri" w:hAnsi="Calibri"/>
                <w:sz w:val="24"/>
                <w:szCs w:val="24"/>
              </w:rPr>
              <w:t xml:space="preserve">the 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parent, if needed?</w:t>
            </w:r>
          </w:p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PRESENT LEVELS OF ACADEMIC ACHIEVEMENT (STRENGTHS, NEEDS, IMPACT)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quality input included from parents, teachers,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the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student and other professionals?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 the student’s strengths clearly identified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or addressed</w:t>
            </w:r>
            <w:r w:rsidRPr="008841D1">
              <w:rPr>
                <w:rFonts w:ascii="Calibri" w:hAnsi="Calibri"/>
                <w:sz w:val="24"/>
                <w:szCs w:val="24"/>
              </w:rPr>
              <w:t>?</w:t>
            </w:r>
          </w:p>
          <w:p w:rsidR="007725E1" w:rsidRPr="008841D1" w:rsidRDefault="00645AD7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Are the student’s 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needs clearly identified or addressed?</w:t>
            </w:r>
          </w:p>
          <w:p w:rsidR="005F3DDC" w:rsidRDefault="005F3DDC" w:rsidP="005F3DDC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it clear what skills need to be addressed?</w:t>
            </w:r>
          </w:p>
          <w:p w:rsidR="007725E1" w:rsidRPr="005F3DDC" w:rsidRDefault="007725E1" w:rsidP="005F3DDC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5F3DDC">
              <w:rPr>
                <w:rFonts w:ascii="Calibri" w:hAnsi="Calibri"/>
                <w:sz w:val="24"/>
                <w:szCs w:val="24"/>
              </w:rPr>
              <w:t>Are strategies and accommodations listed with indications of effectiveness?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a description of how the current skills are being taught?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 data linked to the grade level performance?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 the academic strengths and weaknesses linked to standards?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evidence of discussion around state and district assessments?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Is </w:t>
            </w:r>
            <w:r w:rsidR="00645AD7">
              <w:rPr>
                <w:rFonts w:ascii="Calibri" w:hAnsi="Calibri"/>
                <w:sz w:val="24"/>
                <w:szCs w:val="24"/>
              </w:rPr>
              <w:t xml:space="preserve">the </w:t>
            </w:r>
            <w:r w:rsidRPr="008841D1">
              <w:rPr>
                <w:rFonts w:ascii="Calibri" w:hAnsi="Calibri"/>
                <w:sz w:val="24"/>
                <w:szCs w:val="24"/>
              </w:rPr>
              <w:t>data current and describe</w:t>
            </w:r>
            <w:r w:rsidR="00645AD7">
              <w:rPr>
                <w:rFonts w:ascii="Calibri" w:hAnsi="Calibri"/>
                <w:sz w:val="24"/>
                <w:szCs w:val="24"/>
              </w:rPr>
              <w:t>d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in an understandable manner?</w:t>
            </w:r>
          </w:p>
          <w:p w:rsidR="00792FA4" w:rsidRPr="008841D1" w:rsidRDefault="00792FA4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an explanation for each score or date set listed?</w:t>
            </w:r>
          </w:p>
          <w:p w:rsidR="00645AD7" w:rsidRDefault="007725E1" w:rsidP="00645AD7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Does the narrative support the data?</w:t>
            </w:r>
          </w:p>
          <w:p w:rsidR="007725E1" w:rsidRPr="00645AD7" w:rsidRDefault="00645AD7" w:rsidP="00645AD7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the narrative</w:t>
            </w:r>
            <w:r w:rsidR="007725E1" w:rsidRPr="00645AD7">
              <w:rPr>
                <w:rFonts w:ascii="Calibri" w:hAnsi="Calibri"/>
                <w:sz w:val="24"/>
                <w:szCs w:val="24"/>
              </w:rPr>
              <w:t xml:space="preserve"> address progress on previous goals?</w:t>
            </w:r>
            <w:r w:rsidR="007725E1" w:rsidRPr="00645AD7">
              <w:rPr>
                <w:rFonts w:ascii="Calibri" w:hAnsi="Calibri"/>
                <w:sz w:val="24"/>
                <w:szCs w:val="24"/>
              </w:rPr>
              <w:tab/>
            </w:r>
          </w:p>
          <w:p w:rsidR="0072390F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72390F">
              <w:rPr>
                <w:rFonts w:ascii="Calibri" w:hAnsi="Calibri"/>
                <w:sz w:val="24"/>
                <w:szCs w:val="24"/>
              </w:rPr>
              <w:t>Is there evidence of gains made or not towards IEP goals?</w:t>
            </w:r>
          </w:p>
          <w:p w:rsidR="0072390F" w:rsidRPr="0072390F" w:rsidRDefault="0072390F" w:rsidP="0072390F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</w:t>
            </w:r>
            <w:r>
              <w:rPr>
                <w:rFonts w:ascii="Calibri" w:hAnsi="Calibri"/>
                <w:sz w:val="24"/>
                <w:szCs w:val="24"/>
              </w:rPr>
              <w:t xml:space="preserve"> the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impacts on education addressed?</w:t>
            </w:r>
          </w:p>
          <w:p w:rsidR="007725E1" w:rsidRPr="0072390F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72390F">
              <w:rPr>
                <w:rFonts w:ascii="Calibri" w:hAnsi="Calibri"/>
                <w:sz w:val="24"/>
                <w:szCs w:val="24"/>
              </w:rPr>
              <w:t xml:space="preserve">Is there a clear </w:t>
            </w:r>
            <w:r w:rsidR="004F768D" w:rsidRPr="0072390F">
              <w:rPr>
                <w:rFonts w:ascii="Calibri" w:hAnsi="Calibri"/>
                <w:sz w:val="24"/>
                <w:szCs w:val="24"/>
              </w:rPr>
              <w:t>impact statement that summarizes</w:t>
            </w:r>
            <w:r w:rsidRPr="0072390F">
              <w:rPr>
                <w:rFonts w:ascii="Calibri" w:hAnsi="Calibri"/>
                <w:sz w:val="24"/>
                <w:szCs w:val="24"/>
              </w:rPr>
              <w:t xml:space="preserve"> IEP areas of need?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 impact statement related to skills and levels of needed support?</w:t>
            </w:r>
          </w:p>
          <w:p w:rsidR="00F57EC5" w:rsidRPr="008841D1" w:rsidRDefault="00F57EC5" w:rsidP="0072390F">
            <w:pPr>
              <w:pStyle w:val="NoSpacing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PRESENT LEVELS OF FUNCTIONAL PERFORMANCE (STRENGTHS, NEEDS, IMPACT)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quality input included from parents, teachers,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the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student and other professionals?</w:t>
            </w:r>
          </w:p>
          <w:p w:rsidR="007725E1" w:rsidRPr="008841D1" w:rsidRDefault="00EB305B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Are the student’s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strengths clearly identified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or addressed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?</w:t>
            </w:r>
          </w:p>
          <w:p w:rsidR="007725E1" w:rsidRPr="008841D1" w:rsidRDefault="00EB305B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Are the student’s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needs clearly identified or addressed?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it clear what skills need to be addressed?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 strategies and accommodations listed with indications of effectiveness?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a description of how the current skills are being taught?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Is student performance compared to </w:t>
            </w:r>
            <w:r w:rsidR="0072390F">
              <w:rPr>
                <w:rFonts w:ascii="Calibri" w:hAnsi="Calibri"/>
                <w:sz w:val="24"/>
                <w:szCs w:val="24"/>
              </w:rPr>
              <w:t xml:space="preserve">the performance of </w:t>
            </w:r>
            <w:r w:rsidRPr="008841D1">
              <w:rPr>
                <w:rFonts w:ascii="Calibri" w:hAnsi="Calibri"/>
                <w:sz w:val="24"/>
                <w:szCs w:val="24"/>
              </w:rPr>
              <w:t>peers?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evidence of discussion around initial or most recent evaluation results?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Is </w:t>
            </w:r>
            <w:r w:rsidR="004F768D">
              <w:rPr>
                <w:rFonts w:ascii="Calibri" w:hAnsi="Calibri"/>
                <w:sz w:val="24"/>
                <w:szCs w:val="24"/>
              </w:rPr>
              <w:t xml:space="preserve">the </w:t>
            </w:r>
            <w:r w:rsidRPr="008841D1">
              <w:rPr>
                <w:rFonts w:ascii="Calibri" w:hAnsi="Calibri"/>
                <w:sz w:val="24"/>
                <w:szCs w:val="24"/>
              </w:rPr>
              <w:t>data current and describe</w:t>
            </w:r>
            <w:r w:rsidR="004F768D">
              <w:rPr>
                <w:rFonts w:ascii="Calibri" w:hAnsi="Calibri"/>
                <w:sz w:val="24"/>
                <w:szCs w:val="24"/>
              </w:rPr>
              <w:t>d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in an understandable manner?</w:t>
            </w:r>
          </w:p>
          <w:p w:rsidR="00792FA4" w:rsidRPr="008841D1" w:rsidRDefault="00792FA4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an explanation for each score or date set listed?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Does the narrative support the data?</w:t>
            </w:r>
          </w:p>
          <w:p w:rsidR="007725E1" w:rsidRPr="008841D1" w:rsidRDefault="0072390F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the narrative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address progress on previous goals?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there evidence of gains made or not towards IEP goals?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Have all environments been addressed (school, home, community, etc)?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Have all special factors been addressed?</w:t>
            </w:r>
          </w:p>
          <w:p w:rsidR="004F768D" w:rsidRDefault="007725E1" w:rsidP="004F768D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Are there any cultural considerations?</w:t>
            </w:r>
          </w:p>
          <w:p w:rsidR="00F327AB" w:rsidRPr="00F327AB" w:rsidRDefault="00F327AB" w:rsidP="00F327AB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Are </w:t>
            </w:r>
            <w:r>
              <w:rPr>
                <w:rFonts w:ascii="Calibri" w:hAnsi="Calibri"/>
                <w:sz w:val="24"/>
                <w:szCs w:val="24"/>
              </w:rPr>
              <w:t xml:space="preserve">the </w:t>
            </w:r>
            <w:r w:rsidRPr="008841D1">
              <w:rPr>
                <w:rFonts w:ascii="Calibri" w:hAnsi="Calibri"/>
                <w:sz w:val="24"/>
                <w:szCs w:val="24"/>
              </w:rPr>
              <w:t>impacts on education addressed?</w:t>
            </w:r>
          </w:p>
          <w:p w:rsidR="007725E1" w:rsidRPr="004F768D" w:rsidRDefault="007725E1" w:rsidP="004F768D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4F768D">
              <w:rPr>
                <w:rFonts w:ascii="Calibri" w:hAnsi="Calibri"/>
                <w:sz w:val="24"/>
                <w:szCs w:val="24"/>
              </w:rPr>
              <w:t xml:space="preserve">Is there a clear </w:t>
            </w:r>
            <w:r w:rsidR="004F768D">
              <w:rPr>
                <w:rFonts w:ascii="Calibri" w:hAnsi="Calibri"/>
                <w:sz w:val="24"/>
                <w:szCs w:val="24"/>
              </w:rPr>
              <w:t>impact statement that summarizes</w:t>
            </w:r>
            <w:r w:rsidRPr="004F768D">
              <w:rPr>
                <w:rFonts w:ascii="Calibri" w:hAnsi="Calibri"/>
                <w:sz w:val="24"/>
                <w:szCs w:val="24"/>
              </w:rPr>
              <w:t xml:space="preserve"> IEP areas of need?</w:t>
            </w:r>
            <w:r w:rsidRPr="004F768D">
              <w:rPr>
                <w:rFonts w:ascii="Calibri" w:hAnsi="Calibri"/>
                <w:sz w:val="24"/>
                <w:szCs w:val="24"/>
              </w:rPr>
              <w:tab/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7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 impact statement related to skills and levels of needed support?</w:t>
            </w:r>
          </w:p>
          <w:p w:rsidR="007725E1" w:rsidRPr="008841D1" w:rsidRDefault="007725E1" w:rsidP="00F327AB">
            <w:pPr>
              <w:pStyle w:val="NoSpacing"/>
              <w:ind w:left="36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LANGUAGE USAGE &amp; ORGANIZATION: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Has the do</w:t>
            </w:r>
            <w:r w:rsidR="007E4133">
              <w:rPr>
                <w:rFonts w:ascii="Calibri" w:hAnsi="Calibri"/>
                <w:sz w:val="24"/>
                <w:szCs w:val="24"/>
              </w:rPr>
              <w:t>cument been correctly organized and proof</w:t>
            </w:r>
            <w:r w:rsidRPr="008841D1">
              <w:rPr>
                <w:rFonts w:ascii="Calibri" w:hAnsi="Calibri"/>
                <w:sz w:val="24"/>
                <w:szCs w:val="24"/>
              </w:rPr>
              <w:t>read?</w:t>
            </w:r>
          </w:p>
          <w:p w:rsidR="007725E1" w:rsidRPr="008841D1" w:rsidRDefault="007E4133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 the PLAAFP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clear and understandable?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Will</w:t>
            </w:r>
            <w:r w:rsidR="004F768D">
              <w:rPr>
                <w:rFonts w:ascii="Calibri" w:hAnsi="Calibri"/>
                <w:sz w:val="24"/>
                <w:szCs w:val="24"/>
              </w:rPr>
              <w:t xml:space="preserve"> a new school understand the 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student </w:t>
            </w:r>
            <w:r w:rsidR="004F768D">
              <w:rPr>
                <w:rFonts w:ascii="Calibri" w:hAnsi="Calibri"/>
                <w:sz w:val="24"/>
                <w:szCs w:val="24"/>
              </w:rPr>
              <w:t xml:space="preserve">as described in </w:t>
            </w:r>
            <w:r w:rsidRPr="008841D1">
              <w:rPr>
                <w:rFonts w:ascii="Calibri" w:hAnsi="Calibri"/>
                <w:sz w:val="24"/>
                <w:szCs w:val="24"/>
              </w:rPr>
              <w:t>the PLAAFP?</w:t>
            </w:r>
          </w:p>
          <w:p w:rsidR="007725E1" w:rsidRPr="008841D1" w:rsidRDefault="004F768D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the PLAAFP contain parent-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friendly language?</w:t>
            </w:r>
          </w:p>
          <w:p w:rsidR="003B644B" w:rsidRPr="008841D1" w:rsidRDefault="00FB3DF5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Are statements </w:t>
            </w:r>
            <w:r w:rsidR="003B644B" w:rsidRPr="008841D1">
              <w:rPr>
                <w:rFonts w:ascii="Calibri" w:hAnsi="Calibri"/>
                <w:sz w:val="24"/>
                <w:szCs w:val="24"/>
              </w:rPr>
              <w:t xml:space="preserve">based on data and </w:t>
            </w:r>
            <w:r>
              <w:rPr>
                <w:rFonts w:ascii="Calibri" w:hAnsi="Calibri"/>
                <w:sz w:val="24"/>
                <w:szCs w:val="24"/>
              </w:rPr>
              <w:t xml:space="preserve">is subjective language </w:t>
            </w:r>
            <w:r w:rsidR="003B644B" w:rsidRPr="008841D1">
              <w:rPr>
                <w:rFonts w:ascii="Calibri" w:hAnsi="Calibri"/>
                <w:sz w:val="24"/>
                <w:szCs w:val="24"/>
              </w:rPr>
              <w:t>avoided?</w:t>
            </w:r>
          </w:p>
          <w:p w:rsidR="007725E1" w:rsidRPr="008841D1" w:rsidRDefault="00710652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Were acronyms avoided? I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f </w:t>
            </w:r>
            <w:r>
              <w:rPr>
                <w:rFonts w:ascii="Calibri" w:hAnsi="Calibri"/>
                <w:sz w:val="24"/>
                <w:szCs w:val="24"/>
              </w:rPr>
              <w:t xml:space="preserve">acronyms were 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use</w:t>
            </w:r>
            <w:r>
              <w:rPr>
                <w:rFonts w:ascii="Calibri" w:hAnsi="Calibri"/>
                <w:sz w:val="24"/>
                <w:szCs w:val="24"/>
              </w:rPr>
              <w:t>d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, were they defined?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9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Have all</w:t>
            </w:r>
            <w:r w:rsidR="00710652">
              <w:rPr>
                <w:rFonts w:ascii="Calibri" w:hAnsi="Calibri"/>
                <w:sz w:val="24"/>
                <w:szCs w:val="24"/>
              </w:rPr>
              <w:t xml:space="preserve"> of the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IEP team members contributed to </w:t>
            </w:r>
            <w:r w:rsidR="00710652">
              <w:rPr>
                <w:rFonts w:ascii="Calibri" w:hAnsi="Calibri"/>
                <w:sz w:val="24"/>
                <w:szCs w:val="24"/>
              </w:rPr>
              <w:t>the PLAAFP development</w:t>
            </w:r>
            <w:r w:rsidRPr="008841D1">
              <w:rPr>
                <w:rFonts w:ascii="Calibri" w:hAnsi="Calibri"/>
                <w:sz w:val="24"/>
                <w:szCs w:val="24"/>
              </w:rPr>
              <w:t>?</w:t>
            </w:r>
          </w:p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7725E1" w:rsidRPr="008841D1" w:rsidTr="008841D1"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8208" w:type="dxa"/>
            <w:vAlign w:val="center"/>
          </w:tcPr>
          <w:p w:rsidR="007725E1" w:rsidRPr="008841D1" w:rsidRDefault="007725E1" w:rsidP="007725E1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b/>
                <w:i/>
                <w:sz w:val="24"/>
                <w:szCs w:val="24"/>
              </w:rPr>
              <w:t>TON</w:t>
            </w:r>
            <w:r w:rsidR="003B644B" w:rsidRPr="008841D1">
              <w:rPr>
                <w:rFonts w:ascii="Calibri" w:hAnsi="Calibri"/>
                <w:b/>
                <w:i/>
                <w:sz w:val="24"/>
                <w:szCs w:val="24"/>
              </w:rPr>
              <w:t>E:</w:t>
            </w:r>
          </w:p>
          <w:p w:rsidR="007725E1" w:rsidRPr="008841D1" w:rsidRDefault="007725E1" w:rsidP="008841D1">
            <w:pPr>
              <w:pStyle w:val="NoSpacing"/>
              <w:numPr>
                <w:ilvl w:val="0"/>
                <w:numId w:val="10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>Is the PLAAFP written in a positive manner?</w:t>
            </w:r>
          </w:p>
          <w:p w:rsidR="00710652" w:rsidRDefault="007725E1" w:rsidP="008841D1">
            <w:pPr>
              <w:pStyle w:val="NoSpacing"/>
              <w:numPr>
                <w:ilvl w:val="0"/>
                <w:numId w:val="10"/>
              </w:numPr>
              <w:rPr>
                <w:rFonts w:ascii="Calibri" w:hAnsi="Calibri"/>
                <w:sz w:val="24"/>
                <w:szCs w:val="24"/>
              </w:rPr>
            </w:pPr>
            <w:r w:rsidRPr="008841D1">
              <w:rPr>
                <w:rFonts w:ascii="Calibri" w:hAnsi="Calibri"/>
                <w:sz w:val="24"/>
                <w:szCs w:val="24"/>
              </w:rPr>
              <w:t xml:space="preserve">Is </w:t>
            </w:r>
            <w:r w:rsidR="004F768D">
              <w:rPr>
                <w:rFonts w:ascii="Calibri" w:hAnsi="Calibri"/>
                <w:sz w:val="24"/>
                <w:szCs w:val="24"/>
              </w:rPr>
              <w:t xml:space="preserve">the 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language </w:t>
            </w:r>
            <w:r w:rsidR="00710652">
              <w:rPr>
                <w:rFonts w:ascii="Calibri" w:hAnsi="Calibri"/>
                <w:sz w:val="24"/>
                <w:szCs w:val="24"/>
              </w:rPr>
              <w:t xml:space="preserve">used in the IEP </w:t>
            </w:r>
            <w:r w:rsidRPr="008841D1">
              <w:rPr>
                <w:rFonts w:ascii="Calibri" w:hAnsi="Calibri"/>
                <w:sz w:val="24"/>
                <w:szCs w:val="24"/>
              </w:rPr>
              <w:t>clear</w:t>
            </w:r>
            <w:r w:rsidR="00710652">
              <w:rPr>
                <w:rFonts w:ascii="Calibri" w:hAnsi="Calibri"/>
                <w:sz w:val="24"/>
                <w:szCs w:val="24"/>
              </w:rPr>
              <w:t>?</w:t>
            </w:r>
            <w:r w:rsidRPr="008841D1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7725E1" w:rsidRPr="008841D1" w:rsidRDefault="00710652" w:rsidP="008841D1">
            <w:pPr>
              <w:pStyle w:val="NoSpacing"/>
              <w:numPr>
                <w:ilvl w:val="0"/>
                <w:numId w:val="10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Is the tone used in the IEP a positive one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>?</w:t>
            </w:r>
          </w:p>
          <w:p w:rsidR="007725E1" w:rsidRPr="008841D1" w:rsidRDefault="00710652" w:rsidP="008841D1">
            <w:pPr>
              <w:pStyle w:val="NoSpacing"/>
              <w:numPr>
                <w:ilvl w:val="0"/>
                <w:numId w:val="10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Are there statements describing</w:t>
            </w:r>
            <w:r w:rsidR="007725E1" w:rsidRPr="008841D1">
              <w:rPr>
                <w:rFonts w:ascii="Calibri" w:hAnsi="Calibri"/>
                <w:sz w:val="24"/>
                <w:szCs w:val="24"/>
              </w:rPr>
              <w:t xml:space="preserve"> how the student can be successful?</w:t>
            </w:r>
          </w:p>
          <w:p w:rsidR="007725E1" w:rsidRPr="008841D1" w:rsidRDefault="007725E1" w:rsidP="008841D1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114688" w:rsidRDefault="00114688" w:rsidP="005972E1">
      <w:pPr>
        <w:pStyle w:val="NoSpacing"/>
        <w:rPr>
          <w:rFonts w:ascii="Calibri" w:hAnsi="Calibri"/>
          <w:sz w:val="24"/>
          <w:szCs w:val="24"/>
        </w:rPr>
      </w:pPr>
    </w:p>
    <w:p w:rsidR="00F44B28" w:rsidRPr="00EB305B" w:rsidRDefault="00F44B28" w:rsidP="00F44B28">
      <w:pPr>
        <w:pStyle w:val="NoSpacing"/>
        <w:rPr>
          <w:rFonts w:ascii="Calibri" w:hAnsi="Calibri"/>
          <w:b/>
          <w:sz w:val="20"/>
          <w:szCs w:val="20"/>
        </w:rPr>
      </w:pPr>
      <w:r w:rsidRPr="00EB305B">
        <w:rPr>
          <w:rFonts w:ascii="Calibri" w:hAnsi="Calibri"/>
          <w:b/>
          <w:sz w:val="20"/>
          <w:szCs w:val="20"/>
        </w:rPr>
        <w:t xml:space="preserve">NOTE: Compiled by the </w:t>
      </w:r>
      <w:r w:rsidR="00EB305B">
        <w:rPr>
          <w:rFonts w:ascii="Calibri" w:hAnsi="Calibri"/>
          <w:b/>
          <w:sz w:val="20"/>
          <w:szCs w:val="20"/>
        </w:rPr>
        <w:t xml:space="preserve">work and </w:t>
      </w:r>
      <w:r w:rsidRPr="00EB305B">
        <w:rPr>
          <w:rFonts w:ascii="Calibri" w:hAnsi="Calibri"/>
          <w:b/>
          <w:sz w:val="20"/>
          <w:szCs w:val="20"/>
        </w:rPr>
        <w:t>efforts of SPED teachers and providers across the state of Oregon (8/2015)</w:t>
      </w:r>
      <w:r w:rsidR="00EB305B">
        <w:rPr>
          <w:rFonts w:ascii="Calibri" w:hAnsi="Calibri"/>
          <w:b/>
          <w:sz w:val="20"/>
          <w:szCs w:val="20"/>
        </w:rPr>
        <w:t>.</w:t>
      </w:r>
    </w:p>
    <w:p w:rsidR="00ED125E" w:rsidRPr="00114688" w:rsidRDefault="00ED125E" w:rsidP="005972E1">
      <w:pPr>
        <w:pStyle w:val="NoSpacing"/>
        <w:rPr>
          <w:rFonts w:ascii="Calibri" w:hAnsi="Calibri"/>
          <w:sz w:val="24"/>
          <w:szCs w:val="24"/>
        </w:rPr>
      </w:pPr>
    </w:p>
    <w:sectPr w:rsidR="00ED125E" w:rsidRPr="00114688" w:rsidSect="001146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EC7" w:rsidRDefault="00C96EC7" w:rsidP="008841D1">
      <w:pPr>
        <w:spacing w:after="0" w:line="240" w:lineRule="auto"/>
      </w:pPr>
      <w:r>
        <w:separator/>
      </w:r>
    </w:p>
  </w:endnote>
  <w:endnote w:type="continuationSeparator" w:id="0">
    <w:p w:rsidR="00C96EC7" w:rsidRDefault="00C96EC7" w:rsidP="0088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EC7" w:rsidRDefault="00C96EC7" w:rsidP="008841D1">
      <w:pPr>
        <w:spacing w:after="0" w:line="240" w:lineRule="auto"/>
      </w:pPr>
      <w:r>
        <w:separator/>
      </w:r>
    </w:p>
  </w:footnote>
  <w:footnote w:type="continuationSeparator" w:id="0">
    <w:p w:rsidR="00C96EC7" w:rsidRDefault="00C96EC7" w:rsidP="0088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EB9"/>
    <w:multiLevelType w:val="hybridMultilevel"/>
    <w:tmpl w:val="0EB8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12A1"/>
    <w:multiLevelType w:val="hybridMultilevel"/>
    <w:tmpl w:val="BB36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250A"/>
    <w:multiLevelType w:val="hybridMultilevel"/>
    <w:tmpl w:val="349E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B0774"/>
    <w:multiLevelType w:val="hybridMultilevel"/>
    <w:tmpl w:val="1C9C0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5A0739"/>
    <w:multiLevelType w:val="hybridMultilevel"/>
    <w:tmpl w:val="A6E2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517B"/>
    <w:multiLevelType w:val="hybridMultilevel"/>
    <w:tmpl w:val="4304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5F95"/>
    <w:multiLevelType w:val="hybridMultilevel"/>
    <w:tmpl w:val="4AF64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01158D"/>
    <w:multiLevelType w:val="hybridMultilevel"/>
    <w:tmpl w:val="07CC6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76181F"/>
    <w:multiLevelType w:val="hybridMultilevel"/>
    <w:tmpl w:val="37C6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325D9"/>
    <w:multiLevelType w:val="hybridMultilevel"/>
    <w:tmpl w:val="3FBED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2C"/>
    <w:rsid w:val="00053046"/>
    <w:rsid w:val="000B4A27"/>
    <w:rsid w:val="000D1F5B"/>
    <w:rsid w:val="000D31BC"/>
    <w:rsid w:val="001122AA"/>
    <w:rsid w:val="00114688"/>
    <w:rsid w:val="00165511"/>
    <w:rsid w:val="001B611A"/>
    <w:rsid w:val="001D09CC"/>
    <w:rsid w:val="001E64C4"/>
    <w:rsid w:val="00230DD5"/>
    <w:rsid w:val="002432C4"/>
    <w:rsid w:val="00276AC6"/>
    <w:rsid w:val="002A604C"/>
    <w:rsid w:val="002B32DC"/>
    <w:rsid w:val="002F21F7"/>
    <w:rsid w:val="003226B3"/>
    <w:rsid w:val="003529B0"/>
    <w:rsid w:val="00361EDE"/>
    <w:rsid w:val="003B644B"/>
    <w:rsid w:val="004A621F"/>
    <w:rsid w:val="004C2C36"/>
    <w:rsid w:val="004F768D"/>
    <w:rsid w:val="00541C77"/>
    <w:rsid w:val="0058091A"/>
    <w:rsid w:val="005972E1"/>
    <w:rsid w:val="005A6EA3"/>
    <w:rsid w:val="005C14DF"/>
    <w:rsid w:val="005C39E6"/>
    <w:rsid w:val="005D4DE6"/>
    <w:rsid w:val="005D5176"/>
    <w:rsid w:val="005F3DDC"/>
    <w:rsid w:val="0061447D"/>
    <w:rsid w:val="00645AD7"/>
    <w:rsid w:val="006852FC"/>
    <w:rsid w:val="00686825"/>
    <w:rsid w:val="006A67A2"/>
    <w:rsid w:val="00710652"/>
    <w:rsid w:val="0072390F"/>
    <w:rsid w:val="007725E1"/>
    <w:rsid w:val="00772F2F"/>
    <w:rsid w:val="00792FA4"/>
    <w:rsid w:val="007D5E1C"/>
    <w:rsid w:val="007E4133"/>
    <w:rsid w:val="00830ECC"/>
    <w:rsid w:val="0083205B"/>
    <w:rsid w:val="00850CD9"/>
    <w:rsid w:val="008841D1"/>
    <w:rsid w:val="008A18E7"/>
    <w:rsid w:val="008B3056"/>
    <w:rsid w:val="008F34DA"/>
    <w:rsid w:val="008F4C7D"/>
    <w:rsid w:val="008F6CC1"/>
    <w:rsid w:val="0093253C"/>
    <w:rsid w:val="00960136"/>
    <w:rsid w:val="009A6024"/>
    <w:rsid w:val="009C432C"/>
    <w:rsid w:val="00A05309"/>
    <w:rsid w:val="00A314E8"/>
    <w:rsid w:val="00A44BBE"/>
    <w:rsid w:val="00A57C79"/>
    <w:rsid w:val="00AA779A"/>
    <w:rsid w:val="00AC2198"/>
    <w:rsid w:val="00B25D41"/>
    <w:rsid w:val="00B471DB"/>
    <w:rsid w:val="00BC42A1"/>
    <w:rsid w:val="00C22B42"/>
    <w:rsid w:val="00C75167"/>
    <w:rsid w:val="00C83572"/>
    <w:rsid w:val="00C96EC7"/>
    <w:rsid w:val="00CA555C"/>
    <w:rsid w:val="00CC6FD9"/>
    <w:rsid w:val="00CF3F7B"/>
    <w:rsid w:val="00D03A0E"/>
    <w:rsid w:val="00DF5D08"/>
    <w:rsid w:val="00E447AD"/>
    <w:rsid w:val="00EB305B"/>
    <w:rsid w:val="00EC2338"/>
    <w:rsid w:val="00ED125E"/>
    <w:rsid w:val="00F327AB"/>
    <w:rsid w:val="00F44B28"/>
    <w:rsid w:val="00F57EC5"/>
    <w:rsid w:val="00FB3DF5"/>
    <w:rsid w:val="00FC449F"/>
    <w:rsid w:val="00FC75D8"/>
    <w:rsid w:val="00FD2859"/>
    <w:rsid w:val="00FD6245"/>
    <w:rsid w:val="00FF4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1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32C"/>
    <w:rPr>
      <w:sz w:val="22"/>
      <w:szCs w:val="22"/>
    </w:rPr>
  </w:style>
  <w:style w:type="table" w:styleId="TableGrid">
    <w:name w:val="Table Grid"/>
    <w:basedOn w:val="TableNormal"/>
    <w:uiPriority w:val="59"/>
    <w:rsid w:val="00114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8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1D1"/>
  </w:style>
  <w:style w:type="paragraph" w:styleId="Footer">
    <w:name w:val="footer"/>
    <w:basedOn w:val="Normal"/>
    <w:link w:val="FooterChar"/>
    <w:uiPriority w:val="99"/>
    <w:semiHidden/>
    <w:unhideWhenUsed/>
    <w:rsid w:val="0088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2019-09-03T20:10:25+00:00</Remediation_x0020_Date>
  </documentManagement>
</p:properties>
</file>

<file path=customXml/itemProps1.xml><?xml version="1.0" encoding="utf-8"?>
<ds:datastoreItem xmlns:ds="http://schemas.openxmlformats.org/officeDocument/2006/customXml" ds:itemID="{E20C8045-AE83-44DE-89A6-77F852C43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667A5-754C-42DF-B56D-C7600AE03D75}"/>
</file>

<file path=customXml/itemProps3.xml><?xml version="1.0" encoding="utf-8"?>
<ds:datastoreItem xmlns:ds="http://schemas.openxmlformats.org/officeDocument/2006/customXml" ds:itemID="{BB129353-1E43-473B-BBD1-063E54E51AFB}">
  <ds:schemaRefs>
    <ds:schemaRef ds:uri="http://purl.org/dc/dcmitype/"/>
    <ds:schemaRef ds:uri="8b2a5fd2-4db2-4a97-9eb2-f1d35b0b36e6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2019-09-11T18:14:00Z</dcterms:created>
  <dcterms:modified xsi:type="dcterms:W3CDTF">2019-09-11T18:14:00Z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0x010100425E51D87A423E4AB9261CF7A176D05E</vt:lpwstr>
  </property>
</Properties>
</file>