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Reviewer Name</w:t>
      </w:r>
      <w:r w:rsidDel="00000000" w:rsidR="00000000" w:rsidRPr="00000000">
        <w:rPr>
          <w:sz w:val="28"/>
          <w:szCs w:val="28"/>
          <w:rtl w:val="0"/>
        </w:rPr>
        <w:t xml:space="preserve">: Jowie Tan</w:t>
      </w:r>
    </w:p>
    <w:p w:rsidR="00000000" w:rsidDel="00000000" w:rsidP="00000000" w:rsidRDefault="00000000" w:rsidRPr="00000000" w14:paraId="00000002">
      <w:pPr>
        <w:ind w:left="-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Reviewed Name</w:t>
      </w:r>
      <w:r w:rsidDel="00000000" w:rsidR="00000000" w:rsidRPr="00000000">
        <w:rPr>
          <w:sz w:val="28"/>
          <w:szCs w:val="28"/>
          <w:rtl w:val="0"/>
        </w:rPr>
        <w:t xml:space="preserve">: Chun-Hao Hsu</w:t>
      </w:r>
    </w:p>
    <w:p w:rsidR="00000000" w:rsidDel="00000000" w:rsidP="00000000" w:rsidRDefault="00000000" w:rsidRPr="00000000" w14:paraId="00000003">
      <w:pPr>
        <w:ind w:left="-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Code coverage analysis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"/>
        <w:tblW w:w="11335.0" w:type="dxa"/>
        <w:jc w:val="left"/>
        <w:tblInd w:w="-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2160"/>
        <w:gridCol w:w="6120"/>
        <w:tblGridChange w:id="0">
          <w:tblGrid>
            <w:gridCol w:w="3055"/>
            <w:gridCol w:w="2160"/>
            <w:gridCol w:w="6120"/>
          </w:tblGrid>
        </w:tblGridChange>
      </w:tblGrid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test(s) to include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Variable::equals(Expr*)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77.8%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CHECK_FALSE((new Variable(“Hi”))-&gt;equals(new Num(3));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Add::has_variable()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0.0%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CHECK((new Add(new Variable("x"), new Num(5)))-&gt;has_variable());</w:t>
            </w:r>
          </w:p>
        </w:tc>
      </w:tr>
    </w:tbl>
    <w:p w:rsidR="00000000" w:rsidDel="00000000" w:rsidP="00000000" w:rsidRDefault="00000000" w:rsidRPr="00000000" w14:paraId="0000000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0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Thoughts / suggestions to improve the code or the tests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2"/>
        <w:tblW w:w="9350.0" w:type="dxa"/>
        <w:jc w:val="left"/>
        <w:tblInd w:w="-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For has_variable, best to test both left and right values for variables.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firstLine="0"/>
        <w:rPr/>
      </w:pPr>
      <w:r w:rsidDel="00000000" w:rsidR="00000000" w:rsidRPr="00000000">
        <w:rPr>
          <w:rtl w:val="0"/>
        </w:rPr>
        <w:br w:type="textWrapping"/>
        <w:t xml:space="preserve">Add rows when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t+FLWUy2OgwzCxib8yTTmaQOKw==">AMUW2mUWatF4J01ZL/APY/g8wRXZlqujUhUaSJ6vklfCmK1VggBfuoNgp7G3g1behs7azNYttS+CEzpUFQcV2emwYoy6v41pBCwHcOwA3ozTO84iM7/JKfA=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2015-04-15T10:20:00Z</dcterms:created>
  <dc:creator>User</dc:creator>
</cp:coreProperties>
</file>