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858" w:rsidRDefault="002436D0">
      <w:pPr>
        <w:pStyle w:val="normal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АГЕНТСТВО ПО ОБРАЗОВАНИЮ</w:t>
      </w:r>
    </w:p>
    <w:p w:rsidR="00856858" w:rsidRDefault="002436D0">
      <w:pPr>
        <w:pStyle w:val="normal"/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56858" w:rsidRDefault="002436D0">
      <w:pPr>
        <w:pStyle w:val="normal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“ВОРОНЕЖСКИЙ ГОСУДАРСТВЕННЫЙ УНИВЕРСИТЕТ”</w:t>
      </w:r>
    </w:p>
    <w:p w:rsidR="00856858" w:rsidRDefault="002436D0">
      <w:pPr>
        <w:pStyle w:val="normal"/>
        <w:spacing w:line="240" w:lineRule="auto"/>
        <w:jc w:val="center"/>
        <w:rPr>
          <w:b/>
        </w:rPr>
      </w:pPr>
      <w:r>
        <w:rPr>
          <w:b/>
        </w:rPr>
        <w:t>Факультет компьютерных наук</w:t>
      </w:r>
    </w:p>
    <w:p w:rsidR="00856858" w:rsidRDefault="00856858">
      <w:pPr>
        <w:pStyle w:val="normal"/>
        <w:spacing w:before="600" w:after="360" w:line="240" w:lineRule="auto"/>
        <w:jc w:val="center"/>
        <w:rPr>
          <w:i/>
          <w:sz w:val="20"/>
          <w:szCs w:val="20"/>
        </w:rPr>
      </w:pPr>
    </w:p>
    <w:p w:rsidR="00856858" w:rsidRDefault="00856858">
      <w:pPr>
        <w:pStyle w:val="normal"/>
        <w:spacing w:before="600" w:after="360" w:line="240" w:lineRule="auto"/>
        <w:jc w:val="center"/>
        <w:rPr>
          <w:i/>
          <w:sz w:val="20"/>
          <w:szCs w:val="20"/>
        </w:rPr>
      </w:pPr>
    </w:p>
    <w:p w:rsidR="00856858" w:rsidRDefault="00856858">
      <w:pPr>
        <w:pStyle w:val="normal"/>
        <w:spacing w:before="600" w:after="360" w:line="240" w:lineRule="auto"/>
        <w:jc w:val="center"/>
        <w:rPr>
          <w:i/>
          <w:sz w:val="20"/>
          <w:szCs w:val="20"/>
        </w:rPr>
      </w:pPr>
    </w:p>
    <w:p w:rsidR="00856858" w:rsidRDefault="002436D0"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Информационная система медицинского центра</w:t>
      </w:r>
    </w:p>
    <w:p w:rsidR="00856858" w:rsidRDefault="0085685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856858" w:rsidRDefault="00856858">
      <w:pPr>
        <w:pStyle w:val="normal"/>
        <w:spacing w:line="240" w:lineRule="auto"/>
        <w:rPr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sz w:val="20"/>
          <w:szCs w:val="20"/>
        </w:rPr>
      </w:pPr>
    </w:p>
    <w:p w:rsidR="00856858" w:rsidRDefault="00856858">
      <w:pPr>
        <w:pStyle w:val="normal"/>
        <w:spacing w:line="240" w:lineRule="auto"/>
      </w:pPr>
    </w:p>
    <w:p w:rsidR="00856858" w:rsidRDefault="00856858">
      <w:pPr>
        <w:pStyle w:val="normal"/>
        <w:spacing w:line="240" w:lineRule="auto"/>
      </w:pPr>
    </w:p>
    <w:p w:rsidR="00856858" w:rsidRDefault="00856858">
      <w:pPr>
        <w:pStyle w:val="normal"/>
        <w:spacing w:line="240" w:lineRule="auto"/>
      </w:pPr>
    </w:p>
    <w:p w:rsidR="00856858" w:rsidRDefault="00856858">
      <w:pPr>
        <w:pStyle w:val="normal"/>
        <w:spacing w:line="240" w:lineRule="auto"/>
      </w:pPr>
    </w:p>
    <w:p w:rsidR="00856858" w:rsidRDefault="002436D0">
      <w:pPr>
        <w:pStyle w:val="normal"/>
        <w:spacing w:line="240" w:lineRule="auto"/>
        <w:jc w:val="right"/>
        <w:rPr>
          <w:i/>
          <w:sz w:val="20"/>
          <w:szCs w:val="20"/>
        </w:rPr>
      </w:pPr>
      <w:r>
        <w:t xml:space="preserve">Яковлева Ю.А. </w:t>
      </w:r>
    </w:p>
    <w:p w:rsidR="00856858" w:rsidRDefault="00856858">
      <w:pPr>
        <w:pStyle w:val="normal"/>
        <w:spacing w:line="240" w:lineRule="auto"/>
        <w:rPr>
          <w:i/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i/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i/>
          <w:sz w:val="20"/>
          <w:szCs w:val="20"/>
        </w:rPr>
      </w:pPr>
    </w:p>
    <w:p w:rsidR="00856858" w:rsidRDefault="00856858">
      <w:pPr>
        <w:pStyle w:val="normal"/>
        <w:spacing w:line="240" w:lineRule="auto"/>
        <w:rPr>
          <w:i/>
          <w:sz w:val="20"/>
          <w:szCs w:val="20"/>
        </w:rPr>
      </w:pPr>
    </w:p>
    <w:p w:rsidR="00856858" w:rsidRDefault="00856858">
      <w:pPr>
        <w:pStyle w:val="normal"/>
        <w:spacing w:line="240" w:lineRule="auto"/>
        <w:ind w:left="2832" w:firstLine="708"/>
        <w:rPr>
          <w:sz w:val="24"/>
          <w:szCs w:val="24"/>
        </w:rPr>
      </w:pPr>
    </w:p>
    <w:p w:rsidR="00856858" w:rsidRDefault="00856858">
      <w:pPr>
        <w:pStyle w:val="normal"/>
        <w:spacing w:line="240" w:lineRule="auto"/>
        <w:ind w:left="2832" w:firstLine="708"/>
        <w:rPr>
          <w:sz w:val="24"/>
          <w:szCs w:val="24"/>
        </w:rPr>
      </w:pPr>
    </w:p>
    <w:p w:rsidR="00856858" w:rsidRDefault="002436D0">
      <w:pPr>
        <w:pStyle w:val="a4"/>
        <w:rPr>
          <w:b w:val="0"/>
        </w:rPr>
      </w:pPr>
      <w:r>
        <w:rPr>
          <w:b w:val="0"/>
        </w:rPr>
        <w:t>Воронеж 2019</w:t>
      </w:r>
    </w:p>
    <w:p w:rsidR="00856858" w:rsidRDefault="002436D0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sdt>
      <w:sdtPr>
        <w:id w:val="87582110"/>
        <w:docPartObj>
          <w:docPartGallery w:val="Table of Contents"/>
          <w:docPartUnique/>
        </w:docPartObj>
      </w:sdtPr>
      <w:sdtContent>
        <w:p w:rsidR="002436D0" w:rsidRDefault="00856858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436D0">
            <w:instrText xml:space="preserve"> TOC \h \u \z </w:instrText>
          </w:r>
          <w:r>
            <w:fldChar w:fldCharType="separate"/>
          </w:r>
          <w:hyperlink w:anchor="_Toc2196464" w:history="1">
            <w:r w:rsidR="002436D0" w:rsidRPr="00937B67">
              <w:rPr>
                <w:rStyle w:val="a7"/>
                <w:noProof/>
              </w:rPr>
              <w:t>Диаграмма вариантов использования</w:t>
            </w:r>
            <w:r w:rsidR="002436D0">
              <w:rPr>
                <w:noProof/>
                <w:webHidden/>
              </w:rPr>
              <w:tab/>
            </w:r>
            <w:r w:rsidR="002436D0">
              <w:rPr>
                <w:noProof/>
                <w:webHidden/>
              </w:rPr>
              <w:fldChar w:fldCharType="begin"/>
            </w:r>
            <w:r w:rsidR="002436D0">
              <w:rPr>
                <w:noProof/>
                <w:webHidden/>
              </w:rPr>
              <w:instrText xml:space="preserve"> PAGEREF _Toc2196464 \h </w:instrText>
            </w:r>
            <w:r w:rsidR="002436D0">
              <w:rPr>
                <w:noProof/>
                <w:webHidden/>
              </w:rPr>
            </w:r>
            <w:r w:rsidR="002436D0">
              <w:rPr>
                <w:noProof/>
                <w:webHidden/>
              </w:rPr>
              <w:fldChar w:fldCharType="separate"/>
            </w:r>
            <w:r w:rsidR="002436D0">
              <w:rPr>
                <w:noProof/>
                <w:webHidden/>
              </w:rPr>
              <w:t>3</w:t>
            </w:r>
            <w:r w:rsidR="002436D0"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65" w:history="1">
            <w:r w:rsidRPr="00937B67">
              <w:rPr>
                <w:rStyle w:val="a7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66" w:history="1">
            <w:r w:rsidRPr="00937B67">
              <w:rPr>
                <w:rStyle w:val="a7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67" w:history="1">
            <w:r w:rsidRPr="00937B67">
              <w:rPr>
                <w:rStyle w:val="a7"/>
                <w:noProof/>
              </w:rPr>
              <w:t>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68" w:history="1">
            <w:r w:rsidRPr="00937B67">
              <w:rPr>
                <w:rStyle w:val="a7"/>
                <w:noProof/>
              </w:rPr>
              <w:t>Кооперативные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69" w:history="1">
            <w:r w:rsidRPr="00937B67">
              <w:rPr>
                <w:rStyle w:val="a7"/>
                <w:noProof/>
              </w:rPr>
              <w:t>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70" w:history="1">
            <w:r w:rsidRPr="00937B67">
              <w:rPr>
                <w:rStyle w:val="a7"/>
                <w:noProof/>
              </w:rPr>
              <w:t>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71" w:history="1">
            <w:r w:rsidRPr="00937B67">
              <w:rPr>
                <w:rStyle w:val="a7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D0" w:rsidRDefault="002436D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96472" w:history="1">
            <w:r w:rsidRPr="00937B67">
              <w:rPr>
                <w:rStyle w:val="a7"/>
                <w:noProof/>
              </w:rPr>
              <w:t>Диаграмма Разве</w:t>
            </w:r>
            <w:r w:rsidRPr="00937B67">
              <w:rPr>
                <w:rStyle w:val="a7"/>
                <w:noProof/>
              </w:rPr>
              <w:t>р</w:t>
            </w:r>
            <w:r w:rsidRPr="00937B67">
              <w:rPr>
                <w:rStyle w:val="a7"/>
                <w:noProof/>
              </w:rPr>
              <w:t>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58" w:rsidRDefault="00856858">
          <w:pPr>
            <w:pStyle w:val="normal"/>
          </w:pPr>
          <w:r>
            <w:fldChar w:fldCharType="end"/>
          </w:r>
        </w:p>
      </w:sdtContent>
    </w:sdt>
    <w:p w:rsidR="00856858" w:rsidRDefault="002436D0">
      <w:pPr>
        <w:pStyle w:val="normal"/>
      </w:pPr>
      <w:r>
        <w:br w:type="page"/>
      </w:r>
    </w:p>
    <w:p w:rsidR="00856858" w:rsidRPr="001A5046" w:rsidRDefault="00920DC5">
      <w:pPr>
        <w:pStyle w:val="1"/>
        <w:rPr>
          <w:lang w:val="en-US"/>
        </w:rPr>
      </w:pPr>
      <w:bookmarkStart w:id="0" w:name="_Toc2196464"/>
      <w:r>
        <w:lastRenderedPageBreak/>
        <w:t>Диаграмма вариантов использования</w:t>
      </w:r>
      <w:bookmarkEnd w:id="0"/>
    </w:p>
    <w:p w:rsidR="00856858" w:rsidRDefault="001A5046">
      <w:pPr>
        <w:pStyle w:val="normal"/>
      </w:pPr>
      <w:r>
        <w:t>Диаграмма вариантов использования представлена на рисунке ниже:</w:t>
      </w:r>
    </w:p>
    <w:p w:rsidR="00856858" w:rsidRDefault="002436D0">
      <w:pPr>
        <w:pStyle w:val="normal"/>
        <w:jc w:val="center"/>
      </w:pPr>
      <w:r>
        <w:rPr>
          <w:noProof/>
        </w:rPr>
        <w:drawing>
          <wp:inline distT="0" distB="0" distL="0" distR="0">
            <wp:extent cx="5940425" cy="59135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856858">
      <w:pPr>
        <w:pStyle w:val="normal"/>
      </w:pPr>
    </w:p>
    <w:p w:rsidR="00856858" w:rsidRDefault="002436D0">
      <w:pPr>
        <w:pStyle w:val="normal"/>
      </w:pPr>
      <w:r>
        <w:t>Актёры:</w:t>
      </w:r>
    </w:p>
    <w:p w:rsidR="00856858" w:rsidRDefault="002436D0">
      <w:pPr>
        <w:pStyle w:val="normal"/>
        <w:numPr>
          <w:ilvl w:val="0"/>
          <w:numId w:val="7"/>
        </w:numPr>
        <w:spacing w:after="0"/>
      </w:pPr>
      <w:r>
        <w:t xml:space="preserve">Сотрудник </w:t>
      </w:r>
      <w:proofErr w:type="spellStart"/>
      <w:r>
        <w:t>ресепшена</w:t>
      </w:r>
      <w:proofErr w:type="spellEnd"/>
      <w:r>
        <w:t xml:space="preserve"> - пользователь, занимающийся организацией записи клиентов. Он может создавать учётные записи для клиентов, записывать их на приём, просматривать их предстоящие записи и просматривать расписание врачей.</w:t>
      </w:r>
    </w:p>
    <w:p w:rsidR="00856858" w:rsidRDefault="002436D0">
      <w:pPr>
        <w:pStyle w:val="normal"/>
        <w:numPr>
          <w:ilvl w:val="0"/>
          <w:numId w:val="7"/>
        </w:numPr>
        <w:spacing w:after="0"/>
      </w:pPr>
      <w:r>
        <w:t xml:space="preserve">Клиент - пользователь, получающий </w:t>
      </w:r>
      <w:r>
        <w:t xml:space="preserve">услуги в </w:t>
      </w:r>
      <w:proofErr w:type="spellStart"/>
      <w:proofErr w:type="gramStart"/>
      <w:r>
        <w:t>мед-центре</w:t>
      </w:r>
      <w:proofErr w:type="spellEnd"/>
      <w:proofErr w:type="gramEnd"/>
      <w:r>
        <w:t xml:space="preserve">. Он может просматривать список своих предстоящих записей, просматривать </w:t>
      </w:r>
      <w:r>
        <w:lastRenderedPageBreak/>
        <w:t>свою карту (можно посмотреть результаты анализов и заключения врачей) и смотреть расписание врачей.</w:t>
      </w:r>
    </w:p>
    <w:p w:rsidR="00856858" w:rsidRDefault="002436D0">
      <w:pPr>
        <w:pStyle w:val="normal"/>
        <w:numPr>
          <w:ilvl w:val="0"/>
          <w:numId w:val="7"/>
        </w:numPr>
        <w:spacing w:after="0"/>
      </w:pPr>
      <w:r>
        <w:t>Врач - пользователь, вносящий информацию в карту клиента. Он мож</w:t>
      </w:r>
      <w:r>
        <w:t>ет составить заключение по результату осмотра клиента, просмотреть всю карту клиента (в том числе результаты анализов и другие заключения врачей) и посмотреть расписание врачей.</w:t>
      </w:r>
    </w:p>
    <w:p w:rsidR="00856858" w:rsidRDefault="002436D0">
      <w:pPr>
        <w:pStyle w:val="normal"/>
        <w:numPr>
          <w:ilvl w:val="0"/>
          <w:numId w:val="7"/>
        </w:numPr>
      </w:pPr>
      <w:r>
        <w:t>Сотрудник лаборатории - пользователь, вносящий информацию о проведенных анализ</w:t>
      </w:r>
      <w:r>
        <w:t>ах. Он может внести результаты анализа в систему.</w:t>
      </w:r>
    </w:p>
    <w:p w:rsidR="00856858" w:rsidRDefault="002436D0">
      <w:pPr>
        <w:pStyle w:val="normal"/>
      </w:pPr>
      <w:r>
        <w:t>Варианты использования:</w:t>
      </w:r>
    </w:p>
    <w:p w:rsidR="00856858" w:rsidRDefault="002436D0">
      <w:pPr>
        <w:pStyle w:val="normal"/>
        <w:numPr>
          <w:ilvl w:val="0"/>
          <w:numId w:val="5"/>
        </w:numPr>
      </w:pPr>
      <w:r>
        <w:t>Создать учётную запись для клиента</w:t>
      </w:r>
    </w:p>
    <w:p w:rsidR="00856858" w:rsidRDefault="002436D0">
      <w:pPr>
        <w:pStyle w:val="normal"/>
        <w:ind w:left="1440"/>
      </w:pPr>
      <w:r>
        <w:t>Описание: данный вариант использования позволяет создать в системе учётную запись клиента, включая создание карты для него.</w:t>
      </w:r>
    </w:p>
    <w:p w:rsidR="00856858" w:rsidRDefault="002436D0">
      <w:pPr>
        <w:pStyle w:val="normal"/>
        <w:ind w:left="1440"/>
      </w:pPr>
      <w:r>
        <w:t>Основной поток событий:</w:t>
      </w:r>
      <w:r>
        <w:t xml:space="preserve"> </w:t>
      </w:r>
    </w:p>
    <w:p w:rsidR="00856858" w:rsidRDefault="002436D0">
      <w:pPr>
        <w:pStyle w:val="normal"/>
        <w:numPr>
          <w:ilvl w:val="0"/>
          <w:numId w:val="20"/>
        </w:numPr>
        <w:spacing w:after="0"/>
      </w:pPr>
      <w:r>
        <w:t xml:space="preserve">Сотрудник </w:t>
      </w:r>
      <w:proofErr w:type="spellStart"/>
      <w:r>
        <w:t>ресепшена</w:t>
      </w:r>
      <w:proofErr w:type="spellEnd"/>
      <w:r>
        <w:t xml:space="preserve"> запрашивает данные у клиента.</w:t>
      </w:r>
    </w:p>
    <w:p w:rsidR="00856858" w:rsidRDefault="002436D0">
      <w:pPr>
        <w:pStyle w:val="normal"/>
        <w:numPr>
          <w:ilvl w:val="0"/>
          <w:numId w:val="20"/>
        </w:numPr>
        <w:spacing w:after="0"/>
      </w:pPr>
      <w:r>
        <w:t>Клиент представляет необходимые данные.</w:t>
      </w:r>
    </w:p>
    <w:p w:rsidR="00856858" w:rsidRDefault="002436D0">
      <w:pPr>
        <w:pStyle w:val="normal"/>
        <w:numPr>
          <w:ilvl w:val="0"/>
          <w:numId w:val="20"/>
        </w:numPr>
        <w:spacing w:after="0"/>
      </w:pPr>
      <w:r>
        <w:t xml:space="preserve">Сотрудник </w:t>
      </w:r>
      <w:proofErr w:type="spellStart"/>
      <w:r>
        <w:t>ресепшена</w:t>
      </w:r>
      <w:proofErr w:type="spellEnd"/>
      <w:r>
        <w:t xml:space="preserve"> вводит данные в форму и подтверждает операцию создания.</w:t>
      </w:r>
    </w:p>
    <w:p w:rsidR="00856858" w:rsidRDefault="002436D0">
      <w:pPr>
        <w:pStyle w:val="normal"/>
        <w:numPr>
          <w:ilvl w:val="0"/>
          <w:numId w:val="17"/>
        </w:numPr>
      </w:pPr>
      <w:r>
        <w:t>Записать клиента на прием</w:t>
      </w:r>
    </w:p>
    <w:p w:rsidR="00856858" w:rsidRDefault="002436D0">
      <w:pPr>
        <w:pStyle w:val="normal"/>
        <w:ind w:left="1440"/>
      </w:pPr>
      <w:r>
        <w:t>Описание: данный вариант использования позволяет зарегистриров</w:t>
      </w:r>
      <w:r>
        <w:t>ать в системе запись клиента на прием.</w:t>
      </w:r>
    </w:p>
    <w:p w:rsidR="00856858" w:rsidRDefault="002436D0">
      <w:pPr>
        <w:pStyle w:val="normal"/>
        <w:ind w:left="1440"/>
      </w:pPr>
      <w:r>
        <w:t>Основной поток событий:</w:t>
      </w:r>
    </w:p>
    <w:p w:rsidR="00856858" w:rsidRDefault="002436D0">
      <w:pPr>
        <w:pStyle w:val="normal"/>
        <w:numPr>
          <w:ilvl w:val="0"/>
          <w:numId w:val="1"/>
        </w:numPr>
        <w:spacing w:after="0"/>
      </w:pPr>
      <w:r>
        <w:t xml:space="preserve">Клиент сообщает сотруднику </w:t>
      </w:r>
      <w:proofErr w:type="spellStart"/>
      <w:r>
        <w:t>ресепшена</w:t>
      </w:r>
      <w:proofErr w:type="spellEnd"/>
      <w:r>
        <w:t>, какого типа медицинская услуга ему необходима, и какое время записи для него удобно.</w:t>
      </w:r>
    </w:p>
    <w:p w:rsidR="00856858" w:rsidRDefault="002436D0">
      <w:pPr>
        <w:pStyle w:val="normal"/>
        <w:numPr>
          <w:ilvl w:val="0"/>
          <w:numId w:val="1"/>
        </w:numPr>
        <w:spacing w:after="0"/>
      </w:pPr>
      <w:r>
        <w:t xml:space="preserve">Если необходимый специалист в необходимое время занят, вариант использования завершается, в противном случае сотрудник </w:t>
      </w:r>
      <w:proofErr w:type="spellStart"/>
      <w:r>
        <w:t>ресепшена</w:t>
      </w:r>
      <w:proofErr w:type="spellEnd"/>
      <w:r>
        <w:t xml:space="preserve"> заполняет форму записи и подтверждает создание записи.</w:t>
      </w:r>
    </w:p>
    <w:p w:rsidR="00856858" w:rsidRDefault="002436D0">
      <w:pPr>
        <w:pStyle w:val="normal"/>
        <w:numPr>
          <w:ilvl w:val="0"/>
          <w:numId w:val="18"/>
        </w:numPr>
      </w:pPr>
      <w:r>
        <w:t>Посмотреть предстоящие записи клиента</w:t>
      </w:r>
    </w:p>
    <w:p w:rsidR="00856858" w:rsidRDefault="002436D0">
      <w:pPr>
        <w:pStyle w:val="normal"/>
        <w:ind w:left="1440"/>
      </w:pPr>
      <w:r>
        <w:t>Описание: данный вариант использов</w:t>
      </w:r>
      <w:r>
        <w:t>ания позволяет посмотреть запланированные на будущее записи клиента.</w:t>
      </w:r>
    </w:p>
    <w:p w:rsidR="00856858" w:rsidRDefault="002436D0">
      <w:pPr>
        <w:pStyle w:val="normal"/>
        <w:ind w:left="1440"/>
      </w:pPr>
      <w:r>
        <w:t>Основной поток событий:</w:t>
      </w:r>
    </w:p>
    <w:p w:rsidR="00856858" w:rsidRDefault="002436D0">
      <w:pPr>
        <w:pStyle w:val="normal"/>
        <w:numPr>
          <w:ilvl w:val="0"/>
          <w:numId w:val="11"/>
        </w:numPr>
        <w:spacing w:after="0"/>
      </w:pPr>
      <w:r>
        <w:lastRenderedPageBreak/>
        <w:t>Клиент в своем личном кабинете выбирает пункт просмотра предстоящих записей.</w:t>
      </w:r>
    </w:p>
    <w:p w:rsidR="00856858" w:rsidRDefault="002436D0">
      <w:pPr>
        <w:pStyle w:val="normal"/>
        <w:numPr>
          <w:ilvl w:val="0"/>
          <w:numId w:val="11"/>
        </w:numPr>
        <w:spacing w:after="0"/>
      </w:pPr>
      <w:r>
        <w:t>Предстоящие записи отображаются.</w:t>
      </w:r>
    </w:p>
    <w:p w:rsidR="00856858" w:rsidRDefault="002436D0">
      <w:pPr>
        <w:pStyle w:val="normal"/>
        <w:numPr>
          <w:ilvl w:val="0"/>
          <w:numId w:val="4"/>
        </w:numPr>
      </w:pPr>
      <w:r>
        <w:t>Посмотреть карту</w:t>
      </w:r>
    </w:p>
    <w:p w:rsidR="00856858" w:rsidRDefault="002436D0">
      <w:pPr>
        <w:pStyle w:val="normal"/>
        <w:ind w:left="1440"/>
      </w:pPr>
      <w:r>
        <w:t>Описание: данный вариант использования позволяет посмотреть карту клиента, включая результаты его анализов и заключения врачей.</w:t>
      </w:r>
    </w:p>
    <w:p w:rsidR="00856858" w:rsidRDefault="002436D0">
      <w:pPr>
        <w:pStyle w:val="normal"/>
        <w:ind w:left="1440"/>
      </w:pPr>
      <w:r>
        <w:t>Основной поток событий:</w:t>
      </w:r>
    </w:p>
    <w:p w:rsidR="00856858" w:rsidRDefault="002436D0">
      <w:pPr>
        <w:pStyle w:val="normal"/>
        <w:numPr>
          <w:ilvl w:val="0"/>
          <w:numId w:val="8"/>
        </w:numPr>
        <w:spacing w:after="0"/>
      </w:pPr>
      <w:r>
        <w:t>Клиент в своем личном кабинете выбирает пункт просмотра карты.</w:t>
      </w:r>
    </w:p>
    <w:p w:rsidR="00856858" w:rsidRDefault="002436D0">
      <w:pPr>
        <w:pStyle w:val="normal"/>
        <w:numPr>
          <w:ilvl w:val="0"/>
          <w:numId w:val="8"/>
        </w:numPr>
        <w:spacing w:after="0"/>
      </w:pPr>
      <w:r>
        <w:t>Карта отображается.</w:t>
      </w:r>
    </w:p>
    <w:p w:rsidR="00856858" w:rsidRDefault="002436D0">
      <w:pPr>
        <w:pStyle w:val="normal"/>
        <w:numPr>
          <w:ilvl w:val="0"/>
          <w:numId w:val="2"/>
        </w:numPr>
      </w:pPr>
      <w:r>
        <w:t>Составить заключение</w:t>
      </w:r>
    </w:p>
    <w:p w:rsidR="00856858" w:rsidRDefault="002436D0">
      <w:pPr>
        <w:pStyle w:val="normal"/>
        <w:ind w:left="1440"/>
      </w:pPr>
      <w:r>
        <w:t>Описание: данный вариант использования позволяет врачу создать запись с заключением по результату приема.</w:t>
      </w:r>
    </w:p>
    <w:p w:rsidR="00856858" w:rsidRDefault="002436D0">
      <w:pPr>
        <w:pStyle w:val="normal"/>
        <w:ind w:left="1440"/>
      </w:pPr>
      <w:r>
        <w:t>Основной поток событий:</w:t>
      </w:r>
    </w:p>
    <w:p w:rsidR="00856858" w:rsidRDefault="002436D0">
      <w:pPr>
        <w:pStyle w:val="normal"/>
        <w:numPr>
          <w:ilvl w:val="0"/>
          <w:numId w:val="16"/>
        </w:numPr>
        <w:spacing w:after="0"/>
      </w:pPr>
      <w:r>
        <w:t>Врач в своем личном кабинете выбирает страницу с текущим приёмом.</w:t>
      </w:r>
    </w:p>
    <w:p w:rsidR="00856858" w:rsidRDefault="002436D0">
      <w:pPr>
        <w:pStyle w:val="normal"/>
        <w:numPr>
          <w:ilvl w:val="0"/>
          <w:numId w:val="16"/>
        </w:numPr>
        <w:spacing w:after="0"/>
      </w:pPr>
      <w:r>
        <w:t>Отображается форма для составления заключения</w:t>
      </w:r>
    </w:p>
    <w:p w:rsidR="00856858" w:rsidRDefault="002436D0">
      <w:pPr>
        <w:pStyle w:val="normal"/>
        <w:numPr>
          <w:ilvl w:val="0"/>
          <w:numId w:val="16"/>
        </w:numPr>
        <w:spacing w:after="0"/>
      </w:pPr>
      <w:r>
        <w:t xml:space="preserve">После осмотра </w:t>
      </w:r>
      <w:r>
        <w:t>пациента врач заполняет форму и подтверждает создание записи.</w:t>
      </w:r>
    </w:p>
    <w:p w:rsidR="00856858" w:rsidRDefault="002436D0">
      <w:pPr>
        <w:pStyle w:val="normal"/>
        <w:numPr>
          <w:ilvl w:val="0"/>
          <w:numId w:val="13"/>
        </w:numPr>
      </w:pPr>
      <w:r>
        <w:t>Ввести результаты анализа в систему</w:t>
      </w:r>
    </w:p>
    <w:p w:rsidR="00856858" w:rsidRDefault="002436D0">
      <w:pPr>
        <w:pStyle w:val="normal"/>
        <w:ind w:left="1440"/>
      </w:pPr>
      <w:r>
        <w:t>Описание: данный вариант использования позволяет работнику лаборатории создать запись о результате анализа в карте клиента.</w:t>
      </w:r>
    </w:p>
    <w:p w:rsidR="00856858" w:rsidRDefault="002436D0">
      <w:pPr>
        <w:pStyle w:val="normal"/>
        <w:ind w:left="1440"/>
      </w:pPr>
      <w:r>
        <w:t>Основной поток событий:</w:t>
      </w:r>
    </w:p>
    <w:p w:rsidR="00856858" w:rsidRDefault="002436D0">
      <w:pPr>
        <w:pStyle w:val="normal"/>
        <w:numPr>
          <w:ilvl w:val="0"/>
          <w:numId w:val="15"/>
        </w:numPr>
        <w:spacing w:after="0"/>
      </w:pPr>
      <w:r>
        <w:t>Работник л</w:t>
      </w:r>
      <w:r>
        <w:t>аборатории в своем личном кабинете переходит на страницу создания записи результата анализа.</w:t>
      </w:r>
    </w:p>
    <w:p w:rsidR="00856858" w:rsidRDefault="002436D0">
      <w:pPr>
        <w:pStyle w:val="normal"/>
        <w:numPr>
          <w:ilvl w:val="0"/>
          <w:numId w:val="15"/>
        </w:numPr>
        <w:spacing w:after="0"/>
      </w:pPr>
      <w:r>
        <w:t>Отображается форма создания записи о новом анализе.</w:t>
      </w:r>
    </w:p>
    <w:p w:rsidR="00856858" w:rsidRPr="001A5046" w:rsidRDefault="002436D0" w:rsidP="001A5046">
      <w:pPr>
        <w:pStyle w:val="normal"/>
        <w:numPr>
          <w:ilvl w:val="0"/>
          <w:numId w:val="15"/>
        </w:numPr>
      </w:pPr>
      <w:r>
        <w:t>Работник вводит данные анализа и подтверждает создание записи.</w:t>
      </w:r>
    </w:p>
    <w:p w:rsidR="00856858" w:rsidRPr="001A5046" w:rsidRDefault="002436D0">
      <w:pPr>
        <w:pStyle w:val="normal"/>
      </w:pPr>
      <w:r w:rsidRPr="001A5046">
        <w:br w:type="page"/>
      </w:r>
    </w:p>
    <w:p w:rsidR="00856858" w:rsidRPr="001A5046" w:rsidRDefault="00920DC5">
      <w:pPr>
        <w:pStyle w:val="1"/>
        <w:rPr>
          <w:lang w:val="en-US"/>
        </w:rPr>
      </w:pPr>
      <w:bookmarkStart w:id="1" w:name="_Toc2196465"/>
      <w:r>
        <w:lastRenderedPageBreak/>
        <w:t>Диаграммы классов</w:t>
      </w:r>
      <w:bookmarkEnd w:id="1"/>
    </w:p>
    <w:p w:rsidR="00856858" w:rsidRDefault="002436D0">
      <w:pPr>
        <w:pStyle w:val="normal"/>
      </w:pPr>
      <w:r>
        <w:t>Диаграмма классов представлена на рисунке ниже:</w:t>
      </w:r>
    </w:p>
    <w:p w:rsidR="00856858" w:rsidRDefault="002436D0">
      <w:pPr>
        <w:pStyle w:val="normal"/>
        <w:jc w:val="center"/>
      </w:pPr>
      <w:r>
        <w:rPr>
          <w:noProof/>
        </w:rPr>
        <w:drawing>
          <wp:inline distT="0" distB="0" distL="0" distR="0">
            <wp:extent cx="5940425" cy="4920525"/>
            <wp:effectExtent l="0" t="0" r="0" b="0"/>
            <wp:docPr id="3" name="image12.png" descr="class_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lass_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 xml:space="preserve">Данная диаграмма отображает основные сущности и отношения между ними. </w:t>
      </w:r>
    </w:p>
    <w:p w:rsidR="00856858" w:rsidRDefault="002436D0">
      <w:pPr>
        <w:pStyle w:val="normal"/>
      </w:pPr>
      <w:proofErr w:type="spellStart"/>
      <w:r>
        <w:t>User</w:t>
      </w:r>
      <w:proofErr w:type="spellEnd"/>
      <w:r>
        <w:t xml:space="preserve"> – базовый класс для таких классов, как </w:t>
      </w:r>
      <w:proofErr w:type="spellStart"/>
      <w:r>
        <w:t>DoctorWorker</w:t>
      </w:r>
      <w:proofErr w:type="spellEnd"/>
      <w:r>
        <w:t xml:space="preserve">, </w:t>
      </w:r>
      <w:proofErr w:type="spellStart"/>
      <w:r>
        <w:t>LabWorker</w:t>
      </w:r>
      <w:proofErr w:type="spellEnd"/>
      <w:r>
        <w:t xml:space="preserve">, </w:t>
      </w:r>
      <w:proofErr w:type="spellStart"/>
      <w:r>
        <w:t>AdministratorWorker</w:t>
      </w:r>
      <w:proofErr w:type="spellEnd"/>
      <w:r>
        <w:t xml:space="preserve"> и </w:t>
      </w:r>
      <w:proofErr w:type="spellStart"/>
      <w:r>
        <w:t>Patient</w:t>
      </w:r>
      <w:proofErr w:type="spellEnd"/>
      <w:r>
        <w:t xml:space="preserve">, представляющий собой сущности пользователей системы. У данных пользователей есть </w:t>
      </w:r>
      <w:proofErr w:type="spellStart"/>
      <w:r>
        <w:t>Permission</w:t>
      </w:r>
      <w:proofErr w:type="spellEnd"/>
      <w:r w:rsidR="00F54FE7">
        <w:t>, обозначающих их роль в системе</w:t>
      </w:r>
      <w:r>
        <w:t>.</w:t>
      </w:r>
    </w:p>
    <w:p w:rsidR="00856858" w:rsidRDefault="002436D0">
      <w:pPr>
        <w:pStyle w:val="normal"/>
      </w:pPr>
      <w:r>
        <w:t xml:space="preserve">Класс </w:t>
      </w:r>
      <w:proofErr w:type="spellStart"/>
      <w:r>
        <w:t>Schedule</w:t>
      </w:r>
      <w:proofErr w:type="spellEnd"/>
      <w:r>
        <w:t xml:space="preserve"> представляет собой расписание работников.</w:t>
      </w:r>
    </w:p>
    <w:p w:rsidR="00856858" w:rsidRDefault="002436D0">
      <w:pPr>
        <w:pStyle w:val="normal"/>
      </w:pPr>
      <w:r>
        <w:t xml:space="preserve">Класс </w:t>
      </w:r>
      <w:proofErr w:type="spellStart"/>
      <w:r>
        <w:t>PatientCard</w:t>
      </w:r>
      <w:proofErr w:type="spellEnd"/>
      <w:r>
        <w:t xml:space="preserve"> представляет собой карту пациента, которая включает в себя несколько экземпляров класса </w:t>
      </w:r>
      <w:proofErr w:type="spellStart"/>
      <w:r>
        <w:t>Record</w:t>
      </w:r>
      <w:proofErr w:type="spellEnd"/>
      <w:r>
        <w:t>, представляющие собой записи врачей и информации об анализах в карте пациента.</w:t>
      </w:r>
    </w:p>
    <w:p w:rsidR="00856858" w:rsidRDefault="002436D0">
      <w:pPr>
        <w:pStyle w:val="normal"/>
      </w:pPr>
      <w:proofErr w:type="spellStart"/>
      <w:r>
        <w:t>Appointment</w:t>
      </w:r>
      <w:proofErr w:type="spellEnd"/>
      <w:r>
        <w:t xml:space="preserve"> является базовым классом для представления записи клиента </w:t>
      </w:r>
      <w:r>
        <w:t>на прием.</w:t>
      </w:r>
    </w:p>
    <w:p w:rsidR="00856858" w:rsidRDefault="00856858">
      <w:pPr>
        <w:pStyle w:val="normal"/>
      </w:pPr>
    </w:p>
    <w:p w:rsidR="00856858" w:rsidRDefault="002436D0">
      <w:pPr>
        <w:pStyle w:val="normal"/>
      </w:pPr>
      <w:r>
        <w:lastRenderedPageBreak/>
        <w:t>Диаграмма классов уровня реализации представлена на рисунке ниже:</w:t>
      </w:r>
    </w:p>
    <w:p w:rsidR="00856858" w:rsidRDefault="002436D0">
      <w:pPr>
        <w:pStyle w:val="normal"/>
      </w:pPr>
      <w:r>
        <w:rPr>
          <w:noProof/>
        </w:rPr>
        <w:drawing>
          <wp:inline distT="0" distB="0" distL="0" distR="0">
            <wp:extent cx="5934075" cy="4552950"/>
            <wp:effectExtent l="0" t="0" r="0" b="0"/>
            <wp:docPr id="2" name="image14.png" descr="class_implem_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lass_implem_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  <w:spacing w:after="160" w:line="259" w:lineRule="auto"/>
      </w:pPr>
      <w:r>
        <w:t xml:space="preserve">На данной диаграмме представлена общая архитектура приложения. </w:t>
      </w:r>
    </w:p>
    <w:p w:rsidR="00856858" w:rsidRDefault="002436D0">
      <w:pPr>
        <w:pStyle w:val="normal"/>
        <w:spacing w:after="160" w:line="259" w:lineRule="auto"/>
      </w:pPr>
      <w:r>
        <w:t xml:space="preserve">Потомки класса </w:t>
      </w:r>
      <w:proofErr w:type="spellStart"/>
      <w:r>
        <w:t>Repository</w:t>
      </w:r>
      <w:proofErr w:type="spellEnd"/>
      <w:r>
        <w:t xml:space="preserve"> представляют собой классы уровня доступа к базе </w:t>
      </w:r>
      <w:proofErr w:type="spellStart"/>
      <w:r>
        <w:t>двнных</w:t>
      </w:r>
      <w:proofErr w:type="spellEnd"/>
      <w:r>
        <w:t xml:space="preserve">. Класс </w:t>
      </w:r>
      <w:proofErr w:type="spellStart"/>
      <w:r>
        <w:t>Repository</w:t>
      </w:r>
      <w:proofErr w:type="spellEnd"/>
      <w:r>
        <w:t xml:space="preserve"> являе</w:t>
      </w:r>
      <w:r>
        <w:t>тся шаблоном. T – тип хранимой сущности, K – тип первичного ключа этой сущности.</w:t>
      </w:r>
    </w:p>
    <w:p w:rsidR="00856858" w:rsidRDefault="002436D0">
      <w:pPr>
        <w:pStyle w:val="normal"/>
        <w:spacing w:after="160" w:line="259" w:lineRule="auto"/>
      </w:pPr>
      <w:proofErr w:type="spellStart"/>
      <w:r>
        <w:t>EntityService</w:t>
      </w:r>
      <w:proofErr w:type="spellEnd"/>
      <w:r>
        <w:t xml:space="preserve"> и </w:t>
      </w:r>
      <w:proofErr w:type="spellStart"/>
      <w:r>
        <w:t>AuthenticationService</w:t>
      </w:r>
      <w:proofErr w:type="spellEnd"/>
      <w:r>
        <w:t xml:space="preserve"> обращаются к соответствующим потомкам </w:t>
      </w:r>
      <w:proofErr w:type="spellStart"/>
      <w:r>
        <w:t>Repository</w:t>
      </w:r>
      <w:proofErr w:type="spellEnd"/>
      <w:r>
        <w:t xml:space="preserve"> для предоставления определённого сервиса классам </w:t>
      </w:r>
      <w:proofErr w:type="spellStart"/>
      <w:r>
        <w:t>Controller</w:t>
      </w:r>
      <w:proofErr w:type="spellEnd"/>
      <w:r>
        <w:t xml:space="preserve"> и </w:t>
      </w:r>
      <w:proofErr w:type="spellStart"/>
      <w:r>
        <w:t>AuthenticationController</w:t>
      </w:r>
      <w:proofErr w:type="spellEnd"/>
      <w:r>
        <w:t>.</w:t>
      </w:r>
    </w:p>
    <w:p w:rsidR="00856858" w:rsidRDefault="002436D0">
      <w:pPr>
        <w:pStyle w:val="normal"/>
      </w:pPr>
      <w:r>
        <w:t xml:space="preserve">Классы </w:t>
      </w:r>
      <w:proofErr w:type="spellStart"/>
      <w:r>
        <w:t>PatientCardDto</w:t>
      </w:r>
      <w:proofErr w:type="spellEnd"/>
      <w:r>
        <w:t xml:space="preserve">, </w:t>
      </w:r>
      <w:proofErr w:type="spellStart"/>
      <w:r>
        <w:t>RecordDto</w:t>
      </w:r>
      <w:proofErr w:type="spellEnd"/>
      <w:r>
        <w:t xml:space="preserve"> и </w:t>
      </w:r>
      <w:proofErr w:type="spellStart"/>
      <w:r>
        <w:t>UserDto</w:t>
      </w:r>
      <w:proofErr w:type="spellEnd"/>
      <w:r>
        <w:t xml:space="preserve"> представляют собой классы, отвечающие за промежуточное представление классов </w:t>
      </w:r>
      <w:proofErr w:type="spellStart"/>
      <w:r>
        <w:t>PatientCard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и </w:t>
      </w:r>
      <w:proofErr w:type="spellStart"/>
      <w:r>
        <w:t>User</w:t>
      </w:r>
      <w:proofErr w:type="spellEnd"/>
      <w:r>
        <w:t xml:space="preserve"> при их отображении клиенту.</w:t>
      </w:r>
    </w:p>
    <w:p w:rsidR="00856858" w:rsidRDefault="002436D0">
      <w:pPr>
        <w:pStyle w:val="normal"/>
      </w:pPr>
      <w:r>
        <w:br w:type="page"/>
      </w:r>
    </w:p>
    <w:p w:rsidR="00856858" w:rsidRPr="00F54FE7" w:rsidRDefault="00920DC5" w:rsidP="00F54FE7">
      <w:pPr>
        <w:pStyle w:val="1"/>
      </w:pPr>
      <w:bookmarkStart w:id="2" w:name="_Toc2196466"/>
      <w:r>
        <w:lastRenderedPageBreak/>
        <w:t>Диаграмма пакетов</w:t>
      </w:r>
      <w:bookmarkEnd w:id="2"/>
    </w:p>
    <w:p w:rsidR="00856858" w:rsidRDefault="00F54FE7">
      <w:pPr>
        <w:pStyle w:val="normal"/>
      </w:pPr>
      <w:r>
        <w:t>Диаграмма пакетов приложения представлена на рисунке ниже:</w:t>
      </w:r>
    </w:p>
    <w:p w:rsidR="00856858" w:rsidRDefault="00F54FE7">
      <w:pPr>
        <w:pStyle w:val="normal"/>
        <w:jc w:val="center"/>
      </w:pPr>
      <w:r>
        <w:rPr>
          <w:noProof/>
        </w:rPr>
        <w:drawing>
          <wp:inline distT="0" distB="0" distL="0" distR="0">
            <wp:extent cx="5648325" cy="157162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>На диаграмме пакетов представлены следующие пакеты: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Model</w:t>
      </w:r>
      <w:proofErr w:type="spellEnd"/>
      <w:r>
        <w:t xml:space="preserve"> - содержит все классы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приложения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Repository</w:t>
      </w:r>
      <w:proofErr w:type="spellEnd"/>
      <w:r>
        <w:t xml:space="preserve"> - содержит </w:t>
      </w:r>
      <w:proofErr w:type="spellStart"/>
      <w:r>
        <w:t>классы-репозитории</w:t>
      </w:r>
      <w:proofErr w:type="spellEnd"/>
      <w:r>
        <w:t xml:space="preserve">, </w:t>
      </w:r>
      <w:proofErr w:type="gramStart"/>
      <w:r>
        <w:t>являющиеся</w:t>
      </w:r>
      <w:proofErr w:type="gramEnd"/>
      <w:r>
        <w:t xml:space="preserve"> связывающим звеном между программой и базой данных. Классы этого пакета зависят от классов пакета </w:t>
      </w:r>
      <w:proofErr w:type="spellStart"/>
      <w:r>
        <w:t>Model</w:t>
      </w:r>
      <w:proofErr w:type="spellEnd"/>
      <w:r>
        <w:t>.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DTOs</w:t>
      </w:r>
      <w:proofErr w:type="spellEnd"/>
      <w:r>
        <w:t xml:space="preserve"> - содержит классы, являющиеся собой представлением классов </w:t>
      </w:r>
      <w:proofErr w:type="spellStart"/>
      <w:proofErr w:type="gramStart"/>
      <w:r>
        <w:t>бизнес-логики</w:t>
      </w:r>
      <w:proofErr w:type="spellEnd"/>
      <w:proofErr w:type="gramEnd"/>
      <w:r>
        <w:t>,  содержащие только необходимые для отображения пользователю атрибуты.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Service</w:t>
      </w:r>
      <w:proofErr w:type="spellEnd"/>
      <w:r>
        <w:t xml:space="preserve"> - содержит классы, являющиеся абстракциями над классами пакета </w:t>
      </w:r>
      <w:proofErr w:type="spellStart"/>
      <w:r>
        <w:t>Repository</w:t>
      </w:r>
      <w:proofErr w:type="spellEnd"/>
      <w:r>
        <w:t>. Также пакеты этог</w:t>
      </w:r>
      <w:r>
        <w:t xml:space="preserve">о класса отображают сущности классов пакета </w:t>
      </w:r>
      <w:proofErr w:type="spellStart"/>
      <w:r>
        <w:t>Model</w:t>
      </w:r>
      <w:proofErr w:type="spellEnd"/>
      <w:r>
        <w:t xml:space="preserve">, получаемые с помощью классов пакета </w:t>
      </w:r>
      <w:proofErr w:type="spellStart"/>
      <w:r>
        <w:t>Repository</w:t>
      </w:r>
      <w:proofErr w:type="spellEnd"/>
      <w:r>
        <w:t xml:space="preserve">, в сущности классов пакета </w:t>
      </w:r>
      <w:proofErr w:type="spellStart"/>
      <w:r>
        <w:t>DTOs</w:t>
      </w:r>
      <w:proofErr w:type="spellEnd"/>
      <w:r>
        <w:t>.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Security</w:t>
      </w:r>
      <w:proofErr w:type="spellEnd"/>
      <w:r>
        <w:t xml:space="preserve"> - содержит классы, необходимые для аутентификации и авторизации пользователей.</w:t>
      </w:r>
    </w:p>
    <w:p w:rsidR="00856858" w:rsidRDefault="002436D0">
      <w:pPr>
        <w:pStyle w:val="normal"/>
        <w:numPr>
          <w:ilvl w:val="0"/>
          <w:numId w:val="3"/>
        </w:numPr>
        <w:spacing w:after="0"/>
      </w:pPr>
      <w:proofErr w:type="spellStart"/>
      <w:r>
        <w:t>View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- содержит файлы </w:t>
      </w:r>
      <w:proofErr w:type="spellStart"/>
      <w:r>
        <w:t>шаблонизатора</w:t>
      </w:r>
      <w:proofErr w:type="spellEnd"/>
      <w:r>
        <w:t>.</w:t>
      </w:r>
    </w:p>
    <w:p w:rsidR="00856858" w:rsidRDefault="002436D0">
      <w:pPr>
        <w:pStyle w:val="normal"/>
        <w:numPr>
          <w:ilvl w:val="0"/>
          <w:numId w:val="3"/>
        </w:numPr>
      </w:pPr>
      <w:proofErr w:type="spellStart"/>
      <w:r>
        <w:t>Controller</w:t>
      </w:r>
      <w:proofErr w:type="spellEnd"/>
      <w:r>
        <w:t xml:space="preserve"> - содержит классы, определяющие набор API, с которым взаимодействует клиент приложения. Классы данного пакета логически объединяют классы пакета </w:t>
      </w:r>
      <w:proofErr w:type="spellStart"/>
      <w:r>
        <w:t>Service</w:t>
      </w:r>
      <w:proofErr w:type="spellEnd"/>
      <w:r>
        <w:t>, также они взаимодействуют с классами из пакет</w:t>
      </w:r>
      <w:r>
        <w:t xml:space="preserve">а </w:t>
      </w:r>
      <w:proofErr w:type="spellStart"/>
      <w:r>
        <w:t>Security</w:t>
      </w:r>
      <w:proofErr w:type="spellEnd"/>
      <w:r>
        <w:t xml:space="preserve"> и передают файлам пакета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классы пакета </w:t>
      </w:r>
      <w:proofErr w:type="spellStart"/>
      <w:r>
        <w:t>DTOs</w:t>
      </w:r>
      <w:proofErr w:type="spellEnd"/>
      <w:r>
        <w:t xml:space="preserve"> для отображения.</w:t>
      </w:r>
    </w:p>
    <w:p w:rsidR="00856858" w:rsidRDefault="00856858">
      <w:pPr>
        <w:pStyle w:val="normal"/>
      </w:pPr>
    </w:p>
    <w:p w:rsidR="00856858" w:rsidRDefault="002436D0">
      <w:pPr>
        <w:pStyle w:val="normal"/>
      </w:pPr>
      <w:r>
        <w:br w:type="page"/>
      </w:r>
    </w:p>
    <w:p w:rsidR="00856858" w:rsidRDefault="00920DC5" w:rsidP="00F54FE7">
      <w:pPr>
        <w:pStyle w:val="1"/>
      </w:pPr>
      <w:bookmarkStart w:id="3" w:name="_Toc2196467"/>
      <w:r>
        <w:lastRenderedPageBreak/>
        <w:t>Диаграммы последовательности</w:t>
      </w:r>
      <w:bookmarkEnd w:id="3"/>
    </w:p>
    <w:p w:rsidR="00856858" w:rsidRDefault="002436D0">
      <w:pPr>
        <w:pStyle w:val="normal"/>
      </w:pPr>
      <w:r>
        <w:t>Диаграмма последовательност</w:t>
      </w:r>
      <w:r w:rsidR="00920DC5">
        <w:t>и</w:t>
      </w:r>
      <w:r>
        <w:t xml:space="preserve"> для таких вариантов использования, как</w:t>
      </w:r>
      <w:proofErr w:type="gramStart"/>
      <w:r>
        <w:t xml:space="preserve"> П</w:t>
      </w:r>
      <w:proofErr w:type="gramEnd"/>
      <w:r>
        <w:t>осмотреть предстоящие записи клиента, Посмотреть расписание врачей, Посмотреть ка</w:t>
      </w:r>
      <w:r>
        <w:t>рту пациента, Посмотреть заключения врачей, Посмотреть результаты анализов, представлена ниже:</w:t>
      </w:r>
      <w:r w:rsidR="00BC4033" w:rsidRPr="00BC4033">
        <w:t xml:space="preserve"> </w:t>
      </w:r>
      <w:r w:rsidR="00BC4033">
        <w:rPr>
          <w:noProof/>
        </w:rPr>
        <w:drawing>
          <wp:inline distT="0" distB="0" distL="0" distR="0">
            <wp:extent cx="5940425" cy="3610678"/>
            <wp:effectExtent l="19050" t="0" r="317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033">
        <w:t>О</w:t>
      </w:r>
      <w:r>
        <w:t>бъекты:</w:t>
      </w:r>
    </w:p>
    <w:p w:rsidR="00856858" w:rsidRDefault="002436D0">
      <w:pPr>
        <w:pStyle w:val="normal"/>
        <w:numPr>
          <w:ilvl w:val="0"/>
          <w:numId w:val="9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856858" w:rsidRDefault="002436D0">
      <w:pPr>
        <w:pStyle w:val="normal"/>
        <w:numPr>
          <w:ilvl w:val="0"/>
          <w:numId w:val="9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856858" w:rsidRDefault="002436D0">
      <w:pPr>
        <w:pStyle w:val="normal"/>
        <w:numPr>
          <w:ilvl w:val="0"/>
          <w:numId w:val="9"/>
        </w:numPr>
        <w:spacing w:after="0"/>
      </w:pPr>
      <w:r>
        <w:t>Система</w:t>
      </w:r>
    </w:p>
    <w:p w:rsidR="00856858" w:rsidRDefault="002436D0">
      <w:pPr>
        <w:pStyle w:val="normal"/>
        <w:numPr>
          <w:ilvl w:val="0"/>
          <w:numId w:val="9"/>
        </w:numPr>
      </w:pPr>
      <w:r>
        <w:t>База данных</w:t>
      </w:r>
    </w:p>
    <w:p w:rsidR="00856858" w:rsidRDefault="002436D0">
      <w:pPr>
        <w:pStyle w:val="normal"/>
      </w:pPr>
      <w:r>
        <w:t>Сообщения:</w:t>
      </w:r>
    </w:p>
    <w:p w:rsidR="00856858" w:rsidRDefault="002436D0">
      <w:pPr>
        <w:pStyle w:val="normal"/>
        <w:numPr>
          <w:ilvl w:val="0"/>
          <w:numId w:val="6"/>
        </w:numPr>
        <w:spacing w:after="0"/>
      </w:pPr>
      <w:r>
        <w:t>Запросить</w:t>
      </w:r>
      <w:r>
        <w:t xml:space="preserve"> информацию о предстоящих записях клиента (вариант использования</w:t>
      </w:r>
      <w:proofErr w:type="gramStart"/>
      <w:r>
        <w:t xml:space="preserve"> П</w:t>
      </w:r>
      <w:proofErr w:type="gramEnd"/>
      <w:r>
        <w:t>осмотреть предстоящие записи клиента)/ о расписании врачей (вариант использования Посмотреть расписание врачей)/ о карте пациента (вариант использования Посмотреть карту пациента)</w:t>
      </w:r>
    </w:p>
    <w:p w:rsidR="00856858" w:rsidRDefault="002436D0">
      <w:pPr>
        <w:pStyle w:val="normal"/>
        <w:numPr>
          <w:ilvl w:val="0"/>
          <w:numId w:val="6"/>
        </w:numPr>
        <w:spacing w:after="0"/>
      </w:pPr>
      <w:proofErr w:type="gramStart"/>
      <w:r>
        <w:t>Послать GE</w:t>
      </w:r>
      <w:r>
        <w:t xml:space="preserve">T запрос (на определенный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в зависимости от того, какие данные запрашиваются)</w:t>
      </w:r>
      <w:proofErr w:type="gramEnd"/>
    </w:p>
    <w:p w:rsidR="00856858" w:rsidRDefault="002436D0">
      <w:pPr>
        <w:pStyle w:val="normal"/>
        <w:numPr>
          <w:ilvl w:val="0"/>
          <w:numId w:val="6"/>
        </w:numPr>
        <w:spacing w:after="0"/>
      </w:pPr>
      <w:r>
        <w:t>Послать запрос на получение сущностей (тип сущности определяется запрашиваемыми данными)</w:t>
      </w:r>
    </w:p>
    <w:p w:rsidR="00856858" w:rsidRDefault="002436D0">
      <w:pPr>
        <w:pStyle w:val="normal"/>
        <w:numPr>
          <w:ilvl w:val="0"/>
          <w:numId w:val="6"/>
        </w:numPr>
        <w:spacing w:after="0"/>
      </w:pPr>
      <w:r>
        <w:t>Вернуть соответствующие запросу сущности</w:t>
      </w:r>
    </w:p>
    <w:p w:rsidR="00856858" w:rsidRDefault="002436D0">
      <w:pPr>
        <w:pStyle w:val="normal"/>
        <w:numPr>
          <w:ilvl w:val="0"/>
          <w:numId w:val="6"/>
        </w:numPr>
        <w:spacing w:after="0"/>
      </w:pPr>
      <w:r>
        <w:lastRenderedPageBreak/>
        <w:t>Послать полученные сущности в удобном д</w:t>
      </w:r>
      <w:r>
        <w:t xml:space="preserve">ля пользователя представлении </w:t>
      </w:r>
    </w:p>
    <w:p w:rsidR="00856858" w:rsidRDefault="002436D0">
      <w:pPr>
        <w:pStyle w:val="normal"/>
        <w:numPr>
          <w:ilvl w:val="0"/>
          <w:numId w:val="6"/>
        </w:numPr>
      </w:pPr>
      <w:r>
        <w:t>Отобразить полученные данные</w:t>
      </w:r>
    </w:p>
    <w:p w:rsidR="00856858" w:rsidRDefault="00856858">
      <w:pPr>
        <w:pStyle w:val="normal"/>
        <w:ind w:left="720"/>
      </w:pPr>
    </w:p>
    <w:p w:rsidR="00856858" w:rsidRDefault="002436D0">
      <w:pPr>
        <w:pStyle w:val="normal"/>
      </w:pPr>
      <w:r>
        <w:t>Диаграмма последовательност</w:t>
      </w:r>
      <w:r w:rsidR="00920DC5">
        <w:t>и</w:t>
      </w:r>
      <w:r>
        <w:t xml:space="preserve"> для таких вариантов использования, как</w:t>
      </w:r>
      <w:proofErr w:type="gramStart"/>
      <w:r>
        <w:t xml:space="preserve"> З</w:t>
      </w:r>
      <w:proofErr w:type="gramEnd"/>
      <w:r>
        <w:t>арегистрировать клиента в системе, Создать учётную запись клиента, Записать клиента на приём, Составить заключение, Ввести ре</w:t>
      </w:r>
      <w:r>
        <w:t>зультаты анализов в систему, представлена на рисунке ниже:</w:t>
      </w:r>
    </w:p>
    <w:p w:rsidR="00856858" w:rsidRDefault="002436D0">
      <w:pPr>
        <w:pStyle w:val="normal"/>
      </w:pPr>
      <w:r>
        <w:rPr>
          <w:noProof/>
        </w:rPr>
        <w:drawing>
          <wp:inline distT="0" distB="0" distL="0" distR="0">
            <wp:extent cx="5934075" cy="3819525"/>
            <wp:effectExtent l="0" t="0" r="0" b="0"/>
            <wp:docPr id="7" name="image9.png" descr="C:\Users\Ella\AppData\Local\Microsoft\Windows\INetCache\Content.Word\post_seq_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Ella\AppData\Local\Microsoft\Windows\INetCache\Content.Word\post_seq_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856858">
      <w:pPr>
        <w:pStyle w:val="normal"/>
      </w:pPr>
    </w:p>
    <w:p w:rsidR="00856858" w:rsidRDefault="00BC4033">
      <w:pPr>
        <w:pStyle w:val="normal"/>
      </w:pPr>
      <w:r>
        <w:t>О</w:t>
      </w:r>
      <w:r w:rsidR="002436D0">
        <w:t>бъекты:</w:t>
      </w:r>
    </w:p>
    <w:p w:rsidR="00856858" w:rsidRDefault="002436D0">
      <w:pPr>
        <w:pStyle w:val="normal"/>
        <w:numPr>
          <w:ilvl w:val="0"/>
          <w:numId w:val="10"/>
        </w:numPr>
        <w:spacing w:after="0"/>
      </w:pPr>
      <w:r>
        <w:t xml:space="preserve">Пользователь - сотрудник </w:t>
      </w:r>
      <w:proofErr w:type="spellStart"/>
      <w:r>
        <w:t>ресепшена</w:t>
      </w:r>
      <w:proofErr w:type="spellEnd"/>
      <w:r>
        <w:t xml:space="preserve"> или клиент </w:t>
      </w:r>
      <w:proofErr w:type="spellStart"/>
      <w:proofErr w:type="gramStart"/>
      <w:r>
        <w:t>мед-центра</w:t>
      </w:r>
      <w:proofErr w:type="spellEnd"/>
      <w:proofErr w:type="gramEnd"/>
      <w:r>
        <w:t>, врач или сотрудник лаборатории.</w:t>
      </w:r>
    </w:p>
    <w:p w:rsidR="00856858" w:rsidRDefault="002436D0">
      <w:pPr>
        <w:pStyle w:val="normal"/>
        <w:numPr>
          <w:ilvl w:val="0"/>
          <w:numId w:val="10"/>
        </w:numPr>
        <w:spacing w:after="0"/>
      </w:pPr>
      <w:r>
        <w:t xml:space="preserve">Клиент - </w:t>
      </w:r>
      <w:proofErr w:type="spellStart"/>
      <w:r>
        <w:t>веб-браузер</w:t>
      </w:r>
      <w:proofErr w:type="spellEnd"/>
    </w:p>
    <w:p w:rsidR="00856858" w:rsidRDefault="002436D0">
      <w:pPr>
        <w:pStyle w:val="normal"/>
        <w:numPr>
          <w:ilvl w:val="0"/>
          <w:numId w:val="10"/>
        </w:numPr>
        <w:spacing w:after="0"/>
      </w:pPr>
      <w:r>
        <w:t>Система</w:t>
      </w:r>
    </w:p>
    <w:p w:rsidR="00856858" w:rsidRDefault="002436D0">
      <w:pPr>
        <w:pStyle w:val="normal"/>
        <w:numPr>
          <w:ilvl w:val="0"/>
          <w:numId w:val="10"/>
        </w:numPr>
      </w:pPr>
      <w:r>
        <w:t>База данных</w:t>
      </w:r>
    </w:p>
    <w:p w:rsidR="00856858" w:rsidRDefault="002436D0">
      <w:pPr>
        <w:pStyle w:val="normal"/>
      </w:pPr>
      <w:r>
        <w:t>Сообщения: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>Ввести информацию о клиенте (для варианта использования</w:t>
      </w:r>
      <w:proofErr w:type="gramStart"/>
      <w:r>
        <w:t xml:space="preserve"> З</w:t>
      </w:r>
      <w:proofErr w:type="gramEnd"/>
      <w:r>
        <w:t xml:space="preserve">арегистрировать клиента в системе, Создать учётную запись клиента)/ </w:t>
      </w:r>
      <w:r>
        <w:lastRenderedPageBreak/>
        <w:t>о записи на приём (для варианта использования Записать клиента на прием)/ об обследовании пациента (для варианта использования Сост</w:t>
      </w:r>
      <w:r>
        <w:t>авить заключение)/ о проведенном анализе (для варианта использования Ввести результаты анализа в систему)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 xml:space="preserve">Послать POST запрос с введёнными данными 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 xml:space="preserve">Преобразовать введённые </w:t>
      </w:r>
      <w:proofErr w:type="gramStart"/>
      <w:r>
        <w:t>данные</w:t>
      </w:r>
      <w:proofErr w:type="gramEnd"/>
      <w:r>
        <w:t xml:space="preserve"> в сущности (из сущностей для представления клиенту в сущности для обработки б</w:t>
      </w:r>
      <w:r>
        <w:t>азой данных)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>Послать запрос на создание сущности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>Вернуть статус операции (добавления сущности)</w:t>
      </w:r>
    </w:p>
    <w:p w:rsidR="00856858" w:rsidRDefault="002436D0">
      <w:pPr>
        <w:pStyle w:val="normal"/>
        <w:numPr>
          <w:ilvl w:val="0"/>
          <w:numId w:val="19"/>
        </w:numPr>
        <w:spacing w:after="0"/>
      </w:pPr>
      <w:r>
        <w:t>Послать статус операции</w:t>
      </w:r>
    </w:p>
    <w:p w:rsidR="00856858" w:rsidRDefault="002436D0">
      <w:pPr>
        <w:pStyle w:val="normal"/>
        <w:numPr>
          <w:ilvl w:val="0"/>
          <w:numId w:val="19"/>
        </w:numPr>
      </w:pPr>
      <w:r>
        <w:t>Отобразить статус операции</w:t>
      </w:r>
    </w:p>
    <w:p w:rsidR="00856858" w:rsidRDefault="002436D0">
      <w:pPr>
        <w:pStyle w:val="normal"/>
      </w:pPr>
      <w:r>
        <w:br w:type="page"/>
      </w:r>
    </w:p>
    <w:p w:rsidR="00856858" w:rsidRDefault="00BC4033">
      <w:pPr>
        <w:pStyle w:val="1"/>
      </w:pPr>
      <w:bookmarkStart w:id="4" w:name="_Toc2196468"/>
      <w:r>
        <w:lastRenderedPageBreak/>
        <w:t>Кооперативные диаграммы</w:t>
      </w:r>
      <w:bookmarkEnd w:id="4"/>
    </w:p>
    <w:p w:rsidR="00BC4033" w:rsidRDefault="00BC4033">
      <w:pPr>
        <w:pStyle w:val="normal"/>
      </w:pPr>
      <w:r>
        <w:t>Диаграмма</w:t>
      </w:r>
      <w:r w:rsidRPr="00BC4033">
        <w:t xml:space="preserve"> </w:t>
      </w:r>
      <w:r>
        <w:t>кооперации для таких вариантов использования, как</w:t>
      </w:r>
      <w:proofErr w:type="gramStart"/>
      <w:r>
        <w:t xml:space="preserve"> П</w:t>
      </w:r>
      <w:proofErr w:type="gramEnd"/>
      <w:r>
        <w:t>осмотреть предстоящие записи клиента, Посмотреть расписание врачей, Посмотреть карту пациента, Посмотреть заключения врачей, Посмотреть результаты анализов, представлена ниже:</w:t>
      </w:r>
    </w:p>
    <w:p w:rsidR="00BC4033" w:rsidRDefault="00BC4033">
      <w:pPr>
        <w:pStyle w:val="normal"/>
      </w:pPr>
    </w:p>
    <w:p w:rsidR="00856858" w:rsidRDefault="002436D0">
      <w:pPr>
        <w:pStyle w:val="normal"/>
      </w:pPr>
      <w:r>
        <w:rPr>
          <w:noProof/>
        </w:rPr>
        <w:drawing>
          <wp:inline distT="0" distB="0" distL="114300" distR="114300">
            <wp:extent cx="5943600" cy="28765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/</w:t>
      </w:r>
    </w:p>
    <w:p w:rsidR="00856858" w:rsidRDefault="002436D0">
      <w:pPr>
        <w:pStyle w:val="normal"/>
      </w:pPr>
      <w:proofErr w:type="spellStart"/>
      <w:r>
        <w:t>More</w:t>
      </w:r>
      <w:proofErr w:type="spellEnd"/>
      <w:r>
        <w:t xml:space="preserve"> </w:t>
      </w:r>
      <w:proofErr w:type="spellStart"/>
      <w:r>
        <w:t>info</w:t>
      </w:r>
      <w:proofErr w:type="spellEnd"/>
      <w:r>
        <w:t>.</w:t>
      </w:r>
    </w:p>
    <w:p w:rsidR="00920DC5" w:rsidRDefault="00920DC5">
      <w:pPr>
        <w:pStyle w:val="normal"/>
      </w:pPr>
      <w:r>
        <w:t>Диаграмма кооперации для таких вариантов использования, как</w:t>
      </w:r>
      <w:proofErr w:type="gramStart"/>
      <w:r>
        <w:t xml:space="preserve"> З</w:t>
      </w:r>
      <w:proofErr w:type="gramEnd"/>
      <w:r>
        <w:t>арегистрировать клиента в системе, Создать учётную запись клиента, Записать клиента на приём, Составить заключение, Ввести результаты анализов в систему, представлена на рисунке ниже:</w:t>
      </w:r>
    </w:p>
    <w:p w:rsidR="00856858" w:rsidRDefault="002436D0">
      <w:pPr>
        <w:pStyle w:val="normal"/>
      </w:pPr>
      <w:r>
        <w:rPr>
          <w:noProof/>
        </w:rPr>
        <w:lastRenderedPageBreak/>
        <w:drawing>
          <wp:inline distT="0" distB="0" distL="114300" distR="114300">
            <wp:extent cx="5943600" cy="31718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proofErr w:type="spellStart"/>
      <w:r>
        <w:t>штащ</w:t>
      </w:r>
      <w:proofErr w:type="spellEnd"/>
    </w:p>
    <w:p w:rsidR="00856858" w:rsidRDefault="002436D0">
      <w:pPr>
        <w:pStyle w:val="normal"/>
      </w:pPr>
      <w:proofErr w:type="spellStart"/>
      <w:r>
        <w:t>More</w:t>
      </w:r>
      <w:proofErr w:type="spellEnd"/>
      <w:r>
        <w:t>.</w:t>
      </w:r>
    </w:p>
    <w:p w:rsidR="00856858" w:rsidRDefault="002436D0">
      <w:pPr>
        <w:pStyle w:val="normal"/>
      </w:pPr>
      <w:r>
        <w:br w:type="page"/>
      </w:r>
    </w:p>
    <w:p w:rsidR="00856858" w:rsidRDefault="00920DC5">
      <w:pPr>
        <w:pStyle w:val="1"/>
      </w:pPr>
      <w:bookmarkStart w:id="5" w:name="_Toc2196469"/>
      <w:r>
        <w:lastRenderedPageBreak/>
        <w:t>Диаграммы состояний</w:t>
      </w:r>
      <w:bookmarkEnd w:id="5"/>
    </w:p>
    <w:p w:rsidR="00856858" w:rsidRDefault="002436D0">
      <w:pPr>
        <w:pStyle w:val="normal"/>
      </w:pPr>
      <w:r>
        <w:t xml:space="preserve">Диаграмма состояний системы при авторизации в ней клиента </w:t>
      </w:r>
      <w:proofErr w:type="spellStart"/>
      <w:proofErr w:type="gramStart"/>
      <w:r>
        <w:t>мед-центра</w:t>
      </w:r>
      <w:proofErr w:type="spellEnd"/>
      <w:proofErr w:type="gramEnd"/>
      <w:r>
        <w:t xml:space="preserve"> представлена ниже.</w:t>
      </w:r>
    </w:p>
    <w:p w:rsidR="00856858" w:rsidRDefault="00F54FE7">
      <w:pPr>
        <w:pStyle w:val="normal"/>
      </w:pPr>
      <w:r>
        <w:rPr>
          <w:noProof/>
        </w:rPr>
        <w:drawing>
          <wp:inline distT="0" distB="0" distL="0" distR="0">
            <wp:extent cx="4810125" cy="3257550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E7" w:rsidRDefault="00F54FE7">
      <w:pPr>
        <w:pStyle w:val="normal"/>
      </w:pPr>
    </w:p>
    <w:p w:rsidR="00856858" w:rsidRDefault="002436D0">
      <w:pPr>
        <w:pStyle w:val="normal"/>
      </w:pPr>
      <w:r>
        <w:t>На данной диаграмме можно наблюдать состояния системы, в которой в данный момент авторизован клиент медицинского це</w:t>
      </w:r>
      <w:r>
        <w:t>нтра. Из состояния Обработка действия пользователя система может перейти к терминальному состоянию или перейти в состояние Запроса информации (при желании клиента посмотреть свою карту, список своих запланированных записей или расписание врачей). Из состоя</w:t>
      </w:r>
      <w:r>
        <w:t>ния Запроса информации система может перейти в состояния Отображение расписания врачей, Отображение карты клиента или Отображения списка предстоящих записей в зависимости от того, запрос какого ресурса был послан. Из этих трёх состояний система переходит в</w:t>
      </w:r>
      <w:r>
        <w:t xml:space="preserve"> состояние Обработка действия пользователя (после </w:t>
      </w:r>
      <w:proofErr w:type="gramStart"/>
      <w:r>
        <w:t>совершения</w:t>
      </w:r>
      <w:proofErr w:type="gramEnd"/>
      <w:r>
        <w:t xml:space="preserve"> каких либо действий клиентом).</w:t>
      </w:r>
    </w:p>
    <w:p w:rsidR="00856858" w:rsidRDefault="00856858">
      <w:pPr>
        <w:pStyle w:val="normal"/>
      </w:pPr>
    </w:p>
    <w:p w:rsidR="00856858" w:rsidRDefault="002436D0">
      <w:pPr>
        <w:pStyle w:val="normal"/>
      </w:pPr>
      <w:r>
        <w:t>Диаграмма состояний системы при авторизации в ней сотрудника лаборатории представлена ниже:</w:t>
      </w:r>
    </w:p>
    <w:p w:rsidR="00856858" w:rsidRDefault="002436D0">
      <w:pPr>
        <w:pStyle w:val="normal"/>
      </w:pPr>
      <w:r>
        <w:rPr>
          <w:noProof/>
        </w:rPr>
        <w:lastRenderedPageBreak/>
        <w:drawing>
          <wp:inline distT="0" distB="0" distL="0" distR="0">
            <wp:extent cx="5886450" cy="31623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 xml:space="preserve">Из состояния Обработка действия пользователя система может перейти к терминальному состоянию или перейти в состояние Отображение формы для ввода результата анализа. После ввода результатов и подтверждения система переходит в состояние Сохранение данных об </w:t>
      </w:r>
      <w:r>
        <w:t>анализе. После сохранения будет осуществлен переход в состояние Отображение результата операции, из которого система может быть выведена действиями пользователя и переведена в состояние Обработка действий пользователя.</w:t>
      </w:r>
    </w:p>
    <w:p w:rsidR="00856858" w:rsidRDefault="002436D0">
      <w:pPr>
        <w:pStyle w:val="normal"/>
      </w:pPr>
      <w:r>
        <w:br w:type="page"/>
      </w:r>
    </w:p>
    <w:p w:rsidR="00856858" w:rsidRDefault="00920DC5">
      <w:pPr>
        <w:pStyle w:val="1"/>
      </w:pPr>
      <w:bookmarkStart w:id="6" w:name="_Toc2196470"/>
      <w:r>
        <w:lastRenderedPageBreak/>
        <w:t>Диаграммы деятельности</w:t>
      </w:r>
      <w:bookmarkEnd w:id="6"/>
    </w:p>
    <w:p w:rsidR="00856858" w:rsidRDefault="002436D0">
      <w:pPr>
        <w:pStyle w:val="normal"/>
      </w:pPr>
      <w:r>
        <w:t xml:space="preserve">Диаграмма </w:t>
      </w:r>
      <w:r w:rsidR="00920DC5">
        <w:t>деятельности</w:t>
      </w:r>
      <w:r>
        <w:t xml:space="preserve"> систе</w:t>
      </w:r>
      <w:r>
        <w:t xml:space="preserve">мы при авторизации в ней клиента </w:t>
      </w:r>
      <w:proofErr w:type="spellStart"/>
      <w:proofErr w:type="gramStart"/>
      <w:r>
        <w:t>мед-центра</w:t>
      </w:r>
      <w:proofErr w:type="spellEnd"/>
      <w:proofErr w:type="gramEnd"/>
      <w:r>
        <w:t xml:space="preserve"> представлена ниже:</w:t>
      </w:r>
    </w:p>
    <w:p w:rsidR="00856858" w:rsidRDefault="002436D0">
      <w:pPr>
        <w:pStyle w:val="normal"/>
      </w:pPr>
      <w:r>
        <w:rPr>
          <w:noProof/>
        </w:rPr>
        <w:drawing>
          <wp:inline distT="0" distB="0" distL="0" distR="0">
            <wp:extent cx="5940425" cy="4922961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>Первоначально система обрабатывает действие пользователя и выясняет, какого характера было это действие. При выходе клиента из системы, дальнейшая обработка действий завершается. При продолже</w:t>
      </w:r>
      <w:r>
        <w:t>нии работы и запросе клиентом расписания, система защиты у базы данных расписание врачей. После чего, отобразив расписание, система снова обрабатывает действие пользователя. При продолжении работы и запросе клиентом личных данных, а именно своей карты, сис</w:t>
      </w:r>
      <w:r>
        <w:t>тема запрашивает у базы данных карту клиента. После чего отображает её и снова обрабатывает действие клиента. При продолжении работы с системой и запросе клиентом личных данных, а именно списка предстоящих записей, система запрашивает предстоящие записи кл</w:t>
      </w:r>
      <w:r>
        <w:t>иента у базы данных. После этого система отображает записи и далее обрабатывает действия пользователя.</w:t>
      </w:r>
    </w:p>
    <w:p w:rsidR="00856858" w:rsidRDefault="00856858">
      <w:pPr>
        <w:pStyle w:val="normal"/>
      </w:pPr>
    </w:p>
    <w:p w:rsidR="00856858" w:rsidRDefault="002436D0">
      <w:pPr>
        <w:pStyle w:val="normal"/>
      </w:pPr>
      <w:r>
        <w:lastRenderedPageBreak/>
        <w:t xml:space="preserve">Диаграмма </w:t>
      </w:r>
      <w:r w:rsidR="00920DC5">
        <w:t>деятельности</w:t>
      </w:r>
      <w:r>
        <w:t xml:space="preserve"> системы при авторизации в ней сотрудника лаборатории представлена ниже:</w:t>
      </w:r>
    </w:p>
    <w:p w:rsidR="00856858" w:rsidRDefault="002436D0">
      <w:pPr>
        <w:pStyle w:val="normal"/>
      </w:pPr>
      <w:r>
        <w:rPr>
          <w:noProof/>
        </w:rPr>
        <w:drawing>
          <wp:inline distT="0" distB="0" distL="0" distR="0">
            <wp:extent cx="5429250" cy="46101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 xml:space="preserve">Первоначально система обрабатывает действие пользователя </w:t>
      </w:r>
      <w:r>
        <w:t>и выясняет, какого характера было это действие. При выходе клиента из системы, дальнейшая обработка действий завершается. При продолжении работы система отображает форму для ввода результата анализа. После ввода сотрудником лаборатории результатов и подтве</w:t>
      </w:r>
      <w:r>
        <w:t>рждения, система сохраняет введенные данные в базу данных, отображает пользователю результат проведенной операции, после чего снова обрабатывает действия пользователя.</w:t>
      </w:r>
    </w:p>
    <w:p w:rsidR="00856858" w:rsidRDefault="002436D0">
      <w:pPr>
        <w:pStyle w:val="normal"/>
      </w:pPr>
      <w:r>
        <w:br w:type="page"/>
      </w:r>
    </w:p>
    <w:p w:rsidR="00856858" w:rsidRPr="00BC4033" w:rsidRDefault="00920DC5" w:rsidP="00BC4033">
      <w:pPr>
        <w:pStyle w:val="1"/>
        <w:rPr>
          <w:lang w:val="en-US"/>
        </w:rPr>
      </w:pPr>
      <w:bookmarkStart w:id="7" w:name="_Toc2196471"/>
      <w:r>
        <w:lastRenderedPageBreak/>
        <w:t>Диаграмма компонентов</w:t>
      </w:r>
      <w:bookmarkEnd w:id="7"/>
    </w:p>
    <w:p w:rsidR="00856858" w:rsidRDefault="002436D0">
      <w:pPr>
        <w:pStyle w:val="normal"/>
      </w:pPr>
      <w:r>
        <w:t>Диаграмма компонентов системы представлена на рисунке ниже:</w:t>
      </w:r>
    </w:p>
    <w:p w:rsidR="00856858" w:rsidRDefault="002436D0">
      <w:pPr>
        <w:pStyle w:val="normal"/>
        <w:jc w:val="center"/>
      </w:pPr>
      <w:r>
        <w:rPr>
          <w:noProof/>
        </w:rPr>
        <w:drawing>
          <wp:inline distT="0" distB="0" distL="0" distR="0">
            <wp:extent cx="5940425" cy="1725552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>Систе</w:t>
      </w:r>
      <w:r>
        <w:t>ма разделена на следующие компоненты:</w:t>
      </w:r>
    </w:p>
    <w:p w:rsidR="00856858" w:rsidRDefault="002436D0">
      <w:pPr>
        <w:pStyle w:val="normal"/>
        <w:numPr>
          <w:ilvl w:val="0"/>
          <w:numId w:val="14"/>
        </w:numPr>
        <w:spacing w:after="0"/>
      </w:pPr>
      <w:proofErr w:type="spellStart"/>
      <w:r>
        <w:t>DataBase</w:t>
      </w:r>
      <w:proofErr w:type="spellEnd"/>
      <w:r>
        <w:t xml:space="preserve"> - компонент, представляющий API для работы с конкретной базой данных</w:t>
      </w:r>
    </w:p>
    <w:p w:rsidR="00856858" w:rsidRDefault="002436D0">
      <w:pPr>
        <w:pStyle w:val="normal"/>
        <w:numPr>
          <w:ilvl w:val="0"/>
          <w:numId w:val="14"/>
        </w:numPr>
        <w:spacing w:after="0"/>
      </w:pPr>
      <w:proofErr w:type="spellStart"/>
      <w:r>
        <w:t>Repositories</w:t>
      </w:r>
      <w:proofErr w:type="spellEnd"/>
      <w:r>
        <w:t xml:space="preserve"> - компонент, представляющий собой группу классов, предоставляющих API для работы с базой данных путем абстрагирования от конкре</w:t>
      </w:r>
      <w:r>
        <w:t xml:space="preserve">тной используемой базы данных и работающих с сущностями базы данных, и поэтому нуждающийся в компоненте </w:t>
      </w:r>
      <w:proofErr w:type="spellStart"/>
      <w:r>
        <w:t>DataBase</w:t>
      </w:r>
      <w:proofErr w:type="spellEnd"/>
    </w:p>
    <w:p w:rsidR="00856858" w:rsidRDefault="002436D0">
      <w:pPr>
        <w:pStyle w:val="normal"/>
        <w:numPr>
          <w:ilvl w:val="0"/>
          <w:numId w:val="14"/>
        </w:numPr>
        <w:spacing w:after="0"/>
      </w:pPr>
      <w:proofErr w:type="spellStart"/>
      <w:r>
        <w:t>Services</w:t>
      </w:r>
      <w:proofErr w:type="spellEnd"/>
      <w:r>
        <w:t xml:space="preserve"> - компонент, классы которого предоставляют API для использования определенных сервисов для работы с данными,  использующий API классов</w:t>
      </w:r>
      <w:r>
        <w:t xml:space="preserve"> компонента </w:t>
      </w:r>
      <w:proofErr w:type="spellStart"/>
      <w:r>
        <w:t>Repositories</w:t>
      </w:r>
      <w:proofErr w:type="spellEnd"/>
    </w:p>
    <w:p w:rsidR="00856858" w:rsidRDefault="002436D0">
      <w:pPr>
        <w:pStyle w:val="normal"/>
        <w:numPr>
          <w:ilvl w:val="0"/>
          <w:numId w:val="14"/>
        </w:numPr>
        <w:spacing w:after="0"/>
      </w:pPr>
      <w:proofErr w:type="spellStart"/>
      <w:r>
        <w:t>View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- компонент, представляющий собой набор документов, отвечающих за отображение страниц</w:t>
      </w:r>
    </w:p>
    <w:p w:rsidR="00856858" w:rsidRDefault="002436D0">
      <w:pPr>
        <w:pStyle w:val="normal"/>
        <w:numPr>
          <w:ilvl w:val="0"/>
          <w:numId w:val="14"/>
        </w:numPr>
      </w:pPr>
      <w:proofErr w:type="spellStart"/>
      <w:r>
        <w:t>Controllers</w:t>
      </w:r>
      <w:proofErr w:type="spellEnd"/>
      <w:r>
        <w:t xml:space="preserve"> - компонент, являющийся </w:t>
      </w:r>
      <w:proofErr w:type="spellStart"/>
      <w:r>
        <w:t>связающим</w:t>
      </w:r>
      <w:proofErr w:type="spellEnd"/>
      <w:r>
        <w:t xml:space="preserve"> </w:t>
      </w:r>
      <w:proofErr w:type="spellStart"/>
      <w:r>
        <w:t>завеном</w:t>
      </w:r>
      <w:proofErr w:type="spellEnd"/>
      <w:r>
        <w:t xml:space="preserve"> между данными и их отображением. Он представляет API для взаимодействия со в</w:t>
      </w:r>
      <w:r>
        <w:t>сем приложением.</w:t>
      </w:r>
    </w:p>
    <w:p w:rsidR="00856858" w:rsidRDefault="002436D0">
      <w:pPr>
        <w:pStyle w:val="normal"/>
      </w:pPr>
      <w:r>
        <w:br w:type="page"/>
      </w:r>
    </w:p>
    <w:p w:rsidR="00856858" w:rsidRDefault="00920DC5">
      <w:pPr>
        <w:pStyle w:val="1"/>
      </w:pPr>
      <w:bookmarkStart w:id="8" w:name="_Toc2196472"/>
      <w:r>
        <w:lastRenderedPageBreak/>
        <w:t>Диаграмма Развертывания</w:t>
      </w:r>
      <w:bookmarkEnd w:id="8"/>
    </w:p>
    <w:p w:rsidR="00856858" w:rsidRDefault="002436D0">
      <w:pPr>
        <w:pStyle w:val="normal"/>
      </w:pPr>
      <w:r>
        <w:t>Диаграмма развертывания системы представлена на рисунке ниже:</w:t>
      </w:r>
    </w:p>
    <w:p w:rsidR="00856858" w:rsidRDefault="002436D0">
      <w:pPr>
        <w:pStyle w:val="normal"/>
        <w:jc w:val="center"/>
      </w:pPr>
      <w:r>
        <w:rPr>
          <w:noProof/>
        </w:rPr>
        <w:drawing>
          <wp:inline distT="0" distB="0" distL="0" distR="0">
            <wp:extent cx="5867400" cy="408622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858" w:rsidRDefault="002436D0">
      <w:pPr>
        <w:pStyle w:val="normal"/>
      </w:pPr>
      <w:r>
        <w:t xml:space="preserve">Данную диаграмму развертывания можно поделить на две части: </w:t>
      </w:r>
    </w:p>
    <w:p w:rsidR="00856858" w:rsidRDefault="002436D0">
      <w:pPr>
        <w:pStyle w:val="normal"/>
        <w:numPr>
          <w:ilvl w:val="0"/>
          <w:numId w:val="12"/>
        </w:numPr>
        <w:spacing w:after="0"/>
      </w:pPr>
      <w:proofErr w:type="gramStart"/>
      <w:r>
        <w:t>Клиентскую</w:t>
      </w:r>
      <w:proofErr w:type="gramEnd"/>
      <w:r>
        <w:t xml:space="preserve"> (представлена браузером клиента </w:t>
      </w:r>
      <w:proofErr w:type="spellStart"/>
      <w:r>
        <w:t>ClientBrowser</w:t>
      </w:r>
      <w:proofErr w:type="spellEnd"/>
      <w:r>
        <w:t>).</w:t>
      </w:r>
    </w:p>
    <w:p w:rsidR="00856858" w:rsidRDefault="002436D0">
      <w:pPr>
        <w:pStyle w:val="normal"/>
        <w:numPr>
          <w:ilvl w:val="0"/>
          <w:numId w:val="12"/>
        </w:numPr>
        <w:spacing w:after="0"/>
      </w:pPr>
      <w:r>
        <w:t>Серверную. Данная часть также разделена на три компонента</w:t>
      </w:r>
      <w:r>
        <w:t>:</w:t>
      </w:r>
    </w:p>
    <w:p w:rsidR="00856858" w:rsidRDefault="002436D0">
      <w:pPr>
        <w:pStyle w:val="normal"/>
        <w:numPr>
          <w:ilvl w:val="1"/>
          <w:numId w:val="12"/>
        </w:numPr>
        <w:spacing w:after="0"/>
      </w:pPr>
      <w:proofErr w:type="spellStart"/>
      <w:r>
        <w:t>WebServer</w:t>
      </w:r>
      <w:proofErr w:type="spellEnd"/>
      <w:r>
        <w:t xml:space="preserve"> (в данном случае сервер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>, принимающий запросы и передающий их приложению)</w:t>
      </w:r>
    </w:p>
    <w:p w:rsidR="00856858" w:rsidRDefault="002436D0">
      <w:pPr>
        <w:pStyle w:val="normal"/>
        <w:numPr>
          <w:ilvl w:val="1"/>
          <w:numId w:val="12"/>
        </w:numPr>
        <w:spacing w:after="0"/>
      </w:pPr>
      <w:proofErr w:type="spellStart"/>
      <w:r>
        <w:t>SpringApp</w:t>
      </w:r>
      <w:proofErr w:type="spellEnd"/>
      <w:r>
        <w:t xml:space="preserve"> (приложение, написанное, используя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MVC, на языке </w:t>
      </w:r>
      <w:proofErr w:type="spellStart"/>
      <w:r>
        <w:t>Java</w:t>
      </w:r>
      <w:proofErr w:type="spellEnd"/>
      <w:r>
        <w:t>)</w:t>
      </w:r>
    </w:p>
    <w:p w:rsidR="00856858" w:rsidRDefault="002436D0">
      <w:pPr>
        <w:pStyle w:val="normal"/>
        <w:numPr>
          <w:ilvl w:val="1"/>
          <w:numId w:val="12"/>
        </w:numPr>
      </w:pPr>
      <w:r>
        <w:t>DBMS (в данно</w:t>
      </w:r>
      <w:r>
        <w:t xml:space="preserve">м случае используется </w:t>
      </w:r>
      <w:proofErr w:type="spellStart"/>
      <w:r>
        <w:t>MySQL</w:t>
      </w:r>
      <w:proofErr w:type="spellEnd"/>
      <w:r>
        <w:t>)</w:t>
      </w:r>
    </w:p>
    <w:sectPr w:rsidR="00856858" w:rsidSect="008568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BF0"/>
    <w:multiLevelType w:val="multilevel"/>
    <w:tmpl w:val="69BCD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EA2030"/>
    <w:multiLevelType w:val="multilevel"/>
    <w:tmpl w:val="162CD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2C3E54"/>
    <w:multiLevelType w:val="multilevel"/>
    <w:tmpl w:val="BC709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E9D1A19"/>
    <w:multiLevelType w:val="multilevel"/>
    <w:tmpl w:val="C83C39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nsid w:val="2737272F"/>
    <w:multiLevelType w:val="multilevel"/>
    <w:tmpl w:val="C7F2443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2E094686"/>
    <w:multiLevelType w:val="multilevel"/>
    <w:tmpl w:val="770EF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2F05DBF"/>
    <w:multiLevelType w:val="multilevel"/>
    <w:tmpl w:val="64C8BF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nsid w:val="36D95AC0"/>
    <w:multiLevelType w:val="multilevel"/>
    <w:tmpl w:val="6264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76E25E2"/>
    <w:multiLevelType w:val="multilevel"/>
    <w:tmpl w:val="0FAC8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A226DAE"/>
    <w:multiLevelType w:val="multilevel"/>
    <w:tmpl w:val="D4BA6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3E85A66"/>
    <w:multiLevelType w:val="multilevel"/>
    <w:tmpl w:val="77403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C4F2BC6"/>
    <w:multiLevelType w:val="multilevel"/>
    <w:tmpl w:val="20C44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1F44998"/>
    <w:multiLevelType w:val="multilevel"/>
    <w:tmpl w:val="141AA77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nsid w:val="5AF4140D"/>
    <w:multiLevelType w:val="multilevel"/>
    <w:tmpl w:val="C7D6D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60670CC1"/>
    <w:multiLevelType w:val="multilevel"/>
    <w:tmpl w:val="E74048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nsid w:val="73EE408A"/>
    <w:multiLevelType w:val="multilevel"/>
    <w:tmpl w:val="63C28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93A7970"/>
    <w:multiLevelType w:val="multilevel"/>
    <w:tmpl w:val="3EC20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CBC0E8F"/>
    <w:multiLevelType w:val="multilevel"/>
    <w:tmpl w:val="8D30FC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D295F76"/>
    <w:multiLevelType w:val="multilevel"/>
    <w:tmpl w:val="062051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nsid w:val="7E653CFB"/>
    <w:multiLevelType w:val="multilevel"/>
    <w:tmpl w:val="4216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5"/>
  </w:num>
  <w:num w:numId="5">
    <w:abstractNumId w:val="13"/>
  </w:num>
  <w:num w:numId="6">
    <w:abstractNumId w:val="11"/>
  </w:num>
  <w:num w:numId="7">
    <w:abstractNumId w:val="19"/>
  </w:num>
  <w:num w:numId="8">
    <w:abstractNumId w:val="6"/>
  </w:num>
  <w:num w:numId="9">
    <w:abstractNumId w:val="7"/>
  </w:num>
  <w:num w:numId="10">
    <w:abstractNumId w:val="10"/>
  </w:num>
  <w:num w:numId="11">
    <w:abstractNumId w:val="18"/>
  </w:num>
  <w:num w:numId="12">
    <w:abstractNumId w:val="15"/>
  </w:num>
  <w:num w:numId="13">
    <w:abstractNumId w:val="2"/>
  </w:num>
  <w:num w:numId="14">
    <w:abstractNumId w:val="8"/>
  </w:num>
  <w:num w:numId="15">
    <w:abstractNumId w:val="12"/>
  </w:num>
  <w:num w:numId="16">
    <w:abstractNumId w:val="4"/>
  </w:num>
  <w:num w:numId="17">
    <w:abstractNumId w:val="0"/>
  </w:num>
  <w:num w:numId="18">
    <w:abstractNumId w:val="16"/>
  </w:num>
  <w:num w:numId="19">
    <w:abstractNumId w:val="9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858"/>
    <w:rsid w:val="001A5046"/>
    <w:rsid w:val="002436D0"/>
    <w:rsid w:val="00856858"/>
    <w:rsid w:val="00920DC5"/>
    <w:rsid w:val="00972A97"/>
    <w:rsid w:val="00BC4033"/>
    <w:rsid w:val="00F5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56858"/>
    <w:pPr>
      <w:keepNext/>
      <w:keepLines/>
      <w:spacing w:before="480" w:after="0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856858"/>
    <w:pPr>
      <w:keepNext/>
      <w:keepLines/>
      <w:spacing w:before="200" w:after="0"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85685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8568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5685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568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56858"/>
  </w:style>
  <w:style w:type="table" w:customStyle="1" w:styleId="TableNormal">
    <w:name w:val="Table Normal"/>
    <w:rsid w:val="008568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5685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56858"/>
    <w:pPr>
      <w:spacing w:after="0" w:line="240" w:lineRule="auto"/>
      <w:jc w:val="center"/>
    </w:pPr>
    <w:rPr>
      <w:b/>
    </w:rPr>
  </w:style>
  <w:style w:type="paragraph" w:styleId="a5">
    <w:name w:val="Balloon Text"/>
    <w:basedOn w:val="a"/>
    <w:link w:val="a6"/>
    <w:uiPriority w:val="99"/>
    <w:semiHidden/>
    <w:unhideWhenUsed/>
    <w:rsid w:val="001A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5046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1A50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A504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A50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2019-02-27T18:05:00Z</dcterms:created>
  <dcterms:modified xsi:type="dcterms:W3CDTF">2019-02-27T18:51:00Z</dcterms:modified>
</cp:coreProperties>
</file>