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ABBF2" w14:textId="77777777" w:rsidR="0034457D" w:rsidRDefault="0034457D" w:rsidP="0034457D"/>
    <w:p w14:paraId="348B34BE" w14:textId="77777777" w:rsidR="0034457D" w:rsidRPr="0034457D" w:rsidRDefault="0034457D" w:rsidP="0034457D">
      <w:pPr>
        <w:rPr>
          <w:b/>
          <w:bCs/>
        </w:rPr>
      </w:pPr>
    </w:p>
    <w:p w14:paraId="3B71821A" w14:textId="145A2EA8" w:rsidR="00F35C1D" w:rsidRPr="0034457D" w:rsidRDefault="0034457D" w:rsidP="00F35C1D">
      <w:pPr>
        <w:rPr>
          <w:b/>
          <w:bCs/>
        </w:rPr>
      </w:pPr>
      <w:r w:rsidRPr="0034457D">
        <w:rPr>
          <w:rFonts w:hint="eastAsia"/>
          <w:b/>
          <w:bCs/>
        </w:rPr>
        <w:t>Trendline detection methods:</w:t>
      </w:r>
    </w:p>
    <w:p w14:paraId="63CB5540" w14:textId="2C25995A" w:rsidR="00F35C1D" w:rsidRDefault="00F35C1D" w:rsidP="00F35C1D">
      <w:pPr>
        <w:pStyle w:val="a9"/>
        <w:numPr>
          <w:ilvl w:val="0"/>
          <w:numId w:val="2"/>
        </w:numPr>
        <w:rPr>
          <w:b/>
          <w:bCs/>
        </w:rPr>
      </w:pPr>
      <w:r w:rsidRPr="007A0810">
        <w:rPr>
          <w:b/>
          <w:bCs/>
        </w:rPr>
        <w:t>M</w:t>
      </w:r>
      <w:r w:rsidRPr="007A0810">
        <w:rPr>
          <w:rFonts w:hint="eastAsia"/>
          <w:b/>
          <w:bCs/>
        </w:rPr>
        <w:t xml:space="preserve">oving average </w:t>
      </w:r>
    </w:p>
    <w:p w14:paraId="32DF45BA" w14:textId="3C0CE26F" w:rsidR="0089498F" w:rsidRDefault="00BF0368" w:rsidP="0089498F">
      <w:pPr>
        <w:pStyle w:val="a9"/>
        <w:ind w:left="360"/>
      </w:pPr>
      <w:hyperlink r:id="rId8" w:history="1">
        <w:r w:rsidRPr="002D7A37">
          <w:rPr>
            <w:rStyle w:val="af2"/>
          </w:rPr>
          <w:t>https://www.investopedia.com/terms/e/ema.asp</w:t>
        </w:r>
      </w:hyperlink>
    </w:p>
    <w:p w14:paraId="0A148650" w14:textId="18F8CB07" w:rsidR="00BF0368" w:rsidRPr="00BF0368" w:rsidRDefault="00BF0368" w:rsidP="00BF0368">
      <w:pPr>
        <w:pStyle w:val="a9"/>
        <w:ind w:left="360"/>
      </w:pPr>
      <w:r w:rsidRPr="00BF0368">
        <w:t>http://fbs.com/analytics/tips/how-you-may-use-the-emas-in-your-trading-15829</w:t>
      </w:r>
    </w:p>
    <w:p w14:paraId="6F1616C2" w14:textId="66DBCCA4" w:rsidR="00F35C1D" w:rsidRDefault="00D0010C" w:rsidP="00D0010C">
      <w:pPr>
        <w:ind w:left="360"/>
      </w:pPr>
      <w:r w:rsidRPr="00D0010C">
        <w:rPr>
          <w:noProof/>
        </w:rPr>
        <w:drawing>
          <wp:inline distT="0" distB="0" distL="0" distR="0" wp14:anchorId="1946A2D2" wp14:editId="4875B358">
            <wp:extent cx="2944957" cy="1491270"/>
            <wp:effectExtent l="0" t="0" r="8255" b="0"/>
            <wp:docPr id="13666665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66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8187" cy="150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9891" w14:textId="77777777" w:rsidR="00BA50FC" w:rsidRPr="0095432D" w:rsidRDefault="00BA50FC" w:rsidP="00BA50FC">
      <w:pPr>
        <w:ind w:left="360"/>
        <w:rPr>
          <w:b/>
          <w:bCs/>
        </w:rPr>
      </w:pPr>
      <w:r w:rsidRPr="0095432D">
        <w:rPr>
          <w:b/>
          <w:bCs/>
        </w:rPr>
        <w:t>Precision</w:t>
      </w:r>
      <w:r w:rsidRPr="0095432D">
        <w:rPr>
          <w:rFonts w:hint="eastAsia"/>
          <w:b/>
          <w:bCs/>
        </w:rPr>
        <w:t xml:space="preserve"> of the trendline detection:</w:t>
      </w:r>
    </w:p>
    <w:p w14:paraId="124EA2BB" w14:textId="2CEA1FDE" w:rsidR="00BA50FC" w:rsidRPr="00BF0368" w:rsidRDefault="00BA50FC" w:rsidP="00D0010C">
      <w:pPr>
        <w:ind w:left="360"/>
      </w:pPr>
      <w:r w:rsidRPr="001F4F87">
        <w:t>T</w:t>
      </w:r>
      <w:r w:rsidRPr="001F4F87">
        <w:rPr>
          <w:rFonts w:hint="eastAsia"/>
        </w:rPr>
        <w:t>he precision here is when user choose differ</w:t>
      </w:r>
      <w:r w:rsidR="00D11847" w:rsidRPr="001F4F87">
        <w:rPr>
          <w:rFonts w:hint="eastAsia"/>
        </w:rPr>
        <w:t xml:space="preserve">ent </w:t>
      </w:r>
      <w:proofErr w:type="gramStart"/>
      <w:r w:rsidR="00D11847" w:rsidRPr="001F4F87">
        <w:rPr>
          <w:rFonts w:hint="eastAsia"/>
        </w:rPr>
        <w:t>period(</w:t>
      </w:r>
      <w:proofErr w:type="gramEnd"/>
      <w:r w:rsidR="00D11847" w:rsidRPr="001F4F87">
        <w:rPr>
          <w:rFonts w:hint="eastAsia"/>
        </w:rPr>
        <w:t xml:space="preserve">e.g. 10days, 20days) can significantly </w:t>
      </w:r>
      <w:proofErr w:type="spellStart"/>
      <w:r w:rsidR="00D11847" w:rsidRPr="001F4F87">
        <w:rPr>
          <w:rFonts w:hint="eastAsia"/>
        </w:rPr>
        <w:t>effect</w:t>
      </w:r>
      <w:proofErr w:type="spellEnd"/>
      <w:r w:rsidR="00D11847" w:rsidRPr="001F4F87">
        <w:rPr>
          <w:rFonts w:hint="eastAsia"/>
        </w:rPr>
        <w:t xml:space="preserve"> the tre</w:t>
      </w:r>
      <w:r w:rsidR="00887C91" w:rsidRPr="001F4F87">
        <w:rPr>
          <w:rFonts w:hint="eastAsia"/>
        </w:rPr>
        <w:t>ndline of the EMA</w:t>
      </w:r>
      <w:r w:rsidR="007F008F">
        <w:rPr>
          <w:rFonts w:hint="eastAsia"/>
        </w:rPr>
        <w:t xml:space="preserve">, </w:t>
      </w:r>
      <w:r w:rsidR="00DE701D">
        <w:rPr>
          <w:rFonts w:hint="eastAsia"/>
        </w:rPr>
        <w:t xml:space="preserve">recall </w:t>
      </w:r>
      <w:r w:rsidR="00DE701D">
        <w:t>“</w:t>
      </w:r>
      <w:r w:rsidR="00DE701D" w:rsidRPr="00DE701D">
        <w:rPr>
          <w:i/>
          <w:iCs/>
        </w:rPr>
        <w:t>The 8- and the 20-day EMA tend to be the most popular periods for day traders, while the 50 and the 200-day EMA are better suited for long-term investors.</w:t>
      </w:r>
      <w:r w:rsidR="00DE701D">
        <w:t>”</w:t>
      </w:r>
      <w:r w:rsidR="00BF0368">
        <w:rPr>
          <w:rFonts w:hint="eastAsia"/>
        </w:rPr>
        <w:t xml:space="preserve"> </w:t>
      </w:r>
      <w:r w:rsidR="00BF0368">
        <w:t>T</w:t>
      </w:r>
      <w:r w:rsidR="00BF0368">
        <w:rPr>
          <w:rFonts w:hint="eastAsia"/>
        </w:rPr>
        <w:t xml:space="preserve">here is no </w:t>
      </w:r>
      <w:r w:rsidR="00BF0368">
        <w:t>particular</w:t>
      </w:r>
      <w:r w:rsidR="00BF0368">
        <w:rPr>
          <w:rFonts w:hint="eastAsia"/>
        </w:rPr>
        <w:t xml:space="preserve"> </w:t>
      </w:r>
      <w:r w:rsidR="00745D72">
        <w:t>mathematical</w:t>
      </w:r>
      <w:r w:rsidR="00BF0368">
        <w:rPr>
          <w:rFonts w:hint="eastAsia"/>
        </w:rPr>
        <w:t xml:space="preserve"> way to analyze the EMA period, trader usually us </w:t>
      </w:r>
      <w:r w:rsidR="00BF0368" w:rsidRPr="00BF0368">
        <w:rPr>
          <w:rFonts w:hint="eastAsia"/>
          <w:b/>
          <w:bCs/>
        </w:rPr>
        <w:t>ALL</w:t>
      </w:r>
      <w:r w:rsidR="00BF0368" w:rsidRPr="00BF0368">
        <w:rPr>
          <w:rFonts w:hint="eastAsia"/>
        </w:rPr>
        <w:t xml:space="preserve"> famous </w:t>
      </w:r>
      <w:r w:rsidR="00745D72">
        <w:rPr>
          <w:rFonts w:hint="eastAsia"/>
        </w:rPr>
        <w:t>period first on the</w:t>
      </w:r>
      <w:r w:rsidR="00745D72" w:rsidRPr="00A03C56">
        <w:rPr>
          <w:rFonts w:hint="eastAsia"/>
          <w:b/>
          <w:bCs/>
        </w:rPr>
        <w:t xml:space="preserve"> historical data </w:t>
      </w:r>
      <w:r w:rsidR="00745D72">
        <w:rPr>
          <w:rFonts w:hint="eastAsia"/>
        </w:rPr>
        <w:t>and then adjust it them by personal experience</w:t>
      </w:r>
      <w:r w:rsidR="009605B9">
        <w:rPr>
          <w:rFonts w:hint="eastAsia"/>
        </w:rPr>
        <w:t>.</w:t>
      </w:r>
    </w:p>
    <w:p w14:paraId="29846FFB" w14:textId="208B4F45" w:rsidR="00D0010C" w:rsidRDefault="00D0010C" w:rsidP="00D0010C">
      <w:r>
        <w:tab/>
        <w:t>N</w:t>
      </w:r>
      <w:r>
        <w:rPr>
          <w:rFonts w:hint="eastAsia"/>
        </w:rPr>
        <w:t>ote for the stock price data, the exp</w:t>
      </w:r>
      <w:r w:rsidR="00A22B5B">
        <w:rPr>
          <w:rFonts w:hint="eastAsia"/>
        </w:rPr>
        <w:t xml:space="preserve">onential moving average is perform well than the SMA. </w:t>
      </w:r>
      <w:proofErr w:type="gramStart"/>
      <w:r w:rsidR="00A22B5B">
        <w:rPr>
          <w:rFonts w:hint="eastAsia"/>
        </w:rPr>
        <w:t>However</w:t>
      </w:r>
      <w:proofErr w:type="gramEnd"/>
      <w:r w:rsidR="00A22B5B">
        <w:rPr>
          <w:rFonts w:hint="eastAsia"/>
        </w:rPr>
        <w:t xml:space="preserve"> this </w:t>
      </w:r>
      <w:r w:rsidR="00770E1F">
        <w:rPr>
          <w:rFonts w:hint="eastAsia"/>
        </w:rPr>
        <w:t>method is usually sensitive to the noise</w:t>
      </w:r>
      <w:r w:rsidR="007A0810">
        <w:rPr>
          <w:rFonts w:hint="eastAsia"/>
        </w:rPr>
        <w:t>.</w:t>
      </w:r>
    </w:p>
    <w:p w14:paraId="12E78FB3" w14:textId="667578ED" w:rsidR="00F35C1D" w:rsidRPr="007A0810" w:rsidRDefault="00E173FF" w:rsidP="00F35C1D">
      <w:pPr>
        <w:pStyle w:val="a9"/>
        <w:numPr>
          <w:ilvl w:val="0"/>
          <w:numId w:val="2"/>
        </w:numPr>
        <w:rPr>
          <w:b/>
          <w:bCs/>
        </w:rPr>
      </w:pPr>
      <w:r w:rsidRPr="007A0810">
        <w:rPr>
          <w:b/>
          <w:bCs/>
        </w:rPr>
        <w:t>P</w:t>
      </w:r>
      <w:r w:rsidRPr="007A0810">
        <w:rPr>
          <w:rFonts w:hint="eastAsia"/>
          <w:b/>
          <w:bCs/>
        </w:rPr>
        <w:t>iecewise Linear regression</w:t>
      </w:r>
    </w:p>
    <w:p w14:paraId="5F3E1485" w14:textId="59FFC194" w:rsidR="00E173FF" w:rsidRDefault="00DE12F0" w:rsidP="005C2831">
      <w:pPr>
        <w:ind w:left="360"/>
      </w:pPr>
      <w:hyperlink r:id="rId10" w:history="1">
        <w:r w:rsidRPr="00313ECB">
          <w:rPr>
            <w:rStyle w:val="af2"/>
          </w:rPr>
          <w:t>https://www.researchgate.net/publication/357932259_Piecewise_Linear_Regression</w:t>
        </w:r>
      </w:hyperlink>
    </w:p>
    <w:p w14:paraId="4C45D347" w14:textId="5EC55B4F" w:rsidR="00DE12F0" w:rsidRDefault="00DE12F0" w:rsidP="005C2831">
      <w:pPr>
        <w:ind w:left="360"/>
      </w:pPr>
      <w:r>
        <w:rPr>
          <w:rFonts w:hint="eastAsia"/>
        </w:rPr>
        <w:t>basic idea:</w:t>
      </w:r>
    </w:p>
    <w:p w14:paraId="22D3AADF" w14:textId="1E4F4B50" w:rsidR="00DE12F0" w:rsidRDefault="005731FB" w:rsidP="005C2831">
      <w:pPr>
        <w:ind w:left="360"/>
      </w:pPr>
      <w:r w:rsidRPr="005731FB">
        <w:rPr>
          <w:noProof/>
        </w:rPr>
        <w:drawing>
          <wp:inline distT="0" distB="0" distL="0" distR="0" wp14:anchorId="6308F0F6" wp14:editId="0EFE2A26">
            <wp:extent cx="2402601" cy="1054934"/>
            <wp:effectExtent l="0" t="0" r="0" b="0"/>
            <wp:docPr id="1014486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869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209" cy="106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E85A" w14:textId="47E6BFDE" w:rsidR="0095432D" w:rsidRPr="0095432D" w:rsidRDefault="0095432D" w:rsidP="0095432D">
      <w:pPr>
        <w:ind w:left="360"/>
        <w:rPr>
          <w:b/>
          <w:bCs/>
        </w:rPr>
      </w:pPr>
      <w:r w:rsidRPr="0095432D">
        <w:rPr>
          <w:b/>
          <w:bCs/>
        </w:rPr>
        <w:t>Precision</w:t>
      </w:r>
      <w:r w:rsidRPr="0095432D">
        <w:rPr>
          <w:rFonts w:hint="eastAsia"/>
          <w:b/>
          <w:bCs/>
        </w:rPr>
        <w:t xml:space="preserve"> of the trendline detection:</w:t>
      </w:r>
    </w:p>
    <w:p w14:paraId="78CEDFD8" w14:textId="6A050FD1" w:rsidR="00E173FF" w:rsidRDefault="00EA725A" w:rsidP="00B86EC3">
      <w:pPr>
        <w:ind w:left="360"/>
      </w:pPr>
      <w:r w:rsidRPr="00EA725A">
        <w:rPr>
          <w:noProof/>
        </w:rPr>
        <w:drawing>
          <wp:inline distT="0" distB="0" distL="0" distR="0" wp14:anchorId="79C672C5" wp14:editId="0FE985EA">
            <wp:extent cx="1212040" cy="509736"/>
            <wp:effectExtent l="0" t="0" r="7620" b="5080"/>
            <wp:docPr id="1081593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933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4679" cy="52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then the </w:t>
      </w:r>
      <w:r w:rsidR="0076292D">
        <w:rPr>
          <w:rFonts w:hint="eastAsia"/>
        </w:rPr>
        <w:t>RSS</w:t>
      </w:r>
      <w:r w:rsidR="001D59CF">
        <w:rPr>
          <w:rFonts w:hint="eastAsia"/>
        </w:rPr>
        <w:t xml:space="preserve"> is to find the optimal a1</w:t>
      </w:r>
      <w:r w:rsidR="00B86EC3">
        <w:t>…</w:t>
      </w:r>
      <w:r w:rsidR="001D59CF">
        <w:rPr>
          <w:rFonts w:hint="eastAsia"/>
        </w:rPr>
        <w:t>an</w:t>
      </w:r>
      <w:r w:rsidR="00B86EC3">
        <w:rPr>
          <w:rFonts w:hint="eastAsia"/>
        </w:rPr>
        <w:t>, b1</w:t>
      </w:r>
      <w:r w:rsidR="00B86EC3">
        <w:t>…</w:t>
      </w:r>
      <w:r w:rsidR="00B86EC3">
        <w:rPr>
          <w:rFonts w:hint="eastAsia"/>
        </w:rPr>
        <w:t>bn</w:t>
      </w:r>
    </w:p>
    <w:p w14:paraId="4DC9D165" w14:textId="77777777" w:rsidR="005E6BBC" w:rsidRDefault="005E6BBC" w:rsidP="005C2831">
      <w:pPr>
        <w:ind w:left="360"/>
      </w:pPr>
    </w:p>
    <w:p w14:paraId="228739E9" w14:textId="77777777" w:rsidR="005C6536" w:rsidRDefault="00B86EC3" w:rsidP="00E17428">
      <w:pPr>
        <w:ind w:left="360"/>
      </w:pPr>
      <w:r>
        <w:t>N</w:t>
      </w:r>
      <w:r>
        <w:rPr>
          <w:rFonts w:hint="eastAsia"/>
        </w:rPr>
        <w:t xml:space="preserve">ote: to work on any piecewise </w:t>
      </w:r>
      <w:r w:rsidR="00055CCC">
        <w:rPr>
          <w:rFonts w:hint="eastAsia"/>
        </w:rPr>
        <w:t xml:space="preserve">model we need to determine the breakpoint first. </w:t>
      </w:r>
      <w:r w:rsidR="00055CCC">
        <w:t>T</w:t>
      </w:r>
      <w:r w:rsidR="00055CCC">
        <w:rPr>
          <w:rFonts w:hint="eastAsia"/>
        </w:rPr>
        <w:t xml:space="preserve">he </w:t>
      </w:r>
      <w:r w:rsidR="00055CCC">
        <w:t>recommend</w:t>
      </w:r>
      <w:r w:rsidR="00055CCC">
        <w:rPr>
          <w:rFonts w:hint="eastAsia"/>
        </w:rPr>
        <w:t xml:space="preserve"> way is: </w:t>
      </w:r>
    </w:p>
    <w:p w14:paraId="2FC153BE" w14:textId="100D94BF" w:rsidR="00E17428" w:rsidRDefault="00E17428" w:rsidP="005C6536">
      <w:pPr>
        <w:pStyle w:val="a9"/>
        <w:numPr>
          <w:ilvl w:val="1"/>
          <w:numId w:val="2"/>
        </w:numPr>
      </w:pPr>
      <w:r w:rsidRPr="00E17428">
        <w:t xml:space="preserve">Binary </w:t>
      </w:r>
      <w:proofErr w:type="gramStart"/>
      <w:r w:rsidRPr="00E17428">
        <w:t>Segmentation</w:t>
      </w:r>
      <w:r w:rsidR="00E82220">
        <w:rPr>
          <w:rFonts w:hint="eastAsia"/>
        </w:rPr>
        <w:t>(</w:t>
      </w:r>
      <w:proofErr w:type="gramEnd"/>
      <w:r w:rsidR="00E82220">
        <w:rPr>
          <w:rFonts w:hint="eastAsia"/>
        </w:rPr>
        <w:t>FAST)</w:t>
      </w:r>
    </w:p>
    <w:p w14:paraId="36A10C89" w14:textId="6989BD7A" w:rsidR="005C6536" w:rsidRDefault="005C6536" w:rsidP="005C6536">
      <w:pPr>
        <w:ind w:left="840"/>
      </w:pPr>
      <w:r w:rsidRPr="005C6536">
        <w:t>Splitting the data iteratively at points where the variance changes significantly.</w:t>
      </w:r>
    </w:p>
    <w:p w14:paraId="2CC3C83B" w14:textId="4D1D1B4F" w:rsidR="005C6536" w:rsidRDefault="00E82220" w:rsidP="005C6536">
      <w:pPr>
        <w:pStyle w:val="a9"/>
        <w:numPr>
          <w:ilvl w:val="1"/>
          <w:numId w:val="2"/>
        </w:numPr>
      </w:pPr>
      <w:r w:rsidRPr="00E82220">
        <w:t xml:space="preserve">Dynamic </w:t>
      </w:r>
      <w:proofErr w:type="gramStart"/>
      <w:r w:rsidRPr="00E82220">
        <w:t>Programming</w:t>
      </w:r>
      <w:r>
        <w:rPr>
          <w:rFonts w:hint="eastAsia"/>
        </w:rPr>
        <w:t>(</w:t>
      </w:r>
      <w:proofErr w:type="gramEnd"/>
      <w:r>
        <w:rPr>
          <w:rFonts w:hint="eastAsia"/>
        </w:rPr>
        <w:t>SLOW)</w:t>
      </w:r>
    </w:p>
    <w:p w14:paraId="23DD10F6" w14:textId="109A6C21" w:rsidR="00E82220" w:rsidRDefault="00E82220" w:rsidP="00E82220">
      <w:pPr>
        <w:ind w:left="440" w:firstLineChars="200" w:firstLine="420"/>
      </w:pPr>
      <w:r w:rsidRPr="00E82220">
        <w:t>Minimizes the squared error while penalizing additional breakpoints.</w:t>
      </w:r>
    </w:p>
    <w:p w14:paraId="4566410A" w14:textId="77777777" w:rsidR="005C2831" w:rsidRDefault="005C2831" w:rsidP="005C2831">
      <w:pPr>
        <w:ind w:left="360"/>
      </w:pPr>
    </w:p>
    <w:p w14:paraId="3A619CD1" w14:textId="4C6A4578" w:rsidR="005E6BBC" w:rsidRPr="007A0810" w:rsidRDefault="005E6BBC" w:rsidP="00E173FF">
      <w:pPr>
        <w:pStyle w:val="a9"/>
        <w:numPr>
          <w:ilvl w:val="0"/>
          <w:numId w:val="2"/>
        </w:numPr>
        <w:rPr>
          <w:b/>
          <w:bCs/>
        </w:rPr>
      </w:pPr>
      <w:r w:rsidRPr="007A0810">
        <w:rPr>
          <w:rFonts w:hint="eastAsia"/>
          <w:b/>
          <w:bCs/>
        </w:rPr>
        <w:lastRenderedPageBreak/>
        <w:t>Fo</w:t>
      </w:r>
      <w:r w:rsidR="00E430E0" w:rsidRPr="007A0810">
        <w:rPr>
          <w:rFonts w:hint="eastAsia"/>
          <w:b/>
          <w:bCs/>
        </w:rPr>
        <w:t>u</w:t>
      </w:r>
      <w:r w:rsidRPr="007A0810">
        <w:rPr>
          <w:rFonts w:hint="eastAsia"/>
          <w:b/>
          <w:bCs/>
        </w:rPr>
        <w:t xml:space="preserve">rier transformation </w:t>
      </w:r>
    </w:p>
    <w:p w14:paraId="3A18E861" w14:textId="615421BF" w:rsidR="005E6BBC" w:rsidRDefault="004531AB" w:rsidP="005E6BBC">
      <w:pPr>
        <w:ind w:left="360"/>
      </w:pPr>
      <w:hyperlink r:id="rId13" w:history="1">
        <w:r w:rsidRPr="00313ECB">
          <w:rPr>
            <w:rStyle w:val="af2"/>
          </w:rPr>
          <w:t>https://ieeexplore.ieee.org/document/7023581</w:t>
        </w:r>
      </w:hyperlink>
    </w:p>
    <w:p w14:paraId="679D2F6C" w14:textId="77777777" w:rsidR="004531AB" w:rsidRDefault="004531AB" w:rsidP="005E6BBC">
      <w:pPr>
        <w:ind w:left="360"/>
      </w:pPr>
    </w:p>
    <w:p w14:paraId="36117FB6" w14:textId="179C8673" w:rsidR="004531AB" w:rsidRDefault="004531AB" w:rsidP="005E6BBC">
      <w:pPr>
        <w:ind w:left="360"/>
      </w:pPr>
      <w:r>
        <w:rPr>
          <w:rFonts w:hint="eastAsia"/>
        </w:rPr>
        <w:t xml:space="preserve">recall the </w:t>
      </w:r>
      <w:r w:rsidR="00E430E0">
        <w:rPr>
          <w:rFonts w:hint="eastAsia"/>
        </w:rPr>
        <w:t>F</w:t>
      </w:r>
      <w:r>
        <w:rPr>
          <w:rFonts w:hint="eastAsia"/>
        </w:rPr>
        <w:t>o</w:t>
      </w:r>
      <w:r w:rsidR="00E430E0">
        <w:rPr>
          <w:rFonts w:hint="eastAsia"/>
        </w:rPr>
        <w:t>u</w:t>
      </w:r>
      <w:r>
        <w:rPr>
          <w:rFonts w:hint="eastAsia"/>
        </w:rPr>
        <w:t xml:space="preserve">rier </w:t>
      </w:r>
      <w:r w:rsidR="00473CA4">
        <w:rPr>
          <w:rFonts w:hint="eastAsia"/>
        </w:rPr>
        <w:t xml:space="preserve">and inverse Fourier </w:t>
      </w:r>
      <w:r>
        <w:rPr>
          <w:rFonts w:hint="eastAsia"/>
        </w:rPr>
        <w:t>transformation formula:</w:t>
      </w:r>
    </w:p>
    <w:p w14:paraId="7C7F7309" w14:textId="66649DBB" w:rsidR="00473CA4" w:rsidRDefault="00000000" w:rsidP="00C570E9">
      <w:pPr>
        <w:ind w:left="360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 xml:space="preserve">(f) 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g(t)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-2πift</m:t>
                </m:r>
              </m:sup>
            </m:sSup>
          </m:e>
        </m:nary>
        <m:r>
          <w:rPr>
            <w:rFonts w:ascii="Cambria Math" w:hAnsi="Cambria Math"/>
          </w:rPr>
          <m:t>dt</m:t>
        </m:r>
      </m:oMath>
      <w:r w:rsidR="00631B10">
        <w:rPr>
          <w:rFonts w:hint="eastAsia"/>
        </w:rPr>
        <w:t xml:space="preserve"> </w:t>
      </w:r>
      <w:r w:rsidR="00C570E9">
        <w:rPr>
          <w:rFonts w:hint="eastAsia"/>
        </w:rPr>
        <w:t xml:space="preserve">   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2πifx</m:t>
                </m:r>
              </m:sup>
            </m:sSup>
            <m:r>
              <w:rPr>
                <w:rFonts w:ascii="Cambria Math" w:hAnsi="Cambria Math"/>
              </w:rPr>
              <m:t>g(f) df</m:t>
            </m:r>
          </m:e>
        </m:nary>
      </m:oMath>
    </w:p>
    <w:p w14:paraId="38BE1111" w14:textId="2BD92E29" w:rsidR="00E430E0" w:rsidRDefault="003763A6" w:rsidP="005E6BBC">
      <w:pPr>
        <w:ind w:left="360"/>
      </w:pPr>
      <w:proofErr w:type="gramStart"/>
      <w:r>
        <w:t>T</w:t>
      </w:r>
      <w:r>
        <w:rPr>
          <w:rFonts w:hint="eastAsia"/>
        </w:rPr>
        <w:t>hus</w:t>
      </w:r>
      <w:proofErr w:type="gramEnd"/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g_hat</w:t>
      </w:r>
      <w:proofErr w:type="spellEnd"/>
      <w:r>
        <w:rPr>
          <w:rFonts w:hint="eastAsia"/>
        </w:rPr>
        <w:t xml:space="preserve">(f) show that at </w:t>
      </w:r>
      <w:r>
        <w:t>particular</w:t>
      </w:r>
      <w:r>
        <w:rPr>
          <w:rFonts w:hint="eastAsia"/>
        </w:rPr>
        <w:t xml:space="preserve"> </w:t>
      </w:r>
      <w:r w:rsidR="00DF3DDD">
        <w:rPr>
          <w:rFonts w:hint="eastAsia"/>
        </w:rPr>
        <w:t>frequency of the stock data that can detected the noise.</w:t>
      </w:r>
    </w:p>
    <w:p w14:paraId="7CAE0701" w14:textId="0886F3CF" w:rsidR="00DC3374" w:rsidRDefault="00DC3374" w:rsidP="005E6BBC">
      <w:pPr>
        <w:ind w:left="360"/>
      </w:pPr>
    </w:p>
    <w:p w14:paraId="35EC8877" w14:textId="77777777" w:rsidR="0095432D" w:rsidRPr="0095432D" w:rsidRDefault="0095432D" w:rsidP="0095432D">
      <w:pPr>
        <w:ind w:left="360"/>
        <w:rPr>
          <w:b/>
          <w:bCs/>
        </w:rPr>
      </w:pPr>
      <w:r w:rsidRPr="0095432D">
        <w:rPr>
          <w:b/>
          <w:bCs/>
        </w:rPr>
        <w:t>Precision</w:t>
      </w:r>
      <w:r w:rsidRPr="0095432D">
        <w:rPr>
          <w:rFonts w:hint="eastAsia"/>
          <w:b/>
          <w:bCs/>
        </w:rPr>
        <w:t xml:space="preserve"> of the trendline detection:</w:t>
      </w:r>
    </w:p>
    <w:p w14:paraId="42C5B639" w14:textId="77777777" w:rsidR="0095432D" w:rsidRPr="0095432D" w:rsidRDefault="0095432D" w:rsidP="005E6BBC">
      <w:pPr>
        <w:ind w:left="360"/>
        <w:rPr>
          <w:b/>
          <w:bCs/>
        </w:rPr>
      </w:pPr>
    </w:p>
    <w:p w14:paraId="17C58EEB" w14:textId="5D5983B4" w:rsidR="003517D2" w:rsidRPr="003517D2" w:rsidRDefault="003517D2" w:rsidP="003517D2">
      <w:pPr>
        <w:ind w:left="360"/>
      </w:pPr>
      <w:r>
        <w:t>G</w:t>
      </w:r>
      <w:r>
        <w:rPr>
          <w:rFonts w:hint="eastAsia"/>
        </w:rPr>
        <w:t>iven the stock price data</w:t>
      </w:r>
      <w:r w:rsidRPr="003517D2">
        <w:t> x(</w:t>
      </w:r>
      <w:proofErr w:type="spellStart"/>
      <w:r w:rsidRPr="003517D2">
        <w:t>i</w:t>
      </w:r>
      <w:proofErr w:type="spellEnd"/>
      <w:r w:rsidRPr="003517D2">
        <w:t>)</w:t>
      </w:r>
      <w:r w:rsidR="00C217BE">
        <w:rPr>
          <w:rFonts w:hint="eastAsia"/>
        </w:rPr>
        <w:t xml:space="preserve"> </w:t>
      </w:r>
      <w:r w:rsidRPr="003517D2">
        <w:t>=1,</w:t>
      </w:r>
      <w:proofErr w:type="gramStart"/>
      <w:r w:rsidRPr="003517D2">
        <w:t>2,n</w:t>
      </w:r>
      <w:proofErr w:type="gramEnd"/>
      <w:r w:rsidRPr="003517D2">
        <w:t>, its Fourier Transform can be denoted by</w:t>
      </w:r>
      <w:r w:rsidR="00C217BE">
        <w:rPr>
          <w:rFonts w:hint="eastAsia"/>
        </w:rPr>
        <w:t xml:space="preserve"> </w:t>
      </w:r>
      <w:proofErr w:type="spellStart"/>
      <w:r w:rsidR="006D5404">
        <w:rPr>
          <w:rFonts w:hint="eastAsia"/>
        </w:rPr>
        <w:t>g_hat</w:t>
      </w:r>
      <w:proofErr w:type="spellEnd"/>
      <w:r w:rsidRPr="003517D2">
        <w:t>(j),j=1,2,…m. And a new frequency transform we need to construct is represented by </w:t>
      </w:r>
      <w:r w:rsidR="006D5404">
        <w:rPr>
          <w:rFonts w:hint="eastAsia"/>
        </w:rPr>
        <w:t>g_hat2</w:t>
      </w:r>
      <w:r w:rsidRPr="003517D2">
        <w:t>(j</w:t>
      </w:r>
      <w:proofErr w:type="gramStart"/>
      <w:r w:rsidRPr="003517D2">
        <w:t>),j</w:t>
      </w:r>
      <w:proofErr w:type="gramEnd"/>
      <w:r w:rsidRPr="003517D2">
        <w:t>=1,2,…,m. The method for constructing a new frequency transform is as follows:</w:t>
      </w:r>
    </w:p>
    <w:p w14:paraId="3492E747" w14:textId="71D21935" w:rsidR="003517D2" w:rsidRDefault="003517D2" w:rsidP="003517D2">
      <w:pPr>
        <w:ind w:left="360"/>
      </w:pPr>
      <w:r w:rsidRPr="003517D2">
        <w:t>if |</w:t>
      </w:r>
      <w:proofErr w:type="spellStart"/>
      <w:r w:rsidR="006D5404">
        <w:rPr>
          <w:rFonts w:hint="eastAsia"/>
        </w:rPr>
        <w:t>g_hat</w:t>
      </w:r>
      <w:proofErr w:type="spellEnd"/>
      <w:r w:rsidRPr="003517D2">
        <w:t>(j)|&gt;threshold then </w:t>
      </w:r>
      <w:r w:rsidR="006D5404">
        <w:rPr>
          <w:rFonts w:hint="eastAsia"/>
        </w:rPr>
        <w:t>g_hat2</w:t>
      </w:r>
      <w:r w:rsidRPr="003517D2">
        <w:t>(j)=</w:t>
      </w:r>
      <w:proofErr w:type="spellStart"/>
      <w:r w:rsidR="006D5404">
        <w:rPr>
          <w:rFonts w:hint="eastAsia"/>
        </w:rPr>
        <w:t>g_hat</w:t>
      </w:r>
      <w:proofErr w:type="spellEnd"/>
      <w:r w:rsidRPr="003517D2">
        <w:t>(j)</w:t>
      </w:r>
    </w:p>
    <w:p w14:paraId="11089AED" w14:textId="3F25B76A" w:rsidR="003517D2" w:rsidRPr="003517D2" w:rsidRDefault="003517D2" w:rsidP="003517D2">
      <w:pPr>
        <w:ind w:left="360"/>
      </w:pPr>
      <w:r w:rsidRPr="003517D2">
        <w:t>if |</w:t>
      </w:r>
      <w:proofErr w:type="spellStart"/>
      <w:r w:rsidR="006D5404">
        <w:rPr>
          <w:rFonts w:hint="eastAsia"/>
        </w:rPr>
        <w:t>g_hat</w:t>
      </w:r>
      <w:proofErr w:type="spellEnd"/>
      <w:r w:rsidRPr="003517D2">
        <w:t>(j)|&lt;=threshold then </w:t>
      </w:r>
      <w:r w:rsidR="006D5404">
        <w:rPr>
          <w:rFonts w:hint="eastAsia"/>
        </w:rPr>
        <w:t>g_hat</w:t>
      </w:r>
      <w:r w:rsidRPr="003517D2">
        <w:t>2(j)=0</w:t>
      </w:r>
    </w:p>
    <w:p w14:paraId="5769D70C" w14:textId="54E51EB5" w:rsidR="00DF3DDD" w:rsidRPr="00DC3374" w:rsidRDefault="00DC3374" w:rsidP="003517D2">
      <w:pPr>
        <w:ind w:left="360"/>
        <w:rPr>
          <w:color w:val="FF0000"/>
        </w:rPr>
      </w:pPr>
      <w:r w:rsidRPr="00DC3374">
        <w:rPr>
          <w:rFonts w:hint="eastAsia"/>
          <w:color w:val="FF0000"/>
        </w:rPr>
        <w:t>IMPORTANT NOTE here:</w:t>
      </w:r>
    </w:p>
    <w:p w14:paraId="1CBD0CF3" w14:textId="28926841" w:rsidR="00DC3374" w:rsidRDefault="00DC3374" w:rsidP="003517D2">
      <w:pPr>
        <w:ind w:left="360"/>
      </w:pPr>
      <w:r>
        <w:t>B</w:t>
      </w:r>
      <w:r>
        <w:rPr>
          <w:rFonts w:hint="eastAsia"/>
        </w:rPr>
        <w:t xml:space="preserve">y the concept of the Fourier transformation, </w:t>
      </w:r>
      <w:r w:rsidR="00C663A2">
        <w:rPr>
          <w:rFonts w:hint="eastAsia"/>
        </w:rPr>
        <w:t xml:space="preserve">if the simply delete the noise, it will return the data that no longer related to </w:t>
      </w:r>
      <w:proofErr w:type="gramStart"/>
      <w:r w:rsidR="00C663A2">
        <w:rPr>
          <w:rFonts w:hint="eastAsia"/>
        </w:rPr>
        <w:t>time(</w:t>
      </w:r>
      <w:proofErr w:type="gramEnd"/>
      <w:r w:rsidR="00C663A2">
        <w:rPr>
          <w:rFonts w:hint="eastAsia"/>
        </w:rPr>
        <w:t xml:space="preserve">some </w:t>
      </w:r>
      <w:proofErr w:type="spellStart"/>
      <w:r w:rsidR="00B9714F">
        <w:rPr>
          <w:rFonts w:hint="eastAsia"/>
        </w:rPr>
        <w:t>data_time</w:t>
      </w:r>
      <w:proofErr w:type="spellEnd"/>
      <w:r w:rsidR="00B9714F">
        <w:rPr>
          <w:rFonts w:hint="eastAsia"/>
        </w:rPr>
        <w:t xml:space="preserve"> will be </w:t>
      </w:r>
      <w:proofErr w:type="spellStart"/>
      <w:r w:rsidR="00B9714F">
        <w:rPr>
          <w:rFonts w:hint="eastAsia"/>
        </w:rPr>
        <w:t>droped</w:t>
      </w:r>
      <w:proofErr w:type="spellEnd"/>
      <w:r w:rsidR="00C663A2">
        <w:rPr>
          <w:rFonts w:hint="eastAsia"/>
        </w:rPr>
        <w:t>)</w:t>
      </w:r>
      <w:r w:rsidR="00B9714F">
        <w:rPr>
          <w:rFonts w:hint="eastAsia"/>
        </w:rPr>
        <w:t xml:space="preserve">. </w:t>
      </w:r>
      <w:proofErr w:type="gramStart"/>
      <w:r w:rsidR="00B9714F">
        <w:t>T</w:t>
      </w:r>
      <w:r w:rsidR="00B9714F">
        <w:rPr>
          <w:rFonts w:hint="eastAsia"/>
        </w:rPr>
        <w:t>hus</w:t>
      </w:r>
      <w:proofErr w:type="gramEnd"/>
      <w:r w:rsidR="00B9714F">
        <w:rPr>
          <w:rFonts w:hint="eastAsia"/>
        </w:rPr>
        <w:t xml:space="preserve"> </w:t>
      </w:r>
      <w:r w:rsidR="00926BA1">
        <w:t>intend</w:t>
      </w:r>
      <w:r w:rsidR="00B9714F">
        <w:rPr>
          <w:rFonts w:hint="eastAsia"/>
        </w:rPr>
        <w:t xml:space="preserve"> of drop the noise, we can use some </w:t>
      </w:r>
      <w:r w:rsidR="00B9714F">
        <w:t>alternative</w:t>
      </w:r>
      <w:r w:rsidR="00B9714F">
        <w:rPr>
          <w:rFonts w:hint="eastAsia"/>
        </w:rPr>
        <w:t xml:space="preserve"> value or simply zero out the outliers.</w:t>
      </w:r>
    </w:p>
    <w:p w14:paraId="06E029A5" w14:textId="77777777" w:rsidR="00926BA1" w:rsidRPr="00B9714F" w:rsidRDefault="00926BA1" w:rsidP="003517D2">
      <w:pPr>
        <w:ind w:left="360"/>
      </w:pPr>
    </w:p>
    <w:p w14:paraId="2BC8BE6C" w14:textId="7E82E1AF" w:rsidR="006D5404" w:rsidRDefault="006D5404" w:rsidP="003517D2">
      <w:pPr>
        <w:ind w:left="360"/>
      </w:pPr>
      <w:r>
        <w:rPr>
          <w:rFonts w:hint="eastAsia"/>
        </w:rPr>
        <w:t xml:space="preserve">then use the inverse </w:t>
      </w:r>
      <w:r w:rsidR="002607B1">
        <w:t>Fourier</w:t>
      </w:r>
      <w:r>
        <w:rPr>
          <w:rFonts w:hint="eastAsia"/>
        </w:rPr>
        <w:t xml:space="preserve"> transformation </w:t>
      </w:r>
      <w:r w:rsidR="00014658">
        <w:rPr>
          <w:rFonts w:hint="eastAsia"/>
        </w:rPr>
        <w:t xml:space="preserve">on </w:t>
      </w:r>
      <w:r>
        <w:rPr>
          <w:rFonts w:hint="eastAsia"/>
        </w:rPr>
        <w:t xml:space="preserve">the </w:t>
      </w:r>
      <w:r w:rsidR="002607B1">
        <w:rPr>
          <w:rFonts w:hint="eastAsia"/>
        </w:rPr>
        <w:t>new frequency data.</w:t>
      </w:r>
    </w:p>
    <w:p w14:paraId="140B5738" w14:textId="77777777" w:rsidR="00926BA1" w:rsidRDefault="00926BA1" w:rsidP="00926BA1"/>
    <w:p w14:paraId="7CB2BBDA" w14:textId="020BFB6C" w:rsidR="00926BA1" w:rsidRPr="006C4482" w:rsidRDefault="00926BA1" w:rsidP="00926BA1">
      <w:pPr>
        <w:pStyle w:val="a9"/>
        <w:numPr>
          <w:ilvl w:val="0"/>
          <w:numId w:val="2"/>
        </w:numPr>
        <w:rPr>
          <w:b/>
          <w:bCs/>
        </w:rPr>
      </w:pPr>
      <w:r w:rsidRPr="006C4482">
        <w:rPr>
          <w:rFonts w:hint="eastAsia"/>
          <w:b/>
          <w:bCs/>
        </w:rPr>
        <w:t>Hough transformation</w:t>
      </w:r>
    </w:p>
    <w:p w14:paraId="76090EE0" w14:textId="01741322" w:rsidR="00926BA1" w:rsidRDefault="00D511DB" w:rsidP="00D511DB">
      <w:r>
        <w:rPr>
          <w:rFonts w:hint="eastAsia"/>
        </w:rPr>
        <w:t xml:space="preserve">   </w:t>
      </w:r>
      <w:r w:rsidRPr="00D511DB">
        <w:rPr>
          <w:noProof/>
        </w:rPr>
        <w:drawing>
          <wp:inline distT="0" distB="0" distL="0" distR="0" wp14:anchorId="5D0EB693" wp14:editId="67F857AE">
            <wp:extent cx="3468865" cy="1156010"/>
            <wp:effectExtent l="0" t="0" r="0" b="6350"/>
            <wp:docPr id="13235072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072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0488" cy="116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3097" w14:textId="69F9E2E0" w:rsidR="00D511DB" w:rsidRDefault="00D511DB" w:rsidP="00887653">
      <w:r>
        <w:tab/>
      </w:r>
      <w:proofErr w:type="gramStart"/>
      <w:r>
        <w:rPr>
          <w:rFonts w:hint="eastAsia"/>
        </w:rPr>
        <w:t>Thus</w:t>
      </w:r>
      <w:proofErr w:type="gramEnd"/>
      <w:r w:rsidR="007A0096">
        <w:rPr>
          <w:rFonts w:hint="eastAsia"/>
        </w:rPr>
        <w:t xml:space="preserve"> the</w:t>
      </w:r>
      <w:r w:rsidR="007A0096" w:rsidRPr="007A0096">
        <w:t xml:space="preserve"> collection of points forming a linear trend will result in intersecting curves in the Hough space</w:t>
      </w:r>
      <w:r w:rsidR="007A0096">
        <w:rPr>
          <w:rFonts w:hint="eastAsia"/>
        </w:rPr>
        <w:t xml:space="preserve">. </w:t>
      </w:r>
      <w:r w:rsidR="007A0096" w:rsidRPr="007A0096">
        <w:t xml:space="preserve">The intersection points indicate the presence of strong linear </w:t>
      </w:r>
      <w:proofErr w:type="spellStart"/>
      <w:proofErr w:type="gramStart"/>
      <w:r w:rsidR="007A0096" w:rsidRPr="007A0096">
        <w:t>trends.</w:t>
      </w:r>
      <w:r w:rsidR="00887653" w:rsidRPr="00887653">
        <w:t>A</w:t>
      </w:r>
      <w:proofErr w:type="spellEnd"/>
      <w:proofErr w:type="gramEnd"/>
      <w:r w:rsidR="00887653" w:rsidRPr="00887653">
        <w:t xml:space="preserve"> discretized accumulator grid is used to store the number of votes each (</w:t>
      </w:r>
      <w:proofErr w:type="spellStart"/>
      <w:r w:rsidR="00887653" w:rsidRPr="00887653">
        <w:t>ρ,θ</w:t>
      </w:r>
      <w:proofErr w:type="spellEnd"/>
      <w:r w:rsidR="00887653" w:rsidRPr="00887653">
        <w:t>)(\rho, \theta)(</w:t>
      </w:r>
      <w:proofErr w:type="spellStart"/>
      <w:r w:rsidR="00887653" w:rsidRPr="00887653">
        <w:t>ρ,θ</w:t>
      </w:r>
      <w:proofErr w:type="spellEnd"/>
      <w:r w:rsidR="00887653" w:rsidRPr="00887653">
        <w:t>) pair receives.</w:t>
      </w:r>
      <w:r w:rsidR="00887653">
        <w:rPr>
          <w:rFonts w:hint="eastAsia"/>
        </w:rPr>
        <w:t xml:space="preserve"> </w:t>
      </w:r>
      <w:r w:rsidR="00887653" w:rsidRPr="002B3101">
        <w:rPr>
          <w:b/>
          <w:bCs/>
        </w:rPr>
        <w:t>The peaks in the accumulator space correspond to the most prominent trends</w:t>
      </w:r>
      <w:r w:rsidR="00887653" w:rsidRPr="00887653">
        <w:t xml:space="preserve"> (i.e., the strongest linear patterns).</w:t>
      </w:r>
      <w:r w:rsidR="00491202" w:rsidRPr="00491202">
        <w:t xml:space="preserve"> The most significant trends (lines) are extracted by identifying the highest peaks in the Hough space</w:t>
      </w:r>
      <w:r w:rsidR="00491202">
        <w:rPr>
          <w:rFonts w:hint="eastAsia"/>
        </w:rPr>
        <w:t xml:space="preserve"> </w:t>
      </w:r>
      <w:r w:rsidR="00491202" w:rsidRPr="00491202">
        <w:t xml:space="preserve">These trends can represent </w:t>
      </w:r>
      <w:r w:rsidR="00491202" w:rsidRPr="00491202">
        <w:rPr>
          <w:b/>
          <w:bCs/>
        </w:rPr>
        <w:t>upward trends, downward trends, or periodic patterns</w:t>
      </w:r>
      <w:r w:rsidR="00491202" w:rsidRPr="00491202">
        <w:t xml:space="preserve"> in time-series data</w:t>
      </w:r>
    </w:p>
    <w:p w14:paraId="2F5237F1" w14:textId="77777777" w:rsidR="0034457D" w:rsidRPr="0095432D" w:rsidRDefault="0034457D" w:rsidP="003517D2">
      <w:pPr>
        <w:ind w:left="360"/>
      </w:pPr>
    </w:p>
    <w:p w14:paraId="0F769073" w14:textId="16FE6451" w:rsidR="00B24205" w:rsidRDefault="00B24205" w:rsidP="009605B9"/>
    <w:p w14:paraId="017E6A1A" w14:textId="77777777" w:rsidR="0034457D" w:rsidRPr="006D5404" w:rsidRDefault="0034457D" w:rsidP="003517D2">
      <w:pPr>
        <w:ind w:left="360"/>
      </w:pPr>
    </w:p>
    <w:sectPr w:rsidR="0034457D" w:rsidRPr="006D5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0E8CE6" w14:textId="77777777" w:rsidR="00544343" w:rsidRDefault="00544343" w:rsidP="00F35C1D">
      <w:r>
        <w:separator/>
      </w:r>
    </w:p>
  </w:endnote>
  <w:endnote w:type="continuationSeparator" w:id="0">
    <w:p w14:paraId="015D6F74" w14:textId="77777777" w:rsidR="00544343" w:rsidRDefault="00544343" w:rsidP="00F35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7EE11" w14:textId="77777777" w:rsidR="00544343" w:rsidRDefault="00544343" w:rsidP="00F35C1D">
      <w:r>
        <w:separator/>
      </w:r>
    </w:p>
  </w:footnote>
  <w:footnote w:type="continuationSeparator" w:id="0">
    <w:p w14:paraId="269AD26A" w14:textId="77777777" w:rsidR="00544343" w:rsidRDefault="00544343" w:rsidP="00F35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E339D"/>
    <w:multiLevelType w:val="hybridMultilevel"/>
    <w:tmpl w:val="FD380AD6"/>
    <w:lvl w:ilvl="0" w:tplc="9FF64D1E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0" w:hanging="440"/>
      </w:pPr>
    </w:lvl>
    <w:lvl w:ilvl="2" w:tplc="0409001B" w:tentative="1">
      <w:start w:val="1"/>
      <w:numFmt w:val="lowerRoman"/>
      <w:lvlText w:val="%3."/>
      <w:lvlJc w:val="right"/>
      <w:pPr>
        <w:ind w:left="1890" w:hanging="440"/>
      </w:pPr>
    </w:lvl>
    <w:lvl w:ilvl="3" w:tplc="0409000F" w:tentative="1">
      <w:start w:val="1"/>
      <w:numFmt w:val="decimal"/>
      <w:lvlText w:val="%4."/>
      <w:lvlJc w:val="left"/>
      <w:pPr>
        <w:ind w:left="2330" w:hanging="440"/>
      </w:pPr>
    </w:lvl>
    <w:lvl w:ilvl="4" w:tplc="04090019" w:tentative="1">
      <w:start w:val="1"/>
      <w:numFmt w:val="lowerLetter"/>
      <w:lvlText w:val="%5)"/>
      <w:lvlJc w:val="left"/>
      <w:pPr>
        <w:ind w:left="2770" w:hanging="440"/>
      </w:pPr>
    </w:lvl>
    <w:lvl w:ilvl="5" w:tplc="0409001B" w:tentative="1">
      <w:start w:val="1"/>
      <w:numFmt w:val="lowerRoman"/>
      <w:lvlText w:val="%6."/>
      <w:lvlJc w:val="right"/>
      <w:pPr>
        <w:ind w:left="3210" w:hanging="440"/>
      </w:pPr>
    </w:lvl>
    <w:lvl w:ilvl="6" w:tplc="0409000F" w:tentative="1">
      <w:start w:val="1"/>
      <w:numFmt w:val="decimal"/>
      <w:lvlText w:val="%7."/>
      <w:lvlJc w:val="left"/>
      <w:pPr>
        <w:ind w:left="3650" w:hanging="440"/>
      </w:pPr>
    </w:lvl>
    <w:lvl w:ilvl="7" w:tplc="04090019" w:tentative="1">
      <w:start w:val="1"/>
      <w:numFmt w:val="lowerLetter"/>
      <w:lvlText w:val="%8)"/>
      <w:lvlJc w:val="left"/>
      <w:pPr>
        <w:ind w:left="4090" w:hanging="440"/>
      </w:pPr>
    </w:lvl>
    <w:lvl w:ilvl="8" w:tplc="0409001B" w:tentative="1">
      <w:start w:val="1"/>
      <w:numFmt w:val="lowerRoman"/>
      <w:lvlText w:val="%9."/>
      <w:lvlJc w:val="right"/>
      <w:pPr>
        <w:ind w:left="4530" w:hanging="440"/>
      </w:pPr>
    </w:lvl>
  </w:abstractNum>
  <w:abstractNum w:abstractNumId="1" w15:restartNumberingAfterBreak="0">
    <w:nsid w:val="2D9C0669"/>
    <w:multiLevelType w:val="hybridMultilevel"/>
    <w:tmpl w:val="BF1E86B2"/>
    <w:lvl w:ilvl="0" w:tplc="9D4A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7724B9C"/>
    <w:multiLevelType w:val="hybridMultilevel"/>
    <w:tmpl w:val="ECF65924"/>
    <w:lvl w:ilvl="0" w:tplc="D96C82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7FB64665"/>
    <w:multiLevelType w:val="hybridMultilevel"/>
    <w:tmpl w:val="DD409EFC"/>
    <w:lvl w:ilvl="0" w:tplc="FD6A6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71227661">
    <w:abstractNumId w:val="1"/>
  </w:num>
  <w:num w:numId="2" w16cid:durableId="291983858">
    <w:abstractNumId w:val="3"/>
  </w:num>
  <w:num w:numId="3" w16cid:durableId="2016806536">
    <w:abstractNumId w:val="0"/>
  </w:num>
  <w:num w:numId="4" w16cid:durableId="1423262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C8"/>
    <w:rsid w:val="00014658"/>
    <w:rsid w:val="00055CCC"/>
    <w:rsid w:val="00085A65"/>
    <w:rsid w:val="00096BE2"/>
    <w:rsid w:val="000C7372"/>
    <w:rsid w:val="000D3990"/>
    <w:rsid w:val="00165B6F"/>
    <w:rsid w:val="001D59CF"/>
    <w:rsid w:val="001F0A22"/>
    <w:rsid w:val="001F4F87"/>
    <w:rsid w:val="00230A03"/>
    <w:rsid w:val="002607B1"/>
    <w:rsid w:val="002B25C8"/>
    <w:rsid w:val="002B2809"/>
    <w:rsid w:val="002B3101"/>
    <w:rsid w:val="002E228B"/>
    <w:rsid w:val="002F2040"/>
    <w:rsid w:val="0034457D"/>
    <w:rsid w:val="003517D2"/>
    <w:rsid w:val="003763A6"/>
    <w:rsid w:val="003E3D04"/>
    <w:rsid w:val="004531AB"/>
    <w:rsid w:val="00473CA4"/>
    <w:rsid w:val="00491202"/>
    <w:rsid w:val="00502FC2"/>
    <w:rsid w:val="00523213"/>
    <w:rsid w:val="00544343"/>
    <w:rsid w:val="005731FB"/>
    <w:rsid w:val="005C2831"/>
    <w:rsid w:val="005C6536"/>
    <w:rsid w:val="005E6BBC"/>
    <w:rsid w:val="005E7F7B"/>
    <w:rsid w:val="0063093F"/>
    <w:rsid w:val="00631B10"/>
    <w:rsid w:val="006C4482"/>
    <w:rsid w:val="006D5404"/>
    <w:rsid w:val="00745D72"/>
    <w:rsid w:val="0076292D"/>
    <w:rsid w:val="00763003"/>
    <w:rsid w:val="00770E1F"/>
    <w:rsid w:val="00786F46"/>
    <w:rsid w:val="007A0096"/>
    <w:rsid w:val="007A0810"/>
    <w:rsid w:val="007F008F"/>
    <w:rsid w:val="008254C9"/>
    <w:rsid w:val="00840588"/>
    <w:rsid w:val="00887653"/>
    <w:rsid w:val="00887C91"/>
    <w:rsid w:val="0089498F"/>
    <w:rsid w:val="00926BA1"/>
    <w:rsid w:val="0095432D"/>
    <w:rsid w:val="009605B9"/>
    <w:rsid w:val="00983B83"/>
    <w:rsid w:val="00A03C56"/>
    <w:rsid w:val="00A10B6D"/>
    <w:rsid w:val="00A22B5B"/>
    <w:rsid w:val="00A62596"/>
    <w:rsid w:val="00B04ED6"/>
    <w:rsid w:val="00B24205"/>
    <w:rsid w:val="00B86EC3"/>
    <w:rsid w:val="00B9714F"/>
    <w:rsid w:val="00BA50FC"/>
    <w:rsid w:val="00BF0368"/>
    <w:rsid w:val="00C217BE"/>
    <w:rsid w:val="00C570E9"/>
    <w:rsid w:val="00C663A2"/>
    <w:rsid w:val="00D0010C"/>
    <w:rsid w:val="00D11847"/>
    <w:rsid w:val="00D511DB"/>
    <w:rsid w:val="00D74E77"/>
    <w:rsid w:val="00DC3374"/>
    <w:rsid w:val="00DE12F0"/>
    <w:rsid w:val="00DE701D"/>
    <w:rsid w:val="00DF3DDD"/>
    <w:rsid w:val="00E173FF"/>
    <w:rsid w:val="00E17428"/>
    <w:rsid w:val="00E430E0"/>
    <w:rsid w:val="00E82220"/>
    <w:rsid w:val="00EA725A"/>
    <w:rsid w:val="00F35C1D"/>
    <w:rsid w:val="00FE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28020"/>
  <w15:chartTrackingRefBased/>
  <w15:docId w15:val="{AD8DF85D-A65B-44D2-B4FE-8CBD8C91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25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2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25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25C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25C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25C8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25C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25C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25C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25C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B25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B2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B25C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B25C8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B25C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B25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B25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B25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B25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B2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25C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B25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25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B25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25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25C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25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B25C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B25C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35C1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35C1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35C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35C1D"/>
    <w:rPr>
      <w:sz w:val="18"/>
      <w:szCs w:val="18"/>
    </w:rPr>
  </w:style>
  <w:style w:type="character" w:styleId="af2">
    <w:name w:val="Hyperlink"/>
    <w:basedOn w:val="a0"/>
    <w:uiPriority w:val="99"/>
    <w:unhideWhenUsed/>
    <w:rsid w:val="004531AB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4531AB"/>
    <w:rPr>
      <w:color w:val="605E5C"/>
      <w:shd w:val="clear" w:color="auto" w:fill="E1DFDD"/>
    </w:rPr>
  </w:style>
  <w:style w:type="character" w:styleId="af4">
    <w:name w:val="Placeholder Text"/>
    <w:basedOn w:val="a0"/>
    <w:uiPriority w:val="99"/>
    <w:semiHidden/>
    <w:rsid w:val="004531A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39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0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e/ema.asp" TargetMode="External"/><Relationship Id="rId13" Type="http://schemas.openxmlformats.org/officeDocument/2006/relationships/hyperlink" Target="https://ieeexplore.ieee.org/document/702358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esearchgate.net/publication/357932259_Piecewise_Linear_Regress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FF2E2-0D6C-4931-8D06-9D3C39C07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Yuzhi Yao</dc:creator>
  <cp:keywords/>
  <dc:description/>
  <cp:lastModifiedBy>Yuzhi Yao</cp:lastModifiedBy>
  <cp:revision>69</cp:revision>
  <dcterms:created xsi:type="dcterms:W3CDTF">2025-02-25T02:54:00Z</dcterms:created>
  <dcterms:modified xsi:type="dcterms:W3CDTF">2025-02-25T14:58:00Z</dcterms:modified>
</cp:coreProperties>
</file>