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System Test Case Document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 Setup for Hnefatafl Game Application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Instructions:</w:t>
        <w:br w:type="textWrapping"/>
        <w:t xml:space="preserve">1. Launch game via IDE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Launch game via console using command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Testcase 1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System: Hnefatafl Game Application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Test: Logging in to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Instructions:</w:t>
        <w:br w:type="textWrapping"/>
        <w:t xml:space="preserve">1. Launch application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Wait for login prompt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Enter a registered email and associated password.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4. Select confirmation button</w:t>
        <w:br w:type="textWrapping"/>
        <w:br w:type="textWrapping"/>
        <w:t xml:space="preserve">Expected result:</w:t>
        <w:br w:type="textWrapping"/>
        <w:t xml:space="preserve">1.  User associated with the entered email is verified and the correct user is logged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Redirected to game window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Testcase 2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System: Hnefatafl Game Application  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Test: Making a neutral move</w:t>
        <w:br w:type="textWrapping"/>
        <w:br w:type="textWrapping"/>
        <w:t xml:space="preserve">Instructions:</w:t>
        <w:br w:type="textWrapping"/>
        <w:t xml:space="preserve">1. Begin a game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Wait until your turn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Select a piece on the UI using the mouse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Release the mouse on the desired space.</w:t>
        <w:br w:type="textWrapping"/>
        <w:br w:type="textWrapping"/>
        <w:t xml:space="preserve">Expected result:</w:t>
        <w:br w:type="textWrapping"/>
        <w:t xml:space="preserve">1.  Assuming this was a valid move, the selected piece should move to desired space.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Turns switch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Testcase 2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System: Hnefatafl Game Application  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Test: Making a capturing (non-king) move</w:t>
        <w:br w:type="textWrapping"/>
        <w:br w:type="textWrapping"/>
        <w:t xml:space="preserve">Instructions:</w:t>
        <w:br w:type="textWrapping"/>
        <w:t xml:space="preserve">1. Begin a game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Wait until your turn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Select a piece on the UI using the mouse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Release the mouse on a tile that would “sandwich” an opponent's piece. (Two of your pieces on both sides (top/bottom or left/right) with opponent’s piece in between)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Expected result:</w:t>
        <w:br w:type="textWrapping"/>
        <w:t xml:space="preserve">1.  Assuming this was a valid move, the selected piece should move to desired space.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“Sandwiched” piece will be removed from the board.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Turns switch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Testcase 3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System: Hnefatafl Game Application  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Test: Making a king-capturing move</w:t>
        <w:br w:type="textWrapping"/>
        <w:br w:type="textWrapping"/>
        <w:t xml:space="preserve">Instructions:</w:t>
        <w:br w:type="textWrapping"/>
        <w:t xml:space="preserve">1. Begin a game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Wait until your turn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Select a piece on the UI using the mouse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Release the mouse on a tile that would “sandwich” an opponent's king on all 4 sides.</w:t>
        <w:br w:type="textWrapping"/>
        <w:br w:type="textWrapping"/>
        <w:t xml:space="preserve">Expected result:</w:t>
        <w:br w:type="textWrapping"/>
        <w:t xml:space="preserve">1.  Assuming this was a valid move, the selected piece should move to desired space.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Opponent's king will be removed from the board.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 dialogue box will pop up informing the attacker that he/she has won. The game will be over.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Testcase 4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System: Hnefatafl Game Application  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Test: Making a capturing move with “unique” tiles.</w:t>
        <w:br w:type="textWrapping"/>
        <w:br w:type="textWrapping"/>
        <w:t xml:space="preserve">Instructions:</w:t>
        <w:br w:type="textWrapping"/>
        <w:t xml:space="preserve">1. Begin a game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Wait until your turn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Select a piece on the UI using the mouse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Release the mouse on a space that would cause the opponent’s piece to be “sandwiched” between your piece(s) and a “unique” tile (Corners and center).</w:t>
        <w:br w:type="textWrapping"/>
        <w:br w:type="textWrapping"/>
        <w:t xml:space="preserve">Expected result:</w:t>
        <w:br w:type="textWrapping"/>
        <w:t xml:space="preserve">1.  Assuming this was a valid move, the selected piece should move to desired space.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Piece “sandwiched” is removed from the game.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If piece removed was the king, the game will end in victory and inform of such.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Testcase 5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System: Hnefatafl Game Application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Test: Defender win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Instructions:</w:t>
        <w:br w:type="textWrapping"/>
        <w:t xml:space="preserve">1. Begin a game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Wait until your turn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Select a piece on the UI using the mouse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For the defender: release the king on any edge space</w:t>
        <w:br w:type="textWrapping"/>
        <w:br w:type="textWrapping"/>
        <w:t xml:space="preserve">Expected result:</w:t>
        <w:br w:type="textWrapping"/>
        <w:t xml:space="preserve">1.  Assuming this was a valid move, the selected piece should move to desired space.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2. A dialogue box will appear, informing the defenders they have won, and the game will be over.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Testcase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