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881"/>
        <w:jc w:val="center"/>
        <w:rPr>
          <w:rFonts w:hint="eastAsia" w:ascii="华文中宋" w:hAnsi="华文中宋" w:eastAsia="华文中宋" w:cs="宋体"/>
          <w:lang w:val="en-US" w:eastAsia="zh-CN"/>
        </w:rPr>
      </w:pPr>
      <w:r>
        <w:rPr>
          <w:rFonts w:hint="eastAsia"/>
          <w:lang w:val="en-US" w:eastAsia="zh-CN"/>
        </w:rPr>
        <w:t>Experiment report</w:t>
      </w:r>
    </w:p>
    <w:tbl>
      <w:tblPr>
        <w:tblStyle w:val="9"/>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2127"/>
        <w:gridCol w:w="850"/>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992" w:type="dxa"/>
            <w:shd w:val="clear" w:color="auto" w:fill="BEBEBE" w:themeFill="background1" w:themeFillShade="BF"/>
            <w:vAlign w:val="center"/>
          </w:tcPr>
          <w:p>
            <w:pPr>
              <w:ind w:firstLine="0" w:firstLineChars="0"/>
              <w:jc w:val="center"/>
              <w:rPr>
                <w:rFonts w:ascii="宋体" w:hAnsi="宋体" w:eastAsia="宋体"/>
                <w:sz w:val="18"/>
                <w:szCs w:val="18"/>
              </w:rPr>
            </w:pPr>
            <w:r>
              <w:rPr>
                <w:rFonts w:hint="eastAsia" w:ascii="宋体" w:hAnsi="宋体" w:eastAsia="宋体"/>
                <w:sz w:val="18"/>
                <w:szCs w:val="18"/>
                <w:lang w:val="en-US" w:eastAsia="zh-CN"/>
              </w:rPr>
              <w:t>S</w:t>
            </w:r>
            <w:r>
              <w:rPr>
                <w:rFonts w:hint="eastAsia" w:ascii="宋体" w:hAnsi="宋体" w:eastAsia="宋体"/>
                <w:sz w:val="18"/>
                <w:szCs w:val="18"/>
              </w:rPr>
              <w:t xml:space="preserve">tudent </w:t>
            </w:r>
            <w:r>
              <w:rPr>
                <w:rFonts w:hint="eastAsia" w:ascii="宋体" w:hAnsi="宋体" w:eastAsia="宋体"/>
                <w:sz w:val="18"/>
                <w:szCs w:val="18"/>
                <w:lang w:val="en-US" w:eastAsia="zh-CN"/>
              </w:rPr>
              <w:t>N</w:t>
            </w:r>
            <w:r>
              <w:rPr>
                <w:rFonts w:hint="eastAsia" w:ascii="宋体" w:hAnsi="宋体" w:eastAsia="宋体"/>
                <w:sz w:val="18"/>
                <w:szCs w:val="18"/>
              </w:rPr>
              <w:t>umber</w:t>
            </w:r>
          </w:p>
        </w:tc>
        <w:tc>
          <w:tcPr>
            <w:tcW w:w="2127" w:type="dxa"/>
            <w:vAlign w:val="center"/>
          </w:tcPr>
          <w:p>
            <w:pPr>
              <w:ind w:firstLine="0" w:firstLineChars="0"/>
              <w:jc w:val="center"/>
              <w:rPr>
                <w:rFonts w:hint="default" w:ascii="宋体" w:hAnsi="宋体" w:eastAsia="宋体"/>
                <w:sz w:val="18"/>
                <w:szCs w:val="18"/>
                <w:lang w:val="en-US" w:eastAsia="zh-CN"/>
              </w:rPr>
            </w:pPr>
            <w:r>
              <w:rPr>
                <w:rFonts w:hint="eastAsia" w:ascii="宋体" w:hAnsi="宋体" w:eastAsia="宋体"/>
                <w:sz w:val="18"/>
                <w:szCs w:val="18"/>
                <w:lang w:val="en-US" w:eastAsia="zh-CN"/>
              </w:rPr>
              <w:t>1120182525</w:t>
            </w:r>
          </w:p>
        </w:tc>
        <w:tc>
          <w:tcPr>
            <w:tcW w:w="850" w:type="dxa"/>
            <w:shd w:val="clear" w:color="auto" w:fill="BEBEBE" w:themeFill="background1" w:themeFillShade="BF"/>
            <w:vAlign w:val="center"/>
          </w:tcPr>
          <w:p>
            <w:pPr>
              <w:ind w:firstLine="0" w:firstLineChars="0"/>
              <w:jc w:val="both"/>
              <w:rPr>
                <w:rFonts w:ascii="宋体" w:hAnsi="宋体" w:eastAsia="宋体"/>
                <w:sz w:val="18"/>
                <w:szCs w:val="18"/>
              </w:rPr>
            </w:pPr>
            <w:r>
              <w:rPr>
                <w:rFonts w:hint="eastAsia" w:ascii="宋体" w:hAnsi="宋体" w:eastAsia="宋体"/>
                <w:sz w:val="18"/>
                <w:szCs w:val="18"/>
                <w:lang w:val="en-US" w:eastAsia="zh-CN"/>
              </w:rPr>
              <w:t>C</w:t>
            </w:r>
            <w:r>
              <w:rPr>
                <w:rFonts w:hint="eastAsia" w:ascii="宋体" w:hAnsi="宋体" w:eastAsia="宋体"/>
                <w:sz w:val="18"/>
                <w:szCs w:val="18"/>
              </w:rPr>
              <w:t>ollege</w:t>
            </w:r>
          </w:p>
        </w:tc>
        <w:tc>
          <w:tcPr>
            <w:tcW w:w="3260" w:type="dxa"/>
            <w:vAlign w:val="center"/>
          </w:tcPr>
          <w:p>
            <w:pPr>
              <w:ind w:firstLine="0" w:firstLineChars="0"/>
              <w:rPr>
                <w:rFonts w:hint="eastAsia" w:ascii="宋体" w:hAnsi="宋体" w:eastAsia="宋体"/>
                <w:sz w:val="18"/>
                <w:szCs w:val="18"/>
                <w:lang w:val="en-US" w:eastAsia="zh-CN"/>
              </w:rPr>
            </w:pPr>
            <w:r>
              <w:rPr>
                <w:rFonts w:hint="eastAsia" w:ascii="宋体" w:hAnsi="宋体" w:eastAsia="宋体"/>
                <w:sz w:val="18"/>
                <w:szCs w:val="18"/>
                <w:lang w:val="en-US" w:eastAsia="zh-CN"/>
              </w:rPr>
              <w:t>徐特立学院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992" w:type="dxa"/>
            <w:shd w:val="clear" w:color="auto" w:fill="BEBEBE" w:themeFill="background1" w:themeFillShade="BF"/>
            <w:vAlign w:val="center"/>
          </w:tcPr>
          <w:p>
            <w:pPr>
              <w:ind w:firstLine="0" w:firstLineChars="0"/>
              <w:jc w:val="center"/>
              <w:rPr>
                <w:rFonts w:hint="default" w:ascii="宋体" w:hAnsi="宋体" w:eastAsia="宋体"/>
                <w:sz w:val="18"/>
                <w:szCs w:val="18"/>
                <w:lang w:val="en-US" w:eastAsia="zh-CN"/>
              </w:rPr>
            </w:pPr>
            <w:r>
              <w:rPr>
                <w:rFonts w:hint="eastAsia" w:ascii="宋体" w:hAnsi="宋体" w:eastAsia="宋体"/>
                <w:sz w:val="18"/>
                <w:szCs w:val="18"/>
                <w:lang w:val="en-US" w:eastAsia="zh-CN"/>
              </w:rPr>
              <w:t>Name</w:t>
            </w:r>
          </w:p>
        </w:tc>
        <w:tc>
          <w:tcPr>
            <w:tcW w:w="2127" w:type="dxa"/>
            <w:vAlign w:val="center"/>
          </w:tcPr>
          <w:p>
            <w:pPr>
              <w:ind w:firstLine="0" w:firstLineChars="0"/>
              <w:jc w:val="center"/>
              <w:rPr>
                <w:rFonts w:hint="eastAsia" w:ascii="宋体" w:hAnsi="宋体" w:eastAsia="宋体"/>
                <w:sz w:val="18"/>
                <w:szCs w:val="18"/>
                <w:lang w:val="en-US" w:eastAsia="zh-CN"/>
              </w:rPr>
            </w:pPr>
            <w:r>
              <w:rPr>
                <w:rFonts w:hint="eastAsia" w:ascii="宋体" w:hAnsi="宋体" w:eastAsia="宋体"/>
                <w:sz w:val="18"/>
                <w:szCs w:val="18"/>
                <w:lang w:val="en-US" w:eastAsia="zh-CN"/>
              </w:rPr>
              <w:t>梁瑛平</w:t>
            </w:r>
          </w:p>
        </w:tc>
        <w:tc>
          <w:tcPr>
            <w:tcW w:w="850" w:type="dxa"/>
            <w:shd w:val="clear" w:color="auto" w:fill="BEBEBE" w:themeFill="background1" w:themeFillShade="BF"/>
            <w:vAlign w:val="center"/>
          </w:tcPr>
          <w:p>
            <w:pPr>
              <w:ind w:firstLine="0" w:firstLineChars="0"/>
              <w:jc w:val="center"/>
              <w:rPr>
                <w:rFonts w:hint="default" w:ascii="宋体" w:hAnsi="宋体" w:eastAsia="宋体"/>
                <w:sz w:val="18"/>
                <w:szCs w:val="18"/>
                <w:lang w:val="en-US" w:eastAsia="zh-CN"/>
              </w:rPr>
            </w:pPr>
            <w:r>
              <w:rPr>
                <w:rFonts w:hint="eastAsia" w:ascii="宋体" w:hAnsi="宋体" w:eastAsia="宋体"/>
                <w:sz w:val="18"/>
                <w:szCs w:val="18"/>
                <w:lang w:val="en-US" w:eastAsia="zh-CN"/>
              </w:rPr>
              <w:t>Major</w:t>
            </w:r>
          </w:p>
        </w:tc>
        <w:tc>
          <w:tcPr>
            <w:tcW w:w="3260" w:type="dxa"/>
            <w:vAlign w:val="center"/>
          </w:tcPr>
          <w:p>
            <w:pPr>
              <w:ind w:firstLine="0" w:firstLineChars="0"/>
              <w:rPr>
                <w:rFonts w:hint="eastAsia" w:ascii="宋体" w:hAnsi="宋体" w:eastAsia="宋体"/>
                <w:sz w:val="18"/>
                <w:szCs w:val="18"/>
                <w:lang w:val="en-US" w:eastAsia="zh-CN"/>
              </w:rPr>
            </w:pPr>
            <w:r>
              <w:rPr>
                <w:rFonts w:hint="eastAsia" w:ascii="宋体" w:hAnsi="宋体" w:eastAsia="宋体"/>
                <w:sz w:val="18"/>
                <w:szCs w:val="18"/>
                <w:lang w:val="en-US" w:eastAsia="zh-CN"/>
              </w:rPr>
              <w:t>计算机科学与技术</w:t>
            </w:r>
          </w:p>
        </w:tc>
      </w:tr>
    </w:tbl>
    <w:p/>
    <w:p>
      <w:pPr>
        <w:ind w:firstLine="420"/>
      </w:pPr>
    </w:p>
    <w:p>
      <w:pPr>
        <w:pStyle w:val="3"/>
        <w:ind w:firstLine="0" w:firstLineChars="0"/>
        <w:rPr>
          <w:rFonts w:hint="default" w:eastAsia="方正正中黑简体"/>
          <w:lang w:val="en-US" w:eastAsia="zh-CN"/>
        </w:rPr>
      </w:pPr>
      <w:r>
        <w:rPr>
          <w:rFonts w:hint="eastAsia"/>
          <w:lang w:val="en-US" w:eastAsia="zh-CN"/>
        </w:rPr>
        <w:t>Intelligent Transportation Experiment</w:t>
      </w:r>
    </w:p>
    <w:p>
      <w:pPr>
        <w:pStyle w:val="3"/>
        <w:numPr>
          <w:ilvl w:val="0"/>
          <w:numId w:val="1"/>
        </w:numPr>
        <w:ind w:left="0" w:firstLine="0" w:firstLineChars="0"/>
      </w:pPr>
      <w:r>
        <w:rPr>
          <w:rFonts w:hint="eastAsia"/>
        </w:rPr>
        <w:t>Introduction .</w:t>
      </w:r>
    </w:p>
    <w:p>
      <w:pPr>
        <w:ind w:firstLine="420"/>
        <w:rPr>
          <w:rFonts w:ascii="宋体" w:hAnsi="宋体" w:eastAsia="宋体"/>
        </w:rPr>
      </w:pPr>
      <w:r>
        <w:rPr>
          <w:rFonts w:hint="eastAsia" w:ascii="宋体" w:hAnsi="宋体" w:eastAsia="宋体"/>
          <w:color w:val="0070C0"/>
        </w:rPr>
        <w:t>With the opening of the era of mobile Internet, every traveler has become a contributor of traffic information. Super-large location data are processed and fused in the cloud to generate traffic information of the whole time without blind spots in the city. Smart transportation hopes to realize the prediction of traffic conditions and help social smart travel and intelligent control of urban traffic.</w:t>
      </w:r>
    </w:p>
    <w:p>
      <w:pPr>
        <w:pStyle w:val="3"/>
        <w:numPr>
          <w:ilvl w:val="0"/>
          <w:numId w:val="1"/>
        </w:numPr>
        <w:ind w:left="0" w:firstLine="0" w:firstLineChars="0"/>
      </w:pPr>
      <w:r>
        <w:rPr>
          <w:rFonts w:hint="eastAsia"/>
          <w:lang w:val="en-US" w:eastAsia="zh-CN"/>
        </w:rPr>
        <w:t>Aim</w:t>
      </w:r>
    </w:p>
    <w:p>
      <w:pPr>
        <w:ind w:firstLine="420"/>
        <w:rPr>
          <w:rFonts w:ascii="宋体" w:hAnsi="宋体" w:eastAsia="宋体"/>
        </w:rPr>
      </w:pPr>
      <w:r>
        <w:rPr>
          <w:rFonts w:hint="eastAsia" w:ascii="宋体" w:hAnsi="宋体" w:eastAsia="宋体"/>
          <w:color w:val="0070C0"/>
        </w:rPr>
        <w:t>Based on the Internet traffic information to establish the algorithm model. Accurately predict the average travel time of each key road section in a certain period of time</w:t>
      </w:r>
    </w:p>
    <w:p>
      <w:pPr>
        <w:pStyle w:val="3"/>
        <w:numPr>
          <w:ilvl w:val="0"/>
          <w:numId w:val="1"/>
        </w:numPr>
        <w:ind w:left="0" w:firstLine="0" w:firstLineChars="0"/>
      </w:pPr>
      <w:r>
        <w:rPr>
          <w:rFonts w:hint="eastAsia"/>
          <w:lang w:val="en-US" w:eastAsia="zh-CN"/>
        </w:rPr>
        <w:t>Data set</w:t>
      </w:r>
    </w:p>
    <w:p>
      <w:pPr>
        <w:ind w:firstLine="0" w:firstLineChars="0"/>
        <w:rPr>
          <w:rFonts w:hint="eastAsia" w:ascii="宋体" w:hAnsi="宋体" w:eastAsia="宋体"/>
          <w:color w:val="0070C0"/>
          <w:lang w:val="en-US" w:eastAsia="zh-CN"/>
        </w:rPr>
      </w:pPr>
    </w:p>
    <w:p>
      <w:pPr>
        <w:ind w:firstLine="420" w:firstLineChars="200"/>
        <w:rPr>
          <w:rFonts w:hint="eastAsia" w:ascii="宋体" w:hAnsi="宋体" w:eastAsia="宋体"/>
          <w:color w:val="0070C0"/>
          <w:lang w:val="en-US" w:eastAsia="zh-CN"/>
        </w:rPr>
      </w:pPr>
      <w:r>
        <w:rPr>
          <w:rFonts w:hint="eastAsia" w:ascii="宋体" w:hAnsi="宋体" w:eastAsia="宋体"/>
          <w:color w:val="0070C0"/>
          <w:lang w:val="en-US" w:eastAsia="zh-CN"/>
        </w:rPr>
        <w:t>Link data</w:t>
      </w:r>
    </w:p>
    <w:p>
      <w:pPr>
        <w:ind w:left="0" w:leftChars="0" w:firstLine="420" w:firstLineChars="200"/>
        <w:rPr>
          <w:rFonts w:hint="eastAsia" w:ascii="宋体" w:hAnsi="宋体" w:eastAsia="宋体"/>
          <w:color w:val="0070C0"/>
          <w:lang w:val="en-US" w:eastAsia="zh-CN"/>
        </w:rPr>
      </w:pPr>
      <w:r>
        <w:rPr>
          <w:rFonts w:hint="eastAsia" w:ascii="宋体" w:hAnsi="宋体" w:eastAsia="宋体"/>
          <w:color w:val="0070C0"/>
          <w:lang w:val="en-US" w:eastAsia="zh-CN"/>
        </w:rPr>
        <w:t>Historical travel time data</w:t>
      </w:r>
    </w:p>
    <w:p>
      <w:pPr>
        <w:ind w:left="0" w:leftChars="0" w:firstLine="420" w:firstLineChars="200"/>
        <w:rPr>
          <w:rFonts w:hint="eastAsia" w:ascii="宋体" w:hAnsi="宋体" w:eastAsia="宋体"/>
          <w:color w:val="0070C0"/>
          <w:lang w:val="en-US" w:eastAsia="zh-CN"/>
        </w:rPr>
      </w:pPr>
    </w:p>
    <w:p>
      <w:pPr>
        <w:pStyle w:val="3"/>
        <w:numPr>
          <w:ilvl w:val="0"/>
          <w:numId w:val="1"/>
        </w:numPr>
        <w:ind w:left="0" w:firstLine="0" w:firstLineChars="0"/>
      </w:pPr>
      <w:r>
        <w:rPr>
          <w:rFonts w:hint="eastAsia"/>
          <w:lang w:val="en-US" w:eastAsia="zh-CN"/>
        </w:rPr>
        <w:t>Evaluation index</w:t>
      </w:r>
    </w:p>
    <w:p>
      <w:pPr>
        <w:ind w:firstLine="420"/>
        <w:rPr>
          <w:rFonts w:hint="eastAsia" w:ascii="宋体" w:hAnsi="宋体" w:eastAsia="宋体"/>
          <w:color w:val="2E75B6" w:themeColor="accent5" w:themeShade="BF"/>
        </w:rPr>
      </w:pPr>
    </w:p>
    <w:p>
      <w:pPr>
        <w:ind w:firstLine="420"/>
        <w:rPr>
          <w:rFonts w:hint="eastAsia" w:ascii="宋体" w:hAnsi="宋体" w:eastAsia="宋体"/>
          <w:color w:val="2E75B6" w:themeColor="accent5" w:themeShade="BF"/>
        </w:rPr>
      </w:pPr>
      <w:r>
        <w:rPr>
          <w:rFonts w:hint="eastAsia" w:ascii="宋体" w:hAnsi="宋体" w:eastAsia="宋体"/>
          <w:color w:val="2E75B6" w:themeColor="accent5" w:themeShade="BF"/>
        </w:rPr>
        <w:t>MAPE（Average absolute percentage error）</w:t>
      </w:r>
    </w:p>
    <w:p>
      <w:pPr>
        <w:ind w:firstLine="420"/>
        <w:rPr>
          <w:rFonts w:hint="eastAsia" w:ascii="宋体" w:hAnsi="宋体" w:eastAsia="宋体"/>
          <w:color w:val="2E75B6" w:themeColor="accent5" w:themeShade="BF"/>
        </w:rPr>
      </w:pPr>
    </w:p>
    <w:p>
      <w:pPr>
        <w:ind w:firstLine="420"/>
        <w:rPr>
          <w:rFonts w:hint="eastAsia" w:ascii="宋体" w:hAnsi="宋体" w:eastAsia="宋体"/>
          <w:color w:val="2E75B6" w:themeColor="accent5" w:themeShade="BF"/>
        </w:rPr>
      </w:pPr>
      <w:r>
        <w:rPr>
          <w:rFonts w:hint="eastAsia" w:ascii="宋体" w:hAnsi="宋体" w:eastAsia="宋体"/>
          <w:color w:val="2E75B6" w:themeColor="accent5" w:themeShade="BF"/>
        </w:rPr>
        <w:t>TTP: Predicted travel time</w:t>
      </w:r>
    </w:p>
    <w:p>
      <w:pPr>
        <w:ind w:firstLine="420"/>
        <w:rPr>
          <w:rFonts w:hint="eastAsia" w:ascii="宋体" w:hAnsi="宋体" w:eastAsia="宋体"/>
          <w:color w:val="2E75B6" w:themeColor="accent5" w:themeShade="BF"/>
        </w:rPr>
      </w:pPr>
      <w:r>
        <w:rPr>
          <w:rFonts w:hint="eastAsia" w:ascii="宋体" w:hAnsi="宋体" w:eastAsia="宋体"/>
          <w:color w:val="2E75B6" w:themeColor="accent5" w:themeShade="BF"/>
        </w:rPr>
        <w:t>TTR: True travel time</w:t>
      </w:r>
    </w:p>
    <w:p>
      <w:pPr>
        <w:ind w:firstLine="420"/>
        <w:rPr>
          <w:rFonts w:hint="eastAsia" w:ascii="宋体" w:hAnsi="宋体" w:eastAsia="宋体"/>
          <w:color w:val="2E75B6" w:themeColor="accent5" w:themeShade="BF"/>
        </w:rPr>
      </w:pPr>
      <w:r>
        <w:rPr>
          <w:rFonts w:hint="eastAsia" w:ascii="宋体" w:hAnsi="宋体" w:eastAsia="宋体"/>
          <w:color w:val="2E75B6" w:themeColor="accent5" w:themeShade="BF"/>
        </w:rPr>
        <w:t>N: The predicted number of Links</w:t>
      </w:r>
    </w:p>
    <w:p>
      <w:pPr>
        <w:ind w:firstLine="420"/>
        <w:rPr>
          <w:rFonts w:ascii="宋体" w:hAnsi="宋体" w:eastAsia="宋体"/>
          <w:color w:val="2E75B6" w:themeColor="accent5" w:themeShade="BF"/>
        </w:rPr>
      </w:pPr>
      <w:r>
        <w:rPr>
          <w:rFonts w:hint="eastAsia" w:ascii="宋体" w:hAnsi="宋体" w:eastAsia="宋体"/>
          <w:color w:val="2E75B6" w:themeColor="accent5" w:themeShade="BF"/>
        </w:rPr>
        <w:t>T</w:t>
      </w:r>
      <w:r>
        <w:rPr>
          <w:rFonts w:hint="eastAsia" w:ascii="宋体" w:hAnsi="宋体" w:eastAsia="宋体"/>
          <w:color w:val="2E75B6" w:themeColor="accent5" w:themeShade="BF"/>
          <w:lang w:val="en-US" w:eastAsia="zh-CN"/>
        </w:rPr>
        <w:t>i</w:t>
      </w:r>
      <w:r>
        <w:rPr>
          <w:rFonts w:hint="eastAsia" w:ascii="宋体" w:hAnsi="宋体" w:eastAsia="宋体"/>
          <w:color w:val="2E75B6" w:themeColor="accent5" w:themeShade="BF"/>
        </w:rPr>
        <w:t xml:space="preserve">:  Number of time slices predicted on the </w:t>
      </w:r>
      <w:r>
        <w:rPr>
          <w:rFonts w:hint="eastAsia" w:ascii="宋体" w:hAnsi="宋体" w:eastAsia="宋体"/>
          <w:color w:val="2E75B6" w:themeColor="accent5" w:themeShade="BF"/>
          <w:lang w:val="en-US" w:eastAsia="zh-CN"/>
        </w:rPr>
        <w:t>i</w:t>
      </w:r>
      <w:r>
        <w:rPr>
          <w:rFonts w:hint="eastAsia" w:ascii="宋体" w:hAnsi="宋体" w:eastAsia="宋体"/>
          <w:color w:val="2E75B6" w:themeColor="accent5" w:themeShade="BF"/>
        </w:rPr>
        <w:t xml:space="preserve"> link</w:t>
      </w:r>
    </w:p>
    <w:p>
      <w:pPr>
        <w:ind w:firstLine="0" w:firstLineChars="0"/>
      </w:pPr>
      <w:r>
        <w:object>
          <v:shape id="_x0000_i1025" o:spt="75" type="#_x0000_t75" style="height:127.55pt;width:326.45pt;" o:ole="t" fillcolor="#FFFFFF" filled="f" o:preferrelative="t" stroked="f" coordsize="21600,21600">
            <v:path/>
            <v:fill on="f" color2="#FFFFFF" focussize="0,0"/>
            <v:stroke on="f" color="#000000" color2="#FFFFFF"/>
            <v:imagedata r:id="rId13" grayscale="f" bilevel="f" o:title=""/>
            <o:lock v:ext="edit" aspectratio="t"/>
            <w10:wrap type="none"/>
            <w10:anchorlock/>
          </v:shape>
          <o:OLEObject Type="Embed" ProgID="Equation.KSEE3" ShapeID="_x0000_i1025" DrawAspect="Content" ObjectID="_1468075725" r:id="rId12">
            <o:LockedField>false</o:LockedField>
          </o:OLEObject>
        </w:object>
      </w:r>
    </w:p>
    <w:p>
      <w:pPr>
        <w:pStyle w:val="3"/>
        <w:numPr>
          <w:ilvl w:val="0"/>
          <w:numId w:val="1"/>
        </w:numPr>
        <w:ind w:left="0" w:firstLine="0" w:firstLineChars="0"/>
      </w:pPr>
      <w:r>
        <w:rPr>
          <w:rFonts w:hint="eastAsia"/>
          <w:lang w:val="en-US" w:eastAsia="zh-CN"/>
        </w:rPr>
        <w:t>E</w:t>
      </w:r>
      <w:r>
        <w:rPr>
          <w:rFonts w:hint="eastAsia"/>
        </w:rPr>
        <w:t>xperimental process</w:t>
      </w:r>
    </w:p>
    <w:p>
      <w:pPr>
        <w:pStyle w:val="4"/>
        <w:bidi w:val="0"/>
        <w:rPr>
          <w:rFonts w:hint="eastAsia"/>
          <w:lang w:val="en-US" w:eastAsia="zh-CN"/>
        </w:rPr>
      </w:pPr>
      <w:r>
        <w:rPr>
          <w:rFonts w:hint="eastAsia"/>
          <w:lang w:val="en-US" w:eastAsia="zh-CN"/>
        </w:rPr>
        <w:t>原始数据：</w:t>
      </w:r>
    </w:p>
    <w:p>
      <w:pPr>
        <w:ind w:left="0" w:leftChars="0" w:firstLine="420" w:firstLineChars="0"/>
        <w:rPr>
          <w:rFonts w:hint="eastAsia" w:eastAsia="宋体"/>
          <w:lang w:val="en-US" w:eastAsia="zh-CN"/>
        </w:rPr>
      </w:pPr>
      <w:r>
        <w:rPr>
          <w:rFonts w:hint="eastAsia" w:eastAsia="宋体"/>
          <w:lang w:val="en-US" w:eastAsia="zh-CN"/>
        </w:rPr>
        <w:t>link_info表里共存着每条路的id, 长度, 宽度和类型,共有132条路：</w:t>
      </w:r>
    </w:p>
    <w:p>
      <w:pPr>
        <w:ind w:left="0" w:leftChars="0" w:firstLine="420" w:firstLineChars="0"/>
      </w:pPr>
      <w:r>
        <w:drawing>
          <wp:inline distT="0" distB="0" distL="114300" distR="114300">
            <wp:extent cx="4762500" cy="1203960"/>
            <wp:effectExtent l="0" t="0" r="762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4762500" cy="1203960"/>
                    </a:xfrm>
                    <a:prstGeom prst="rect">
                      <a:avLst/>
                    </a:prstGeom>
                    <a:noFill/>
                    <a:ln>
                      <a:noFill/>
                    </a:ln>
                  </pic:spPr>
                </pic:pic>
              </a:graphicData>
            </a:graphic>
          </wp:inline>
        </w:drawing>
      </w:r>
    </w:p>
    <w:p>
      <w:pPr>
        <w:ind w:left="0" w:leftChars="0" w:firstLine="420" w:firstLineChars="0"/>
        <w:rPr>
          <w:rFonts w:hint="eastAsia" w:eastAsia="宋体"/>
          <w:lang w:eastAsia="zh-CN"/>
        </w:rPr>
      </w:pPr>
      <w:r>
        <w:rPr>
          <w:rFonts w:hint="eastAsia"/>
        </w:rPr>
        <w:t>link_top里储存每一条路的上下游关系, in_links里放着这条路的上游路id, 中间用#分割, 而out_links里则给出了这条路的下游路id; 下游路可以理解为出路, 上游路为入路</w:t>
      </w:r>
      <w:r>
        <w:rPr>
          <w:rFonts w:hint="eastAsia" w:eastAsia="宋体"/>
          <w:lang w:eastAsia="zh-CN"/>
        </w:rPr>
        <w:t>：</w:t>
      </w:r>
    </w:p>
    <w:p>
      <w:pPr>
        <w:ind w:left="0" w:leftChars="0" w:firstLine="420" w:firstLineChars="0"/>
      </w:pPr>
      <w:r>
        <w:drawing>
          <wp:inline distT="0" distB="0" distL="114300" distR="114300">
            <wp:extent cx="5271770" cy="2203450"/>
            <wp:effectExtent l="0" t="0" r="1270" b="635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271770" cy="2203450"/>
                    </a:xfrm>
                    <a:prstGeom prst="rect">
                      <a:avLst/>
                    </a:prstGeom>
                    <a:noFill/>
                    <a:ln>
                      <a:noFill/>
                    </a:ln>
                  </pic:spPr>
                </pic:pic>
              </a:graphicData>
            </a:graphic>
          </wp:inline>
        </w:drawing>
      </w:r>
    </w:p>
    <w:p>
      <w:pPr>
        <w:ind w:left="0" w:leftChars="0" w:firstLine="420" w:firstLineChars="0"/>
        <w:rPr>
          <w:rFonts w:hint="eastAsia" w:eastAsia="宋体"/>
          <w:lang w:eastAsia="zh-CN"/>
        </w:rPr>
      </w:pPr>
      <w:r>
        <w:rPr>
          <w:rFonts w:hint="eastAsia"/>
        </w:rPr>
        <w:t>travel_time表里存着这132条路从2017.4-2017.6以及2016.7每天车通过路的平均旅行时间, 统计的时间间隔为2分钟; 除了2016.4到6月每天的信息, 还有2017.7月每天6:00-8:00, 13:00-15:00, 16:00-18:00的记录, 然后我们需要预测的就是7月每天在早高峰, 午平峰, 晚高峰三个时间段(8:00-9:00, 15:00-16:00, 18:00-19:00)每条路上的车平均旅行时间</w:t>
      </w:r>
      <w:r>
        <w:rPr>
          <w:rFonts w:hint="eastAsia" w:eastAsia="宋体"/>
          <w:lang w:eastAsia="zh-CN"/>
        </w:rPr>
        <w:t>：</w:t>
      </w:r>
    </w:p>
    <w:p>
      <w:pPr>
        <w:ind w:left="0" w:leftChars="0" w:firstLine="420" w:firstLineChars="0"/>
      </w:pPr>
      <w:r>
        <w:drawing>
          <wp:inline distT="0" distB="0" distL="114300" distR="114300">
            <wp:extent cx="5269865" cy="1764030"/>
            <wp:effectExtent l="0" t="0" r="3175" b="381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6"/>
                    <a:stretch>
                      <a:fillRect/>
                    </a:stretch>
                  </pic:blipFill>
                  <pic:spPr>
                    <a:xfrm>
                      <a:off x="0" y="0"/>
                      <a:ext cx="5269865" cy="1764030"/>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可以使用的基本特征如图：</w:t>
      </w:r>
    </w:p>
    <w:p>
      <w:r>
        <w:drawing>
          <wp:inline distT="0" distB="0" distL="114300" distR="114300">
            <wp:extent cx="5267960" cy="4258310"/>
            <wp:effectExtent l="0" t="0" r="5080" b="889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7"/>
                    <a:srcRect b="31213"/>
                    <a:stretch>
                      <a:fillRect/>
                    </a:stretch>
                  </pic:blipFill>
                  <pic:spPr>
                    <a:xfrm>
                      <a:off x="0" y="0"/>
                      <a:ext cx="5267960" cy="425831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地理图可视化后的结果：</w:t>
      </w:r>
    </w:p>
    <w:p>
      <w:pPr>
        <w:rPr>
          <w:rFonts w:hint="default" w:eastAsia="宋体"/>
          <w:lang w:val="en-US" w:eastAsia="zh-CN"/>
        </w:rPr>
      </w:pPr>
      <w:r>
        <w:drawing>
          <wp:inline distT="0" distB="0" distL="114300" distR="114300">
            <wp:extent cx="5274310" cy="2105025"/>
            <wp:effectExtent l="0" t="0" r="13970" b="133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8"/>
                    <a:stretch>
                      <a:fillRect/>
                    </a:stretch>
                  </pic:blipFill>
                  <pic:spPr>
                    <a:xfrm>
                      <a:off x="0" y="0"/>
                      <a:ext cx="5274310" cy="210502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基本思路：</w:t>
      </w:r>
    </w:p>
    <w:p>
      <w:pPr>
        <w:ind w:left="0" w:leftChars="0" w:firstLine="420" w:firstLineChars="0"/>
        <w:rPr>
          <w:rFonts w:hint="eastAsia"/>
          <w:lang w:val="en-US" w:eastAsia="zh-CN"/>
        </w:rPr>
      </w:pPr>
      <w:r>
        <w:rPr>
          <w:rFonts w:hint="eastAsia"/>
          <w:lang w:val="en-US" w:eastAsia="zh-CN"/>
        </w:rPr>
        <w:t>这是一个关于时间序列预测的问题, 并不是普通的回归问题, 而是自回归, 一般的回归问题比如最简单的线性回归模型:Y=a*X1+b*X2, 我们讨论的是因变量Y关于两个自变量X1和X2的关系, 目的是找出最优的a和b来使预测值y=a*X1+b*X2逼近真实值Y. 而自回归模型不一样, 在自回归中, 自变量X1和X2都为Y本身, 也就是说Y(t)=a*Y(t-1)+ b*Y(t-2),其中Y(t-1)为Y在t-1时刻的值, 而 Y(t-2)为Y在t-2时刻的值, 换句话说, 现在的Y值由过去的Y值决定, 因此自变量和因变量都为自身, 这种回归叫自回归。</w:t>
      </w:r>
    </w:p>
    <w:p>
      <w:pPr>
        <w:ind w:left="0" w:leftChars="0" w:firstLine="420" w:firstLineChars="0"/>
        <w:rPr>
          <w:rFonts w:hint="eastAsia"/>
          <w:lang w:val="en-US" w:eastAsia="zh-CN"/>
        </w:rPr>
      </w:pPr>
      <w:r>
        <w:rPr>
          <w:rFonts w:hint="eastAsia"/>
          <w:lang w:val="en-US" w:eastAsia="zh-CN"/>
        </w:rPr>
        <w:t>根据题目给出的信息, 除了路本身的信息外, 训练数据基本上只有旅行时间, 而我们要预测的也是未来的平均旅行时间, 而且根据我们的常识, 现在的路况跟过去一段时间的路况是很有关系的, 因此该问题应该是一个自回归问题, 用过去几个时刻的交通状况去预测未来时刻的交通状况。</w:t>
      </w:r>
    </w:p>
    <w:p>
      <w:pPr>
        <w:ind w:left="0" w:leftChars="0" w:firstLine="420" w:firstLineChars="0"/>
        <w:rPr>
          <w:rFonts w:hint="eastAsia"/>
          <w:lang w:val="en-US" w:eastAsia="zh-CN"/>
        </w:rPr>
      </w:pPr>
      <w:r>
        <w:rPr>
          <w:rFonts w:hint="eastAsia"/>
          <w:lang w:val="en-US" w:eastAsia="zh-CN"/>
        </w:rPr>
        <w:t>传统的自回归模型有自回归模型（AR）、移动平均模型（MA）、自回归移动平均模型（ARMA）以及差分自回归移动平均模型（ARIMA）, 这些自回归模型都有着严格理论基础,讲究时间的平稳性, 需要对时间序列进行分析才能判断是否能使用此类模型。</w:t>
      </w:r>
    </w:p>
    <w:p>
      <w:pPr>
        <w:pStyle w:val="4"/>
        <w:bidi w:val="0"/>
        <w:rPr>
          <w:rFonts w:hint="default"/>
          <w:lang w:val="en-US" w:eastAsia="zh-CN"/>
        </w:rPr>
      </w:pPr>
      <w:r>
        <w:rPr>
          <w:rFonts w:hint="eastAsia"/>
          <w:lang w:val="en-US" w:eastAsia="zh-CN"/>
        </w:rPr>
        <w:t>特征工程：</w:t>
      </w:r>
    </w:p>
    <w:p>
      <w:pPr>
        <w:rPr>
          <w:rFonts w:hint="default"/>
          <w:b/>
          <w:bCs/>
          <w:lang w:val="en-US" w:eastAsia="zh-CN"/>
        </w:rPr>
      </w:pPr>
      <w:r>
        <w:rPr>
          <w:rFonts w:hint="eastAsia"/>
          <w:b/>
          <w:bCs/>
          <w:lang w:val="en-US" w:eastAsia="zh-CN"/>
        </w:rPr>
        <w:t>分布均衡化：</w:t>
      </w:r>
    </w:p>
    <w:p>
      <w:pPr>
        <w:rPr>
          <w:rFonts w:hint="default"/>
          <w:lang w:val="en-US" w:eastAsia="zh-CN"/>
        </w:rPr>
      </w:pPr>
      <w:r>
        <w:rPr>
          <w:rFonts w:hint="eastAsia"/>
          <w:lang w:val="en-US" w:eastAsia="zh-CN"/>
        </w:rPr>
        <w:t>查看数据中预测时间分布，时间分布较为集中（数值较小的label比较多，数值较大的label比较少），因此加上log变换再查看均衡化后的分布。处理后类似正态分布, 比较适合模型来处理：</w:t>
      </w:r>
    </w:p>
    <w:p>
      <w:pPr>
        <w:ind w:left="0" w:leftChars="0" w:firstLine="0" w:firstLineChars="0"/>
      </w:pPr>
      <w:r>
        <w:drawing>
          <wp:inline distT="0" distB="0" distL="114300" distR="114300">
            <wp:extent cx="4876800" cy="3208020"/>
            <wp:effectExtent l="0" t="0" r="0"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9"/>
                    <a:stretch>
                      <a:fillRect/>
                    </a:stretch>
                  </pic:blipFill>
                  <pic:spPr>
                    <a:xfrm>
                      <a:off x="0" y="0"/>
                      <a:ext cx="4876800" cy="3208020"/>
                    </a:xfrm>
                    <a:prstGeom prst="rect">
                      <a:avLst/>
                    </a:prstGeom>
                    <a:noFill/>
                    <a:ln>
                      <a:noFill/>
                    </a:ln>
                  </pic:spPr>
                </pic:pic>
              </a:graphicData>
            </a:graphic>
          </wp:inline>
        </w:drawing>
      </w:r>
    </w:p>
    <w:p>
      <w:pPr>
        <w:rPr>
          <w:rFonts w:hint="eastAsia"/>
          <w:b/>
          <w:bCs/>
        </w:rPr>
      </w:pPr>
      <w:r>
        <w:rPr>
          <w:rFonts w:hint="eastAsia"/>
          <w:b/>
          <w:bCs/>
          <w:lang w:val="en-US" w:eastAsia="zh-CN"/>
        </w:rPr>
        <w:t>处理离群点：</w:t>
      </w:r>
    </w:p>
    <w:p>
      <w:pPr>
        <w:ind w:left="0" w:leftChars="0" w:firstLine="420" w:firstLineChars="0"/>
        <w:rPr>
          <w:rFonts w:hint="eastAsia" w:eastAsia="宋体"/>
          <w:lang w:eastAsia="zh-CN"/>
        </w:rPr>
      </w:pPr>
      <w:r>
        <w:rPr>
          <w:rFonts w:hint="eastAsia"/>
        </w:rPr>
        <w:t>即使做了log变换后, 还是有部分travel_time值过于大, 为了消除一些离群点的影响, 我们对travel_time做一个百分位的裁剪clip, 我们把上下阈值设为95百分位和5百分位, 即将所有大于上阈值的travel_time归为95百分位数, 而小于小阈值的travel_time设为05百分位数</w:t>
      </w:r>
      <w:r>
        <w:rPr>
          <w:rFonts w:hint="eastAsia" w:eastAsia="宋体"/>
          <w:lang w:eastAsia="zh-CN"/>
        </w:rPr>
        <w:t>：</w:t>
      </w:r>
    </w:p>
    <w:p>
      <w:pPr>
        <w:ind w:left="0" w:leftChars="0" w:firstLine="0" w:firstLineChars="0"/>
      </w:pPr>
      <w:r>
        <w:drawing>
          <wp:inline distT="0" distB="0" distL="114300" distR="114300">
            <wp:extent cx="4625340" cy="2979420"/>
            <wp:effectExtent l="0" t="0" r="7620" b="762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0"/>
                    <a:stretch>
                      <a:fillRect/>
                    </a:stretch>
                  </pic:blipFill>
                  <pic:spPr>
                    <a:xfrm>
                      <a:off x="0" y="0"/>
                      <a:ext cx="4625340" cy="2979420"/>
                    </a:xfrm>
                    <a:prstGeom prst="rect">
                      <a:avLst/>
                    </a:prstGeom>
                    <a:noFill/>
                    <a:ln>
                      <a:noFill/>
                    </a:ln>
                  </pic:spPr>
                </pic:pic>
              </a:graphicData>
            </a:graphic>
          </wp:inline>
        </w:drawing>
      </w:r>
    </w:p>
    <w:p>
      <w:pPr>
        <w:ind w:left="0" w:leftChars="0" w:firstLine="0" w:firstLineChars="0"/>
      </w:pPr>
      <w:r>
        <w:drawing>
          <wp:inline distT="0" distB="0" distL="114300" distR="114300">
            <wp:extent cx="4389120" cy="3131820"/>
            <wp:effectExtent l="0" t="0" r="0" b="762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1"/>
                    <a:stretch>
                      <a:fillRect/>
                    </a:stretch>
                  </pic:blipFill>
                  <pic:spPr>
                    <a:xfrm>
                      <a:off x="0" y="0"/>
                      <a:ext cx="4389120" cy="31318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补全缺失值：</w:t>
      </w:r>
    </w:p>
    <w:p>
      <w:pPr>
        <w:ind w:left="0" w:leftChars="0" w:firstLine="420" w:firstLineChars="0"/>
        <w:rPr>
          <w:rFonts w:hint="eastAsia"/>
          <w:lang w:val="en-US" w:eastAsia="zh-CN"/>
        </w:rPr>
      </w:pPr>
      <w:r>
        <w:rPr>
          <w:rFonts w:hint="eastAsia"/>
          <w:lang w:val="en-US" w:eastAsia="zh-CN"/>
        </w:rPr>
        <w:t>自动补全的方法就是用预训练一个模型去补全缺失值：训练已有的数据，把缺失的数据当做是要预测的数据，有很多模型可以补全缺失值，例如随机森林等，只要feature构造合理，这种补全的方法要比前面提到的手动的方法效果要好一些。我们可以看一下补全的效果, 我们画出某路某天的travel_time变化如下图，红色的部分是补全的数据，蓝线为原来的数据，可以看出补全的数据比较保守，基本贴近于hour_trend：</w:t>
      </w:r>
    </w:p>
    <w:p>
      <w:pPr>
        <w:ind w:left="0" w:leftChars="0" w:firstLine="0" w:firstLineChars="0"/>
      </w:pPr>
      <w:r>
        <w:drawing>
          <wp:inline distT="0" distB="0" distL="114300" distR="114300">
            <wp:extent cx="5268595" cy="2583815"/>
            <wp:effectExtent l="0" t="0" r="444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5268595" cy="258381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相关性分析：</w:t>
      </w:r>
    </w:p>
    <w:p>
      <w:pPr>
        <w:ind w:left="0" w:leftChars="0" w:firstLine="420" w:firstLineChars="0"/>
        <w:rPr>
          <w:rFonts w:hint="eastAsia"/>
          <w:lang w:val="en-US" w:eastAsia="zh-CN"/>
        </w:rPr>
      </w:pPr>
      <w:r>
        <w:rPr>
          <w:rFonts w:hint="eastAsia"/>
          <w:lang w:val="en-US" w:eastAsia="zh-CN"/>
        </w:rPr>
        <w:t>路的长度和宽度：毫无疑问，路的长度与travel_time是成正比的，路越长，travel_time越大，所以路的长度特征应该是非常重要的，由下图也可以看出他们存在正相关关系。</w:t>
      </w:r>
    </w:p>
    <w:p>
      <w:pPr>
        <w:ind w:left="0" w:leftChars="0" w:firstLine="420" w:firstLineChars="0"/>
        <w:rPr>
          <w:rFonts w:hint="default"/>
          <w:lang w:val="en-US" w:eastAsia="zh-CN"/>
        </w:rPr>
      </w:pPr>
      <w:r>
        <w:drawing>
          <wp:inline distT="0" distB="0" distL="114300" distR="114300">
            <wp:extent cx="5268595" cy="2653030"/>
            <wp:effectExtent l="0" t="0" r="4445" b="139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268595" cy="2653030"/>
                    </a:xfrm>
                    <a:prstGeom prst="rect">
                      <a:avLst/>
                    </a:prstGeom>
                    <a:noFill/>
                    <a:ln>
                      <a:noFill/>
                    </a:ln>
                  </pic:spPr>
                </pic:pic>
              </a:graphicData>
            </a:graphic>
          </wp:inline>
        </w:drawing>
      </w:r>
      <w:bookmarkStart w:id="0" w:name="_GoBack"/>
      <w:bookmarkEnd w:id="0"/>
    </w:p>
    <w:p>
      <w:pPr>
        <w:ind w:left="0" w:leftChars="0" w:firstLine="0" w:firstLineChars="0"/>
      </w:pPr>
      <w:r>
        <w:drawing>
          <wp:inline distT="0" distB="0" distL="114300" distR="114300">
            <wp:extent cx="5267325" cy="1871345"/>
            <wp:effectExtent l="0" t="0" r="5715"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4"/>
                    <a:stretch>
                      <a:fillRect/>
                    </a:stretch>
                  </pic:blipFill>
                  <pic:spPr>
                    <a:xfrm>
                      <a:off x="0" y="0"/>
                      <a:ext cx="5267325" cy="1871345"/>
                    </a:xfrm>
                    <a:prstGeom prst="rect">
                      <a:avLst/>
                    </a:prstGeom>
                    <a:noFill/>
                    <a:ln>
                      <a:noFill/>
                    </a:ln>
                  </pic:spPr>
                </pic:pic>
              </a:graphicData>
            </a:graphic>
          </wp:inline>
        </w:drawing>
      </w:r>
    </w:p>
    <w:p>
      <w:pPr>
        <w:ind w:left="0" w:leftChars="0" w:firstLine="0" w:firstLineChars="0"/>
      </w:pPr>
      <w:r>
        <w:drawing>
          <wp:inline distT="0" distB="0" distL="114300" distR="114300">
            <wp:extent cx="5268595" cy="2592705"/>
            <wp:effectExtent l="0" t="0" r="4445" b="133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5"/>
                    <a:stretch>
                      <a:fillRect/>
                    </a:stretch>
                  </pic:blipFill>
                  <pic:spPr>
                    <a:xfrm>
                      <a:off x="0" y="0"/>
                      <a:ext cx="5268595" cy="2592705"/>
                    </a:xfrm>
                    <a:prstGeom prst="rect">
                      <a:avLst/>
                    </a:prstGeom>
                    <a:noFill/>
                    <a:ln>
                      <a:noFill/>
                    </a:ln>
                  </pic:spPr>
                </pic:pic>
              </a:graphicData>
            </a:graphic>
          </wp:inline>
        </w:drawing>
      </w:r>
    </w:p>
    <w:p>
      <w:pPr>
        <w:ind w:left="0" w:leftChars="0" w:firstLine="420" w:firstLineChars="0"/>
        <w:rPr>
          <w:rFonts w:hint="default"/>
          <w:lang w:val="en-US" w:eastAsia="zh-CN"/>
        </w:rPr>
      </w:pPr>
      <w:r>
        <w:rPr>
          <w:rFonts w:hint="default"/>
          <w:lang w:val="en-US" w:eastAsia="zh-CN"/>
        </w:rPr>
        <w:t>上下游关系</w:t>
      </w:r>
      <w:r>
        <w:rPr>
          <w:rFonts w:hint="eastAsia"/>
          <w:lang w:val="en-US" w:eastAsia="zh-CN"/>
        </w:rPr>
        <w:t>：对于每一条路来说, 基本上都有上游和下游，但是有的路处于尽头，本身就没有上游或者下游，我们这里只根据上游和下游的数量进行划分，统计每一条路的上游和下游路的个数，然后画出箱线图。其中in_links和out_links分别表示的上游路和下游路的数量。</w:t>
      </w:r>
    </w:p>
    <w:p>
      <w:pPr>
        <w:ind w:left="0" w:leftChars="0" w:firstLine="0" w:firstLineChars="0"/>
      </w:pPr>
      <w:r>
        <w:drawing>
          <wp:inline distT="0" distB="0" distL="114300" distR="114300">
            <wp:extent cx="5271135" cy="2229485"/>
            <wp:effectExtent l="0" t="0" r="1905" b="1079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6"/>
                    <a:stretch>
                      <a:fillRect/>
                    </a:stretch>
                  </pic:blipFill>
                  <pic:spPr>
                    <a:xfrm>
                      <a:off x="0" y="0"/>
                      <a:ext cx="5271135" cy="2229485"/>
                    </a:xfrm>
                    <a:prstGeom prst="rect">
                      <a:avLst/>
                    </a:prstGeom>
                    <a:noFill/>
                    <a:ln>
                      <a:noFill/>
                    </a:ln>
                  </pic:spPr>
                </pic:pic>
              </a:graphicData>
            </a:graphic>
          </wp:inline>
        </w:drawing>
      </w:r>
    </w:p>
    <w:p>
      <w:pPr>
        <w:ind w:left="0" w:leftChars="0" w:firstLine="420" w:firstLineChars="0"/>
        <w:rPr>
          <w:rFonts w:hint="eastAsia"/>
          <w:lang w:val="en-US" w:eastAsia="zh-CN"/>
        </w:rPr>
      </w:pPr>
      <w:r>
        <w:rPr>
          <w:rFonts w:hint="eastAsia"/>
          <w:lang w:val="en-US" w:eastAsia="zh-CN"/>
        </w:rPr>
        <w:t>ID特征： scikit库有直接将ID映射到标签的工具，映射后ID特征变为了从1到132离散的数字：</w:t>
      </w:r>
    </w:p>
    <w:p>
      <w:pPr>
        <w:ind w:left="0" w:leftChars="0" w:firstLine="0" w:firstLineChars="0"/>
      </w:pPr>
      <w:r>
        <w:drawing>
          <wp:inline distT="0" distB="0" distL="114300" distR="114300">
            <wp:extent cx="5271770" cy="1657350"/>
            <wp:effectExtent l="0" t="0" r="1270"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7"/>
                    <a:stretch>
                      <a:fillRect/>
                    </a:stretch>
                  </pic:blipFill>
                  <pic:spPr>
                    <a:xfrm>
                      <a:off x="0" y="0"/>
                      <a:ext cx="5271770" cy="1657350"/>
                    </a:xfrm>
                    <a:prstGeom prst="rect">
                      <a:avLst/>
                    </a:prstGeom>
                    <a:noFill/>
                    <a:ln>
                      <a:noFill/>
                    </a:ln>
                  </pic:spPr>
                </pic:pic>
              </a:graphicData>
            </a:graphic>
          </wp:inline>
        </w:drawing>
      </w:r>
    </w:p>
    <w:p>
      <w:pPr>
        <w:ind w:left="0" w:leftChars="0" w:firstLine="420" w:firstLineChars="0"/>
        <w:rPr>
          <w:rFonts w:hint="eastAsia"/>
          <w:lang w:val="en-US" w:eastAsia="zh-CN"/>
        </w:rPr>
      </w:pPr>
      <w:r>
        <w:rPr>
          <w:rFonts w:hint="default"/>
          <w:lang w:val="en-US" w:eastAsia="zh-CN"/>
        </w:rPr>
        <w:t>基本时间特征</w:t>
      </w:r>
      <w:r>
        <w:rPr>
          <w:rFonts w:hint="eastAsia"/>
          <w:lang w:val="en-US" w:eastAsia="zh-CN"/>
        </w:rPr>
        <w:t>：根据常识来说，车在工作日是比较多的，travel_time相对大，而在一天之内，上下班高峰期也直接影响travel_time，而且假期也是很影响大家的出行的．我们可以跟上面一样对week_day和hour以及vacation分别画出箱线图看看，但我后来发现了week_day和hour是有一定的关联的，比如周一的早上8点与周末的早上8点是完全不一样的，下面给一天之内每个小时平均travel_time的变化情况。</w:t>
      </w:r>
    </w:p>
    <w:p>
      <w:pPr>
        <w:ind w:left="0" w:leftChars="0" w:firstLine="0" w:firstLineChars="0"/>
      </w:pPr>
      <w:r>
        <w:drawing>
          <wp:inline distT="0" distB="0" distL="114300" distR="114300">
            <wp:extent cx="5268595" cy="2484120"/>
            <wp:effectExtent l="0" t="0" r="444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8"/>
                    <a:stretch>
                      <a:fillRect/>
                    </a:stretch>
                  </pic:blipFill>
                  <pic:spPr>
                    <a:xfrm>
                      <a:off x="0" y="0"/>
                      <a:ext cx="5268595" cy="248412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训练模型：</w:t>
      </w:r>
    </w:p>
    <w:p>
      <w:pPr>
        <w:rPr>
          <w:rFonts w:hint="default"/>
          <w:b/>
          <w:bCs/>
          <w:lang w:val="en-US" w:eastAsia="zh-CN"/>
        </w:rPr>
      </w:pPr>
      <w:r>
        <w:rPr>
          <w:rFonts w:hint="eastAsia"/>
          <w:b/>
          <w:bCs/>
          <w:lang w:val="en-US" w:eastAsia="zh-CN"/>
        </w:rPr>
        <w:t>输入数据：</w:t>
      </w:r>
    </w:p>
    <w:p>
      <w:pPr>
        <w:ind w:left="0" w:leftChars="0" w:firstLine="420" w:firstLineChars="0"/>
        <w:rPr>
          <w:rFonts w:hint="eastAsia"/>
          <w:lang w:val="en-US" w:eastAsia="zh-CN"/>
        </w:rPr>
      </w:pPr>
      <w:r>
        <w:rPr>
          <w:rFonts w:hint="eastAsia"/>
          <w:lang w:val="en-US" w:eastAsia="zh-CN"/>
        </w:rPr>
        <w:t>训练模型时直接用上面的feature训练对应的travel_time就可以，但是时间序列feature在交叉验证和测试的时候就不能跟训练一样了，因为当我们在预测出t时刻的travel_time后，需要把这个travel_time作为预测t+1时刻travel_time的lagging1特征，这个lagging特征是需要根据上次预测的结果进行更新的，如此反复直到预测到最后一个时刻的travel_time。</w:t>
      </w:r>
    </w:p>
    <w:p>
      <w:pPr>
        <w:ind w:left="0" w:leftChars="0" w:firstLine="420" w:firstLineChars="0"/>
        <w:rPr>
          <w:rFonts w:hint="eastAsia"/>
          <w:b/>
          <w:bCs/>
          <w:lang w:val="en-US" w:eastAsia="zh-CN"/>
        </w:rPr>
      </w:pPr>
      <w:r>
        <w:rPr>
          <w:rFonts w:hint="eastAsia"/>
          <w:b/>
          <w:bCs/>
          <w:lang w:val="en-US" w:eastAsia="zh-CN"/>
        </w:rPr>
        <w:t>验证数据：</w:t>
      </w:r>
    </w:p>
    <w:p>
      <w:pPr>
        <w:ind w:left="0" w:leftChars="0" w:firstLine="420" w:firstLineChars="0"/>
        <w:rPr>
          <w:rFonts w:hint="eastAsia"/>
          <w:lang w:val="en-US" w:eastAsia="zh-CN"/>
        </w:rPr>
      </w:pPr>
      <w:r>
        <w:rPr>
          <w:rFonts w:hint="default"/>
          <w:lang w:val="en-US" w:eastAsia="zh-CN"/>
        </w:rPr>
        <w:t>５次交叉验证</w:t>
      </w:r>
      <w:r>
        <w:rPr>
          <w:rFonts w:hint="eastAsia"/>
          <w:lang w:val="en-US" w:eastAsia="zh-CN"/>
        </w:rPr>
        <w:t>。</w:t>
      </w:r>
    </w:p>
    <w:p>
      <w:pPr>
        <w:ind w:left="0" w:leftChars="0" w:firstLine="420" w:firstLineChars="0"/>
        <w:rPr>
          <w:rFonts w:hint="eastAsia"/>
          <w:b/>
          <w:bCs/>
          <w:lang w:val="en-US" w:eastAsia="zh-CN"/>
        </w:rPr>
      </w:pPr>
      <w:r>
        <w:rPr>
          <w:rFonts w:hint="eastAsia"/>
          <w:b/>
          <w:bCs/>
          <w:lang w:val="en-US" w:eastAsia="zh-CN"/>
        </w:rPr>
        <w:t>模型选择：</w:t>
      </w:r>
    </w:p>
    <w:p>
      <w:pPr>
        <w:ind w:left="0" w:leftChars="0" w:firstLine="420" w:firstLineChars="0"/>
        <w:rPr>
          <w:rFonts w:hint="eastAsia"/>
          <w:lang w:val="en-US" w:eastAsia="zh-CN"/>
        </w:rPr>
      </w:pPr>
      <w:r>
        <w:rPr>
          <w:rFonts w:hint="eastAsia"/>
          <w:lang w:val="en-US" w:eastAsia="zh-CN"/>
        </w:rPr>
        <w:t>模型使用XGBRegressor提供的gbtree，即CART。分类与回归树（Classification and Regression Trees, CART）是由四人帮Leo Breiman, Jerome Friedman, Richard Olshen与Charles Stone于1984年提出，既可用于分类也可用于回归。该算法对于回归树，采用样本方差衡量节点纯度。节点越不纯，节点分类或者预测的效果就越差。</w:t>
      </w:r>
    </w:p>
    <w:p>
      <w:pPr>
        <w:rPr>
          <w:rFonts w:hint="default"/>
          <w:lang w:val="en-US" w:eastAsia="zh-CN"/>
        </w:rPr>
      </w:pPr>
      <w:r>
        <w:drawing>
          <wp:inline distT="0" distB="0" distL="114300" distR="114300">
            <wp:extent cx="4392930" cy="3432810"/>
            <wp:effectExtent l="0" t="0" r="11430" b="1143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9"/>
                    <a:stretch>
                      <a:fillRect/>
                    </a:stretch>
                  </pic:blipFill>
                  <pic:spPr>
                    <a:xfrm>
                      <a:off x="0" y="0"/>
                      <a:ext cx="4392930" cy="3432810"/>
                    </a:xfrm>
                    <a:prstGeom prst="rect">
                      <a:avLst/>
                    </a:prstGeom>
                    <a:noFill/>
                    <a:ln>
                      <a:noFill/>
                    </a:ln>
                  </pic:spPr>
                </pic:pic>
              </a:graphicData>
            </a:graphic>
          </wp:inline>
        </w:drawing>
      </w:r>
    </w:p>
    <w:p>
      <w:pPr>
        <w:pStyle w:val="3"/>
        <w:numPr>
          <w:ilvl w:val="0"/>
          <w:numId w:val="1"/>
        </w:numPr>
        <w:ind w:left="0" w:firstLine="0" w:firstLineChars="0"/>
      </w:pPr>
      <w:r>
        <w:rPr>
          <w:rFonts w:hint="eastAsia"/>
        </w:rPr>
        <w:t>Experimental results and analysis</w:t>
      </w:r>
    </w:p>
    <w:p>
      <w:pPr>
        <w:ind w:firstLine="420"/>
      </w:pPr>
      <w:r>
        <w:drawing>
          <wp:inline distT="0" distB="0" distL="114300" distR="114300">
            <wp:extent cx="2796540" cy="541020"/>
            <wp:effectExtent l="0" t="0" r="762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0"/>
                    <a:stretch>
                      <a:fillRect/>
                    </a:stretch>
                  </pic:blipFill>
                  <pic:spPr>
                    <a:xfrm>
                      <a:off x="0" y="0"/>
                      <a:ext cx="2796540" cy="541020"/>
                    </a:xfrm>
                    <a:prstGeom prst="rect">
                      <a:avLst/>
                    </a:prstGeom>
                    <a:noFill/>
                    <a:ln>
                      <a:noFill/>
                    </a:ln>
                  </pic:spPr>
                </pic:pic>
              </a:graphicData>
            </a:graphic>
          </wp:inline>
        </w:drawing>
      </w:r>
    </w:p>
    <w:p>
      <w:pPr>
        <w:ind w:firstLine="420"/>
        <w:rPr>
          <w:rFonts w:hint="default" w:eastAsia="宋体"/>
          <w:lang w:val="en-US" w:eastAsia="zh-CN"/>
        </w:rPr>
      </w:pPr>
      <w:r>
        <w:rPr>
          <w:rFonts w:hint="eastAsia" w:eastAsia="宋体"/>
          <w:lang w:val="en-US" w:eastAsia="zh-CN"/>
        </w:rPr>
        <w:t>分数不是很高的原因可能是有些无用特征没有删除而导致了过拟合。</w:t>
      </w:r>
    </w:p>
    <w:p>
      <w:pPr>
        <w:ind w:firstLine="420"/>
      </w:pPr>
      <w:r>
        <w:drawing>
          <wp:inline distT="0" distB="0" distL="114300" distR="114300">
            <wp:extent cx="4196080" cy="2952115"/>
            <wp:effectExtent l="0" t="0" r="10160" b="444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1"/>
                    <a:stretch>
                      <a:fillRect/>
                    </a:stretch>
                  </pic:blipFill>
                  <pic:spPr>
                    <a:xfrm>
                      <a:off x="0" y="0"/>
                      <a:ext cx="4196080" cy="2952115"/>
                    </a:xfrm>
                    <a:prstGeom prst="rect">
                      <a:avLst/>
                    </a:prstGeom>
                    <a:noFill/>
                    <a:ln>
                      <a:noFill/>
                    </a:ln>
                  </pic:spPr>
                </pic:pic>
              </a:graphicData>
            </a:graphic>
          </wp:inline>
        </w:drawing>
      </w:r>
    </w:p>
    <w:p>
      <w:pPr>
        <w:pStyle w:val="3"/>
        <w:numPr>
          <w:ilvl w:val="0"/>
          <w:numId w:val="1"/>
        </w:numPr>
        <w:ind w:left="0" w:firstLine="0" w:firstLineChars="0"/>
      </w:pPr>
      <w:r>
        <w:rPr>
          <w:rFonts w:hint="eastAsia"/>
        </w:rPr>
        <w:t>Gain and experience</w:t>
      </w:r>
    </w:p>
    <w:p>
      <w:pPr>
        <w:ind w:firstLine="420"/>
      </w:pPr>
    </w:p>
    <w:p>
      <w:pPr>
        <w:ind w:left="0" w:leftChars="0" w:firstLine="0" w:firstLineChars="0"/>
        <w:rPr>
          <w:rFonts w:eastAsiaTheme="minorEastAsia"/>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正中黑简体">
    <w:altName w:val="黑体"/>
    <w:panose1 w:val="02000000000000000000"/>
    <w:charset w:val="86"/>
    <w:family w:val="auto"/>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2822954"/>
      <w:docPartObj>
        <w:docPartGallery w:val="autotext"/>
      </w:docPartObj>
    </w:sdtPr>
    <w:sdtContent>
      <w:sdt>
        <w:sdtPr>
          <w:id w:val="1728636285"/>
          <w:docPartObj>
            <w:docPartGallery w:val="autotext"/>
          </w:docPartObj>
        </w:sdtPr>
        <w:sdtContent>
          <w:p>
            <w:pPr>
              <w:pStyle w:val="5"/>
              <w:ind w:firstLine="36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6</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6</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F761C2"/>
    <w:multiLevelType w:val="multilevel"/>
    <w:tmpl w:val="57F761C2"/>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0E2"/>
    <w:rsid w:val="00030DE7"/>
    <w:rsid w:val="0005036F"/>
    <w:rsid w:val="00073B2B"/>
    <w:rsid w:val="00082321"/>
    <w:rsid w:val="0009101C"/>
    <w:rsid w:val="000924C0"/>
    <w:rsid w:val="000D20B9"/>
    <w:rsid w:val="000F4E97"/>
    <w:rsid w:val="001034CB"/>
    <w:rsid w:val="00120601"/>
    <w:rsid w:val="00163391"/>
    <w:rsid w:val="0019350A"/>
    <w:rsid w:val="001940BD"/>
    <w:rsid w:val="001A0E71"/>
    <w:rsid w:val="001C7098"/>
    <w:rsid w:val="001C73B9"/>
    <w:rsid w:val="001D470F"/>
    <w:rsid w:val="001E1FE2"/>
    <w:rsid w:val="002146E8"/>
    <w:rsid w:val="0024747B"/>
    <w:rsid w:val="00266D70"/>
    <w:rsid w:val="00287D37"/>
    <w:rsid w:val="002B7013"/>
    <w:rsid w:val="0032328B"/>
    <w:rsid w:val="00375F8D"/>
    <w:rsid w:val="003D2D90"/>
    <w:rsid w:val="0040713D"/>
    <w:rsid w:val="004376FC"/>
    <w:rsid w:val="004807B3"/>
    <w:rsid w:val="0049080C"/>
    <w:rsid w:val="004D2708"/>
    <w:rsid w:val="004D7EEC"/>
    <w:rsid w:val="004E7F00"/>
    <w:rsid w:val="00507C79"/>
    <w:rsid w:val="005175DB"/>
    <w:rsid w:val="005229A6"/>
    <w:rsid w:val="0052342D"/>
    <w:rsid w:val="0053775C"/>
    <w:rsid w:val="00553E3D"/>
    <w:rsid w:val="00577EC2"/>
    <w:rsid w:val="005924B2"/>
    <w:rsid w:val="005D4D96"/>
    <w:rsid w:val="005E6159"/>
    <w:rsid w:val="005E75BB"/>
    <w:rsid w:val="006355DE"/>
    <w:rsid w:val="006530F7"/>
    <w:rsid w:val="00681DE2"/>
    <w:rsid w:val="00686265"/>
    <w:rsid w:val="006D6FBE"/>
    <w:rsid w:val="006F5D40"/>
    <w:rsid w:val="007772CF"/>
    <w:rsid w:val="00795989"/>
    <w:rsid w:val="007A5C59"/>
    <w:rsid w:val="007B5139"/>
    <w:rsid w:val="007E67A8"/>
    <w:rsid w:val="008064D3"/>
    <w:rsid w:val="00814279"/>
    <w:rsid w:val="00824DA2"/>
    <w:rsid w:val="0085401F"/>
    <w:rsid w:val="00874FFA"/>
    <w:rsid w:val="008D2704"/>
    <w:rsid w:val="00926FC7"/>
    <w:rsid w:val="009360D0"/>
    <w:rsid w:val="00941701"/>
    <w:rsid w:val="009721CB"/>
    <w:rsid w:val="00972583"/>
    <w:rsid w:val="00982FE5"/>
    <w:rsid w:val="00994398"/>
    <w:rsid w:val="009A4146"/>
    <w:rsid w:val="009F30FB"/>
    <w:rsid w:val="009F456B"/>
    <w:rsid w:val="00A03504"/>
    <w:rsid w:val="00A04DD4"/>
    <w:rsid w:val="00A22144"/>
    <w:rsid w:val="00A56456"/>
    <w:rsid w:val="00A66563"/>
    <w:rsid w:val="00A91CCB"/>
    <w:rsid w:val="00AC3EE8"/>
    <w:rsid w:val="00AC7B66"/>
    <w:rsid w:val="00B032FE"/>
    <w:rsid w:val="00B169F0"/>
    <w:rsid w:val="00B217E4"/>
    <w:rsid w:val="00B34665"/>
    <w:rsid w:val="00B60DE3"/>
    <w:rsid w:val="00B63251"/>
    <w:rsid w:val="00B70341"/>
    <w:rsid w:val="00BA2E25"/>
    <w:rsid w:val="00BB18F1"/>
    <w:rsid w:val="00BD3962"/>
    <w:rsid w:val="00BF21F0"/>
    <w:rsid w:val="00BF3872"/>
    <w:rsid w:val="00BF51A4"/>
    <w:rsid w:val="00C277F8"/>
    <w:rsid w:val="00C30606"/>
    <w:rsid w:val="00C5780F"/>
    <w:rsid w:val="00C60C06"/>
    <w:rsid w:val="00C760B8"/>
    <w:rsid w:val="00C778FA"/>
    <w:rsid w:val="00C97CF4"/>
    <w:rsid w:val="00CA36B4"/>
    <w:rsid w:val="00CA4D40"/>
    <w:rsid w:val="00CB3C89"/>
    <w:rsid w:val="00CB6179"/>
    <w:rsid w:val="00D40073"/>
    <w:rsid w:val="00D530F8"/>
    <w:rsid w:val="00D57E18"/>
    <w:rsid w:val="00D620E8"/>
    <w:rsid w:val="00D83D8B"/>
    <w:rsid w:val="00D94887"/>
    <w:rsid w:val="00E506C3"/>
    <w:rsid w:val="00E70B14"/>
    <w:rsid w:val="00E818B7"/>
    <w:rsid w:val="00E961B0"/>
    <w:rsid w:val="00E97370"/>
    <w:rsid w:val="00EB766A"/>
    <w:rsid w:val="00EF4B9C"/>
    <w:rsid w:val="00F0636C"/>
    <w:rsid w:val="00F33464"/>
    <w:rsid w:val="00F370E2"/>
    <w:rsid w:val="00F47311"/>
    <w:rsid w:val="00F736DC"/>
    <w:rsid w:val="00FA400F"/>
    <w:rsid w:val="00FA7C0A"/>
    <w:rsid w:val="00FB29B8"/>
    <w:rsid w:val="0106635D"/>
    <w:rsid w:val="01C33117"/>
    <w:rsid w:val="03750426"/>
    <w:rsid w:val="04F17D3D"/>
    <w:rsid w:val="05FB53AA"/>
    <w:rsid w:val="06F02461"/>
    <w:rsid w:val="08180ABF"/>
    <w:rsid w:val="088C1BE7"/>
    <w:rsid w:val="088E6E78"/>
    <w:rsid w:val="0A1F570A"/>
    <w:rsid w:val="0BE824AD"/>
    <w:rsid w:val="0CF25488"/>
    <w:rsid w:val="0D2D441B"/>
    <w:rsid w:val="0DB300B9"/>
    <w:rsid w:val="0E273A96"/>
    <w:rsid w:val="0F174DFE"/>
    <w:rsid w:val="0F782CE1"/>
    <w:rsid w:val="0F827D29"/>
    <w:rsid w:val="11641B5C"/>
    <w:rsid w:val="12C638EF"/>
    <w:rsid w:val="13B3099F"/>
    <w:rsid w:val="13E04479"/>
    <w:rsid w:val="148F60FF"/>
    <w:rsid w:val="14A67E16"/>
    <w:rsid w:val="15B13E81"/>
    <w:rsid w:val="16334890"/>
    <w:rsid w:val="16AB0108"/>
    <w:rsid w:val="16DB62D5"/>
    <w:rsid w:val="18143850"/>
    <w:rsid w:val="19ED1F3A"/>
    <w:rsid w:val="1A416A48"/>
    <w:rsid w:val="1A8249E1"/>
    <w:rsid w:val="1A830B11"/>
    <w:rsid w:val="1BC858ED"/>
    <w:rsid w:val="1CC66EA9"/>
    <w:rsid w:val="1EB512EF"/>
    <w:rsid w:val="1FC6505A"/>
    <w:rsid w:val="1FCB479B"/>
    <w:rsid w:val="2012726F"/>
    <w:rsid w:val="212366FD"/>
    <w:rsid w:val="21443BFF"/>
    <w:rsid w:val="252549C0"/>
    <w:rsid w:val="25466EEF"/>
    <w:rsid w:val="256A7200"/>
    <w:rsid w:val="25E34FEE"/>
    <w:rsid w:val="26C67D9F"/>
    <w:rsid w:val="279747CE"/>
    <w:rsid w:val="286E2F35"/>
    <w:rsid w:val="2972436F"/>
    <w:rsid w:val="297A4843"/>
    <w:rsid w:val="2A3C03B5"/>
    <w:rsid w:val="2A7B0632"/>
    <w:rsid w:val="2E905AF5"/>
    <w:rsid w:val="2EA02E24"/>
    <w:rsid w:val="2F9C3A51"/>
    <w:rsid w:val="2FC33A7A"/>
    <w:rsid w:val="301611B0"/>
    <w:rsid w:val="30D926C1"/>
    <w:rsid w:val="31570163"/>
    <w:rsid w:val="324650F5"/>
    <w:rsid w:val="340F7124"/>
    <w:rsid w:val="34AD4251"/>
    <w:rsid w:val="35402031"/>
    <w:rsid w:val="36B83767"/>
    <w:rsid w:val="37483AAA"/>
    <w:rsid w:val="377C4337"/>
    <w:rsid w:val="384029DB"/>
    <w:rsid w:val="39CD21EE"/>
    <w:rsid w:val="3A1A0FA2"/>
    <w:rsid w:val="3B0C0100"/>
    <w:rsid w:val="3BB7442A"/>
    <w:rsid w:val="3C2D0501"/>
    <w:rsid w:val="3E891A9D"/>
    <w:rsid w:val="3F216B5E"/>
    <w:rsid w:val="3F7E58C5"/>
    <w:rsid w:val="3FA30DEB"/>
    <w:rsid w:val="40BD579D"/>
    <w:rsid w:val="415C407D"/>
    <w:rsid w:val="430A2A50"/>
    <w:rsid w:val="439628A4"/>
    <w:rsid w:val="456A3FDE"/>
    <w:rsid w:val="45963D9B"/>
    <w:rsid w:val="464D7823"/>
    <w:rsid w:val="48213978"/>
    <w:rsid w:val="48220D42"/>
    <w:rsid w:val="484512A6"/>
    <w:rsid w:val="48697DB4"/>
    <w:rsid w:val="4A4E1E80"/>
    <w:rsid w:val="4BC338B8"/>
    <w:rsid w:val="4C6275D2"/>
    <w:rsid w:val="4D9B29E9"/>
    <w:rsid w:val="4E50682A"/>
    <w:rsid w:val="4F4D6C12"/>
    <w:rsid w:val="520E2BE5"/>
    <w:rsid w:val="52495EE1"/>
    <w:rsid w:val="525C7DBC"/>
    <w:rsid w:val="52A3428E"/>
    <w:rsid w:val="53B7223C"/>
    <w:rsid w:val="540E4129"/>
    <w:rsid w:val="564D06E5"/>
    <w:rsid w:val="5706579E"/>
    <w:rsid w:val="57F710D0"/>
    <w:rsid w:val="587472D6"/>
    <w:rsid w:val="588264F2"/>
    <w:rsid w:val="5A8C57A2"/>
    <w:rsid w:val="5AD51309"/>
    <w:rsid w:val="5B030CBA"/>
    <w:rsid w:val="5B881961"/>
    <w:rsid w:val="5C076E75"/>
    <w:rsid w:val="5F431158"/>
    <w:rsid w:val="619843CF"/>
    <w:rsid w:val="61A9672A"/>
    <w:rsid w:val="620954F2"/>
    <w:rsid w:val="62AD49B2"/>
    <w:rsid w:val="640F5AC0"/>
    <w:rsid w:val="64AD6A3C"/>
    <w:rsid w:val="65A467A9"/>
    <w:rsid w:val="65B32197"/>
    <w:rsid w:val="67FC3A4E"/>
    <w:rsid w:val="6A217A0B"/>
    <w:rsid w:val="6A4A13D9"/>
    <w:rsid w:val="6AA03263"/>
    <w:rsid w:val="6AF96F41"/>
    <w:rsid w:val="6B7225E6"/>
    <w:rsid w:val="6BC95053"/>
    <w:rsid w:val="6CFE279E"/>
    <w:rsid w:val="6D392509"/>
    <w:rsid w:val="6D9C5D2C"/>
    <w:rsid w:val="6F7B1215"/>
    <w:rsid w:val="6F913574"/>
    <w:rsid w:val="70E339EF"/>
    <w:rsid w:val="718F4206"/>
    <w:rsid w:val="71A14CB3"/>
    <w:rsid w:val="71AB437F"/>
    <w:rsid w:val="71B510C0"/>
    <w:rsid w:val="73301DD1"/>
    <w:rsid w:val="73817B08"/>
    <w:rsid w:val="747A4B3C"/>
    <w:rsid w:val="75521D0F"/>
    <w:rsid w:val="75FC156D"/>
    <w:rsid w:val="76F17EBB"/>
    <w:rsid w:val="785C5947"/>
    <w:rsid w:val="799F5910"/>
    <w:rsid w:val="79C959C2"/>
    <w:rsid w:val="7ACF0EF1"/>
    <w:rsid w:val="7C4769B8"/>
    <w:rsid w:val="7EAD6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eastAsia="Times New Roman" w:asciiTheme="minorHAnsi" w:hAnsiTheme="minorHAnsi"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hd w:val="clear" w:color="auto" w:fill="E7E6E6" w:themeFill="background2"/>
      <w:spacing w:before="380" w:after="380"/>
      <w:outlineLvl w:val="1"/>
    </w:pPr>
    <w:rPr>
      <w:rFonts w:eastAsia="方正正中黑简体" w:asciiTheme="majorHAnsi" w:hAnsiTheme="majorHAnsi" w:cstheme="majorBidi"/>
      <w:b/>
      <w:bCs/>
      <w:sz w:val="28"/>
      <w:szCs w:val="32"/>
    </w:rPr>
  </w:style>
  <w:style w:type="paragraph" w:styleId="4">
    <w:name w:val="heading 3"/>
    <w:basedOn w:val="1"/>
    <w:next w:val="1"/>
    <w:link w:val="14"/>
    <w:unhideWhenUsed/>
    <w:qFormat/>
    <w:uiPriority w:val="9"/>
    <w:pPr>
      <w:keepNext/>
      <w:keepLines/>
      <w:spacing w:before="260" w:after="260" w:line="416" w:lineRule="auto"/>
      <w:outlineLvl w:val="2"/>
    </w:pPr>
    <w:rPr>
      <w:rFonts w:eastAsia="方正正中黑简体"/>
      <w:b/>
      <w:bCs/>
      <w:sz w:val="32"/>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8"/>
    <w:unhideWhenUsed/>
    <w:qFormat/>
    <w:uiPriority w:val="99"/>
    <w:pPr>
      <w:tabs>
        <w:tab w:val="center" w:pos="4153"/>
        <w:tab w:val="right" w:pos="8306"/>
      </w:tabs>
      <w:snapToGrid w:val="0"/>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Emphasis"/>
    <w:basedOn w:val="10"/>
    <w:qFormat/>
    <w:uiPriority w:val="20"/>
    <w:rPr>
      <w:i/>
    </w:rPr>
  </w:style>
  <w:style w:type="paragraph" w:styleId="12">
    <w:name w:val="List Paragraph"/>
    <w:basedOn w:val="1"/>
    <w:qFormat/>
    <w:uiPriority w:val="34"/>
    <w:pPr>
      <w:ind w:firstLine="420"/>
    </w:pPr>
  </w:style>
  <w:style w:type="character" w:customStyle="1" w:styleId="13">
    <w:name w:val="标题 2 Char"/>
    <w:basedOn w:val="10"/>
    <w:link w:val="3"/>
    <w:qFormat/>
    <w:uiPriority w:val="9"/>
    <w:rPr>
      <w:rFonts w:eastAsia="方正正中黑简体" w:asciiTheme="majorHAnsi" w:hAnsiTheme="majorHAnsi" w:cstheme="majorBidi"/>
      <w:b/>
      <w:bCs/>
      <w:sz w:val="28"/>
      <w:szCs w:val="32"/>
      <w:shd w:val="clear" w:color="auto" w:fill="E7E6E6" w:themeFill="background2"/>
    </w:rPr>
  </w:style>
  <w:style w:type="character" w:customStyle="1" w:styleId="14">
    <w:name w:val="标题 3 Char"/>
    <w:basedOn w:val="10"/>
    <w:link w:val="4"/>
    <w:qFormat/>
    <w:uiPriority w:val="9"/>
    <w:rPr>
      <w:rFonts w:eastAsia="方正正中黑简体"/>
      <w:b/>
      <w:bCs/>
      <w:sz w:val="32"/>
      <w:szCs w:val="32"/>
    </w:rPr>
  </w:style>
  <w:style w:type="character" w:customStyle="1" w:styleId="15">
    <w:name w:val="标题 1 Char"/>
    <w:basedOn w:val="10"/>
    <w:link w:val="2"/>
    <w:qFormat/>
    <w:uiPriority w:val="9"/>
    <w:rPr>
      <w:b/>
      <w:bCs/>
      <w:kern w:val="44"/>
      <w:sz w:val="44"/>
      <w:szCs w:val="44"/>
    </w:rPr>
  </w:style>
  <w:style w:type="table" w:customStyle="1" w:styleId="16">
    <w:name w:val="无格式表格 11"/>
    <w:basedOn w:val="8"/>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7">
    <w:name w:val="页眉 Char"/>
    <w:basedOn w:val="10"/>
    <w:link w:val="6"/>
    <w:qFormat/>
    <w:uiPriority w:val="99"/>
    <w:rPr>
      <w:rFonts w:eastAsia="Times New Roman"/>
      <w:sz w:val="18"/>
      <w:szCs w:val="18"/>
    </w:rPr>
  </w:style>
  <w:style w:type="character" w:customStyle="1" w:styleId="18">
    <w:name w:val="页脚 Char"/>
    <w:basedOn w:val="10"/>
    <w:link w:val="5"/>
    <w:qFormat/>
    <w:uiPriority w:val="99"/>
    <w:rPr>
      <w:rFonts w:eastAsia="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wmf"/><Relationship Id="rId12" Type="http://schemas.openxmlformats.org/officeDocument/2006/relationships/oleObject" Target="embeddings/oleObject1.bin"/><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332</Words>
  <Characters>1898</Characters>
  <Lines>15</Lines>
  <Paragraphs>4</Paragraphs>
  <TotalTime>6</TotalTime>
  <ScaleCrop>false</ScaleCrop>
  <LinksUpToDate>false</LinksUpToDate>
  <CharactersWithSpaces>2226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2020-12-17T01:18:00Z</dcterms:created>
  <dc:creator>Soloman Soloman</dc:creator>
  <cp:lastModifiedBy>Memory逆光</cp:lastModifiedBy>
  <cp:lastPrinted>2021-01-15T07:13:00Z</cp:lastPrinted>
  <dcterms:modified xsi:type="dcterms:W3CDTF">2021-04-27T03:16:03Z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F4A71F98DC1D4D8389EDD93C943ECF6E</vt:lpwstr>
  </property>
</Properties>
</file>