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1"/>
        <w:jc w:val="center"/>
        <w:rPr>
          <w:rFonts w:ascii="华文中宋" w:hAnsi="华文中宋" w:eastAsia="华文中宋" w:cs="宋体"/>
        </w:rPr>
      </w:pPr>
      <w:r>
        <w:rPr>
          <w:rFonts w:ascii="华文中宋" w:hAnsi="华文中宋" w:eastAsia="华文中宋" w:cs="宋体"/>
        </w:rPr>
        <w:t xml:space="preserve">Student </w:t>
      </w:r>
      <w:r>
        <w:rPr>
          <w:rFonts w:hint="eastAsia" w:ascii="华文中宋" w:hAnsi="华文中宋" w:eastAsia="华文中宋" w:cs="宋体"/>
        </w:rPr>
        <w:t>E</w:t>
      </w:r>
      <w:r>
        <w:rPr>
          <w:rFonts w:ascii="华文中宋" w:hAnsi="华文中宋" w:eastAsia="华文中宋" w:cs="宋体"/>
        </w:rPr>
        <w:t xml:space="preserve">xperiment </w:t>
      </w:r>
      <w:r>
        <w:rPr>
          <w:rFonts w:hint="eastAsia" w:ascii="华文中宋" w:hAnsi="华文中宋" w:eastAsia="华文中宋" w:cs="宋体"/>
        </w:rPr>
        <w:t>R</w:t>
      </w:r>
      <w:r>
        <w:rPr>
          <w:rFonts w:ascii="华文中宋" w:hAnsi="华文中宋" w:eastAsia="华文中宋" w:cs="宋体"/>
        </w:rPr>
        <w:t>eport</w:t>
      </w:r>
    </w:p>
    <w:tbl>
      <w:tblPr>
        <w:tblStyle w:val="9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127"/>
        <w:gridCol w:w="85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S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tudent</w:t>
            </w:r>
            <w:r>
              <w:rPr>
                <w:rFonts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ID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School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宋体" w:hAnsi="宋体" w:eastAsia="宋体"/>
                <w:sz w:val="18"/>
                <w:szCs w:val="18"/>
              </w:rPr>
              <w:t>N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ame</w:t>
            </w:r>
          </w:p>
        </w:tc>
        <w:tc>
          <w:tcPr>
            <w:tcW w:w="2127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EBEBE" w:themeFill="background1" w:themeFillShade="BF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Major</w:t>
            </w:r>
          </w:p>
        </w:tc>
        <w:tc>
          <w:tcPr>
            <w:tcW w:w="3260" w:type="dxa"/>
            <w:vAlign w:val="center"/>
          </w:tcPr>
          <w:p>
            <w:pPr>
              <w:ind w:firstLine="0" w:firstLineChars="0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  <w:ind w:firstLine="0" w:firstLineChars="0"/>
      </w:pPr>
      <w:r>
        <w:rPr>
          <w:rFonts w:hint="eastAsia"/>
          <w:lang w:val="en-US" w:eastAsia="zh-CN"/>
        </w:rPr>
        <w:t>G</w:t>
      </w:r>
      <w:r>
        <w:rPr>
          <w:rFonts w:hint="eastAsia"/>
        </w:rPr>
        <w:t xml:space="preserve">radient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e</w:t>
      </w: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/>
        </w:rPr>
        <w:t>cent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I</w:t>
      </w:r>
      <w:r>
        <w:t>ntroduction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  <w:color w:val="0070C0"/>
        </w:rPr>
        <w:t>In this experiment, the gradient descent method is used to solve the coefficient of the linear regression equation y(x,w)=w0+w1*x. The purpose is to improve students' ability to solve problems by applying the gradient descent method.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O</w:t>
      </w:r>
      <w:r>
        <w:t>bjective</w:t>
      </w:r>
    </w:p>
    <w:p>
      <w:pPr>
        <w:ind w:firstLine="420"/>
        <w:rPr>
          <w:rFonts w:hint="eastAsia" w:ascii="宋体" w:hAnsi="宋体" w:eastAsia="宋体"/>
          <w:color w:val="0070C0"/>
        </w:rPr>
      </w:pPr>
      <w:r>
        <w:rPr>
          <w:rFonts w:hint="eastAsia" w:ascii="宋体" w:hAnsi="宋体" w:eastAsia="宋体"/>
          <w:color w:val="0070C0"/>
        </w:rPr>
        <w:t>(1) Help students understand the application of gradient descent method in data science.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0070C0"/>
        </w:rPr>
        <w:t>(2) Help students master the principles of gradient descent.</w:t>
      </w:r>
    </w:p>
    <w:p>
      <w:pPr>
        <w:pStyle w:val="3"/>
        <w:numPr>
          <w:ilvl w:val="0"/>
          <w:numId w:val="1"/>
        </w:numPr>
        <w:ind w:left="0" w:firstLine="0" w:firstLineChars="0"/>
      </w:pPr>
      <w:r>
        <w:t>Related theories and knowledge</w:t>
      </w:r>
    </w:p>
    <w:p>
      <w:pPr>
        <w:ind w:firstLine="420" w:firstLineChars="200"/>
        <w:rPr>
          <w:rFonts w:hint="eastAsia" w:ascii="宋体" w:hAnsi="宋体" w:eastAsia="宋体"/>
          <w:color w:val="0070C0"/>
          <w:lang w:val="en-US" w:eastAsia="zh-CN"/>
        </w:rPr>
      </w:pPr>
      <w:r>
        <w:rPr>
          <w:rFonts w:hint="eastAsia" w:ascii="宋体" w:hAnsi="宋体" w:eastAsia="宋体"/>
          <w:color w:val="0070C0"/>
        </w:rPr>
        <w:t>(1) The principle of gradient descent method</w:t>
      </w:r>
      <w:r>
        <w:rPr>
          <w:rFonts w:hint="eastAsia" w:ascii="宋体" w:hAnsi="宋体" w:eastAsia="宋体"/>
          <w:color w:val="0070C0"/>
          <w:lang w:val="en-US" w:eastAsia="zh-CN"/>
        </w:rPr>
        <w:t>.</w:t>
      </w:r>
    </w:p>
    <w:p>
      <w:pPr>
        <w:ind w:firstLine="420" w:firstLineChars="200"/>
        <w:rPr>
          <w:rFonts w:hint="eastAsia" w:ascii="宋体" w:hAnsi="宋体" w:eastAsia="宋体"/>
          <w:color w:val="0070C0"/>
          <w:lang w:val="en-US" w:eastAsia="zh-CN"/>
        </w:rPr>
      </w:pPr>
      <w:r>
        <w:rPr>
          <w:rFonts w:hint="eastAsia" w:ascii="宋体" w:hAnsi="宋体" w:eastAsia="宋体"/>
          <w:color w:val="0070C0"/>
        </w:rPr>
        <w:t>(2) Gradient descent method to update the understanding of the formula, and flexible use</w:t>
      </w:r>
      <w:r>
        <w:rPr>
          <w:rFonts w:hint="eastAsia" w:ascii="宋体" w:hAnsi="宋体" w:eastAsia="宋体"/>
          <w:color w:val="0070C0"/>
          <w:lang w:val="en-US" w:eastAsia="zh-CN"/>
        </w:rPr>
        <w:t>.</w:t>
      </w:r>
    </w:p>
    <w:p>
      <w:pPr>
        <w:ind w:firstLine="420" w:firstLineChars="200"/>
        <w:rPr>
          <w:rFonts w:hint="eastAsia" w:ascii="宋体" w:hAnsi="宋体" w:eastAsia="宋体"/>
          <w:color w:val="0070C0"/>
          <w:lang w:val="en-US" w:eastAsia="zh-CN"/>
        </w:rPr>
      </w:pPr>
      <w:r>
        <w:rPr>
          <w:rFonts w:hint="eastAsia" w:ascii="宋体" w:hAnsi="宋体" w:eastAsia="宋体"/>
          <w:color w:val="0070C0"/>
        </w:rPr>
        <w:t>(3) Understanding and application of least square method</w:t>
      </w:r>
      <w:r>
        <w:rPr>
          <w:rFonts w:hint="eastAsia" w:ascii="宋体" w:hAnsi="宋体" w:eastAsia="宋体"/>
          <w:color w:val="0070C0"/>
          <w:lang w:val="en-US" w:eastAsia="zh-CN"/>
        </w:rPr>
        <w:t>.</w:t>
      </w:r>
    </w:p>
    <w:p>
      <w:pPr>
        <w:ind w:firstLine="420" w:firstLineChars="200"/>
        <w:rPr>
          <w:rFonts w:hint="eastAsia" w:ascii="宋体" w:hAnsi="宋体" w:eastAsia="宋体"/>
          <w:color w:val="0070C0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>Experimental conditions and environment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</w:p>
    <w:tbl>
      <w:tblPr>
        <w:tblStyle w:val="16"/>
        <w:tblpPr w:leftFromText="180" w:rightFromText="180" w:vertAnchor="text" w:horzAnchor="margin" w:tblpY="16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1798"/>
        <w:gridCol w:w="1696"/>
        <w:gridCol w:w="206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27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ontent</w:t>
            </w:r>
          </w:p>
        </w:tc>
        <w:tc>
          <w:tcPr>
            <w:tcW w:w="1984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</w:t>
            </w:r>
            <w:r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ers</w:t>
            </w: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ion</w:t>
            </w:r>
          </w:p>
        </w:tc>
        <w:tc>
          <w:tcPr>
            <w:tcW w:w="2489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Remarks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Programming language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python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 xml:space="preserve">Above </w:t>
            </w:r>
            <w:r>
              <w:rPr>
                <w:rFonts w:hint="eastAsia" w:ascii="宋体" w:hAnsi="宋体" w:eastAsia="宋体"/>
                <w:color w:val="0070C0"/>
              </w:rPr>
              <w:t>3</w:t>
            </w:r>
            <w:r>
              <w:rPr>
                <w:rFonts w:ascii="宋体" w:hAnsi="宋体" w:eastAsia="宋体"/>
                <w:color w:val="0070C0"/>
              </w:rPr>
              <w:t>.6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Development environment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Jupter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sklearn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0.23.1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Third-party toolkits/libraries/plugins</w:t>
            </w:r>
          </w:p>
        </w:tc>
        <w:tc>
          <w:tcPr>
            <w:tcW w:w="2127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 xml:space="preserve">numpy                              </w:t>
            </w:r>
          </w:p>
        </w:tc>
        <w:tc>
          <w:tcPr>
            <w:tcW w:w="1984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1.16.2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0" w:hRule="atLeast"/>
        </w:trPr>
        <w:tc>
          <w:tcPr>
            <w:tcW w:w="1696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Other tools</w:t>
            </w:r>
          </w:p>
        </w:tc>
        <w:tc>
          <w:tcPr>
            <w:tcW w:w="2127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1984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70C0"/>
              </w:rPr>
            </w:pPr>
            <w:r>
              <w:rPr>
                <w:rFonts w:ascii="宋体" w:hAnsi="宋体" w:eastAsia="宋体"/>
                <w:b/>
                <w:bCs/>
                <w:color w:val="0070C0"/>
              </w:rPr>
              <w:t>Hardware environment</w:t>
            </w:r>
          </w:p>
        </w:tc>
        <w:tc>
          <w:tcPr>
            <w:tcW w:w="2127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ascii="宋体" w:hAnsi="宋体" w:eastAsia="宋体"/>
                <w:color w:val="0070C0"/>
              </w:rPr>
              <w:t>Both desktop and laptop</w:t>
            </w:r>
          </w:p>
        </w:tc>
        <w:tc>
          <w:tcPr>
            <w:tcW w:w="1984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  <w:r>
              <w:rPr>
                <w:rFonts w:hint="eastAsia" w:ascii="宋体" w:hAnsi="宋体" w:eastAsia="宋体"/>
                <w:color w:val="0070C0"/>
              </w:rPr>
              <w:t>N</w:t>
            </w:r>
            <w:r>
              <w:rPr>
                <w:rFonts w:ascii="宋体" w:hAnsi="宋体" w:eastAsia="宋体"/>
                <w:color w:val="0070C0"/>
              </w:rPr>
              <w:t>one</w:t>
            </w:r>
          </w:p>
        </w:tc>
        <w:tc>
          <w:tcPr>
            <w:tcW w:w="2489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70C0"/>
              </w:rPr>
            </w:pPr>
          </w:p>
        </w:tc>
      </w:tr>
    </w:tbl>
    <w:p>
      <w:pPr>
        <w:ind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Tasks</w:t>
      </w:r>
    </w:p>
    <w:tbl>
      <w:tblPr>
        <w:tblStyle w:val="16"/>
        <w:tblpPr w:leftFromText="180" w:rightFromText="180" w:vertAnchor="text" w:horzAnchor="margin" w:tblpX="-124" w:tblpY="164"/>
        <w:tblW w:w="878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976"/>
        <w:gridCol w:w="490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1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 w:ascii="宋体" w:hAnsi="宋体" w:eastAsia="宋体"/>
                <w:b/>
                <w:bCs/>
                <w:color w:val="FFFFFF" w:themeColor="background1"/>
                <w:sz w:val="21"/>
                <w:szCs w:val="22"/>
                <w14:textFill>
                  <w14:solidFill>
                    <w14:schemeClr w14:val="bg1"/>
                  </w14:solidFill>
                </w14:textFill>
              </w:rPr>
              <w:t>umber</w:t>
            </w:r>
          </w:p>
        </w:tc>
        <w:tc>
          <w:tcPr>
            <w:tcW w:w="2976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ask</w:t>
            </w:r>
          </w:p>
        </w:tc>
        <w:tc>
          <w:tcPr>
            <w:tcW w:w="4908" w:type="dxa"/>
            <w:shd w:val="clear" w:color="auto" w:fill="585858" w:themeFill="text1" w:themeFillTint="A6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Task specific requirements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1</w:t>
            </w:r>
          </w:p>
        </w:tc>
        <w:tc>
          <w:tcPr>
            <w:tcW w:w="297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The experimental data</w:t>
            </w:r>
          </w:p>
        </w:tc>
        <w:tc>
          <w:tcPr>
            <w:tcW w:w="4908" w:type="dxa"/>
            <w:shd w:val="clear" w:color="auto" w:fill="F1F1F1" w:themeFill="background1" w:themeFillShade="F2"/>
            <w:vAlign w:val="top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x: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[55, 71, 68, 87, 101, 87, 75, 78, 93, 73]</w:t>
            </w:r>
          </w:p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y:</w:t>
            </w: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[91, 101, 87, 109, 129, 98, 95, 101, 104, 93]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2</w:t>
            </w:r>
          </w:p>
        </w:tc>
        <w:tc>
          <w:tcPr>
            <w:tcW w:w="2976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U</w:t>
            </w:r>
            <w:r>
              <w:rPr>
                <w:rFonts w:hint="eastAsia" w:ascii="宋体" w:hAnsi="宋体" w:eastAsia="宋体"/>
                <w:color w:val="000000"/>
              </w:rPr>
              <w:t>nary linear regression function</w:t>
            </w:r>
          </w:p>
        </w:tc>
        <w:tc>
          <w:tcPr>
            <w:tcW w:w="4908" w:type="dxa"/>
            <w:vAlign w:val="top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y(x,w)=w0+w1*x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3</w:t>
            </w:r>
          </w:p>
        </w:tc>
        <w:tc>
          <w:tcPr>
            <w:tcW w:w="297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Use the least square method to find the linear regression equation coefficients w0 and w1</w:t>
            </w:r>
          </w:p>
        </w:tc>
        <w:tc>
          <w:tcPr>
            <w:tcW w:w="490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Write your own function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,and</w:t>
            </w:r>
            <w:r>
              <w:rPr>
                <w:rFonts w:hint="eastAsia" w:ascii="宋体" w:hAnsi="宋体" w:eastAsia="宋体"/>
                <w:color w:val="000000"/>
              </w:rPr>
              <w:t xml:space="preserve"> use the least square method to get w0, w1 (function input is x,y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;</w:t>
            </w:r>
            <w:r>
              <w:rPr>
                <w:rFonts w:hint="eastAsia" w:ascii="宋体" w:hAnsi="宋体" w:eastAsia="宋体"/>
                <w:color w:val="000000"/>
              </w:rPr>
              <w:t xml:space="preserve"> return w0, w1)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4</w:t>
            </w:r>
          </w:p>
        </w:tc>
        <w:tc>
          <w:tcPr>
            <w:tcW w:w="2976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Use gradient descent method to find the linear regression equation coefficients w0 and w1</w:t>
            </w:r>
          </w:p>
        </w:tc>
        <w:tc>
          <w:tcPr>
            <w:tcW w:w="4908" w:type="dxa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Write your own function,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 xml:space="preserve">and </w:t>
            </w:r>
            <w:r>
              <w:rPr>
                <w:rFonts w:hint="eastAsia" w:ascii="宋体" w:hAnsi="宋体" w:eastAsia="宋体"/>
                <w:color w:val="000000"/>
              </w:rPr>
              <w:t>use gradient descent method to get w0, w1 (function input is x,y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 xml:space="preserve"> and the number of iterations;</w:t>
            </w:r>
            <w:r>
              <w:rPr>
                <w:rFonts w:hint="eastAsia" w:ascii="宋体" w:hAnsi="宋体" w:eastAsia="宋体"/>
                <w:color w:val="000000"/>
              </w:rPr>
              <w:t>return w0, w1)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</w:rPr>
              <w:t>5</w:t>
            </w:r>
          </w:p>
        </w:tc>
        <w:tc>
          <w:tcPr>
            <w:tcW w:w="2976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ascii="宋体" w:hAnsi="宋体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The plot</w:t>
            </w:r>
          </w:p>
        </w:tc>
        <w:tc>
          <w:tcPr>
            <w:tcW w:w="4908" w:type="dxa"/>
            <w:shd w:val="clear" w:color="auto" w:fill="F1F1F1" w:themeFill="background1" w:themeFillShade="F2"/>
          </w:tcPr>
          <w:p>
            <w:pPr>
              <w:ind w:firstLine="0" w:firstLineChars="0"/>
              <w:rPr>
                <w:rFonts w:hint="eastAsia" w:ascii="宋体" w:hAnsi="宋体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/>
              </w:rPr>
              <w:t>The unary linear regression function images obtained by least square method and gradient descent are respectively drawn, including data points and unary linear regression function images</w:t>
            </w: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.</w:t>
            </w:r>
          </w:p>
        </w:tc>
      </w:tr>
    </w:tbl>
    <w:p>
      <w:pPr>
        <w:ind w:left="0" w:leftChars="0" w:firstLine="0" w:firstLineChars="0"/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t xml:space="preserve">Results and </w:t>
      </w:r>
      <w:r>
        <w:rPr>
          <w:rFonts w:hint="eastAsia"/>
        </w:rPr>
        <w:t>A</w:t>
      </w:r>
      <w:r>
        <w:t>nalysis</w:t>
      </w:r>
    </w:p>
    <w:p>
      <w:pPr>
        <w:ind w:firstLine="420"/>
        <w:rPr>
          <w:rFonts w:eastAsiaTheme="minorEastAsia"/>
        </w:rPr>
      </w:pPr>
    </w:p>
    <w:p>
      <w:pPr>
        <w:pStyle w:val="3"/>
        <w:numPr>
          <w:ilvl w:val="0"/>
          <w:numId w:val="1"/>
        </w:numPr>
        <w:ind w:left="0" w:firstLine="0" w:firstLineChars="0"/>
      </w:pPr>
      <w:r>
        <w:rPr>
          <w:rFonts w:hint="eastAsia"/>
        </w:rPr>
        <w:t>A</w:t>
      </w:r>
      <w:r>
        <w:t>cquisition</w:t>
      </w:r>
      <w:r>
        <w:rPr>
          <w:rFonts w:hint="eastAsia"/>
        </w:rPr>
        <w:t>s</w:t>
      </w:r>
      <w:r>
        <w:t xml:space="preserve"> and Thoughts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（1）</w:t>
      </w:r>
    </w:p>
    <w:p>
      <w:pPr>
        <w:ind w:firstLine="420"/>
        <w:rPr>
          <w:rFonts w:ascii="宋体" w:hAnsi="宋体" w:eastAsia="宋体"/>
          <w:color w:val="2E75B6" w:themeColor="accent5" w:themeShade="BF"/>
        </w:rPr>
      </w:pPr>
      <w:r>
        <w:rPr>
          <w:rFonts w:hint="eastAsia" w:ascii="宋体" w:hAnsi="宋体" w:eastAsia="宋体"/>
          <w:color w:val="2E75B6" w:themeColor="accent5" w:themeShade="BF"/>
        </w:rPr>
        <w:t>（2）</w:t>
      </w:r>
    </w:p>
    <w:p>
      <w:pPr>
        <w:ind w:firstLine="420"/>
      </w:pPr>
      <w:r>
        <w:rPr>
          <w:rFonts w:hint="eastAsia" w:ascii="宋体" w:hAnsi="宋体" w:eastAsia="宋体"/>
          <w:color w:val="2E75B6" w:themeColor="accent5" w:themeShade="BF"/>
        </w:rPr>
        <w:t>（3）</w:t>
      </w:r>
    </w:p>
    <w:p>
      <w:pPr>
        <w:ind w:firstLine="420"/>
        <w:rPr>
          <w:rFonts w:eastAsiaTheme="minor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02822954"/>
    </w:sdtPr>
    <w:sdtContent>
      <w:sdt>
        <w:sdtPr>
          <w:id w:val="1728636285"/>
        </w:sdtPr>
        <w:sdtContent>
          <w:p>
            <w:pPr>
              <w:pStyle w:val="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F761C2"/>
    <w:multiLevelType w:val="multilevel"/>
    <w:tmpl w:val="57F761C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E2"/>
    <w:rsid w:val="00030DE7"/>
    <w:rsid w:val="0005036F"/>
    <w:rsid w:val="00073B2B"/>
    <w:rsid w:val="00082321"/>
    <w:rsid w:val="0009101C"/>
    <w:rsid w:val="000924C0"/>
    <w:rsid w:val="000D20B9"/>
    <w:rsid w:val="000F4E97"/>
    <w:rsid w:val="001034CB"/>
    <w:rsid w:val="00120601"/>
    <w:rsid w:val="00163391"/>
    <w:rsid w:val="0019350A"/>
    <w:rsid w:val="001940BD"/>
    <w:rsid w:val="001A0E71"/>
    <w:rsid w:val="001C7098"/>
    <w:rsid w:val="001C73B9"/>
    <w:rsid w:val="001D470F"/>
    <w:rsid w:val="001E1FE2"/>
    <w:rsid w:val="002146E8"/>
    <w:rsid w:val="0024747B"/>
    <w:rsid w:val="00266D70"/>
    <w:rsid w:val="00287D37"/>
    <w:rsid w:val="002A594B"/>
    <w:rsid w:val="002B7013"/>
    <w:rsid w:val="0032328B"/>
    <w:rsid w:val="00375F8D"/>
    <w:rsid w:val="003D2D90"/>
    <w:rsid w:val="003F2D2D"/>
    <w:rsid w:val="0040713D"/>
    <w:rsid w:val="004376FC"/>
    <w:rsid w:val="004807B3"/>
    <w:rsid w:val="0049080C"/>
    <w:rsid w:val="004D2708"/>
    <w:rsid w:val="004D7EEC"/>
    <w:rsid w:val="004E7F00"/>
    <w:rsid w:val="00507C79"/>
    <w:rsid w:val="005175DB"/>
    <w:rsid w:val="005229A6"/>
    <w:rsid w:val="0052342D"/>
    <w:rsid w:val="0053775C"/>
    <w:rsid w:val="00553E3D"/>
    <w:rsid w:val="00577EC2"/>
    <w:rsid w:val="005924B2"/>
    <w:rsid w:val="005D4D96"/>
    <w:rsid w:val="005E6159"/>
    <w:rsid w:val="005E75BB"/>
    <w:rsid w:val="006355DE"/>
    <w:rsid w:val="006530F7"/>
    <w:rsid w:val="00681DE2"/>
    <w:rsid w:val="00686265"/>
    <w:rsid w:val="006D6FBE"/>
    <w:rsid w:val="006F5D40"/>
    <w:rsid w:val="0070090C"/>
    <w:rsid w:val="007772CF"/>
    <w:rsid w:val="00795989"/>
    <w:rsid w:val="007A5C59"/>
    <w:rsid w:val="007B5139"/>
    <w:rsid w:val="007E67A8"/>
    <w:rsid w:val="008064D3"/>
    <w:rsid w:val="00814279"/>
    <w:rsid w:val="00824DA2"/>
    <w:rsid w:val="0085401F"/>
    <w:rsid w:val="00874FFA"/>
    <w:rsid w:val="008D2704"/>
    <w:rsid w:val="00926FC7"/>
    <w:rsid w:val="009360D0"/>
    <w:rsid w:val="00941701"/>
    <w:rsid w:val="009721CB"/>
    <w:rsid w:val="00972583"/>
    <w:rsid w:val="00982FE5"/>
    <w:rsid w:val="00994398"/>
    <w:rsid w:val="009A4146"/>
    <w:rsid w:val="009F30FB"/>
    <w:rsid w:val="009F456B"/>
    <w:rsid w:val="00A03504"/>
    <w:rsid w:val="00A04DD4"/>
    <w:rsid w:val="00A22144"/>
    <w:rsid w:val="00A31C45"/>
    <w:rsid w:val="00A56456"/>
    <w:rsid w:val="00A66563"/>
    <w:rsid w:val="00A91CCB"/>
    <w:rsid w:val="00AC3EE8"/>
    <w:rsid w:val="00AC7B66"/>
    <w:rsid w:val="00B032FE"/>
    <w:rsid w:val="00B169F0"/>
    <w:rsid w:val="00B217E4"/>
    <w:rsid w:val="00B34665"/>
    <w:rsid w:val="00B60DE3"/>
    <w:rsid w:val="00B63251"/>
    <w:rsid w:val="00B70341"/>
    <w:rsid w:val="00BA2E25"/>
    <w:rsid w:val="00BB18F1"/>
    <w:rsid w:val="00BD3962"/>
    <w:rsid w:val="00BF21F0"/>
    <w:rsid w:val="00BF3872"/>
    <w:rsid w:val="00BF51A4"/>
    <w:rsid w:val="00C277F8"/>
    <w:rsid w:val="00C30606"/>
    <w:rsid w:val="00C5780F"/>
    <w:rsid w:val="00C60C06"/>
    <w:rsid w:val="00C760B8"/>
    <w:rsid w:val="00C778FA"/>
    <w:rsid w:val="00C97CF4"/>
    <w:rsid w:val="00CA36B4"/>
    <w:rsid w:val="00CA4D40"/>
    <w:rsid w:val="00CB3C89"/>
    <w:rsid w:val="00D40073"/>
    <w:rsid w:val="00D530F8"/>
    <w:rsid w:val="00D57E18"/>
    <w:rsid w:val="00D620E8"/>
    <w:rsid w:val="00D80D73"/>
    <w:rsid w:val="00D83D8B"/>
    <w:rsid w:val="00D94887"/>
    <w:rsid w:val="00E506C3"/>
    <w:rsid w:val="00E70B14"/>
    <w:rsid w:val="00E818B7"/>
    <w:rsid w:val="00E961B0"/>
    <w:rsid w:val="00E97370"/>
    <w:rsid w:val="00EB766A"/>
    <w:rsid w:val="00EF4B9C"/>
    <w:rsid w:val="00F0636C"/>
    <w:rsid w:val="00F33464"/>
    <w:rsid w:val="00F370E2"/>
    <w:rsid w:val="00F47311"/>
    <w:rsid w:val="00F736DC"/>
    <w:rsid w:val="00FA400F"/>
    <w:rsid w:val="00FA7C0A"/>
    <w:rsid w:val="00FB29B8"/>
    <w:rsid w:val="01C33117"/>
    <w:rsid w:val="03750426"/>
    <w:rsid w:val="060A06C3"/>
    <w:rsid w:val="06F02461"/>
    <w:rsid w:val="088C1BE7"/>
    <w:rsid w:val="088E6E78"/>
    <w:rsid w:val="0A1F570A"/>
    <w:rsid w:val="0BE824AD"/>
    <w:rsid w:val="0CF25488"/>
    <w:rsid w:val="0D2D441B"/>
    <w:rsid w:val="0DB300B9"/>
    <w:rsid w:val="0E273A96"/>
    <w:rsid w:val="11641B5C"/>
    <w:rsid w:val="12C638EF"/>
    <w:rsid w:val="13B3099F"/>
    <w:rsid w:val="13E04479"/>
    <w:rsid w:val="14537751"/>
    <w:rsid w:val="14A67E16"/>
    <w:rsid w:val="18143850"/>
    <w:rsid w:val="19ED1F3A"/>
    <w:rsid w:val="1A416A48"/>
    <w:rsid w:val="1A8249E1"/>
    <w:rsid w:val="1A830B11"/>
    <w:rsid w:val="1CC66EA9"/>
    <w:rsid w:val="1EB512EF"/>
    <w:rsid w:val="21443BFF"/>
    <w:rsid w:val="252549C0"/>
    <w:rsid w:val="25466EEF"/>
    <w:rsid w:val="256A7200"/>
    <w:rsid w:val="286E2F35"/>
    <w:rsid w:val="297A4843"/>
    <w:rsid w:val="2A3C03B5"/>
    <w:rsid w:val="2A7B0632"/>
    <w:rsid w:val="2C3A4C28"/>
    <w:rsid w:val="2EA02E24"/>
    <w:rsid w:val="2FC33A7A"/>
    <w:rsid w:val="301611B0"/>
    <w:rsid w:val="30D926C1"/>
    <w:rsid w:val="324650F5"/>
    <w:rsid w:val="340F7124"/>
    <w:rsid w:val="35402031"/>
    <w:rsid w:val="36B83767"/>
    <w:rsid w:val="377C4337"/>
    <w:rsid w:val="39CD21EE"/>
    <w:rsid w:val="3A1A0FA2"/>
    <w:rsid w:val="3BB7442A"/>
    <w:rsid w:val="3F7E58C5"/>
    <w:rsid w:val="3FA30DEB"/>
    <w:rsid w:val="40BD579D"/>
    <w:rsid w:val="430A2A50"/>
    <w:rsid w:val="439628A4"/>
    <w:rsid w:val="45963D9B"/>
    <w:rsid w:val="464D7823"/>
    <w:rsid w:val="48213978"/>
    <w:rsid w:val="48220D42"/>
    <w:rsid w:val="484512A6"/>
    <w:rsid w:val="48697DB4"/>
    <w:rsid w:val="4A4E1E80"/>
    <w:rsid w:val="4BC338B8"/>
    <w:rsid w:val="4D9B29E9"/>
    <w:rsid w:val="4E50682A"/>
    <w:rsid w:val="4F4D6C12"/>
    <w:rsid w:val="520E2BE5"/>
    <w:rsid w:val="525C7DBC"/>
    <w:rsid w:val="53B7223C"/>
    <w:rsid w:val="540E4129"/>
    <w:rsid w:val="564D06E5"/>
    <w:rsid w:val="5706579E"/>
    <w:rsid w:val="57F710D0"/>
    <w:rsid w:val="5A8C57A2"/>
    <w:rsid w:val="5AD51309"/>
    <w:rsid w:val="5C076E75"/>
    <w:rsid w:val="5F431158"/>
    <w:rsid w:val="619843CF"/>
    <w:rsid w:val="62AD49B2"/>
    <w:rsid w:val="640F5AC0"/>
    <w:rsid w:val="65B32197"/>
    <w:rsid w:val="6A217A0B"/>
    <w:rsid w:val="6A4A13D9"/>
    <w:rsid w:val="6AA03263"/>
    <w:rsid w:val="6CFE279E"/>
    <w:rsid w:val="6D392509"/>
    <w:rsid w:val="6F913574"/>
    <w:rsid w:val="70E339EF"/>
    <w:rsid w:val="718F4206"/>
    <w:rsid w:val="71A14CB3"/>
    <w:rsid w:val="71B510C0"/>
    <w:rsid w:val="73817B08"/>
    <w:rsid w:val="747A4B3C"/>
    <w:rsid w:val="75FC156D"/>
    <w:rsid w:val="76F17EBB"/>
    <w:rsid w:val="799F5910"/>
    <w:rsid w:val="7ACF0EF1"/>
    <w:rsid w:val="7C47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hd w:val="clear" w:color="auto" w:fill="E7E6E6" w:themeFill="background2"/>
      <w:spacing w:before="380" w:after="380"/>
      <w:outlineLvl w:val="1"/>
    </w:pPr>
    <w:rPr>
      <w:rFonts w:eastAsia="方正正中黑简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方正正中黑简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</w:rPr>
  </w:style>
  <w:style w:type="paragraph" w:styleId="12">
    <w:name w:val="List Paragraph"/>
    <w:basedOn w:val="1"/>
    <w:qFormat/>
    <w:uiPriority w:val="34"/>
    <w:pPr>
      <w:ind w:firstLine="420"/>
    </w:pPr>
  </w:style>
  <w:style w:type="character" w:customStyle="1" w:styleId="13">
    <w:name w:val="标题 2 字符"/>
    <w:basedOn w:val="10"/>
    <w:link w:val="3"/>
    <w:qFormat/>
    <w:uiPriority w:val="9"/>
    <w:rPr>
      <w:rFonts w:eastAsia="方正正中黑简体" w:asciiTheme="majorHAnsi" w:hAnsiTheme="majorHAnsi" w:cstheme="majorBidi"/>
      <w:b/>
      <w:bCs/>
      <w:sz w:val="28"/>
      <w:szCs w:val="32"/>
      <w:shd w:val="clear" w:color="auto" w:fill="E7E6E6" w:themeFill="background2"/>
    </w:rPr>
  </w:style>
  <w:style w:type="character" w:customStyle="1" w:styleId="14">
    <w:name w:val="标题 3 字符"/>
    <w:basedOn w:val="10"/>
    <w:link w:val="4"/>
    <w:qFormat/>
    <w:uiPriority w:val="9"/>
    <w:rPr>
      <w:rFonts w:eastAsia="方正正中黑简体"/>
      <w:b/>
      <w:bCs/>
      <w:sz w:val="32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6">
    <w:name w:val="无格式表格 11"/>
    <w:basedOn w:val="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7">
    <w:name w:val="页眉 字符"/>
    <w:basedOn w:val="10"/>
    <w:link w:val="6"/>
    <w:qFormat/>
    <w:uiPriority w:val="99"/>
    <w:rPr>
      <w:rFonts w:eastAsia="Times New Roman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eastAsia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290</Words>
  <Characters>1653</Characters>
  <Lines>13</Lines>
  <Paragraphs>3</Paragraphs>
  <TotalTime>3</TotalTime>
  <ScaleCrop>false</ScaleCrop>
  <LinksUpToDate>false</LinksUpToDate>
  <CharactersWithSpaces>1940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2020-12-17T01:18:00Z</dcterms:created>
  <dc:creator>Soloman Soloman</dc:creator>
  <cp:lastModifiedBy>⌨️</cp:lastModifiedBy>
  <cp:lastPrinted>2021-01-15T07:13:00Z</cp:lastPrinted>
  <dcterms:modified xsi:type="dcterms:W3CDTF">2021-03-16T08:07:10Z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62E23452B3FF483E958F127E98FD01A3</vt:lpwstr>
  </property>
</Properties>
</file>