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C2C" w:rsidRDefault="008F65D0">
      <w:pPr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项目名称：</w:t>
      </w:r>
      <w:r>
        <w:rPr>
          <w:rFonts w:ascii="幼圆" w:eastAsia="幼圆" w:hAnsi="幼圆" w:cs="幼圆" w:hint="eastAsia"/>
          <w:sz w:val="24"/>
          <w:szCs w:val="24"/>
        </w:rPr>
        <w:t>远程</w:t>
      </w:r>
      <w:proofErr w:type="gramStart"/>
      <w:r>
        <w:rPr>
          <w:rFonts w:ascii="幼圆" w:eastAsia="幼圆" w:hAnsi="幼圆" w:cs="幼圆" w:hint="eastAsia"/>
          <w:sz w:val="24"/>
          <w:szCs w:val="24"/>
        </w:rPr>
        <w:t>医疗云</w:t>
      </w:r>
      <w:proofErr w:type="gramEnd"/>
      <w:r>
        <w:rPr>
          <w:rFonts w:ascii="幼圆" w:eastAsia="幼圆" w:hAnsi="幼圆" w:cs="幼圆" w:hint="eastAsia"/>
          <w:sz w:val="24"/>
          <w:szCs w:val="24"/>
        </w:rPr>
        <w:t>监护系统</w:t>
      </w:r>
    </w:p>
    <w:p w:rsidR="004F1C2C" w:rsidRDefault="008F65D0">
      <w:pPr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>文档编号：</w:t>
      </w:r>
      <w:r>
        <w:rPr>
          <w:rFonts w:ascii="幼圆" w:eastAsia="幼圆"/>
          <w:sz w:val="24"/>
          <w:szCs w:val="24"/>
        </w:rPr>
        <w:t>1</w:t>
      </w:r>
      <w:r>
        <w:rPr>
          <w:rFonts w:ascii="幼圆" w:eastAsia="幼圆" w:hint="eastAsia"/>
          <w:sz w:val="24"/>
          <w:szCs w:val="24"/>
        </w:rPr>
        <w:t xml:space="preserve">.0  </w:t>
      </w:r>
      <w:r>
        <w:rPr>
          <w:rFonts w:ascii="幼圆" w:eastAsia="幼圆" w:hint="eastAsia"/>
          <w:sz w:val="36"/>
        </w:rPr>
        <w:t xml:space="preserve">             </w:t>
      </w:r>
    </w:p>
    <w:p w:rsidR="004F1C2C" w:rsidRDefault="008F65D0">
      <w:pPr>
        <w:adjustRightInd w:val="0"/>
        <w:snapToGrid w:val="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8F65D0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远程</w:t>
      </w:r>
      <w:proofErr w:type="gramStart"/>
      <w:r>
        <w:rPr>
          <w:rFonts w:eastAsia="黑体" w:hint="eastAsia"/>
          <w:sz w:val="52"/>
          <w:szCs w:val="52"/>
        </w:rPr>
        <w:t>医疗云</w:t>
      </w:r>
      <w:proofErr w:type="gramEnd"/>
      <w:r>
        <w:rPr>
          <w:rFonts w:eastAsia="黑体" w:hint="eastAsia"/>
          <w:sz w:val="52"/>
          <w:szCs w:val="52"/>
        </w:rPr>
        <w:t>监护系统概要设计</w:t>
      </w: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adjustRightInd w:val="0"/>
        <w:snapToGrid w:val="0"/>
        <w:rPr>
          <w:sz w:val="28"/>
        </w:rPr>
      </w:pPr>
    </w:p>
    <w:p w:rsidR="004F1C2C" w:rsidRDefault="004F1C2C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4F1C2C" w:rsidRDefault="004F1C2C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4F1C2C">
        <w:trPr>
          <w:trHeight w:val="428"/>
        </w:trPr>
        <w:tc>
          <w:tcPr>
            <w:tcW w:w="1160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4F1C2C" w:rsidRDefault="004F1C2C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4F1C2C" w:rsidRDefault="004F1C2C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4F1C2C" w:rsidRDefault="004F1C2C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4F1C2C" w:rsidRDefault="004F1C2C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4F1C2C">
        <w:trPr>
          <w:cantSplit/>
          <w:trHeight w:val="461"/>
        </w:trPr>
        <w:tc>
          <w:tcPr>
            <w:tcW w:w="1160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4F1C2C" w:rsidRDefault="004F1C2C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4F1C2C" w:rsidRDefault="008F65D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4F1C2C" w:rsidRDefault="004F1C2C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4F1C2C" w:rsidRDefault="004F1C2C"/>
    <w:p w:rsidR="004F1C2C" w:rsidRDefault="004F1C2C">
      <w:pPr>
        <w:jc w:val="center"/>
        <w:sectPr w:rsidR="004F1C2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418" w:header="737" w:footer="737" w:gutter="0"/>
          <w:cols w:space="720"/>
          <w:titlePg/>
          <w:docGrid w:type="linesAndChars" w:linePitch="312"/>
        </w:sectPr>
      </w:pPr>
    </w:p>
    <w:p w:rsidR="004F1C2C" w:rsidRDefault="008F65D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改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履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历</w:t>
      </w:r>
    </w:p>
    <w:p w:rsidR="004F1C2C" w:rsidRDefault="004F1C2C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316"/>
        <w:gridCol w:w="1158"/>
        <w:gridCol w:w="1272"/>
        <w:gridCol w:w="4705"/>
      </w:tblGrid>
      <w:tr w:rsidR="004F1C2C">
        <w:trPr>
          <w:trHeight w:val="145"/>
        </w:trPr>
        <w:tc>
          <w:tcPr>
            <w:tcW w:w="1294" w:type="dxa"/>
            <w:shd w:val="clear" w:color="auto" w:fill="C0C0C0"/>
          </w:tcPr>
          <w:p w:rsidR="004F1C2C" w:rsidRDefault="008F65D0">
            <w:pPr>
              <w:spacing w:line="240" w:lineRule="auto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</w:tcPr>
          <w:p w:rsidR="004F1C2C" w:rsidRDefault="008F65D0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</w:tcPr>
          <w:p w:rsidR="004F1C2C" w:rsidRDefault="008F65D0">
            <w:pPr>
              <w:spacing w:line="24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</w:tcPr>
          <w:p w:rsidR="004F1C2C" w:rsidRDefault="008F65D0">
            <w:pPr>
              <w:spacing w:line="24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</w:tcPr>
          <w:p w:rsidR="004F1C2C" w:rsidRDefault="008F65D0">
            <w:pPr>
              <w:spacing w:line="240" w:lineRule="auto"/>
              <w:ind w:firstLineChars="100" w:firstLine="210"/>
            </w:pPr>
            <w:r>
              <w:rPr>
                <w:rFonts w:hint="eastAsia"/>
              </w:rPr>
              <w:t>修改内容</w:t>
            </w:r>
          </w:p>
        </w:tc>
      </w:tr>
      <w:tr w:rsidR="004F1C2C">
        <w:trPr>
          <w:trHeight w:val="134"/>
        </w:trPr>
        <w:tc>
          <w:tcPr>
            <w:tcW w:w="1294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4F1C2C" w:rsidRDefault="004F1C2C">
            <w:pPr>
              <w:spacing w:line="240" w:lineRule="auto"/>
            </w:pPr>
          </w:p>
        </w:tc>
        <w:tc>
          <w:tcPr>
            <w:tcW w:w="1272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4F1C2C" w:rsidRDefault="008F65D0">
            <w:pPr>
              <w:spacing w:line="240" w:lineRule="auto"/>
            </w:pPr>
            <w:r>
              <w:rPr>
                <w:rFonts w:hint="eastAsia"/>
              </w:rPr>
              <w:t>创建</w:t>
            </w:r>
          </w:p>
        </w:tc>
      </w:tr>
      <w:tr w:rsidR="004F1C2C">
        <w:trPr>
          <w:trHeight w:val="125"/>
        </w:trPr>
        <w:tc>
          <w:tcPr>
            <w:tcW w:w="1294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4F1C2C" w:rsidRDefault="008F65D0">
            <w:pPr>
              <w:spacing w:line="240" w:lineRule="auto"/>
            </w:pPr>
            <w:r>
              <w:rPr>
                <w:rFonts w:hint="eastAsia"/>
              </w:rPr>
              <w:t>修改</w:t>
            </w:r>
          </w:p>
        </w:tc>
      </w:tr>
      <w:tr w:rsidR="004F1C2C">
        <w:trPr>
          <w:trHeight w:val="114"/>
        </w:trPr>
        <w:tc>
          <w:tcPr>
            <w:tcW w:w="1294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4F1C2C" w:rsidRDefault="004F1C2C">
            <w:pPr>
              <w:spacing w:line="240" w:lineRule="auto"/>
            </w:pPr>
          </w:p>
        </w:tc>
      </w:tr>
      <w:tr w:rsidR="004F1C2C">
        <w:trPr>
          <w:trHeight w:val="259"/>
        </w:trPr>
        <w:tc>
          <w:tcPr>
            <w:tcW w:w="1294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4F1C2C" w:rsidRDefault="004F1C2C">
            <w:pPr>
              <w:spacing w:line="240" w:lineRule="auto"/>
            </w:pPr>
          </w:p>
        </w:tc>
      </w:tr>
      <w:tr w:rsidR="004F1C2C">
        <w:trPr>
          <w:trHeight w:val="249"/>
        </w:trPr>
        <w:tc>
          <w:tcPr>
            <w:tcW w:w="1294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4F1C2C" w:rsidRDefault="004F1C2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4F1C2C" w:rsidRDefault="004F1C2C">
            <w:pPr>
              <w:spacing w:line="240" w:lineRule="auto"/>
            </w:pPr>
          </w:p>
        </w:tc>
      </w:tr>
    </w:tbl>
    <w:p w:rsidR="004F1C2C" w:rsidRDefault="004F1C2C"/>
    <w:p w:rsidR="004F1C2C" w:rsidRDefault="004F1C2C">
      <w:pPr>
        <w:pStyle w:val="a3"/>
      </w:pPr>
    </w:p>
    <w:p w:rsidR="004F1C2C" w:rsidRDefault="008F65D0">
      <w:pPr>
        <w:pStyle w:val="a3"/>
        <w:ind w:left="425" w:firstLine="0"/>
      </w:pPr>
      <w:r>
        <w:br w:type="page"/>
      </w:r>
    </w:p>
    <w:p w:rsidR="004F1C2C" w:rsidRDefault="008F65D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录</w:t>
      </w:r>
    </w:p>
    <w:p w:rsidR="004F1C2C" w:rsidRDefault="008F65D0">
      <w:pPr>
        <w:pStyle w:val="TOC1"/>
        <w:tabs>
          <w:tab w:val="left" w:pos="420"/>
          <w:tab w:val="right" w:leader="dot" w:pos="9627"/>
        </w:tabs>
        <w:rPr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323070" w:history="1">
        <w:r>
          <w:rPr>
            <w:rStyle w:val="af"/>
          </w:rPr>
          <w:t>1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文档</w:t>
        </w:r>
        <w:bookmarkStart w:id="0" w:name="_Hlt523668393"/>
        <w:r>
          <w:rPr>
            <w:rStyle w:val="af"/>
            <w:rFonts w:hint="eastAsia"/>
          </w:rPr>
          <w:t>概</w:t>
        </w:r>
        <w:bookmarkEnd w:id="0"/>
        <w:r>
          <w:rPr>
            <w:rStyle w:val="af"/>
            <w:rFonts w:hint="eastAsia"/>
          </w:rPr>
          <w:t>述</w:t>
        </w:r>
        <w:r>
          <w:tab/>
        </w:r>
        <w:r>
          <w:fldChar w:fldCharType="begin"/>
        </w:r>
        <w:r>
          <w:instrText xml:space="preserve"> PAGEREF _Toc182323070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1" w:history="1">
        <w:r>
          <w:rPr>
            <w:rStyle w:val="af"/>
          </w:rPr>
          <w:t>1.1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文档目的和范围</w:t>
        </w:r>
        <w:r>
          <w:tab/>
        </w:r>
        <w:r>
          <w:fldChar w:fldCharType="begin"/>
        </w:r>
        <w:r>
          <w:instrText xml:space="preserve"> PAGEREF _Toc182323071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2" w:history="1">
        <w:r>
          <w:rPr>
            <w:rStyle w:val="af"/>
          </w:rPr>
          <w:t>1.2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术语</w:t>
        </w:r>
        <w:r>
          <w:rPr>
            <w:rStyle w:val="af"/>
          </w:rPr>
          <w:t>/</w:t>
        </w:r>
        <w:r>
          <w:rPr>
            <w:rStyle w:val="af"/>
            <w:rFonts w:hint="eastAsia"/>
          </w:rPr>
          <w:t>缩略语</w:t>
        </w:r>
        <w:r>
          <w:tab/>
        </w:r>
        <w:r>
          <w:fldChar w:fldCharType="begin"/>
        </w:r>
        <w:r>
          <w:instrText xml:space="preserve"> PAGEREF _Toc182323072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rStyle w:val="af"/>
        </w:rPr>
      </w:pPr>
      <w:hyperlink w:anchor="_Toc182323073" w:history="1">
        <w:r>
          <w:rPr>
            <w:rStyle w:val="af"/>
          </w:rPr>
          <w:t>1.3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_Toc182323073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F1C2C" w:rsidRDefault="008F65D0">
      <w:r>
        <w:rPr>
          <w:rStyle w:val="af"/>
          <w:rFonts w:hint="eastAsia"/>
        </w:rPr>
        <w:t xml:space="preserve">2   </w:t>
      </w:r>
      <w:r>
        <w:rPr>
          <w:rStyle w:val="af"/>
          <w:rFonts w:hint="eastAsia"/>
        </w:rPr>
        <w:t>系统结构图</w:t>
      </w:r>
      <w:r>
        <w:rPr>
          <w:rStyle w:val="af"/>
          <w:rFonts w:hint="eastAsia"/>
        </w:rPr>
        <w:t>.........................................................................................................................................................4</w:t>
      </w:r>
    </w:p>
    <w:p w:rsidR="004F1C2C" w:rsidRDefault="008F65D0">
      <w:pPr>
        <w:pStyle w:val="TOC1"/>
        <w:tabs>
          <w:tab w:val="left" w:pos="420"/>
          <w:tab w:val="right" w:leader="dot" w:pos="9627"/>
        </w:tabs>
        <w:rPr>
          <w:szCs w:val="24"/>
        </w:rPr>
      </w:pPr>
      <w:hyperlink w:anchor="_Toc182323074" w:history="1">
        <w:r>
          <w:rPr>
            <w:rStyle w:val="af"/>
          </w:rPr>
          <w:t>2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模块概述</w:t>
        </w:r>
        <w:r>
          <w:tab/>
        </w:r>
        <w:r>
          <w:fldChar w:fldCharType="begin"/>
        </w:r>
        <w:r>
          <w:instrText xml:space="preserve"> PAGEREF _Toc182323074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5" w:history="1">
        <w:r>
          <w:rPr>
            <w:rStyle w:val="af"/>
          </w:rPr>
          <w:t>2.1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模块功能定义</w:t>
        </w:r>
        <w:r>
          <w:tab/>
        </w:r>
        <w:r>
          <w:fldChar w:fldCharType="begin"/>
        </w:r>
        <w:r>
          <w:instrText xml:space="preserve"> PAGEREF _Toc182323075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6" w:history="1">
        <w:r>
          <w:rPr>
            <w:rStyle w:val="af"/>
          </w:rPr>
          <w:t>2.2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模块结构</w:t>
        </w:r>
        <w:r>
          <w:tab/>
        </w:r>
        <w:r>
          <w:fldChar w:fldCharType="begin"/>
        </w:r>
        <w:r>
          <w:instrText xml:space="preserve"> PAGEREF _Toc182323076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7" w:history="1">
        <w:r>
          <w:rPr>
            <w:rStyle w:val="af"/>
          </w:rPr>
          <w:t>2.3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模块动作时序</w:t>
        </w:r>
        <w:r>
          <w:tab/>
        </w:r>
        <w:r>
          <w:fldChar w:fldCharType="begin"/>
        </w:r>
        <w:r>
          <w:instrText xml:space="preserve"> PAGEREF _Toc182323077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F1C2C" w:rsidRDefault="008F65D0">
      <w:pPr>
        <w:pStyle w:val="TOC1"/>
        <w:tabs>
          <w:tab w:val="left" w:pos="420"/>
          <w:tab w:val="right" w:leader="dot" w:pos="9627"/>
        </w:tabs>
        <w:rPr>
          <w:szCs w:val="24"/>
        </w:rPr>
      </w:pPr>
      <w:hyperlink w:anchor="_Toc182323078" w:history="1">
        <w:r>
          <w:rPr>
            <w:rStyle w:val="af"/>
          </w:rPr>
          <w:t>3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接口说明</w:t>
        </w:r>
        <w:r>
          <w:tab/>
        </w:r>
        <w:r>
          <w:fldChar w:fldCharType="begin"/>
        </w:r>
        <w:r>
          <w:instrText xml:space="preserve"> PAGEREF _Toc182323078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79" w:history="1">
        <w:r>
          <w:rPr>
            <w:rStyle w:val="af"/>
          </w:rPr>
          <w:t>3.1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数据结构定义</w:t>
        </w:r>
        <w:r>
          <w:tab/>
        </w:r>
        <w:r>
          <w:fldChar w:fldCharType="begin"/>
        </w:r>
        <w:r>
          <w:instrText xml:space="preserve"> PAGEREF _Toc182323079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F1C2C" w:rsidRDefault="008F65D0">
      <w:pPr>
        <w:pStyle w:val="TOC2"/>
        <w:tabs>
          <w:tab w:val="left" w:pos="1050"/>
          <w:tab w:val="right" w:leader="dot" w:pos="9627"/>
        </w:tabs>
        <w:rPr>
          <w:szCs w:val="24"/>
        </w:rPr>
      </w:pPr>
      <w:hyperlink w:anchor="_Toc182323080" w:history="1">
        <w:r>
          <w:rPr>
            <w:rStyle w:val="af"/>
          </w:rPr>
          <w:t>3.2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函数</w:t>
        </w:r>
        <w:r>
          <w:tab/>
        </w:r>
        <w:r>
          <w:fldChar w:fldCharType="begin"/>
        </w:r>
        <w:r>
          <w:instrText xml:space="preserve"> PAGEREF _Toc182323080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F1C2C" w:rsidRDefault="008F65D0">
      <w:pPr>
        <w:pStyle w:val="TOC3"/>
        <w:tabs>
          <w:tab w:val="left" w:pos="1680"/>
          <w:tab w:val="right" w:leader="dot" w:pos="9627"/>
        </w:tabs>
        <w:rPr>
          <w:szCs w:val="24"/>
        </w:rPr>
      </w:pPr>
      <w:hyperlink w:anchor="_Toc182323081" w:history="1">
        <w:r>
          <w:rPr>
            <w:rStyle w:val="af"/>
          </w:rPr>
          <w:t>3.2.1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模块间接口函数</w:t>
        </w:r>
        <w:r>
          <w:tab/>
        </w:r>
        <w:r>
          <w:fldChar w:fldCharType="begin"/>
        </w:r>
        <w:r>
          <w:instrText xml:space="preserve"> PAGEREF _Toc182323081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F1C2C" w:rsidRDefault="008F65D0">
      <w:pPr>
        <w:pStyle w:val="TOC3"/>
        <w:tabs>
          <w:tab w:val="left" w:pos="1680"/>
          <w:tab w:val="right" w:leader="dot" w:pos="9627"/>
        </w:tabs>
        <w:rPr>
          <w:szCs w:val="24"/>
        </w:rPr>
      </w:pPr>
      <w:hyperlink w:anchor="_Toc182323082" w:history="1">
        <w:r>
          <w:rPr>
            <w:rStyle w:val="af"/>
          </w:rPr>
          <w:t>3.2.2</w:t>
        </w:r>
        <w:r>
          <w:rPr>
            <w:szCs w:val="24"/>
          </w:rPr>
          <w:tab/>
        </w:r>
        <w:r>
          <w:rPr>
            <w:rStyle w:val="af"/>
            <w:rFonts w:hint="eastAsia"/>
          </w:rPr>
          <w:t>模块内接</w:t>
        </w:r>
        <w:bookmarkStart w:id="1" w:name="_Hlt523672173"/>
        <w:r>
          <w:rPr>
            <w:rStyle w:val="af"/>
            <w:rFonts w:hint="eastAsia"/>
          </w:rPr>
          <w:t>口</w:t>
        </w:r>
        <w:bookmarkEnd w:id="1"/>
        <w:r>
          <w:rPr>
            <w:rStyle w:val="af"/>
            <w:rFonts w:hint="eastAsia"/>
          </w:rPr>
          <w:t>函数</w:t>
        </w:r>
        <w:r>
          <w:tab/>
        </w:r>
        <w:r>
          <w:fldChar w:fldCharType="begin"/>
        </w:r>
        <w:r>
          <w:instrText xml:space="preserve"> PAGEREF _Toc182323082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F1C2C" w:rsidRDefault="008F65D0">
      <w:r>
        <w:fldChar w:fldCharType="end"/>
      </w:r>
    </w:p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4F1C2C"/>
    <w:p w:rsidR="004F1C2C" w:rsidRDefault="008F65D0">
      <w:pPr>
        <w:pStyle w:val="1"/>
      </w:pPr>
      <w:bookmarkStart w:id="2" w:name="_Toc182323070"/>
      <w:r>
        <w:rPr>
          <w:rFonts w:hint="eastAsia"/>
        </w:rPr>
        <w:lastRenderedPageBreak/>
        <w:t>文档概述</w:t>
      </w:r>
      <w:bookmarkEnd w:id="2"/>
    </w:p>
    <w:p w:rsidR="004F1C2C" w:rsidRDefault="008F65D0">
      <w:pPr>
        <w:pStyle w:val="2"/>
      </w:pPr>
      <w:bookmarkStart w:id="3" w:name="_Toc182323071"/>
      <w:r>
        <w:rPr>
          <w:rFonts w:hint="eastAsia"/>
        </w:rPr>
        <w:t>文档目的和范围</w:t>
      </w:r>
      <w:bookmarkEnd w:id="3"/>
    </w:p>
    <w:p w:rsidR="004F1C2C" w:rsidRDefault="008F65D0">
      <w:r>
        <w:rPr>
          <w:rFonts w:hint="eastAsia"/>
        </w:rPr>
        <w:t>作为详细设计与程序设计的参考依据。</w:t>
      </w:r>
    </w:p>
    <w:p w:rsidR="004F1C2C" w:rsidRDefault="008F65D0">
      <w:pPr>
        <w:pStyle w:val="2"/>
      </w:pPr>
      <w:bookmarkStart w:id="4" w:name="_Toc182323072"/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缩略语</w:t>
      </w:r>
      <w:bookmarkEnd w:id="4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758"/>
        <w:gridCol w:w="6719"/>
      </w:tblGrid>
      <w:tr w:rsidR="004F1C2C">
        <w:trPr>
          <w:trHeight w:val="260"/>
        </w:trPr>
        <w:tc>
          <w:tcPr>
            <w:tcW w:w="721" w:type="dxa"/>
            <w:shd w:val="clear" w:color="auto" w:fill="E6E6E6"/>
          </w:tcPr>
          <w:p w:rsidR="004F1C2C" w:rsidRDefault="008F65D0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58" w:type="dxa"/>
            <w:shd w:val="clear" w:color="auto" w:fill="E6E6E6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6719" w:type="dxa"/>
            <w:shd w:val="clear" w:color="auto" w:fill="E6E6E6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F1C2C">
        <w:trPr>
          <w:trHeight w:val="260"/>
        </w:trPr>
        <w:tc>
          <w:tcPr>
            <w:tcW w:w="721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58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PyQt</w:t>
            </w:r>
            <w:proofErr w:type="spellEnd"/>
          </w:p>
        </w:tc>
        <w:tc>
          <w:tcPr>
            <w:tcW w:w="6719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PyQt</w:t>
            </w:r>
            <w:proofErr w:type="spellEnd"/>
            <w:r>
              <w:rPr>
                <w:rFonts w:ascii="宋体" w:hAnsi="Verdana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是一种Python函数库是用来帮助制作图形交互界面的。</w:t>
            </w:r>
          </w:p>
        </w:tc>
      </w:tr>
      <w:tr w:rsidR="004F1C2C">
        <w:trPr>
          <w:trHeight w:val="260"/>
        </w:trPr>
        <w:tc>
          <w:tcPr>
            <w:tcW w:w="721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8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Socket</w:t>
            </w:r>
          </w:p>
        </w:tc>
        <w:tc>
          <w:tcPr>
            <w:tcW w:w="6719" w:type="dxa"/>
            <w:vAlign w:val="center"/>
          </w:tcPr>
          <w:p w:rsidR="004F1C2C" w:rsidRDefault="008F65D0">
            <w:pPr>
              <w:widowControl/>
              <w:spacing w:line="240" w:lineRule="auto"/>
              <w:jc w:val="left"/>
              <w:rPr>
                <w:kern w:val="0"/>
                <w:sz w:val="24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Socket</w:t>
            </w:r>
            <w:r>
              <w:rPr>
                <w:rFonts w:ascii="宋体" w:hAnsi="Verdana" w:cs="宋体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又称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套接字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，应用程序通常通过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套接字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"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向网络发出请求或者应答网络请求。</w:t>
            </w:r>
          </w:p>
        </w:tc>
      </w:tr>
      <w:tr w:rsidR="004F1C2C">
        <w:trPr>
          <w:trHeight w:val="260"/>
        </w:trPr>
        <w:tc>
          <w:tcPr>
            <w:tcW w:w="721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58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MySQL</w:t>
            </w:r>
          </w:p>
        </w:tc>
        <w:tc>
          <w:tcPr>
            <w:tcW w:w="6719" w:type="dxa"/>
            <w:vAlign w:val="center"/>
          </w:tcPr>
          <w:p w:rsidR="004F1C2C" w:rsidRDefault="008F65D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Arial"/>
                <w:color w:val="333333"/>
                <w:sz w:val="20"/>
                <w:shd w:val="clear" w:color="auto" w:fill="FFFFFF"/>
              </w:rPr>
              <w:t>MySQL  是一种关系数据库管理系统，关系数据库将数据保存在不同的表中</w:t>
            </w:r>
            <w:r>
              <w:rPr>
                <w:rFonts w:ascii="宋体" w:hAnsi="宋体" w:cs="Arial" w:hint="eastAsia"/>
                <w:color w:val="333333"/>
                <w:sz w:val="20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 </w:t>
            </w:r>
          </w:p>
        </w:tc>
      </w:tr>
      <w:tr w:rsidR="004F1C2C">
        <w:trPr>
          <w:trHeight w:val="260"/>
        </w:trPr>
        <w:tc>
          <w:tcPr>
            <w:tcW w:w="721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58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Verdana" w:cs="宋体"/>
                <w:color w:val="000000"/>
                <w:kern w:val="0"/>
                <w:sz w:val="20"/>
              </w:rPr>
            </w:pPr>
            <w:r>
              <w:rPr>
                <w:rFonts w:ascii="宋体" w:hAnsi="Verdana" w:cs="宋体" w:hint="eastAsia"/>
                <w:color w:val="000000"/>
                <w:kern w:val="0"/>
                <w:sz w:val="20"/>
              </w:rPr>
              <w:t>Serial port(串口)</w:t>
            </w:r>
          </w:p>
        </w:tc>
        <w:tc>
          <w:tcPr>
            <w:tcW w:w="6719" w:type="dxa"/>
            <w:vAlign w:val="center"/>
          </w:tcPr>
          <w:p w:rsidR="004F1C2C" w:rsidRDefault="008F65D0">
            <w:pPr>
              <w:widowControl/>
              <w:spacing w:line="240" w:lineRule="auto"/>
              <w:jc w:val="left"/>
              <w:rPr>
                <w:rFonts w:ascii="宋体" w:hAnsi="宋体" w:cs="Arial"/>
                <w:color w:val="333333"/>
                <w:sz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hd w:val="clear" w:color="auto" w:fill="FFFFFF"/>
              </w:rPr>
              <w:t>主要用于串列式逐位元数据传输。</w:t>
            </w:r>
          </w:p>
        </w:tc>
      </w:tr>
    </w:tbl>
    <w:p w:rsidR="004F1C2C" w:rsidRDefault="004F1C2C">
      <w:pPr>
        <w:pStyle w:val="a3"/>
        <w:ind w:firstLine="0"/>
      </w:pPr>
    </w:p>
    <w:p w:rsidR="004F1C2C" w:rsidRDefault="008F65D0">
      <w:pPr>
        <w:pStyle w:val="2"/>
      </w:pPr>
      <w:bookmarkStart w:id="5" w:name="_Toc182323073"/>
      <w:r>
        <w:rPr>
          <w:rFonts w:hint="eastAsia"/>
        </w:rPr>
        <w:t>参考文</w:t>
      </w:r>
      <w:bookmarkEnd w:id="5"/>
      <w:r>
        <w:rPr>
          <w:rFonts w:hint="eastAsia"/>
        </w:rPr>
        <w:t>档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3"/>
        <w:gridCol w:w="4414"/>
        <w:gridCol w:w="1249"/>
        <w:gridCol w:w="1433"/>
        <w:gridCol w:w="1371"/>
      </w:tblGrid>
      <w:tr w:rsidR="004F1C2C">
        <w:trPr>
          <w:trHeight w:val="225"/>
        </w:trPr>
        <w:tc>
          <w:tcPr>
            <w:tcW w:w="713" w:type="dxa"/>
            <w:shd w:val="clear" w:color="auto" w:fill="E6E6E6"/>
          </w:tcPr>
          <w:p w:rsidR="004F1C2C" w:rsidRDefault="008F65D0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414" w:type="dxa"/>
            <w:shd w:val="clear" w:color="auto" w:fill="E6E6E6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49" w:type="dxa"/>
            <w:shd w:val="clear" w:color="auto" w:fill="E6E6E6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33" w:type="dxa"/>
            <w:shd w:val="clear" w:color="auto" w:fill="E6E6E6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371" w:type="dxa"/>
            <w:shd w:val="clear" w:color="auto" w:fill="E6E6E6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 w:rsidR="004F1C2C">
        <w:trPr>
          <w:trHeight w:val="225"/>
        </w:trPr>
        <w:tc>
          <w:tcPr>
            <w:tcW w:w="713" w:type="dxa"/>
            <w:vAlign w:val="center"/>
          </w:tcPr>
          <w:p w:rsidR="004F1C2C" w:rsidRDefault="008F65D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414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概要设计模板</w:t>
            </w:r>
            <w:r>
              <w:rPr>
                <w:rFonts w:ascii="宋体" w:hAnsi="宋体"/>
                <w:color w:val="000000"/>
                <w:szCs w:val="21"/>
              </w:rPr>
              <w:t>.doc</w:t>
            </w:r>
          </w:p>
        </w:tc>
        <w:tc>
          <w:tcPr>
            <w:tcW w:w="1249" w:type="dxa"/>
            <w:vAlign w:val="center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东软集团股份有限公司</w:t>
            </w:r>
          </w:p>
        </w:tc>
        <w:tc>
          <w:tcPr>
            <w:tcW w:w="1433" w:type="dxa"/>
            <w:vAlign w:val="center"/>
          </w:tcPr>
          <w:p w:rsidR="004F1C2C" w:rsidRDefault="008F65D0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2009.11.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71" w:type="dxa"/>
            <w:vAlign w:val="center"/>
          </w:tcPr>
          <w:p w:rsidR="004F1C2C" w:rsidRDefault="008F65D0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0.8.0-0.0.0</w:t>
            </w:r>
          </w:p>
        </w:tc>
      </w:tr>
      <w:tr w:rsidR="004F1C2C">
        <w:trPr>
          <w:trHeight w:val="225"/>
        </w:trPr>
        <w:tc>
          <w:tcPr>
            <w:tcW w:w="713" w:type="dxa"/>
            <w:vAlign w:val="center"/>
          </w:tcPr>
          <w:p w:rsidR="004F1C2C" w:rsidRDefault="004F1C2C">
            <w:pPr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4414" w:type="dxa"/>
            <w:vAlign w:val="center"/>
          </w:tcPr>
          <w:p w:rsidR="004F1C2C" w:rsidRDefault="004F1C2C">
            <w:pPr>
              <w:spacing w:line="240" w:lineRule="auto"/>
              <w:rPr>
                <w:szCs w:val="21"/>
              </w:rPr>
            </w:pPr>
          </w:p>
        </w:tc>
        <w:tc>
          <w:tcPr>
            <w:tcW w:w="1249" w:type="dxa"/>
            <w:vAlign w:val="center"/>
          </w:tcPr>
          <w:p w:rsidR="004F1C2C" w:rsidRDefault="004F1C2C">
            <w:pPr>
              <w:spacing w:line="240" w:lineRule="auto"/>
              <w:rPr>
                <w:szCs w:val="21"/>
              </w:rPr>
            </w:pPr>
          </w:p>
        </w:tc>
        <w:tc>
          <w:tcPr>
            <w:tcW w:w="1433" w:type="dxa"/>
            <w:vAlign w:val="center"/>
          </w:tcPr>
          <w:p w:rsidR="004F1C2C" w:rsidRDefault="004F1C2C">
            <w:pPr>
              <w:spacing w:line="240" w:lineRule="auto"/>
              <w:rPr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4F1C2C" w:rsidRDefault="004F1C2C">
            <w:pPr>
              <w:spacing w:line="240" w:lineRule="auto"/>
              <w:rPr>
                <w:szCs w:val="21"/>
              </w:rPr>
            </w:pPr>
          </w:p>
        </w:tc>
      </w:tr>
    </w:tbl>
    <w:p w:rsidR="004F1C2C" w:rsidRDefault="004F1C2C"/>
    <w:p w:rsidR="004F1C2C" w:rsidRDefault="008F65D0">
      <w:pPr>
        <w:pStyle w:val="1"/>
      </w:pPr>
      <w:bookmarkStart w:id="6" w:name="_Toc182323074"/>
      <w:r>
        <w:rPr>
          <w:rFonts w:hint="eastAsia"/>
        </w:rPr>
        <w:t>系统结构图</w:t>
      </w:r>
    </w:p>
    <w:p w:rsidR="004F1C2C" w:rsidRDefault="008F65D0">
      <w:r>
        <w:rPr>
          <w:rFonts w:hint="eastAsia"/>
          <w:noProof/>
        </w:rPr>
        <w:drawing>
          <wp:inline distT="0" distB="0" distL="114300" distR="114300">
            <wp:extent cx="6116320" cy="1089025"/>
            <wp:effectExtent l="0" t="0" r="5080" b="3175"/>
            <wp:docPr id="2" name="图片 6" descr="真正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真正的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2C" w:rsidRDefault="008F65D0">
      <w:pPr>
        <w:pStyle w:val="1"/>
      </w:pPr>
      <w:r>
        <w:rPr>
          <w:rFonts w:hint="eastAsia"/>
        </w:rPr>
        <w:lastRenderedPageBreak/>
        <w:t>模块概述</w:t>
      </w:r>
      <w:bookmarkEnd w:id="6"/>
    </w:p>
    <w:p w:rsidR="004F1C2C" w:rsidRDefault="008F65D0">
      <w:pPr>
        <w:pStyle w:val="2"/>
        <w:rPr>
          <w:rStyle w:val="af0"/>
          <w:i w:val="0"/>
          <w:iCs w:val="0"/>
          <w:color w:val="auto"/>
        </w:rPr>
      </w:pPr>
      <w:bookmarkStart w:id="7" w:name="_Toc182323075"/>
      <w:r>
        <w:rPr>
          <w:rFonts w:hint="eastAsia"/>
        </w:rPr>
        <w:t>模块功能定义</w:t>
      </w:r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6"/>
        <w:gridCol w:w="1863"/>
        <w:gridCol w:w="2067"/>
        <w:gridCol w:w="2156"/>
        <w:gridCol w:w="3021"/>
      </w:tblGrid>
      <w:tr w:rsidR="004F1C2C">
        <w:tc>
          <w:tcPr>
            <w:tcW w:w="74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序号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所属部分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功能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功能点详细内容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网络连接模块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内部模块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连接服务器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Fonts w:ascii="宋体" w:hAnsi="宋体" w:cs="宋体"/>
                <w:color w:val="4D4D4D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D4D4D"/>
                <w:szCs w:val="21"/>
                <w:shd w:val="clear" w:color="auto" w:fill="FFFFFF"/>
              </w:rPr>
              <w:t>通过socket实现客户端与数据库的连接，传输数据。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数据库模块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内部模块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读写数据库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Fonts w:ascii="宋体" w:hAnsi="宋体" w:cs="宋体"/>
                <w:color w:val="4D4D4D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D4D4D"/>
                <w:szCs w:val="21"/>
                <w:shd w:val="clear" w:color="auto" w:fill="FFFFFF"/>
              </w:rPr>
              <w:t>将服务器收到的到的心率等数据以及患者信息写入数据库，或在查询或绘制时读数据中的数据。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3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图形显示模块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外部模块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显示界面及波形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Fonts w:ascii="宋体" w:hAnsi="宋体" w:cs="宋体"/>
                <w:color w:val="4D4D4D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4D4D4D"/>
                <w:szCs w:val="21"/>
                <w:shd w:val="clear" w:color="auto" w:fill="FFFFFF"/>
              </w:rPr>
              <w:t>显示界面，图形化显示数据库中的数据。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4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人脸脉搏检测模块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外部模块（终端）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测量患者脉搏数据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Fonts w:ascii="宋体" w:hAnsi="宋体" w:cs="宋体" w:hint="eastAsia"/>
                <w:color w:val="4D4D4D"/>
                <w:szCs w:val="21"/>
                <w:shd w:val="clear" w:color="auto" w:fill="FFFFFF"/>
              </w:rPr>
              <w:t>血液中的血红蛋白的浓度会随着脉搏的跳动发生变化，不断变化的血容量对光的吸收量相应的在不停变化，通过检测面部的这种变化提取心率值。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5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闭眼检测模块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外部模块（终端）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测量患者闭眼程度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将人脸识别检测出的患者闭眼程度映射到（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0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，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）区间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6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患者记录模块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外部模块（主界面、终端）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查看患者检测记录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点击患者记录，从数据库中读该患者的各项信息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7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危险记录模块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外部模块（主界面、终端）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查看患者危险记录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在识别到危险记录是写入数据库中危险记录的部分，点击时可查询危险记录</w:t>
            </w:r>
          </w:p>
        </w:tc>
      </w:tr>
      <w:tr w:rsidR="004F1C2C">
        <w:tc>
          <w:tcPr>
            <w:tcW w:w="746" w:type="dxa"/>
          </w:tcPr>
          <w:p w:rsidR="004F1C2C" w:rsidRDefault="008F65D0">
            <w:pPr>
              <w:pStyle w:val="a3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8</w:t>
            </w:r>
          </w:p>
        </w:tc>
        <w:tc>
          <w:tcPr>
            <w:tcW w:w="1863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细节查看模块</w:t>
            </w:r>
          </w:p>
        </w:tc>
        <w:tc>
          <w:tcPr>
            <w:tcW w:w="2067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外部模块（主界面）</w:t>
            </w:r>
          </w:p>
        </w:tc>
        <w:tc>
          <w:tcPr>
            <w:tcW w:w="2156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查看患者个人信息</w:t>
            </w:r>
          </w:p>
        </w:tc>
        <w:tc>
          <w:tcPr>
            <w:tcW w:w="3021" w:type="dxa"/>
          </w:tcPr>
          <w:p w:rsidR="004F1C2C" w:rsidRDefault="008F65D0">
            <w:pPr>
              <w:pStyle w:val="a3"/>
              <w:ind w:firstLine="0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点击查看患者个人信息</w:t>
            </w:r>
          </w:p>
        </w:tc>
      </w:tr>
    </w:tbl>
    <w:p w:rsidR="004F1C2C" w:rsidRDefault="004F1C2C">
      <w:pPr>
        <w:pStyle w:val="a3"/>
        <w:ind w:firstLine="0"/>
        <w:rPr>
          <w:rStyle w:val="af0"/>
          <w:i w:val="0"/>
          <w:iCs w:val="0"/>
          <w:color w:val="auto"/>
        </w:rPr>
      </w:pPr>
    </w:p>
    <w:p w:rsidR="004F1C2C" w:rsidRDefault="008F65D0">
      <w:pPr>
        <w:pStyle w:val="2"/>
      </w:pPr>
      <w:bookmarkStart w:id="8" w:name="_Toc182323076"/>
      <w:r>
        <w:rPr>
          <w:rFonts w:hint="eastAsia"/>
        </w:rPr>
        <w:t>模块结构</w:t>
      </w:r>
      <w:bookmarkEnd w:id="8"/>
    </w:p>
    <w:p w:rsidR="004F1C2C" w:rsidRDefault="008F65D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下面列出各个模块的函数组成，函数的具体含义或</w:t>
      </w:r>
      <w:proofErr w:type="gramStart"/>
      <w:r>
        <w:rPr>
          <w:rFonts w:hint="eastAsia"/>
          <w:sz w:val="24"/>
          <w:szCs w:val="24"/>
        </w:rPr>
        <w:t>组成请</w:t>
      </w:r>
      <w:proofErr w:type="gramEnd"/>
      <w:r>
        <w:rPr>
          <w:rFonts w:hint="eastAsia"/>
          <w:sz w:val="24"/>
          <w:szCs w:val="24"/>
        </w:rPr>
        <w:t>参见</w:t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。</w:t>
      </w:r>
    </w:p>
    <w:tbl>
      <w:tblPr>
        <w:tblStyle w:val="ad"/>
        <w:tblW w:w="4993" w:type="pct"/>
        <w:tblLook w:val="04A0" w:firstRow="1" w:lastRow="0" w:firstColumn="1" w:lastColumn="0" w:noHBand="0" w:noVBand="1"/>
      </w:tblPr>
      <w:tblGrid>
        <w:gridCol w:w="1190"/>
        <w:gridCol w:w="1901"/>
        <w:gridCol w:w="2216"/>
        <w:gridCol w:w="2554"/>
        <w:gridCol w:w="1978"/>
      </w:tblGrid>
      <w:tr w:rsidR="004F1C2C">
        <w:trPr>
          <w:trHeight w:val="936"/>
        </w:trPr>
        <w:tc>
          <w:tcPr>
            <w:tcW w:w="604" w:type="pc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lastRenderedPageBreak/>
              <w:t>序号</w:t>
            </w:r>
          </w:p>
        </w:tc>
        <w:tc>
          <w:tcPr>
            <w:tcW w:w="966" w:type="pc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模块</w:t>
            </w:r>
          </w:p>
        </w:tc>
        <w:tc>
          <w:tcPr>
            <w:tcW w:w="1126" w:type="pc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子模块</w:t>
            </w:r>
          </w:p>
        </w:tc>
        <w:tc>
          <w:tcPr>
            <w:tcW w:w="2303" w:type="pct"/>
            <w:gridSpan w:val="2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组成结构（用函数名表示）</w:t>
            </w:r>
          </w:p>
        </w:tc>
      </w:tr>
      <w:tr w:rsidR="004F1C2C">
        <w:trPr>
          <w:trHeight w:val="936"/>
        </w:trPr>
        <w:tc>
          <w:tcPr>
            <w:tcW w:w="604" w:type="pct"/>
            <w:vMerge w:val="restar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0</w:t>
            </w:r>
          </w:p>
        </w:tc>
        <w:tc>
          <w:tcPr>
            <w:tcW w:w="966" w:type="pct"/>
            <w:vMerge w:val="restar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UI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界面模块</w:t>
            </w:r>
          </w:p>
        </w:tc>
        <w:tc>
          <w:tcPr>
            <w:tcW w:w="1126" w:type="pct"/>
            <w:vMerge w:val="restar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主系统界面模块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MainWindow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initParams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初始化主机信息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initMenu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初始化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UI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按键布局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generate_image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生成波形图坐标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szCs w:val="21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plotData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szCs w:val="21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绘制波形图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126" w:type="pct"/>
            <w:vMerge w:val="restart"/>
          </w:tcPr>
          <w:p w:rsidR="004F1C2C" w:rsidRDefault="008F65D0">
            <w:pPr>
              <w:pStyle w:val="a3"/>
              <w:ind w:firstLine="0"/>
              <w:jc w:val="center"/>
            </w:pPr>
            <w:r>
              <w:rPr>
                <w:rFonts w:hint="eastAsia"/>
              </w:rPr>
              <w:t>终端界面模块</w:t>
            </w:r>
          </w:p>
          <w:p w:rsidR="004F1C2C" w:rsidRDefault="008F65D0">
            <w:pPr>
              <w:pStyle w:val="a3"/>
              <w:ind w:firstLine="0"/>
              <w:jc w:val="center"/>
            </w:pPr>
            <w:proofErr w:type="spellStart"/>
            <w:r>
              <w:t>SonWindow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initParams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初始化终端信息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szCs w:val="21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initMenu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szCs w:val="21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初始化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UI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按键布局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update_image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更新终端获取的数据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126" w:type="pct"/>
            <w:vMerge w:val="restar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患者信息模块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i w:val="0"/>
                <w:iCs w:val="0"/>
                <w:color w:val="auto"/>
              </w:rPr>
              <w:t>smallWin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setData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更新患者信息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get_time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获取标准时</w:t>
            </w:r>
          </w:p>
        </w:tc>
      </w:tr>
      <w:tr w:rsidR="004F1C2C">
        <w:trPr>
          <w:trHeight w:val="936"/>
        </w:trPr>
        <w:tc>
          <w:tcPr>
            <w:tcW w:w="604" w:type="pct"/>
            <w:vMerge w:val="restar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966" w:type="pct"/>
            <w:vMerge w:val="restar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网络连接模块</w:t>
            </w:r>
          </w:p>
        </w:tc>
        <w:tc>
          <w:tcPr>
            <w:tcW w:w="1126" w:type="pct"/>
            <w:vMerge w:val="restar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Sever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MainSeverUI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i w:val="0"/>
                <w:iCs w:val="0"/>
                <w:color w:val="auto"/>
              </w:rPr>
              <w:t>start_tcp_server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i w:val="0"/>
                <w:iCs w:val="0"/>
                <w:color w:val="auto"/>
              </w:rPr>
              <w:t>实例化一个</w:t>
            </w:r>
            <w:r>
              <w:rPr>
                <w:rStyle w:val="af0"/>
                <w:i w:val="0"/>
                <w:iCs w:val="0"/>
                <w:color w:val="auto"/>
              </w:rPr>
              <w:t>socket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线程并启动监听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126" w:type="pct"/>
            <w:vMerge/>
          </w:tcPr>
          <w:p w:rsidR="004F1C2C" w:rsidRDefault="004F1C2C">
            <w:pPr>
              <w:pStyle w:val="a3"/>
              <w:ind w:firstLine="0"/>
              <w:jc w:val="center"/>
            </w:pPr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i w:val="0"/>
                <w:iCs w:val="0"/>
                <w:color w:val="auto"/>
              </w:rPr>
              <w:t>update_values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更新绘图用数据列表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jc w:val="center"/>
            </w:pPr>
          </w:p>
        </w:tc>
        <w:tc>
          <w:tcPr>
            <w:tcW w:w="1126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Socket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MainSocketUI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szCs w:val="21"/>
              </w:rPr>
            </w:pPr>
            <w:proofErr w:type="spellStart"/>
            <w:r>
              <w:rPr>
                <w:rStyle w:val="af0"/>
                <w:i w:val="0"/>
                <w:iCs w:val="0"/>
                <w:color w:val="auto"/>
              </w:rPr>
              <w:t>start_tcp_server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szCs w:val="21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连接主机的</w:t>
            </w:r>
            <w:r>
              <w:rPr>
                <w:rStyle w:val="af0"/>
                <w:i w:val="0"/>
                <w:iCs w:val="0"/>
                <w:color w:val="auto"/>
              </w:rPr>
              <w:t>socket</w:t>
            </w:r>
            <w:r>
              <w:rPr>
                <w:rStyle w:val="af0"/>
                <w:rFonts w:hint="eastAsia"/>
                <w:i w:val="0"/>
                <w:iCs w:val="0"/>
                <w:color w:val="auto"/>
              </w:rPr>
              <w:t>线程并启动发送</w:t>
            </w:r>
          </w:p>
        </w:tc>
      </w:tr>
      <w:tr w:rsidR="004F1C2C">
        <w:trPr>
          <w:trHeight w:val="936"/>
        </w:trPr>
        <w:tc>
          <w:tcPr>
            <w:tcW w:w="604" w:type="pc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966" w:type="pc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数据库模块</w:t>
            </w:r>
          </w:p>
        </w:tc>
        <w:tc>
          <w:tcPr>
            <w:tcW w:w="1126" w:type="pct"/>
          </w:tcPr>
          <w:p w:rsidR="004F1C2C" w:rsidRDefault="004F1C2C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298" w:type="pct"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004" w:type="pct"/>
          </w:tcPr>
          <w:p w:rsidR="004F1C2C" w:rsidRDefault="004F1C2C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</w:tr>
      <w:tr w:rsidR="004F1C2C">
        <w:trPr>
          <w:trHeight w:val="936"/>
        </w:trPr>
        <w:tc>
          <w:tcPr>
            <w:tcW w:w="604" w:type="pct"/>
            <w:vMerge w:val="restar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4</w:t>
            </w:r>
          </w:p>
        </w:tc>
        <w:tc>
          <w:tcPr>
            <w:tcW w:w="966" w:type="pct"/>
            <w:vMerge w:val="restar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检测功能模块</w:t>
            </w:r>
          </w:p>
        </w:tc>
        <w:tc>
          <w:tcPr>
            <w:tcW w:w="1126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人脸检测器模块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FaceTracker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i w:val="0"/>
                <w:iCs w:val="0"/>
                <w:color w:val="auto"/>
              </w:rPr>
              <w:t>feedCap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将监测数据转换为指定数据结构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jc w:val="center"/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jc w:val="center"/>
            </w:pPr>
          </w:p>
        </w:tc>
        <w:tc>
          <w:tcPr>
            <w:tcW w:w="1126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人眼检测器模块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SleepDetector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detect_sleep</w:t>
            </w:r>
            <w:proofErr w:type="spellEnd"/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检测人眼关键点并返回人眼闭合程度</w:t>
            </w:r>
          </w:p>
        </w:tc>
      </w:tr>
      <w:tr w:rsidR="004F1C2C">
        <w:trPr>
          <w:trHeight w:val="936"/>
        </w:trPr>
        <w:tc>
          <w:tcPr>
            <w:tcW w:w="604" w:type="pct"/>
            <w:vMerge/>
          </w:tcPr>
          <w:p w:rsidR="004F1C2C" w:rsidRDefault="004F1C2C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966" w:type="pct"/>
            <w:vMerge/>
          </w:tcPr>
          <w:p w:rsidR="004F1C2C" w:rsidRDefault="004F1C2C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</w:p>
        </w:tc>
        <w:tc>
          <w:tcPr>
            <w:tcW w:w="1126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心率检测器模块</w:t>
            </w:r>
          </w:p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proofErr w:type="spell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MainSeverUI</w:t>
            </w:r>
            <w:proofErr w:type="spellEnd"/>
          </w:p>
        </w:tc>
        <w:tc>
          <w:tcPr>
            <w:tcW w:w="1298" w:type="pct"/>
          </w:tcPr>
          <w:p w:rsidR="004F1C2C" w:rsidRDefault="008F65D0">
            <w:pPr>
              <w:pStyle w:val="a3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detect</w:t>
            </w:r>
          </w:p>
        </w:tc>
        <w:tc>
          <w:tcPr>
            <w:tcW w:w="1004" w:type="pct"/>
          </w:tcPr>
          <w:p w:rsidR="004F1C2C" w:rsidRDefault="008F65D0">
            <w:pPr>
              <w:pStyle w:val="a3"/>
              <w:ind w:firstLine="0"/>
              <w:jc w:val="center"/>
              <w:rPr>
                <w:rStyle w:val="af0"/>
                <w:i w:val="0"/>
                <w:iCs w:val="0"/>
                <w:color w:val="auto"/>
              </w:rPr>
            </w:pPr>
            <w:r>
              <w:rPr>
                <w:rStyle w:val="af0"/>
                <w:rFonts w:hint="eastAsia"/>
                <w:i w:val="0"/>
                <w:iCs w:val="0"/>
                <w:color w:val="auto"/>
              </w:rPr>
              <w:t>基于面部视频计算</w:t>
            </w:r>
            <w:proofErr w:type="gramStart"/>
            <w:r>
              <w:rPr>
                <w:rStyle w:val="af0"/>
                <w:rFonts w:hint="eastAsia"/>
                <w:i w:val="0"/>
                <w:iCs w:val="0"/>
                <w:color w:val="auto"/>
              </w:rPr>
              <w:t>心率值</w:t>
            </w:r>
            <w:proofErr w:type="gramEnd"/>
          </w:p>
        </w:tc>
      </w:tr>
    </w:tbl>
    <w:p w:rsidR="004F1C2C" w:rsidRDefault="004F1C2C">
      <w:pPr>
        <w:pStyle w:val="a3"/>
        <w:rPr>
          <w:rStyle w:val="af0"/>
          <w:i w:val="0"/>
          <w:iCs w:val="0"/>
          <w:color w:val="auto"/>
        </w:rPr>
      </w:pPr>
    </w:p>
    <w:p w:rsidR="004F1C2C" w:rsidRDefault="008F65D0">
      <w:pPr>
        <w:pStyle w:val="2"/>
      </w:pPr>
      <w:bookmarkStart w:id="9" w:name="_Toc182323077"/>
      <w:r>
        <w:rPr>
          <w:rFonts w:hint="eastAsia"/>
        </w:rPr>
        <w:t>模块动作时序</w:t>
      </w:r>
      <w:bookmarkEnd w:id="9"/>
    </w:p>
    <w:p w:rsidR="004F1C2C" w:rsidRDefault="008F65D0">
      <w:pPr>
        <w:pStyle w:val="a3"/>
        <w:rPr>
          <w:rStyle w:val="af0"/>
          <w:iCs w:val="0"/>
          <w:color w:val="0000FF"/>
        </w:rPr>
      </w:pPr>
      <w:r>
        <w:rPr>
          <w:rStyle w:val="af0"/>
          <w:rFonts w:hint="eastAsia"/>
          <w:iCs w:val="0"/>
          <w:color w:val="0000FF"/>
        </w:rPr>
        <w:t>描述模块</w:t>
      </w:r>
      <w:proofErr w:type="gramStart"/>
      <w:r>
        <w:rPr>
          <w:rStyle w:val="af0"/>
          <w:rFonts w:hint="eastAsia"/>
          <w:iCs w:val="0"/>
          <w:color w:val="0000FF"/>
        </w:rPr>
        <w:t>间动作</w:t>
      </w:r>
      <w:proofErr w:type="gramEnd"/>
      <w:r>
        <w:rPr>
          <w:rStyle w:val="af0"/>
          <w:rFonts w:hint="eastAsia"/>
          <w:iCs w:val="0"/>
          <w:color w:val="0000FF"/>
        </w:rPr>
        <w:t>的时序图。可以在其它文件中记述</w:t>
      </w:r>
      <w:r>
        <w:rPr>
          <w:rStyle w:val="af0"/>
          <w:rFonts w:hint="eastAsia"/>
          <w:iCs w:val="0"/>
          <w:color w:val="0000FF"/>
        </w:rPr>
        <w:t>(</w:t>
      </w:r>
      <w:r>
        <w:rPr>
          <w:rStyle w:val="af0"/>
          <w:rFonts w:hint="eastAsia"/>
          <w:iCs w:val="0"/>
          <w:color w:val="0000FF"/>
        </w:rPr>
        <w:t>这里说明参考</w:t>
      </w:r>
      <w:r>
        <w:rPr>
          <w:rStyle w:val="af0"/>
          <w:rFonts w:eastAsia="MS Mincho" w:hint="eastAsia"/>
          <w:iCs w:val="0"/>
          <w:color w:val="0000FF"/>
        </w:rPr>
        <w:t>「</w:t>
      </w:r>
      <w:r>
        <w:rPr>
          <w:rStyle w:val="af0"/>
          <w:rFonts w:hint="eastAsia"/>
          <w:iCs w:val="0"/>
          <w:color w:val="0000FF"/>
        </w:rPr>
        <w:t>XXX</w:t>
      </w:r>
      <w:r>
        <w:rPr>
          <w:rStyle w:val="af0"/>
          <w:rFonts w:eastAsia="MS Mincho" w:hint="eastAsia"/>
          <w:iCs w:val="0"/>
          <w:color w:val="0000FF"/>
        </w:rPr>
        <w:t>」</w:t>
      </w:r>
      <w:r>
        <w:rPr>
          <w:rStyle w:val="af0"/>
          <w:rFonts w:hint="eastAsia"/>
          <w:iCs w:val="0"/>
          <w:color w:val="0000FF"/>
        </w:rPr>
        <w:t>文件</w:t>
      </w:r>
      <w:r>
        <w:rPr>
          <w:rStyle w:val="af0"/>
          <w:rFonts w:hint="eastAsia"/>
          <w:iCs w:val="0"/>
          <w:color w:val="0000FF"/>
        </w:rPr>
        <w:t>)</w:t>
      </w:r>
      <w:r>
        <w:rPr>
          <w:rStyle w:val="af0"/>
          <w:rFonts w:hint="eastAsia"/>
          <w:iCs w:val="0"/>
          <w:color w:val="0000FF"/>
        </w:rPr>
        <w:t>。</w:t>
      </w:r>
    </w:p>
    <w:p w:rsidR="004F1C2C" w:rsidRDefault="008F65D0">
      <w:pPr>
        <w:pStyle w:val="a3"/>
        <w:ind w:firstLine="0"/>
        <w:rPr>
          <w:rStyle w:val="af0"/>
          <w:iCs w:val="0"/>
          <w:color w:val="0000FF"/>
        </w:rPr>
      </w:pPr>
      <w:r>
        <w:rPr>
          <w:rStyle w:val="af0"/>
          <w:rFonts w:hint="eastAsia"/>
          <w:iCs w:val="0"/>
          <w:noProof/>
          <w:color w:val="0000FF"/>
        </w:rPr>
        <w:drawing>
          <wp:inline distT="0" distB="0" distL="114300" distR="114300">
            <wp:extent cx="6116955" cy="3337560"/>
            <wp:effectExtent l="0" t="0" r="4445" b="2540"/>
            <wp:docPr id="1" name="图片 1" descr="时间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时间流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2C" w:rsidRDefault="004F1C2C">
      <w:pPr>
        <w:pStyle w:val="a3"/>
        <w:ind w:firstLine="0"/>
      </w:pPr>
    </w:p>
    <w:p w:rsidR="004F1C2C" w:rsidRDefault="008F65D0">
      <w:pPr>
        <w:pStyle w:val="1"/>
      </w:pPr>
      <w:bookmarkStart w:id="10" w:name="_Toc182323078"/>
      <w:r>
        <w:rPr>
          <w:rFonts w:hint="eastAsia"/>
        </w:rPr>
        <w:t>接口说明</w:t>
      </w:r>
      <w:bookmarkEnd w:id="10"/>
    </w:p>
    <w:p w:rsidR="004F1C2C" w:rsidRDefault="008F65D0">
      <w:pPr>
        <w:pStyle w:val="2"/>
      </w:pPr>
      <w:bookmarkStart w:id="11" w:name="_Toc182323079"/>
      <w:r>
        <w:rPr>
          <w:rFonts w:hint="eastAsia"/>
        </w:rPr>
        <w:t>数据结构定义</w:t>
      </w:r>
      <w:bookmarkEnd w:id="11"/>
    </w:p>
    <w:p w:rsidR="004F1C2C" w:rsidRDefault="008F65D0">
      <w:pPr>
        <w:pStyle w:val="a4"/>
      </w:pPr>
      <w:r>
        <w:rPr>
          <w:rFonts w:hint="eastAsia"/>
        </w:rPr>
        <w:t>给出模块所用数据结构的说明，以及全局变量和</w:t>
      </w:r>
      <w:proofErr w:type="gramStart"/>
      <w:r>
        <w:rPr>
          <w:rFonts w:hint="eastAsia"/>
        </w:rPr>
        <w:t>宏常量</w:t>
      </w:r>
      <w:proofErr w:type="gramEnd"/>
      <w:r>
        <w:rPr>
          <w:rFonts w:hint="eastAsia"/>
        </w:rPr>
        <w:t>。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value = {KEYS.CARID: name, # </w:t>
      </w:r>
      <w:r>
        <w:rPr>
          <w:rFonts w:hint="eastAsia"/>
          <w:i w:val="0"/>
          <w:color w:val="auto"/>
        </w:rPr>
        <w:t>患者姓名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        KEYS.CARIMAGE: </w:t>
      </w:r>
      <w:proofErr w:type="spellStart"/>
      <w:r>
        <w:rPr>
          <w:rFonts w:hint="eastAsia"/>
          <w:i w:val="0"/>
          <w:color w:val="auto"/>
        </w:rPr>
        <w:t>QPixmap.fromImage</w:t>
      </w:r>
      <w:proofErr w:type="spellEnd"/>
      <w:r>
        <w:rPr>
          <w:rFonts w:hint="eastAsia"/>
          <w:i w:val="0"/>
          <w:color w:val="auto"/>
        </w:rPr>
        <w:t>(</w:t>
      </w:r>
      <w:proofErr w:type="spellStart"/>
      <w:r>
        <w:rPr>
          <w:rFonts w:hint="eastAsia"/>
          <w:i w:val="0"/>
          <w:color w:val="auto"/>
        </w:rPr>
        <w:t>self.toQImage</w:t>
      </w:r>
      <w:proofErr w:type="spellEnd"/>
      <w:r>
        <w:rPr>
          <w:rFonts w:hint="eastAsia"/>
          <w:i w:val="0"/>
          <w:color w:val="auto"/>
        </w:rPr>
        <w:t xml:space="preserve">(face)), # </w:t>
      </w:r>
      <w:r>
        <w:rPr>
          <w:rFonts w:hint="eastAsia"/>
          <w:i w:val="0"/>
          <w:color w:val="auto"/>
        </w:rPr>
        <w:t>患者人脸图像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        </w:t>
      </w:r>
      <w:proofErr w:type="spellStart"/>
      <w:r>
        <w:rPr>
          <w:rFonts w:hint="eastAsia"/>
          <w:i w:val="0"/>
          <w:color w:val="auto"/>
        </w:rPr>
        <w:t>KEYS.CARCOLOR:None</w:t>
      </w:r>
      <w:proofErr w:type="spellEnd"/>
      <w:r>
        <w:rPr>
          <w:rFonts w:hint="eastAsia"/>
          <w:i w:val="0"/>
          <w:color w:val="auto"/>
        </w:rPr>
        <w:t xml:space="preserve">, # </w:t>
      </w:r>
      <w:r>
        <w:rPr>
          <w:rFonts w:hint="eastAsia"/>
          <w:i w:val="0"/>
          <w:color w:val="auto"/>
        </w:rPr>
        <w:t>患者性别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        KEYS.LICENSEIMAGE: None, # </w:t>
      </w:r>
      <w:r>
        <w:rPr>
          <w:rFonts w:hint="eastAsia"/>
          <w:i w:val="0"/>
          <w:color w:val="auto"/>
        </w:rPr>
        <w:t>患者身份证号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lastRenderedPageBreak/>
        <w:t xml:space="preserve">        KEYS.LICENSENUMBER: None, # </w:t>
      </w:r>
      <w:r>
        <w:rPr>
          <w:rFonts w:hint="eastAsia"/>
          <w:i w:val="0"/>
          <w:color w:val="auto"/>
        </w:rPr>
        <w:t>患者</w:t>
      </w:r>
      <w:r>
        <w:rPr>
          <w:rFonts w:hint="eastAsia"/>
          <w:i w:val="0"/>
          <w:color w:val="auto"/>
        </w:rPr>
        <w:t>ID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        KEYS.LOCATION: '</w:t>
      </w:r>
      <w:r>
        <w:rPr>
          <w:rFonts w:hint="eastAsia"/>
          <w:i w:val="0"/>
          <w:color w:val="auto"/>
        </w:rPr>
        <w:t>待输入</w:t>
      </w:r>
      <w:r>
        <w:rPr>
          <w:rFonts w:hint="eastAsia"/>
          <w:i w:val="0"/>
          <w:color w:val="auto"/>
        </w:rPr>
        <w:t xml:space="preserve">', # </w:t>
      </w:r>
      <w:r>
        <w:rPr>
          <w:rFonts w:hint="eastAsia"/>
          <w:i w:val="0"/>
          <w:color w:val="auto"/>
        </w:rPr>
        <w:t>所在地区</w:t>
      </w:r>
    </w:p>
    <w:p w:rsidR="004F1C2C" w:rsidRDefault="008F65D0">
      <w:pPr>
        <w:pStyle w:val="a4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        KEYS.RULENAME: '</w:t>
      </w:r>
      <w:r>
        <w:rPr>
          <w:rFonts w:hint="eastAsia"/>
          <w:i w:val="0"/>
          <w:color w:val="auto"/>
        </w:rPr>
        <w:t>待输入</w:t>
      </w:r>
      <w:r>
        <w:rPr>
          <w:rFonts w:hint="eastAsia"/>
          <w:i w:val="0"/>
          <w:color w:val="auto"/>
        </w:rPr>
        <w:t xml:space="preserve">'} # </w:t>
      </w:r>
      <w:r>
        <w:rPr>
          <w:rFonts w:hint="eastAsia"/>
          <w:i w:val="0"/>
          <w:color w:val="auto"/>
        </w:rPr>
        <w:t>所患病例</w:t>
      </w:r>
    </w:p>
    <w:p w:rsidR="004F1C2C" w:rsidRDefault="008F65D0">
      <w:pPr>
        <w:pStyle w:val="a4"/>
        <w:ind w:firstLine="0"/>
        <w:rPr>
          <w:i w:val="0"/>
          <w:color w:val="auto"/>
        </w:rPr>
      </w:pPr>
      <w:r>
        <w:rPr>
          <w:rFonts w:hint="eastAsia"/>
          <w:i w:val="0"/>
          <w:color w:val="auto"/>
        </w:rPr>
        <w:t xml:space="preserve"> </w:t>
      </w:r>
    </w:p>
    <w:p w:rsidR="004F1C2C" w:rsidRDefault="004F1C2C">
      <w:pPr>
        <w:pStyle w:val="a4"/>
        <w:ind w:firstLine="0"/>
        <w:rPr>
          <w:i w:val="0"/>
          <w:color w:val="auto"/>
        </w:rPr>
      </w:pPr>
    </w:p>
    <w:p w:rsidR="004F1C2C" w:rsidRDefault="004F1C2C">
      <w:pPr>
        <w:pStyle w:val="a4"/>
        <w:ind w:firstLine="0"/>
        <w:rPr>
          <w:i w:val="0"/>
          <w:color w:val="auto"/>
        </w:rPr>
      </w:pPr>
    </w:p>
    <w:p w:rsidR="004F1C2C" w:rsidRDefault="004F1C2C">
      <w:pPr>
        <w:pStyle w:val="a4"/>
        <w:ind w:firstLine="0"/>
        <w:rPr>
          <w:i w:val="0"/>
          <w:color w:val="auto"/>
        </w:rPr>
      </w:pPr>
    </w:p>
    <w:p w:rsidR="004F1C2C" w:rsidRDefault="004F1C2C">
      <w:pPr>
        <w:pStyle w:val="a4"/>
        <w:ind w:firstLine="0"/>
        <w:rPr>
          <w:i w:val="0"/>
          <w:color w:val="auto"/>
        </w:rPr>
      </w:pPr>
    </w:p>
    <w:p w:rsidR="004F1C2C" w:rsidRDefault="004F1C2C">
      <w:pPr>
        <w:pStyle w:val="a4"/>
        <w:ind w:firstLine="0"/>
        <w:rPr>
          <w:i w:val="0"/>
          <w:color w:val="auto"/>
        </w:rPr>
      </w:pPr>
    </w:p>
    <w:p w:rsidR="004F1C2C" w:rsidRDefault="004F1C2C">
      <w:pPr>
        <w:pStyle w:val="a4"/>
        <w:ind w:firstLine="0"/>
        <w:rPr>
          <w:i w:val="0"/>
          <w:color w:val="auto"/>
        </w:rPr>
      </w:pPr>
    </w:p>
    <w:p w:rsidR="004F1C2C" w:rsidRDefault="008F65D0">
      <w:pPr>
        <w:pStyle w:val="2"/>
        <w:numPr>
          <w:ilvl w:val="1"/>
          <w:numId w:val="0"/>
        </w:numPr>
      </w:pPr>
      <w:bookmarkStart w:id="12" w:name="_Toc182323080"/>
      <w:r>
        <w:rPr>
          <w:rFonts w:hint="eastAsia"/>
        </w:rPr>
        <w:t>4.2</w:t>
      </w:r>
      <w:r>
        <w:rPr>
          <w:rFonts w:hint="eastAsia"/>
        </w:rPr>
        <w:t>函数</w:t>
      </w:r>
      <w:bookmarkEnd w:id="12"/>
    </w:p>
    <w:p w:rsidR="004F1C2C" w:rsidRDefault="008F65D0">
      <w:pPr>
        <w:rPr>
          <w:color w:val="0000FF"/>
        </w:rPr>
      </w:pPr>
      <w:r>
        <w:rPr>
          <w:rFonts w:ascii="Arial" w:hAnsi="Arial" w:cs="Arial"/>
          <w:b/>
          <w:bCs/>
          <w:color w:val="0000FF"/>
          <w:sz w:val="28"/>
          <w:szCs w:val="28"/>
        </w:rPr>
        <w:t>4.2.1</w:t>
      </w:r>
      <w:r>
        <w:rPr>
          <w:rFonts w:ascii="Arial" w:hAnsi="Arial" w:cs="Arial"/>
          <w:b/>
          <w:bCs/>
          <w:color w:val="0000FF"/>
          <w:sz w:val="28"/>
          <w:szCs w:val="28"/>
        </w:rPr>
        <w:t>主系统界面模块</w:t>
      </w:r>
      <w:proofErr w:type="spellStart"/>
      <w:r>
        <w:rPr>
          <w:rFonts w:ascii="Arial" w:hAnsi="Arial" w:cs="Arial"/>
          <w:b/>
          <w:bCs/>
          <w:color w:val="0000FF"/>
          <w:sz w:val="28"/>
          <w:szCs w:val="28"/>
        </w:rPr>
        <w:t>MainWindow</w:t>
      </w:r>
      <w:proofErr w:type="spellEnd"/>
    </w:p>
    <w:p w:rsidR="004F1C2C" w:rsidRDefault="008F65D0">
      <w:pPr>
        <w:pStyle w:val="3"/>
        <w:numPr>
          <w:ilvl w:val="2"/>
          <w:numId w:val="0"/>
        </w:numPr>
      </w:pPr>
      <w:r>
        <w:rPr>
          <w:rFonts w:hint="eastAsia"/>
        </w:rPr>
        <w:t>4.2.1.1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/>
          <w:i w:val="0"/>
          <w:iCs w:val="0"/>
          <w:color w:val="auto"/>
          <w:sz w:val="28"/>
          <w:szCs w:val="28"/>
        </w:rPr>
        <w:t>initParams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initParams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初始化主机信息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bool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ret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标志是否成功获取</w:t>
            </w:r>
            <w:proofErr w:type="spellStart"/>
            <w:r>
              <w:rPr>
                <w:rFonts w:ascii="宋体" w:hAnsi="宋体" w:cs="宋体" w:hint="eastAsia"/>
                <w:sz w:val="20"/>
              </w:rPr>
              <w:t>ip</w:t>
            </w:r>
            <w:proofErr w:type="spellEnd"/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myip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本机</w:t>
            </w:r>
            <w:proofErr w:type="spellStart"/>
            <w:r>
              <w:rPr>
                <w:rFonts w:ascii="宋体" w:hAnsi="宋体" w:cs="宋体" w:hint="eastAsia"/>
                <w:sz w:val="20"/>
              </w:rPr>
              <w:t>ip</w:t>
            </w:r>
            <w:proofErr w:type="spellEnd"/>
          </w:p>
        </w:tc>
      </w:tr>
      <w:tr w:rsidR="004F1C2C">
        <w:trPr>
          <w:trHeight w:val="90"/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8F65D0">
      <w:pPr>
        <w:pStyle w:val="4"/>
        <w:numPr>
          <w:ilvl w:val="3"/>
          <w:numId w:val="0"/>
        </w:numPr>
      </w:pPr>
      <w:r>
        <w:rPr>
          <w:rFonts w:hint="eastAsia"/>
        </w:rPr>
        <w:t xml:space="preserve">4.2.1.2 </w:t>
      </w:r>
      <w:proofErr w:type="spellStart"/>
      <w:r>
        <w:rPr>
          <w:rStyle w:val="af0"/>
          <w:rFonts w:hint="eastAsia"/>
          <w:i w:val="0"/>
          <w:iCs w:val="0"/>
          <w:color w:val="auto"/>
        </w:rPr>
        <w:t>initMenu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initMenu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初始化UI按键布局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eastAsia="SimSun-ExtB"/>
        </w:rPr>
      </w:pPr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 xml:space="preserve">4.2.1.3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generate_image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generate_image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生成波形图坐标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float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Fs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采样频率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采样点数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float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pha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初始相位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ascii="Arial" w:eastAsia="SimSun-ExtB" w:hAnsi="Arial" w:cs="Arial"/>
          <w:b/>
          <w:bCs/>
          <w:sz w:val="28"/>
          <w:szCs w:val="28"/>
        </w:rPr>
      </w:pPr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 xml:space="preserve">4.2.1.4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plotData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plotData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绘制波形图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float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pha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初始相位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ascii="Arial" w:eastAsia="SimSun-ExtB" w:hAnsi="Arial" w:cs="Arial"/>
          <w:b/>
          <w:bCs/>
          <w:sz w:val="28"/>
          <w:szCs w:val="28"/>
        </w:rPr>
      </w:pPr>
    </w:p>
    <w:p w:rsidR="004F1C2C" w:rsidRDefault="008F65D0">
      <w:pPr>
        <w:pStyle w:val="a3"/>
        <w:ind w:firstLine="0"/>
        <w:rPr>
          <w:rFonts w:ascii="Arial" w:eastAsia="SimSun-ExtB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color w:val="0000FF"/>
          <w:sz w:val="28"/>
          <w:szCs w:val="28"/>
        </w:rPr>
        <w:t>4.2.2</w:t>
      </w:r>
      <w:r>
        <w:rPr>
          <w:rFonts w:ascii="Arial" w:hAnsi="Arial" w:cs="Arial"/>
          <w:b/>
          <w:bCs/>
          <w:color w:val="0000FF"/>
          <w:sz w:val="28"/>
          <w:szCs w:val="28"/>
        </w:rPr>
        <w:t>终端界面模块</w:t>
      </w:r>
      <w:proofErr w:type="spellStart"/>
      <w:r>
        <w:rPr>
          <w:rFonts w:ascii="Arial" w:hAnsi="Arial" w:cs="Arial"/>
          <w:b/>
          <w:bCs/>
          <w:color w:val="0000FF"/>
          <w:sz w:val="28"/>
          <w:szCs w:val="28"/>
        </w:rPr>
        <w:t>SonWindow</w:t>
      </w:r>
      <w:proofErr w:type="spellEnd"/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>4.2.2.1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initParams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initParams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初始化终端信息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bool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ret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标志是否成功获取</w:t>
            </w:r>
            <w:proofErr w:type="spellStart"/>
            <w:r>
              <w:rPr>
                <w:rFonts w:ascii="宋体" w:hAnsi="宋体" w:cs="宋体" w:hint="eastAsia"/>
                <w:sz w:val="20"/>
              </w:rPr>
              <w:t>ip</w:t>
            </w:r>
            <w:proofErr w:type="spellEnd"/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myip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本机</w:t>
            </w:r>
            <w:proofErr w:type="spellStart"/>
            <w:r>
              <w:rPr>
                <w:rFonts w:ascii="宋体" w:hAnsi="宋体" w:cs="宋体" w:hint="eastAsia"/>
                <w:sz w:val="20"/>
              </w:rPr>
              <w:t>ip</w:t>
            </w:r>
            <w:proofErr w:type="spellEnd"/>
          </w:p>
        </w:tc>
      </w:tr>
      <w:tr w:rsidR="004F1C2C">
        <w:trPr>
          <w:trHeight w:val="90"/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ascii="Arial" w:eastAsia="SimSun-ExtB" w:hAnsi="Arial" w:cs="Arial"/>
          <w:b/>
          <w:bCs/>
          <w:sz w:val="28"/>
          <w:szCs w:val="28"/>
        </w:rPr>
      </w:pPr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>4.2.2.2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init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auto"/>
          <w:sz w:val="28"/>
          <w:szCs w:val="28"/>
        </w:rPr>
        <w:t>Menu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initMenu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初始化UI按键布局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ascii="Arial" w:eastAsia="SimSun-ExtB" w:hAnsi="Arial" w:cs="Arial"/>
          <w:b/>
          <w:bCs/>
          <w:sz w:val="28"/>
          <w:szCs w:val="28"/>
        </w:rPr>
      </w:pPr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 xml:space="preserve">4.2.2.3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update_image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update_image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更新终端获取的数据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dict</w:t>
            </w:r>
            <w:proofErr w:type="spellEnd"/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value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患者个人信息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8F65D0">
      <w:pPr>
        <w:pStyle w:val="a3"/>
        <w:ind w:firstLine="0"/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/>
          <w:b/>
          <w:bCs/>
          <w:color w:val="0000FF"/>
          <w:sz w:val="28"/>
          <w:szCs w:val="28"/>
        </w:rPr>
        <w:t>4.2.3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患者信息模块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smallWin</w:t>
      </w:r>
      <w:proofErr w:type="spellEnd"/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>4.2.3.1</w:t>
      </w:r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setData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setdata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更新患者信息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dict</w:t>
            </w:r>
            <w:proofErr w:type="spellEnd"/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data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字典类型数据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ascii="Arial" w:eastAsia="SimSun-ExtB" w:hAnsi="Arial" w:cs="Arial"/>
          <w:b/>
          <w:bCs/>
          <w:sz w:val="28"/>
          <w:szCs w:val="28"/>
        </w:rPr>
      </w:pPr>
    </w:p>
    <w:p w:rsidR="004F1C2C" w:rsidRDefault="008F65D0">
      <w:pPr>
        <w:rPr>
          <w:rFonts w:ascii="Arial" w:eastAsia="SimSun-ExtB" w:hAnsi="Arial" w:cs="Arial"/>
          <w:b/>
          <w:bCs/>
          <w:sz w:val="28"/>
          <w:szCs w:val="28"/>
        </w:rPr>
      </w:pPr>
      <w:r>
        <w:rPr>
          <w:rFonts w:ascii="Arial" w:eastAsia="SimSun-ExtB" w:hAnsi="Arial" w:cs="Arial" w:hint="eastAsia"/>
          <w:b/>
          <w:bCs/>
          <w:sz w:val="28"/>
          <w:szCs w:val="28"/>
        </w:rPr>
        <w:t xml:space="preserve">4.2.3.2 </w:t>
      </w:r>
      <w:proofErr w:type="spellStart"/>
      <w:r>
        <w:rPr>
          <w:rFonts w:ascii="Arial" w:eastAsia="SimSun-ExtB" w:hAnsi="Arial" w:cs="Arial" w:hint="eastAsia"/>
          <w:b/>
          <w:bCs/>
          <w:sz w:val="28"/>
          <w:szCs w:val="28"/>
        </w:rPr>
        <w:t>get_time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gettime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获取标准时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str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out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时间标准格式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struct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t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标准时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str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 xml:space="preserve">说明 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out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标准格式的标准时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rPr>
          <w:rFonts w:ascii="Arial" w:eastAsia="SimSun-ExtB" w:hAnsi="Arial" w:cs="Arial"/>
          <w:b/>
          <w:bCs/>
          <w:sz w:val="28"/>
          <w:szCs w:val="28"/>
        </w:rPr>
      </w:pPr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</w:pPr>
      <w:r>
        <w:rPr>
          <w:rFonts w:ascii="Arial" w:eastAsia="SimSun-ExtB" w:hAnsi="Arial" w:cs="Arial"/>
          <w:b/>
          <w:bCs/>
          <w:color w:val="0000FF"/>
          <w:sz w:val="28"/>
          <w:szCs w:val="28"/>
        </w:rPr>
        <w:t>4.2.4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Sever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模块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MainSeverUI</w:t>
      </w:r>
      <w:proofErr w:type="spellEnd"/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4.2.4.1start_tcp_server</w:t>
      </w:r>
    </w:p>
    <w:p w:rsidR="004F1C2C" w:rsidRDefault="004F1C2C">
      <w:pPr>
        <w:pStyle w:val="a3"/>
        <w:ind w:firstLine="0"/>
        <w:rPr>
          <w:rStyle w:val="af0"/>
          <w:i w:val="0"/>
          <w:iCs w:val="0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start_tcp_server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实例化一个socket线程并启动监听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ipText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ip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地址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portValue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端口号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 xml:space="preserve">4.2.4.2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update_values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update_values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更新绘图用数据列表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list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values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转化为数组的绘图数据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4F1C2C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</w:pPr>
      <w:r>
        <w:rPr>
          <w:rFonts w:ascii="Arial" w:eastAsia="SimSun-ExtB" w:hAnsi="Arial" w:cs="Arial"/>
          <w:b/>
          <w:bCs/>
          <w:color w:val="0000FF"/>
          <w:sz w:val="28"/>
          <w:szCs w:val="28"/>
        </w:rPr>
        <w:t>4.2.5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Socket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模块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MainSocketUI</w:t>
      </w:r>
      <w:proofErr w:type="spellEnd"/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4.2.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5</w:t>
      </w: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.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1</w:t>
      </w: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start_tcp_server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start_tcp_server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连接主机的socket线程并启动操作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ipText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</w:rPr>
              <w:t>ip</w:t>
            </w:r>
            <w:proofErr w:type="spellEnd"/>
            <w:r>
              <w:rPr>
                <w:rFonts w:ascii="宋体" w:hAnsi="宋体" w:cs="宋体" w:hint="eastAsia"/>
                <w:sz w:val="20"/>
              </w:rPr>
              <w:t>地址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portValue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端口号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None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pStyle w:val="a3"/>
        <w:ind w:firstLine="0"/>
        <w:rPr>
          <w:rStyle w:val="af0"/>
          <w:i w:val="0"/>
          <w:iCs w:val="0"/>
          <w:color w:val="0000FF"/>
        </w:rPr>
      </w:pPr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</w:pPr>
      <w:r>
        <w:rPr>
          <w:rFonts w:ascii="Arial" w:eastAsia="SimSun-ExtB" w:hAnsi="Arial" w:cs="Arial"/>
          <w:b/>
          <w:bCs/>
          <w:color w:val="0000FF"/>
          <w:sz w:val="28"/>
          <w:szCs w:val="28"/>
        </w:rPr>
        <w:t>4.2.6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人脸检测器模块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FaceTracker</w:t>
      </w:r>
      <w:proofErr w:type="spellEnd"/>
    </w:p>
    <w:p w:rsidR="004F1C2C" w:rsidRDefault="008F65D0">
      <w:pPr>
        <w:pStyle w:val="a3"/>
        <w:ind w:firstLine="0"/>
        <w:rPr>
          <w:rStyle w:val="af0"/>
          <w:i w:val="0"/>
          <w:iCs w:val="0"/>
          <w:color w:val="0000FF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4.2.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6</w:t>
      </w: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.1</w:t>
      </w:r>
      <w:r>
        <w:rPr>
          <w:rStyle w:val="af0"/>
          <w:rFonts w:ascii="Arial" w:hAnsi="Arial" w:cs="Arial"/>
          <w:b/>
          <w:bCs/>
          <w:i w:val="0"/>
          <w:iCs w:val="0"/>
          <w:color w:val="auto"/>
          <w:sz w:val="28"/>
          <w:szCs w:val="28"/>
        </w:rPr>
        <w:t>feedCap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feedCap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将监测数据转化为指定数据结构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float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rightChars="104" w:right="21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eyeratio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闭眼程度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float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graph_values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心率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dict</w:t>
            </w:r>
            <w:proofErr w:type="spellEnd"/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retDict</w:t>
            </w:r>
            <w:proofErr w:type="spellEnd"/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转化结构后的波形数据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8F65D0">
      <w:pPr>
        <w:pStyle w:val="a3"/>
        <w:ind w:firstLine="0"/>
        <w:rPr>
          <w:rStyle w:val="af0"/>
          <w:i w:val="0"/>
          <w:iCs w:val="0"/>
          <w:color w:val="0000FF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4.2.7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人眼检测器模块</w:t>
      </w:r>
      <w:proofErr w:type="spellStart"/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SleepDetector</w:t>
      </w:r>
      <w:proofErr w:type="spellEnd"/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4.2.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7</w:t>
      </w: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.1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detect_sleep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detect_sleep</w:t>
            </w:r>
            <w:proofErr w:type="spellEnd"/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监测人眼关键点并返回人眼闭合程度</w:t>
            </w:r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frame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gray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shape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4F1C2C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lastRenderedPageBreak/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frame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ear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4.2.8</w:t>
      </w:r>
      <w:r>
        <w:rPr>
          <w:rStyle w:val="af0"/>
          <w:rFonts w:ascii="Arial" w:hAnsi="Arial" w:cs="Arial"/>
          <w:b/>
          <w:bCs/>
          <w:i w:val="0"/>
          <w:iCs w:val="0"/>
          <w:color w:val="0000FF"/>
          <w:sz w:val="28"/>
          <w:szCs w:val="28"/>
        </w:rPr>
        <w:t>心率检测器模块</w:t>
      </w:r>
      <w:proofErr w:type="spellStart"/>
      <w:r>
        <w:rPr>
          <w:rStyle w:val="af0"/>
          <w:rFonts w:ascii="Arial" w:hAnsi="Arial" w:cs="Arial" w:hint="eastAsia"/>
          <w:b/>
          <w:bCs/>
          <w:i w:val="0"/>
          <w:iCs w:val="0"/>
          <w:color w:val="0000FF"/>
          <w:sz w:val="28"/>
          <w:szCs w:val="28"/>
        </w:rPr>
        <w:t>HeartRateDetector</w:t>
      </w:r>
      <w:proofErr w:type="spellEnd"/>
    </w:p>
    <w:p w:rsidR="004F1C2C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4.2.</w:t>
      </w: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8</w:t>
      </w: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>.1 detect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4F1C2C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bookmarkStart w:id="13" w:name="_Hlk51095163"/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detect</w:t>
            </w:r>
          </w:p>
        </w:tc>
      </w:tr>
      <w:tr w:rsidR="004F1C2C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基于面部视频计算</w:t>
            </w:r>
            <w:proofErr w:type="gramStart"/>
            <w:r>
              <w:rPr>
                <w:rFonts w:ascii="宋体" w:hAnsi="宋体" w:cs="宋体" w:hint="eastAsia"/>
                <w:sz w:val="20"/>
              </w:rPr>
              <w:t>心率值</w:t>
            </w:r>
            <w:proofErr w:type="gramEnd"/>
          </w:p>
        </w:tc>
      </w:tr>
      <w:tr w:rsidR="004F1C2C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float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x</w:t>
            </w:r>
            <w:proofErr w:type="gramStart"/>
            <w:r>
              <w:rPr>
                <w:rFonts w:ascii="MS PGothic" w:hAnsi="MS PGothic" w:hint="eastAsia"/>
                <w:sz w:val="20"/>
              </w:rPr>
              <w:t>1,x</w:t>
            </w:r>
            <w:proofErr w:type="gramEnd"/>
            <w:r>
              <w:rPr>
                <w:rFonts w:ascii="MS PGothic" w:hAnsi="MS PGothic" w:hint="eastAsia"/>
                <w:sz w:val="20"/>
              </w:rPr>
              <w:t>2,y1,y2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识别人脸边框的坐标</w:t>
            </w:r>
          </w:p>
        </w:tc>
      </w:tr>
      <w:tr w:rsidR="004F1C2C">
        <w:trPr>
          <w:jc w:val="center"/>
        </w:trPr>
        <w:tc>
          <w:tcPr>
            <w:tcW w:w="2088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int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4F1C2C" w:rsidRDefault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bpm</w:t>
            </w:r>
          </w:p>
        </w:tc>
        <w:tc>
          <w:tcPr>
            <w:tcW w:w="721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4F1C2C" w:rsidRDefault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心率</w:t>
            </w:r>
          </w:p>
        </w:tc>
      </w:tr>
      <w:tr w:rsidR="004F1C2C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4F1C2C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4F1C2C" w:rsidRDefault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graph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4F1C2C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4F1C2C" w:rsidRDefault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face_roi</w:t>
            </w:r>
            <w:proofErr w:type="spellEnd"/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1C2C" w:rsidRDefault="004F1C2C">
            <w:pPr>
              <w:rPr>
                <w:rFonts w:ascii="MS PGothic" w:hAnsi="MS PGothic"/>
                <w:sz w:val="20"/>
              </w:rPr>
            </w:pPr>
          </w:p>
        </w:tc>
      </w:tr>
    </w:tbl>
    <w:p w:rsidR="004F1C2C" w:rsidRDefault="004F1C2C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bookmarkStart w:id="14" w:name="_GoBack"/>
      <w:bookmarkEnd w:id="13"/>
      <w:bookmarkEnd w:id="14"/>
    </w:p>
    <w:p w:rsidR="008F65D0" w:rsidRDefault="008F65D0">
      <w:pPr>
        <w:pStyle w:val="a3"/>
        <w:ind w:firstLine="0"/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4.2.8.2</w:t>
      </w:r>
      <w:r>
        <w:rPr>
          <w:rStyle w:val="af0"/>
          <w:rFonts w:ascii="Arial" w:hAnsi="Arial" w:cs="Arial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  <w:t>recvSerial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88"/>
        <w:gridCol w:w="1545"/>
        <w:gridCol w:w="2399"/>
        <w:gridCol w:w="721"/>
        <w:gridCol w:w="2112"/>
      </w:tblGrid>
      <w:tr w:rsidR="008F65D0" w:rsidTr="008F65D0">
        <w:trPr>
          <w:cantSplit/>
          <w:trHeight w:val="285"/>
          <w:jc w:val="center"/>
        </w:trPr>
        <w:tc>
          <w:tcPr>
            <w:tcW w:w="2088" w:type="dxa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6777" w:type="dxa"/>
            <w:gridSpan w:val="4"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detect</w:t>
            </w:r>
          </w:p>
        </w:tc>
      </w:tr>
      <w:tr w:rsidR="008F65D0" w:rsidTr="008F65D0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677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接收通过串口传输的数据</w:t>
            </w:r>
          </w:p>
        </w:tc>
      </w:tr>
      <w:tr w:rsidR="008F65D0" w:rsidTr="008F65D0">
        <w:trPr>
          <w:cantSplit/>
          <w:jc w:val="center"/>
        </w:trPr>
        <w:tc>
          <w:tcPr>
            <w:tcW w:w="8865" w:type="dxa"/>
            <w:gridSpan w:val="5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8F65D0" w:rsidTr="008F65D0">
        <w:trPr>
          <w:jc w:val="center"/>
        </w:trPr>
        <w:tc>
          <w:tcPr>
            <w:tcW w:w="2088" w:type="dxa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2112" w:type="dxa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8F65D0" w:rsidTr="008F65D0">
        <w:trPr>
          <w:jc w:val="center"/>
        </w:trPr>
        <w:tc>
          <w:tcPr>
            <w:tcW w:w="2088" w:type="dxa"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Serial</w:t>
            </w:r>
          </w:p>
        </w:tc>
        <w:tc>
          <w:tcPr>
            <w:tcW w:w="3944" w:type="dxa"/>
            <w:gridSpan w:val="2"/>
            <w:shd w:val="clear" w:color="auto" w:fill="auto"/>
          </w:tcPr>
          <w:p w:rsidR="008F65D0" w:rsidRDefault="008F65D0" w:rsidP="008F65D0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/>
                <w:sz w:val="20"/>
              </w:rPr>
              <w:t>C</w:t>
            </w:r>
            <w:r>
              <w:rPr>
                <w:rFonts w:ascii="MS PGothic" w:hAnsi="MS PGothic" w:hint="eastAsia"/>
                <w:sz w:val="20"/>
              </w:rPr>
              <w:t>omID</w:t>
            </w:r>
            <w:proofErr w:type="spellEnd"/>
          </w:p>
        </w:tc>
        <w:tc>
          <w:tcPr>
            <w:tcW w:w="721" w:type="dxa"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  <w:tc>
          <w:tcPr>
            <w:tcW w:w="2112" w:type="dxa"/>
            <w:shd w:val="clear" w:color="auto" w:fill="auto"/>
          </w:tcPr>
          <w:p w:rsidR="008F65D0" w:rsidRDefault="008F65D0" w:rsidP="008F65D0">
            <w:pPr>
              <w:tabs>
                <w:tab w:val="center" w:pos="1342"/>
              </w:tabs>
              <w:ind w:rightChars="104" w:right="218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用于接收的串口名称</w:t>
            </w:r>
          </w:p>
        </w:tc>
      </w:tr>
      <w:tr w:rsidR="008F65D0" w:rsidTr="008F65D0">
        <w:trPr>
          <w:jc w:val="center"/>
        </w:trPr>
        <w:tc>
          <w:tcPr>
            <w:tcW w:w="2088" w:type="dxa"/>
            <w:vMerge w:val="restart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833" w:type="dxa"/>
            <w:gridSpan w:val="2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8F65D0" w:rsidTr="008F65D0">
        <w:trPr>
          <w:jc w:val="center"/>
        </w:trPr>
        <w:tc>
          <w:tcPr>
            <w:tcW w:w="2088" w:type="dxa"/>
            <w:vMerge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auto"/>
          </w:tcPr>
          <w:p w:rsidR="008F65D0" w:rsidRDefault="008F65D0" w:rsidP="008F65D0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graph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</w:p>
        </w:tc>
      </w:tr>
      <w:tr w:rsidR="008F65D0" w:rsidTr="008F65D0">
        <w:trPr>
          <w:jc w:val="center"/>
        </w:trPr>
        <w:tc>
          <w:tcPr>
            <w:tcW w:w="20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proofErr w:type="spellStart"/>
            <w:r>
              <w:rPr>
                <w:rFonts w:ascii="MS PGothic" w:hAnsi="MS PGothic" w:hint="eastAsia"/>
                <w:sz w:val="20"/>
              </w:rPr>
              <w:t>face_roi</w:t>
            </w:r>
            <w:proofErr w:type="spellEnd"/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F65D0" w:rsidRDefault="008F65D0" w:rsidP="008F65D0">
            <w:pPr>
              <w:rPr>
                <w:rFonts w:ascii="MS PGothic" w:hAnsi="MS PGothic"/>
                <w:sz w:val="20"/>
              </w:rPr>
            </w:pPr>
          </w:p>
        </w:tc>
      </w:tr>
    </w:tbl>
    <w:p w:rsidR="008F65D0" w:rsidRDefault="008F65D0">
      <w:pPr>
        <w:pStyle w:val="a3"/>
        <w:ind w:firstLine="0"/>
        <w:rPr>
          <w:rStyle w:val="af0"/>
          <w:rFonts w:ascii="Arial" w:hAnsi="Arial" w:cs="Arial" w:hint="eastAsia"/>
          <w:b/>
          <w:bCs/>
          <w:i w:val="0"/>
          <w:iCs w:val="0"/>
          <w:color w:val="000000" w:themeColor="text1"/>
          <w:sz w:val="28"/>
          <w:szCs w:val="28"/>
        </w:rPr>
      </w:pPr>
    </w:p>
    <w:sectPr w:rsidR="008F65D0">
      <w:headerReference w:type="default" r:id="rId14"/>
      <w:headerReference w:type="first" r:id="rId15"/>
      <w:pgSz w:w="11906" w:h="16838"/>
      <w:pgMar w:top="1134" w:right="851" w:bottom="1134" w:left="1418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AF3" w:rsidRDefault="00FB5AF3">
      <w:pPr>
        <w:spacing w:line="240" w:lineRule="auto"/>
      </w:pPr>
      <w:r>
        <w:separator/>
      </w:r>
    </w:p>
  </w:endnote>
  <w:endnote w:type="continuationSeparator" w:id="0">
    <w:p w:rsidR="00FB5AF3" w:rsidRDefault="00FB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5D0" w:rsidRDefault="008F65D0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5D0" w:rsidRDefault="008F65D0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AF3" w:rsidRDefault="00FB5AF3">
      <w:pPr>
        <w:spacing w:line="240" w:lineRule="auto"/>
      </w:pPr>
      <w:r>
        <w:separator/>
      </w:r>
    </w:p>
  </w:footnote>
  <w:footnote w:type="continuationSeparator" w:id="0">
    <w:p w:rsidR="00FB5AF3" w:rsidRDefault="00FB5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5D0" w:rsidRDefault="008F65D0">
    <w:pPr>
      <w:pStyle w:val="a9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5D0" w:rsidRDefault="008F65D0">
    <w:pPr>
      <w:pStyle w:val="a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5D0" w:rsidRDefault="008F65D0">
    <w:pPr>
      <w:pStyle w:val="a9"/>
      <w:ind w:right="360"/>
      <w:jc w:val="both"/>
    </w:pPr>
    <w:r>
      <w:rPr>
        <w:rFonts w:eastAsia="幼圆" w:hint="eastAsia"/>
      </w:rPr>
      <w:t>概要设计报告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版本：</w:t>
    </w:r>
    <w:r>
      <w:rPr>
        <w:rFonts w:eastAsia="幼圆" w:hint="eastAsia"/>
      </w:rPr>
      <w:t>0.1.0</w:t>
    </w:r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10</w:t>
    </w:r>
    <w:r>
      <w:fldChar w:fldCharType="end"/>
    </w:r>
    <w:r>
      <w:rPr>
        <w:rStyle w:val="ae"/>
        <w:rFonts w:hint="eastAsia"/>
      </w:rPr>
      <w:t>页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5D0" w:rsidRDefault="008F65D0">
    <w:pPr>
      <w:pStyle w:val="a9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453"/>
    <w:rsid w:val="00001635"/>
    <w:rsid w:val="00010109"/>
    <w:rsid w:val="00011B40"/>
    <w:rsid w:val="00037ED4"/>
    <w:rsid w:val="00042F1C"/>
    <w:rsid w:val="000459CA"/>
    <w:rsid w:val="000568D9"/>
    <w:rsid w:val="00064A59"/>
    <w:rsid w:val="00070693"/>
    <w:rsid w:val="000709AE"/>
    <w:rsid w:val="0007124B"/>
    <w:rsid w:val="000959D7"/>
    <w:rsid w:val="000C1972"/>
    <w:rsid w:val="000E2EE3"/>
    <w:rsid w:val="000E7A8A"/>
    <w:rsid w:val="000F72A5"/>
    <w:rsid w:val="00114C15"/>
    <w:rsid w:val="001219D2"/>
    <w:rsid w:val="00136868"/>
    <w:rsid w:val="00166C5B"/>
    <w:rsid w:val="0017559A"/>
    <w:rsid w:val="00176C5E"/>
    <w:rsid w:val="0018116C"/>
    <w:rsid w:val="0018214C"/>
    <w:rsid w:val="001851A1"/>
    <w:rsid w:val="0018621D"/>
    <w:rsid w:val="001A775A"/>
    <w:rsid w:val="001B4240"/>
    <w:rsid w:val="001D68E5"/>
    <w:rsid w:val="001E1106"/>
    <w:rsid w:val="001E1542"/>
    <w:rsid w:val="001E28FA"/>
    <w:rsid w:val="001E3136"/>
    <w:rsid w:val="001E4E53"/>
    <w:rsid w:val="00205012"/>
    <w:rsid w:val="00207195"/>
    <w:rsid w:val="00216549"/>
    <w:rsid w:val="00216731"/>
    <w:rsid w:val="00260073"/>
    <w:rsid w:val="00267730"/>
    <w:rsid w:val="00286AA7"/>
    <w:rsid w:val="002B1CA3"/>
    <w:rsid w:val="002C2081"/>
    <w:rsid w:val="002E1AA2"/>
    <w:rsid w:val="002F6270"/>
    <w:rsid w:val="002F78D8"/>
    <w:rsid w:val="003220D7"/>
    <w:rsid w:val="00332D17"/>
    <w:rsid w:val="00334E2B"/>
    <w:rsid w:val="00342E7A"/>
    <w:rsid w:val="0034647E"/>
    <w:rsid w:val="00347DE3"/>
    <w:rsid w:val="0035204A"/>
    <w:rsid w:val="00357A73"/>
    <w:rsid w:val="00371DAE"/>
    <w:rsid w:val="00391BC3"/>
    <w:rsid w:val="003A3AC9"/>
    <w:rsid w:val="003B0CBA"/>
    <w:rsid w:val="003C2149"/>
    <w:rsid w:val="0040236D"/>
    <w:rsid w:val="00406FDC"/>
    <w:rsid w:val="004111C1"/>
    <w:rsid w:val="0041272E"/>
    <w:rsid w:val="00415507"/>
    <w:rsid w:val="004336BB"/>
    <w:rsid w:val="00444FC7"/>
    <w:rsid w:val="004465A0"/>
    <w:rsid w:val="00446CBA"/>
    <w:rsid w:val="00456FD4"/>
    <w:rsid w:val="0046438D"/>
    <w:rsid w:val="00464E2E"/>
    <w:rsid w:val="00484A59"/>
    <w:rsid w:val="00485ABF"/>
    <w:rsid w:val="00496DAF"/>
    <w:rsid w:val="004A05CA"/>
    <w:rsid w:val="004A245A"/>
    <w:rsid w:val="004A4BBA"/>
    <w:rsid w:val="004B440B"/>
    <w:rsid w:val="004C5A73"/>
    <w:rsid w:val="004D319A"/>
    <w:rsid w:val="004D38AC"/>
    <w:rsid w:val="004E7364"/>
    <w:rsid w:val="004F1C2C"/>
    <w:rsid w:val="004F3233"/>
    <w:rsid w:val="004F4B09"/>
    <w:rsid w:val="004F5C3A"/>
    <w:rsid w:val="005019DE"/>
    <w:rsid w:val="00510EDE"/>
    <w:rsid w:val="0053164A"/>
    <w:rsid w:val="005340F9"/>
    <w:rsid w:val="00537971"/>
    <w:rsid w:val="00551E3F"/>
    <w:rsid w:val="00577924"/>
    <w:rsid w:val="005912C5"/>
    <w:rsid w:val="005A06FD"/>
    <w:rsid w:val="005A5610"/>
    <w:rsid w:val="005B72B2"/>
    <w:rsid w:val="005F3250"/>
    <w:rsid w:val="006017DB"/>
    <w:rsid w:val="00606677"/>
    <w:rsid w:val="0060724B"/>
    <w:rsid w:val="0061233B"/>
    <w:rsid w:val="00615671"/>
    <w:rsid w:val="00616CC0"/>
    <w:rsid w:val="00622405"/>
    <w:rsid w:val="006258DE"/>
    <w:rsid w:val="0062750B"/>
    <w:rsid w:val="006319A7"/>
    <w:rsid w:val="00647C9C"/>
    <w:rsid w:val="00657EF7"/>
    <w:rsid w:val="0066023A"/>
    <w:rsid w:val="0066137B"/>
    <w:rsid w:val="00681AF8"/>
    <w:rsid w:val="00695B1F"/>
    <w:rsid w:val="006D4E69"/>
    <w:rsid w:val="006D596C"/>
    <w:rsid w:val="006E4617"/>
    <w:rsid w:val="006E5546"/>
    <w:rsid w:val="00702A46"/>
    <w:rsid w:val="0070381E"/>
    <w:rsid w:val="00717525"/>
    <w:rsid w:val="00720545"/>
    <w:rsid w:val="0072446A"/>
    <w:rsid w:val="00725717"/>
    <w:rsid w:val="007260B2"/>
    <w:rsid w:val="007304AE"/>
    <w:rsid w:val="0076577A"/>
    <w:rsid w:val="0077080A"/>
    <w:rsid w:val="007755D7"/>
    <w:rsid w:val="007756F9"/>
    <w:rsid w:val="00777BEF"/>
    <w:rsid w:val="00787F89"/>
    <w:rsid w:val="007A5AD0"/>
    <w:rsid w:val="007B3CAE"/>
    <w:rsid w:val="007B43B2"/>
    <w:rsid w:val="007C5DF4"/>
    <w:rsid w:val="007D3F43"/>
    <w:rsid w:val="007D486F"/>
    <w:rsid w:val="007D75C6"/>
    <w:rsid w:val="007F6578"/>
    <w:rsid w:val="007F74C6"/>
    <w:rsid w:val="00802AED"/>
    <w:rsid w:val="00803A01"/>
    <w:rsid w:val="008140F6"/>
    <w:rsid w:val="00822DAF"/>
    <w:rsid w:val="00830938"/>
    <w:rsid w:val="008309A6"/>
    <w:rsid w:val="00831022"/>
    <w:rsid w:val="008355F0"/>
    <w:rsid w:val="0084200B"/>
    <w:rsid w:val="0084380B"/>
    <w:rsid w:val="00851DD2"/>
    <w:rsid w:val="00852E6F"/>
    <w:rsid w:val="00862D54"/>
    <w:rsid w:val="00873878"/>
    <w:rsid w:val="008768CD"/>
    <w:rsid w:val="00891777"/>
    <w:rsid w:val="008A5C32"/>
    <w:rsid w:val="008B59C3"/>
    <w:rsid w:val="008C5A48"/>
    <w:rsid w:val="008F65D0"/>
    <w:rsid w:val="00925E4F"/>
    <w:rsid w:val="00931C59"/>
    <w:rsid w:val="00951B4A"/>
    <w:rsid w:val="00955DD1"/>
    <w:rsid w:val="009679FE"/>
    <w:rsid w:val="009836DC"/>
    <w:rsid w:val="009863DA"/>
    <w:rsid w:val="00986AF4"/>
    <w:rsid w:val="00997A7B"/>
    <w:rsid w:val="00997F7A"/>
    <w:rsid w:val="009A6F15"/>
    <w:rsid w:val="009B2F3B"/>
    <w:rsid w:val="009C1A12"/>
    <w:rsid w:val="009E36D7"/>
    <w:rsid w:val="009E6369"/>
    <w:rsid w:val="009F10BC"/>
    <w:rsid w:val="009F7D49"/>
    <w:rsid w:val="00A018D3"/>
    <w:rsid w:val="00A341E5"/>
    <w:rsid w:val="00A42029"/>
    <w:rsid w:val="00A4209C"/>
    <w:rsid w:val="00A71DD0"/>
    <w:rsid w:val="00A72C9A"/>
    <w:rsid w:val="00A76F62"/>
    <w:rsid w:val="00A827E7"/>
    <w:rsid w:val="00A83466"/>
    <w:rsid w:val="00A961DF"/>
    <w:rsid w:val="00AA1DB9"/>
    <w:rsid w:val="00AA7957"/>
    <w:rsid w:val="00AB5021"/>
    <w:rsid w:val="00AB56BA"/>
    <w:rsid w:val="00AE0476"/>
    <w:rsid w:val="00AE0FF9"/>
    <w:rsid w:val="00B174C8"/>
    <w:rsid w:val="00B27E67"/>
    <w:rsid w:val="00B3375D"/>
    <w:rsid w:val="00B41D39"/>
    <w:rsid w:val="00B5454F"/>
    <w:rsid w:val="00B55FB8"/>
    <w:rsid w:val="00B609DB"/>
    <w:rsid w:val="00B70886"/>
    <w:rsid w:val="00B83CB2"/>
    <w:rsid w:val="00B9398D"/>
    <w:rsid w:val="00BA1795"/>
    <w:rsid w:val="00BA7540"/>
    <w:rsid w:val="00BA7FA0"/>
    <w:rsid w:val="00BB46F8"/>
    <w:rsid w:val="00BC2AAD"/>
    <w:rsid w:val="00BC64A6"/>
    <w:rsid w:val="00BC7CDB"/>
    <w:rsid w:val="00BE0048"/>
    <w:rsid w:val="00BF2FB8"/>
    <w:rsid w:val="00C017D9"/>
    <w:rsid w:val="00C0348B"/>
    <w:rsid w:val="00C10305"/>
    <w:rsid w:val="00C1198E"/>
    <w:rsid w:val="00C13303"/>
    <w:rsid w:val="00C13A21"/>
    <w:rsid w:val="00C13D8F"/>
    <w:rsid w:val="00C16A5E"/>
    <w:rsid w:val="00C25134"/>
    <w:rsid w:val="00C45045"/>
    <w:rsid w:val="00C50165"/>
    <w:rsid w:val="00C51A19"/>
    <w:rsid w:val="00C54A99"/>
    <w:rsid w:val="00C54CDB"/>
    <w:rsid w:val="00C607A6"/>
    <w:rsid w:val="00C67A9E"/>
    <w:rsid w:val="00C9345A"/>
    <w:rsid w:val="00CB49B0"/>
    <w:rsid w:val="00CF07BE"/>
    <w:rsid w:val="00D06962"/>
    <w:rsid w:val="00D075FF"/>
    <w:rsid w:val="00D136E6"/>
    <w:rsid w:val="00D13CE8"/>
    <w:rsid w:val="00D15ACB"/>
    <w:rsid w:val="00D219E1"/>
    <w:rsid w:val="00D32453"/>
    <w:rsid w:val="00D472F6"/>
    <w:rsid w:val="00D55EF0"/>
    <w:rsid w:val="00D72C3F"/>
    <w:rsid w:val="00D75CC3"/>
    <w:rsid w:val="00D849A8"/>
    <w:rsid w:val="00D97017"/>
    <w:rsid w:val="00DA7677"/>
    <w:rsid w:val="00DB159F"/>
    <w:rsid w:val="00DC3B00"/>
    <w:rsid w:val="00DC75AF"/>
    <w:rsid w:val="00DD2854"/>
    <w:rsid w:val="00DD2CCE"/>
    <w:rsid w:val="00DE4182"/>
    <w:rsid w:val="00DE4C89"/>
    <w:rsid w:val="00E01629"/>
    <w:rsid w:val="00E01FA1"/>
    <w:rsid w:val="00E02506"/>
    <w:rsid w:val="00E26FCD"/>
    <w:rsid w:val="00E30F36"/>
    <w:rsid w:val="00E338DD"/>
    <w:rsid w:val="00E34CB5"/>
    <w:rsid w:val="00E464F1"/>
    <w:rsid w:val="00E729EF"/>
    <w:rsid w:val="00E85F19"/>
    <w:rsid w:val="00E8699E"/>
    <w:rsid w:val="00E90B17"/>
    <w:rsid w:val="00E93089"/>
    <w:rsid w:val="00EA134B"/>
    <w:rsid w:val="00EA2697"/>
    <w:rsid w:val="00EA3BBF"/>
    <w:rsid w:val="00EC3C82"/>
    <w:rsid w:val="00ED0923"/>
    <w:rsid w:val="00EE2811"/>
    <w:rsid w:val="00EE37CB"/>
    <w:rsid w:val="00EE5756"/>
    <w:rsid w:val="00EF22B3"/>
    <w:rsid w:val="00EF349B"/>
    <w:rsid w:val="00EF6A65"/>
    <w:rsid w:val="00F07B1F"/>
    <w:rsid w:val="00F4538B"/>
    <w:rsid w:val="00F526EC"/>
    <w:rsid w:val="00F53B88"/>
    <w:rsid w:val="00F60E25"/>
    <w:rsid w:val="00F655FE"/>
    <w:rsid w:val="00F7590F"/>
    <w:rsid w:val="00F7681D"/>
    <w:rsid w:val="00F8547E"/>
    <w:rsid w:val="00FA6837"/>
    <w:rsid w:val="00FA7257"/>
    <w:rsid w:val="00FA7901"/>
    <w:rsid w:val="00FB5AF3"/>
    <w:rsid w:val="00FC2DAF"/>
    <w:rsid w:val="00FC440B"/>
    <w:rsid w:val="00FC5849"/>
    <w:rsid w:val="00FD10F8"/>
    <w:rsid w:val="00FD35B4"/>
    <w:rsid w:val="00FD6932"/>
    <w:rsid w:val="00FE2915"/>
    <w:rsid w:val="00FF2E6C"/>
    <w:rsid w:val="10C63882"/>
    <w:rsid w:val="145F0BD2"/>
    <w:rsid w:val="35702D9D"/>
    <w:rsid w:val="39AF7FB8"/>
    <w:rsid w:val="3DF95916"/>
    <w:rsid w:val="40AC544B"/>
    <w:rsid w:val="4B557806"/>
    <w:rsid w:val="525054B5"/>
    <w:rsid w:val="52580BB5"/>
    <w:rsid w:val="53F14710"/>
    <w:rsid w:val="5E2704A6"/>
    <w:rsid w:val="5F9B13E3"/>
    <w:rsid w:val="621E73B0"/>
    <w:rsid w:val="71391B68"/>
    <w:rsid w:val="769067E8"/>
    <w:rsid w:val="7E3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69BCEA"/>
  <w15:docId w15:val="{B78D5ABE-6C1D-4574-9ED4-DC631DF8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5"/>
    </w:pPr>
  </w:style>
  <w:style w:type="paragraph" w:styleId="a4">
    <w:name w:val="annotation text"/>
    <w:basedOn w:val="a"/>
    <w:link w:val="a5"/>
    <w:semiHidden/>
    <w:qFormat/>
    <w:pPr>
      <w:ind w:firstLine="420"/>
      <w:jc w:val="left"/>
    </w:pPr>
    <w:rPr>
      <w:i/>
      <w:iCs/>
      <w:color w:val="0000FF"/>
    </w:rPr>
  </w:style>
  <w:style w:type="paragraph" w:styleId="a6">
    <w:name w:val="Body Text Indent"/>
    <w:basedOn w:val="a"/>
    <w:qFormat/>
    <w:pPr>
      <w:ind w:firstLineChars="200" w:firstLine="480"/>
    </w:pPr>
    <w:rPr>
      <w:szCs w:val="24"/>
    </w:r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21">
    <w:name w:val="Body Text 2"/>
    <w:basedOn w:val="a"/>
    <w:qFormat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ac">
    <w:name w:val="annotation subject"/>
    <w:basedOn w:val="a4"/>
    <w:next w:val="a4"/>
    <w:semiHidden/>
    <w:qFormat/>
    <w:rPr>
      <w:b/>
      <w:bCs/>
    </w:rPr>
  </w:style>
  <w:style w:type="table" w:styleId="ad">
    <w:name w:val="Table Grid"/>
    <w:basedOn w:val="a1"/>
    <w:qFormat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qFormat/>
  </w:style>
  <w:style w:type="character" w:styleId="af">
    <w:name w:val="Hyperlink"/>
    <w:qFormat/>
    <w:rPr>
      <w:color w:val="0000FF"/>
      <w:u w:val="single"/>
    </w:rPr>
  </w:style>
  <w:style w:type="character" w:styleId="af0">
    <w:name w:val="annotation reference"/>
    <w:semiHidden/>
    <w:qFormat/>
    <w:rPr>
      <w:i/>
      <w:iCs/>
      <w:color w:val="993366"/>
      <w:szCs w:val="21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qFormat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qFormat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5">
    <w:name w:val="批注文字 字符"/>
    <w:link w:val="a4"/>
    <w:semiHidden/>
    <w:qFormat/>
    <w:rPr>
      <w:i/>
      <w:iCs/>
      <w:color w:val="0000FF"/>
      <w:kern w:val="2"/>
      <w:sz w:val="21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0</TotalTime>
  <Pages>14</Pages>
  <Words>828</Words>
  <Characters>4720</Characters>
  <Application>Microsoft Office Word</Application>
  <DocSecurity>0</DocSecurity>
  <Lines>39</Lines>
  <Paragraphs>11</Paragraphs>
  <ScaleCrop>false</ScaleCrop>
  <Company>沈阳东软软件股份有限公司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WangHongjun</dc:creator>
  <cp:lastModifiedBy>insomnia</cp:lastModifiedBy>
  <cp:revision>2</cp:revision>
  <dcterms:created xsi:type="dcterms:W3CDTF">2020-09-15T12:57:00Z</dcterms:created>
  <dcterms:modified xsi:type="dcterms:W3CDTF">2020-09-15T12:57:00Z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