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信息安全导论实验报告</w:t>
      </w:r>
    </w:p>
    <w:p>
      <w:pPr>
        <w:pStyle w:val="Subtitle"/>
        <w:jc w:val="center"/>
      </w:pPr>
      <w:r>
        <w:t>实验一 S-DES 算法实现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4"/>
        <w:gridCol w:w="3402"/>
        <w:gridCol w:w="4535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组员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姓名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学号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蔡旭涛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20240947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扶满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20245177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1"/>
      </w:pPr>
      <w:r>
        <w:t>一 实验目的</w:t>
      </w:r>
    </w:p>
    <w:p>
      <w:pPr>
        <w:ind w:firstLine="440"/>
      </w:pPr>
      <w:r>
        <w:t>实现一个具有图形界面的 S-DES 加解密程序，观察置换、子密钥生成和两轮 Feistel 变换的过程。在此基础上，将分组运算扩展到 ASCII 字符串，并利用已知明密文对搜索密钥。</w:t>
      </w:r>
    </w:p>
    <w:p>
      <w:pPr>
        <w:ind w:firstLine="440"/>
      </w:pPr>
      <w:r>
        <w:t>实验分为基本测试、交叉测试、扩展功能、暴力破解和封闭测试五关。通过逐关测试，分析固定密钥时的加密可逆性，以及固定明文时不同密钥产生相同密文的现象。</w:t>
      </w:r>
    </w:p>
    <w:p>
      <w:pPr>
        <w:pStyle w:val="Heading1"/>
      </w:pPr>
      <w:r>
        <w:t>二 实验环境与程序结构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环境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操作系统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Windows-10-10.0.26200-SP0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主程序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Python 3.10.0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图形界面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PySide6-Essentials 6.11.2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参考程序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C++11，MinGW GCC 4.9.2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ind w:firstLine="440"/>
      </w:pPr>
      <w:r>
        <w:t>程序按算法、编码、分析和界面划分模块。核心函数接收整数或字节串并返回计算结果，GUI 和命令行调用相同接口。C++ 版本采用字符串置换和异或运算，用于交叉验证。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9"/>
        <w:gridCol w:w="5102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主要功能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sdes/core.py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置换、子密钥、加解密和中间步骤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sdes/encoding.py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ASCII、UTF-8 和密文格式转换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sdes/analysis.py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穷举密钥、计时、碰撞统计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sdes/gui.py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图形交互和后台搜索线程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reference/sdes_reference.cpp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C++ 参考实现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ind w:firstLine="440"/>
      </w:pPr>
      <w:r>
        <w:t>项目仓库：https://github.com/Cyanlament/realization-of-S-DES-algorithm。Windows 可直接运行 dist/S-DES.exe，也可通过 run.bat 启动源码版。</w:t>
      </w:r>
    </w:p>
    <w:p>
      <w:pPr>
        <w:pStyle w:val="Heading1"/>
        <w:pageBreakBefore/>
      </w:pPr>
      <w:r>
        <w:t>三 基本原理</w:t>
      </w:r>
    </w:p>
    <w:p>
      <w:pPr>
        <w:ind w:firstLine="440"/>
      </w:pPr>
      <w:r>
        <w:t>S-DES 的分组长度为 8 位，主密钥长度为 10 位。置换位置从最高位开始按 1 编号。加密依次执行初始置换、第一轮变换、左右交换、第二轮变换和逆初始置换。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变换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位置顺序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P10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3, 5, 2, 7, 4, 10, 1, 9, 8, 6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P8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6, 3, 7, 4, 8, 5, 10, 9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IP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2, 6, 3, 1, 4, 8, 5, 7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逆 IP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4, 1, 3, 5, 7, 2, 8, 6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EP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4, 1, 2, 3, 2, 3, 4, 1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P4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2, 4, 3, 1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</w:pPr>
      <w:r>
        <w:t>子密钥生成</w:t>
      </w:r>
    </w:p>
    <w:p>
      <w:pPr>
        <w:ind w:firstLine="440"/>
      </w:pPr>
      <w:r>
        <w:t>主密钥先经过 P10，分为两个 5 位半部。每个半部循环左移 1 位，合并后经 P8 得到 K1；在刚才的结果上继续循环左移 2 位，再经 P8 得到 K2。因此，生成 K2 时相对最初的半部共左移了 3 位。</w:t>
      </w:r>
    </w:p>
    <w:p>
      <w:pPr>
        <w:pStyle w:val="Heading2"/>
      </w:pPr>
      <w:r>
        <w:t>轮函数与解密</w:t>
      </w:r>
    </w:p>
    <w:p>
      <w:pPr>
        <w:ind w:firstLine="440"/>
      </w:pPr>
      <w:r>
        <w:t>右半部经 EP 扩展为 8 位，与本轮子密钥异或。异或结果分成两个 4 位输入，分别查 S-box1 和 S-box2；每个输入的外侧两位选行，内侧两位选列。两个 2 位输出拼接后经过 P4，再与左半部异或，右半部保持不变。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4"/>
        <w:gridCol w:w="3969"/>
        <w:gridCol w:w="3969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行号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S-box1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S-box2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1, 0, 3, 2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0, 1, 2, 3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3, 2, 1, 0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2, 3, 1, 0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0, 2, 1, 3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3, 0, 1, 2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3, 1, 0, 2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2, 1, 0, 3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ind w:firstLine="440"/>
      </w:pPr>
      <w:r>
        <w:t>两轮之间交换左右半部。解密沿用相同结构，先使用 K2，再使用 K1。固定密钥下，异或运算可逆，Feistel 结构因此可以恢复原分组。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加密：IP → 第一轮 K1 → SW → 第二轮 K2 → 逆 IP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解密：IP → 第一轮 K2 → SW → 第二轮 K1 → 逆 IP</w:t>
      </w:r>
    </w:p>
    <w:p>
      <w:pPr>
        <w:pStyle w:val="Heading1"/>
        <w:pageBreakBefore/>
      </w:pPr>
      <w:r>
        <w:t>四 实验过程与结果</w:t>
      </w:r>
    </w:p>
    <w:p>
      <w:pPr>
        <w:pStyle w:val="Heading2"/>
      </w:pPr>
      <w:r>
        <w:t>第一关 基本测试</w:t>
      </w:r>
    </w:p>
    <w:p>
      <w:pPr>
        <w:ind w:firstLine="440"/>
      </w:pPr>
      <w:r>
        <w:t>在分组加解密页输入明文 11010111 和密钥 1010000010，选择加密模式并运行。结果为 10001100；将该结果用作输入后切换到解密模式，输出恢复为 11010111。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2542"/>
            <wp:docPr id="1" name="Picture 1" descr="图1 分组加密结果与两轮运算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inary_encry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分组加密结果与两轮运算过程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417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输入分组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密钥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输出分组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加密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11010111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1010000010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10001100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解密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10001100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1010000010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11010111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ind w:firstLine="440"/>
      </w:pPr>
      <w:r>
        <w:t>对全部 1024 把密钥和 256 个明文逐一验证加密后再解密，共完成 262,144 次往返，均恢复原文。对任一固定密钥，256 个明文对应 256 个不同密文。</w:t>
      </w:r>
    </w:p>
    <w:p>
      <w:pPr>
        <w:ind w:firstLine="440"/>
      </w:pPr>
      <w:r>
        <w:t>自动测试通过 20 项算法与边界检查，以及 28 项界面检查。界面检查覆盖加解密、结果复用、格式转换、搜索线程、导航和最小窗口尺寸。</w:t>
      </w:r>
    </w:p>
    <w:p>
      <w:pPr>
        <w:pStyle w:val="Heading2"/>
        <w:pageBreakBefore/>
      </w:pPr>
      <w:r>
        <w:t>第一关 运算跟踪与输入检查</w:t>
      </w:r>
    </w:p>
    <w:p>
      <w:pPr>
        <w:ind w:firstLine="440"/>
      </w:pPr>
      <w:r>
        <w:t>下表展开同一测试向量的中间步骤，用于核对位序、累积移位和两轮子密钥的使用顺序。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P10 后的密钥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1000001100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左移 1 位后的两半拼接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0000111000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K1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10100100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继续左移 2 位后的两半拼接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0010000011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K2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01000011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初始置换 IP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11011101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第一轮 EP / 异或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11101011 / 01001111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第一轮 S1 / S2 / P4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 / 11 / 1111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第一轮输出 / SW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00101101 / 11010010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第二轮 EP / 异或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00010100 / 01010111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第二轮 S1 / S2 / P4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01 / 00 / 1000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第二轮输出 / 最终密文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01010010 / 10001100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ind w:firstLine="440"/>
      </w:pPr>
      <w:r>
        <w:t>输入 123、不足 8 位的分组、超过 10 位的密钥或含有内部空格的二进制串时，程序给出格式提示并清除旧结果。首尾空白会在解析时去除。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48000" cy="2952000"/>
            <wp:docPr id="2" name="Picture 2" descr="图2 非法分组的输入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非法分组的输入提示</w:t>
      </w:r>
    </w:p>
    <w:p>
      <w:pPr>
        <w:pStyle w:val="Heading2"/>
        <w:pageBreakBefore/>
      </w:pPr>
      <w:r>
        <w:t>第二关 交叉测试</w:t>
      </w:r>
    </w:p>
    <w:p>
      <w:pPr>
        <w:ind w:firstLine="440"/>
      </w:pPr>
      <w:r>
        <w:t>Python 版本使用整数位运算，C++ 版本使用字符串置换。两者采用相同的置换表、S-box 和累积移位顺序。测试先比较两种实现对同一明文、同一密钥的加密结果，再把 Python 生成的密文交给 C++ 解密。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35"/>
        <w:gridCol w:w="3402"/>
        <w:gridCol w:w="283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比较项目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测试范围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加密结果比较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1024 把密钥 × 256 个明文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262,144 组一致，0 组差异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C++ 解密 Python 密文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 把密钥 × 7 个明文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35 组均恢复原文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本次运行环境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同一台 Windows 计算机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Python 64 位 / C++ i686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ind w:firstLine="440"/>
      </w:pPr>
      <w:r>
        <w:t>固定密钥 1010000010，选取下列明文比较输出。表中密文同时通过 Python 加密和 C++ 解密核对。完整交换向量保存在 evidence/cross_vectors.json。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明文 P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Python 密文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C++ 密文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C++ 解密结果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00000000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00001110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00001110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00000000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00000001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10000001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10000001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00000001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01000001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00010101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00010101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01000001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01010101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11000001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11000001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01010101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10101010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10001101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10001101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10101010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11010111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10001100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10001100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11010111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11111111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11101010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11101010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11111111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3"/>
      </w:pPr>
      <w:r>
        <w:t>外组互验记录</w:t>
      </w:r>
    </w:p>
    <w:p>
      <w:pPr>
        <w:ind w:firstLine="440"/>
      </w:pPr>
      <w:r>
        <w:t>与其他小组同学进行交叉测试，各项测试均通过。同一明文和密钥的加密结果一致，交换密文后能够解密恢复原文。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6803"/>
        <w:gridCol w:w="2268"/>
      </w:tblGrid>
      <w:tr>
        <w:trPr>
          <w:cantSplit/>
          <w:tblHeader/>
        </w:trPr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跨组测试项目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同一明文、同一密钥的加密结果比较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交换密文后的解密验证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通过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ind w:firstLine="440"/>
      </w:pPr>
      <w:r>
        <w:t>验证程序读取交换文件后逐条执行加密与解密，输出不一致时列出对应向量。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python tools/verify_vectors.py evidence/cross_vectors.json</w:t>
      </w:r>
    </w:p>
    <w:p>
      <w:pPr>
        <w:pStyle w:val="Heading2"/>
        <w:pageBreakBefore/>
      </w:pPr>
      <w:r>
        <w:t>第三关 扩展功能</w:t>
      </w:r>
    </w:p>
    <w:p>
      <w:pPr>
        <w:ind w:firstLine="440"/>
      </w:pPr>
      <w:r>
        <w:t>将 ASCII 字符串按每字节 8 位分组，使用同一把密钥逐字节加密。解密后按原编码还原字符串，保留空格和换行；空字符串返回空结果。</w:t>
      </w:r>
    </w:p>
    <w:p>
      <w:pPr>
        <w:ind w:firstLine="440"/>
      </w:pPr>
      <w:r>
        <w:t>在文本页输入 Hello, S-DES!，密钥为 1010000010，明文编码选择 ASCII。加密得到 13 个字节，再解密恢复原字符串。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2542"/>
            <wp:docPr id="3" name="Picture 3" descr="图3 ASCII 字符串加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sci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ASCII 字符串加密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4"/>
        <w:gridCol w:w="708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0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明文</w:t>
            </w:r>
          </w:p>
        </w:tc>
        <w:tc>
          <w:tcPr>
            <w:tcW w:type="dxa" w:w="70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Hello, S-DES!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Hex 密文</w:t>
            </w:r>
          </w:p>
        </w:tc>
        <w:tc>
          <w:tcPr>
            <w:tcW w:type="dxa" w:w="70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C4 F8 0D 0D 2F 99 62 4F 36 5F 50 4F 29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Base64 密文</w:t>
            </w:r>
          </w:p>
        </w:tc>
        <w:tc>
          <w:tcPr>
            <w:tcW w:type="dxa" w:w="70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xPgNDS+ZYk82X1BPKQ==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解密结果</w:t>
            </w:r>
          </w:p>
        </w:tc>
        <w:tc>
          <w:tcPr>
            <w:tcW w:type="dxa" w:w="70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Hello, S-DES!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ind w:firstLine="440"/>
      </w:pPr>
      <w:r>
        <w:t>密文中包含 C4、F8 等超出 ASCII 范围的字节，也包含 0D 等控制字符。界面提供 Hex、Base64 和转义字节三种表示，切换格式时转换的是同一组密文字节。</w:t>
      </w:r>
    </w:p>
    <w:p>
      <w:pPr>
        <w:ind w:firstLine="440"/>
      </w:pPr>
      <w:r>
        <w:t>测试覆盖 0 至 127 的全部 ASCII 值，以及 0 至 255 的全部字节。额外的 UTF-8 模式支持中文和多字节字符；中文示例“信息安全：S-DES 🔐”加密解密后保持一致。</w:t>
      </w:r>
    </w:p>
    <w:p>
      <w:pPr>
        <w:pStyle w:val="Heading2"/>
        <w:pageBreakBefore/>
      </w:pPr>
      <w:r>
        <w:t>第四关 暴力破解</w:t>
      </w:r>
    </w:p>
    <w:p>
      <w:pPr>
        <w:ind w:firstLine="440"/>
      </w:pPr>
      <w:r>
        <w:t>10 位密钥共有 1024 种取值。程序从 0000000000 枚举到 1111111111，对每把候选密钥检查所有已知明密文对，保存满足全部条件的密钥。某一对不匹配时跳过当前候选，最坏需要执行 1024m 次检查，其中 m 为已知对数。</w:t>
      </w:r>
    </w:p>
    <w:p>
      <w:pPr>
        <w:ind w:firstLine="440"/>
      </w:pPr>
      <w:r>
        <w:t>先输入明文 11010111、密文 10001100。搜索得到 0110000000、1010000010 和 1011001010 三把密钥，原始密钥 1010000010 包含在候选中。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3552406"/>
            <wp:docPr id="4" name="Picture 4" descr="图4 单组明密文对的搜索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ttack_single_pai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55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单组明密文对的搜索结果</w:t>
      </w:r>
    </w:p>
    <w:p>
      <w:pPr>
        <w:ind w:firstLine="440"/>
      </w:pPr>
      <w:r>
        <w:t>保持密钥不变，逐步增加不同明文对应的密文。候选数从 3 缩小到 1，五组输入见下表。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701"/>
        <w:gridCol w:w="2551"/>
        <w:gridCol w:w="2551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已知对数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新增明文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新增密文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候选数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11010111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10001100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00000000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00001110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00000001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10000001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01000001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00010101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01010101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11000001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  <w:pageBreakBefore/>
      </w:pPr>
      <w:r>
        <w:t>第四关 多组约束与计时</w:t>
      </w:r>
    </w:p>
    <w:p>
      <w:pPr>
        <w:ind w:firstLine="440"/>
      </w:pPr>
      <w:r>
        <w:t>加入五组明密文对后，唯一候选为 1010000010。搜索运行在 Qt 后台线程中，进度和结果通过信号传回主窗口。停止操作返回已检查范围内的候选；相同明文配上两个不同密文时，结果为空。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02372"/>
            <wp:docPr id="5" name="Picture 5" descr="图5 五组明密文对恢复唯一密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ttack_multiple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五组明密文对恢复唯一密钥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669"/>
        <w:gridCol w:w="3402"/>
      </w:tblGrid>
      <w:tr>
        <w:trPr>
          <w:cantSplit/>
          <w:tblHeader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测量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耗时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GUI 单组明密文对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8.9953 ms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GUI 五组明密文对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1.6498 ms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核心搜索首次计算子密钥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8.2247 ms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核心搜索 30 次缓存命中中位数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1.4790 ms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30 次缓存命中最小值 / 最大值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0.9108 / 2.5858 ms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ind w:firstLine="440"/>
      </w:pPr>
      <w:r>
        <w:t>耗时由 perf_counter_ns 记录，测量范围为密钥搜索循环。五组输入的 UTC 时间戳如下，界面按本地时区显示。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开始 2026-10-07T04:04:25.481661+00:00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结束 2026-10-07T04:04:25.483661+00:00</w:t>
      </w:r>
    </w:p>
    <w:p>
      <w:r>
        <w:t>演示动图：evidence/brute_force_demo.gif</w:t>
      </w:r>
    </w:p>
    <w:p>
      <w:pPr>
        <w:pStyle w:val="Heading2"/>
        <w:pageBreakBefore/>
      </w:pPr>
      <w:r>
        <w:t>第五关 封闭测试</w:t>
      </w:r>
    </w:p>
    <w:p>
      <w:pPr>
        <w:pStyle w:val="Heading3"/>
      </w:pPr>
      <w:r>
        <w:t>随机选择的明密文对是否对应多个密钥</w:t>
      </w:r>
    </w:p>
    <w:p>
      <w:pPr>
        <w:ind w:firstLine="440"/>
      </w:pPr>
      <w:r>
        <w:t>使用随机种子 20261007 生成明文 P=01110100 和密钥 K=1011010110，加密得到 C=11111010。对这一组明密文穷举，得到 6 把候选密钥：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0100010011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0101011011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0110010110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0111011110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1010011110</w:t>
      </w:r>
    </w:p>
    <w:p>
      <w:pPr>
        <w:spacing w:after="0" w:line="276" w:lineRule="auto"/>
      </w:pPr>
      <w:r>
        <w:rPr>
          <w:rFonts w:ascii="Consolas" w:hAnsi="Consolas"/>
          <w:sz w:val="20"/>
        </w:rPr>
        <w:t>1011010110</w:t>
      </w:r>
    </w:p>
    <w:p>
      <w:pPr>
        <w:ind w:firstLine="440"/>
      </w:pPr>
      <w:r>
        <w:t>该样本对应多个密钥。对于一般的明密文对，候选数量取决于具体的 P 和 C：可能没有候选，也可能只有一个或存在多个。固定 P=11010111 时，有 16 种密文各自只对应一把密钥。</w:t>
      </w:r>
    </w:p>
    <w:p>
      <w:pPr>
        <w:pStyle w:val="Heading3"/>
      </w:pPr>
      <w:r>
        <w:t>任意给定明文是否存在不同密钥产生相同密文</w:t>
      </w:r>
    </w:p>
    <w:p>
      <w:pPr>
        <w:ind w:firstLine="440"/>
      </w:pPr>
      <w:r>
        <w:t>存在。固定一个明文 P，1024 把密钥最多产生 256 种 8 位密文。把密钥按输出密文分组，由抽屉原理，至少一个密文组包含 4 把或更多密钥，因此一定能找到两把不同密钥，使它们对该明文产生相同密文。</w:t>
      </w:r>
    </w:p>
    <w:p>
      <w:pPr>
        <w:ind w:firstLine="440"/>
      </w:pPr>
      <w:r>
        <w:t>枚举全部 256 个明文，每个明文再枚举 1024 把密钥，统计结果如下。每个明文都出现了密钥碰撞，与上述推导一致。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669"/>
        <w:gridCol w:w="3402"/>
      </w:tblGrid>
      <w:tr>
        <w:trPr>
          <w:cantSplit/>
          <w:tblHeader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统计项目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0F0F0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明文数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256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明文与密钥组合数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262,144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出现碰撞的明文数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256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固定明文的可达密文数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238 至 240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单个密文对应密钥数的最大值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P=11010111 的碰撞组 / 单例组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224 / 16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P=11010111 的无序碰撞密钥对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2296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不同的完整加密排列数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1024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全空间等价密钥组数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p>
      <w:pPr>
        <w:pStyle w:val="Heading2"/>
        <w:pageBreakBefore/>
      </w:pPr>
      <w:r>
        <w:t>第五关 碰撞分布与结果分析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27457"/>
            <wp:docPr id="6" name="Picture 6" descr="图6 明文 11010111 的密钥碰撞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lli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明文 11010111 的密钥碰撞分布</w:t>
      </w:r>
    </w:p>
    <w:p>
      <w:pPr>
        <w:ind w:firstLine="440"/>
      </w:pPr>
      <w:r>
        <w:t>以 P=11010111 为例，1024 把密钥产生 240 种密文，其中 224 种对应多把密钥。例如密文 10001100 对应第四关得到的三把候选密钥。</w:t>
      </w:r>
    </w:p>
    <w:p>
      <w:pPr>
        <w:ind w:firstLine="440"/>
      </w:pPr>
      <w:r>
        <w:t>进一步比较每把密钥对全部 256 个明文的加密结果，得到 1024 种不同排列。因此，本实验中两把密钥在某个明文上碰撞，并不表示它们对所有明文都等价。固定密钥时明文可逆，固定明文时密钥可能碰撞，两种现象分别对应不同的映射关系。</w:t>
      </w:r>
    </w:p>
    <w:p>
      <w:pPr>
        <w:pStyle w:val="Heading1"/>
      </w:pPr>
      <w:r>
        <w:t>五 实验总结</w:t>
      </w:r>
    </w:p>
    <w:p>
      <w:pPr>
        <w:ind w:firstLine="440"/>
      </w:pPr>
      <w:r>
        <w:t>本次实验完成了分组加解密、ASCII 扩展、已知明密文搜索和碰撞分析。Python 与 C++ 对全部输入组合的加密结果一致，与其他小组的交叉测试均通过。单组明密文对产生多个候选，而增加约束后可以确定唯一候选。</w:t>
      </w:r>
    </w:p>
    <w:p>
      <w:pPr>
        <w:ind w:firstLine="440"/>
      </w:pPr>
      <w:r>
        <w:t>实现中需要留意两处细节：第二次密钥移位接续第一次移位结果；密文按字节保存，显示时再转换为 Hex、Base64 或转义形式。S-DES 的密钥空间很小，可以直接穷举，适合观察分组密码结构与密钥碰撞。</w:t>
      </w:r>
    </w:p>
    <w:p>
      <w:pPr>
        <w:ind w:firstLine="440"/>
      </w:pPr>
      <w:r>
        <w:t>完整测试数据保存在 evidence/，程序使用方法和接口说明分别见 docs/用户指南.md 与 docs/开发手册.md。</w:t>
      </w:r>
    </w:p>
    <w:sectPr w:rsidR="00FC693F" w:rsidRPr="0006063C" w:rsidSect="00034616">
      <w:footerReference w:type="default" r:id="rId9"/>
      <w:pgSz w:w="11906" w:h="16838"/>
      <w:pgMar w:top="1361" w:right="1417" w:bottom="1361" w:left="1417" w:header="850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</w:pPr>
    <w:rPr>
      <w:rFonts w:ascii="Times New Roman" w:hAnsi="Times New Roman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7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7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 w:val="0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76" w:lineRule="auto"/>
    </w:pPr>
    <w:rPr>
      <w:rFonts w:asciiTheme="majorHAnsi" w:eastAsiaTheme="majorEastAsia" w:hAnsiTheme="majorHAnsi" w:cstheme="majorBidi" w:ascii="Times New Roman" w:hAnsi="Times New Roman" w:eastAsia="黑体"/>
      <w:b w:val="0"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60"/>
    </w:pPr>
    <w:rPr>
      <w:rFonts w:ascii="Times New Roman" w:hAnsi="Times New Roman" w:eastAsia="宋体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S-DES 算法实现实验报告</dc:title>
  <dc:subject>信息安全导论 作业1</dc:subject>
  <dc:creator>蔡旭涛；扶满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