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A54" w:rsidRDefault="00037BFB">
      <w:r>
        <w:rPr>
          <w:rFonts w:hint="eastAsia"/>
        </w:rPr>
        <w:t>各平台参加单位负责人及联系人：</w:t>
      </w:r>
    </w:p>
    <w:p w:rsidR="00E92219" w:rsidRDefault="00E92219" w:rsidP="00E92219"/>
    <w:p w:rsidR="00E92219" w:rsidRDefault="00E92219" w:rsidP="00E92219"/>
    <w:p w:rsidR="00037BFB" w:rsidRDefault="009962CE" w:rsidP="00E92219">
      <w:pPr>
        <w:ind w:firstLineChars="200" w:firstLine="420"/>
      </w:pPr>
      <w:r>
        <w:rPr>
          <w:rFonts w:hint="eastAsia"/>
        </w:rPr>
        <w:t>林木种质资源平台网站种质资源信息管理系统开通</w:t>
      </w:r>
      <w:r w:rsidR="00037BFB">
        <w:rPr>
          <w:rFonts w:hint="eastAsia"/>
        </w:rPr>
        <w:t>试用，请各位进入林木种质资源平台网（</w:t>
      </w:r>
      <w:r w:rsidR="00986682">
        <w:fldChar w:fldCharType="begin"/>
      </w:r>
      <w:r w:rsidR="00986682">
        <w:instrText xml:space="preserve"> HYPERLINK "http://www.chinafgr.com" </w:instrText>
      </w:r>
      <w:r w:rsidR="00986682">
        <w:fldChar w:fldCharType="separate"/>
      </w:r>
      <w:r w:rsidR="00037BFB" w:rsidRPr="00A61924">
        <w:rPr>
          <w:rStyle w:val="a6"/>
          <w:rFonts w:hint="eastAsia"/>
        </w:rPr>
        <w:t>www.chinafgr.com</w:t>
      </w:r>
      <w:r w:rsidR="00986682">
        <w:rPr>
          <w:rStyle w:val="a6"/>
        </w:rPr>
        <w:fldChar w:fldCharType="end"/>
      </w:r>
      <w:r w:rsidR="00037BFB">
        <w:rPr>
          <w:rFonts w:hint="eastAsia"/>
        </w:rPr>
        <w:t>或</w:t>
      </w:r>
      <w:r w:rsidR="00037BFB">
        <w:fldChar w:fldCharType="begin"/>
      </w:r>
      <w:r w:rsidR="00037BFB">
        <w:instrText xml:space="preserve"> HYPERLINK "http://</w:instrText>
      </w:r>
      <w:r w:rsidR="00037BFB">
        <w:rPr>
          <w:rFonts w:hint="eastAsia"/>
        </w:rPr>
        <w:instrText>www.nfgrp.cn</w:instrText>
      </w:r>
      <w:r w:rsidR="00037BFB">
        <w:instrText xml:space="preserve">" </w:instrText>
      </w:r>
      <w:r w:rsidR="00037BFB">
        <w:fldChar w:fldCharType="separate"/>
      </w:r>
      <w:r w:rsidR="00037BFB" w:rsidRPr="00A61924">
        <w:rPr>
          <w:rStyle w:val="a6"/>
          <w:rFonts w:hint="eastAsia"/>
        </w:rPr>
        <w:t>www.nfgrp.cn</w:t>
      </w:r>
      <w:r w:rsidR="00037BFB">
        <w:fldChar w:fldCharType="end"/>
      </w:r>
      <w:r w:rsidR="00037BFB">
        <w:rPr>
          <w:rFonts w:hint="eastAsia"/>
        </w:rPr>
        <w:t>）从网站主页最下端“网站会员入口”登录</w:t>
      </w:r>
      <w:bookmarkStart w:id="0" w:name="_GoBack"/>
      <w:bookmarkEnd w:id="0"/>
      <w:r w:rsidR="00E92219">
        <w:rPr>
          <w:rFonts w:hint="eastAsia"/>
        </w:rPr>
        <w:t>，有关使用说明如下：</w:t>
      </w:r>
    </w:p>
    <w:p w:rsidR="00E92219" w:rsidRPr="00E92219" w:rsidRDefault="00E92219" w:rsidP="00E92219">
      <w:pPr>
        <w:ind w:firstLineChars="200" w:firstLine="420"/>
      </w:pPr>
    </w:p>
    <w:p w:rsidR="00E92219" w:rsidRPr="00E92219" w:rsidRDefault="00E92219" w:rsidP="00E92219">
      <w:pPr>
        <w:rPr>
          <w:b/>
          <w:sz w:val="28"/>
          <w:szCs w:val="28"/>
        </w:rPr>
      </w:pPr>
      <w:r w:rsidRPr="00E92219">
        <w:rPr>
          <w:rFonts w:ascii="宋体" w:hAnsi="宋体" w:cs="宋体"/>
          <w:b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E51258" wp14:editId="40FDB1B4">
                <wp:simplePos x="0" y="0"/>
                <wp:positionH relativeFrom="column">
                  <wp:posOffset>3009900</wp:posOffset>
                </wp:positionH>
                <wp:positionV relativeFrom="paragraph">
                  <wp:posOffset>13335</wp:posOffset>
                </wp:positionV>
                <wp:extent cx="1857375" cy="638175"/>
                <wp:effectExtent l="457200" t="0" r="28575" b="523875"/>
                <wp:wrapNone/>
                <wp:docPr id="8" name="矩形标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638175"/>
                        </a:xfrm>
                        <a:prstGeom prst="wedgeRectCallout">
                          <a:avLst>
                            <a:gd name="adj1" fmla="val -74197"/>
                            <a:gd name="adj2" fmla="val 12432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219" w:rsidRDefault="00E92219" w:rsidP="00E92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在林木种质资源平台网的最下端登录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8" o:spid="_x0000_s1026" type="#_x0000_t61" style="position:absolute;left:0;text-align:left;margin-left:237pt;margin-top:1.05pt;width:146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4oHvAIAAKYFAAAOAAAAZHJzL2Uyb0RvYy54bWysVE1uEzEU3iNxB8v7djLTpEmjTqooVRFS&#10;1VZtUdeOx84M8h+2k0m4AMcoYgVr1hyHcg2ePZNJRCsWiCyc9+b9f+/n9GwtBVox6yqtcpwe9jBi&#10;iuqiUoscv7u/OBhh5DxRBRFasRxvmMNnk9evTmszZpkutSiYReBEuXFtclx6b8ZJ4mjJJHGH2jAF&#10;Qq6tJB5Yu0gKS2rwLkWS9XrHSa1tYaymzDn4et4I8ST655xRf825Yx6JHENuPr42vvPwJpNTMl5Y&#10;YsqKtmmQf8hCkkpB0M7VOfEELW31zJWsqNVOc39ItUw05xVlsQaoJu39Uc1dSQyLtQA4znQwuf/n&#10;ll6tbiyqihxDoxSR0KJfj99+/vjy9PnT0/evaBQQqo0bg+KdubEt54AM5a65leEfCkHriOqmQ5Wt&#10;PaLwMR0NhkfDAUYUZMdHoxRocJPsrI11/g3TEgUixzUrFuwWWjcjQuilj8CS1aXzEeGizZMU71OM&#10;uBTQsBUR6GDYT0+GbUf3lLJ9pTTrH2WxKIjf+gRqmwGkFYptyouU3wgWwgp1yzgABQVlMaE4omwm&#10;LILgOSaUMuXTRlSSgjWfBz34teV2FrH46DB45pUQne/WQRj/574b1Fr9YMrihHfGvb8l1hh3FjGy&#10;Vr4zlpXS9iUHAqpqIzf6W5AaaAJKfj1fg0og57rYwERZ3ayaM/Sigq5eEudviIVWwRbCvfDX8HCh&#10;6xzrlsKo1PbjS9+DPow8SDGqYVdz7D4siWUYibcKluEk7ffDckemPxhmwNh9yXxfopZypqFjMDyQ&#10;XSSDvhdbklstH+CsTENUEBFFIXaOqbdbZuabGwKHibLpNKrBQhviL9WdocF5ADiM1f36gVjTjraH&#10;pbjS271uJ7ABd6cbLJWeLr3mlQ/CHa4tA8cgzlB7uMK12eej1u68Tn4DAAD//wMAUEsDBBQABgAI&#10;AAAAIQAwSTRb4QAAAAkBAAAPAAAAZHJzL2Rvd25yZXYueG1sTI9BS8NAFITvgv9heYIXsZvGmmjM&#10;poggqIiQ2ou3bfY1ic2+DbvbNvrrfZ70OMww8025nOwgDuhD70jBfJaAQGqc6alVsH5/vLwBEaIm&#10;owdHqOALAyyr05NSF8YdqcbDKraCSygUWkEX41hIGZoOrQ4zNyKxt3Xe6sjSt9J4feRyO8g0STJp&#10;dU+80OkRHzpsdqu9VVCvn57pqrnYvbz6t3xby++P2/5TqfOz6f4ORMQp/oXhF5/RoWKmjduTCWJQ&#10;sMgX/CUqSOcg2M+z7BrEhoNJmoGsSvn/QfUDAAD//wMAUEsBAi0AFAAGAAgAAAAhALaDOJL+AAAA&#10;4QEAABMAAAAAAAAAAAAAAAAAAAAAAFtDb250ZW50X1R5cGVzXS54bWxQSwECLQAUAAYACAAAACEA&#10;OP0h/9YAAACUAQAACwAAAAAAAAAAAAAAAAAvAQAAX3JlbHMvLnJlbHNQSwECLQAUAAYACAAAACEA&#10;M9+KB7wCAACmBQAADgAAAAAAAAAAAAAAAAAuAgAAZHJzL2Uyb0RvYy54bWxQSwECLQAUAAYACAAA&#10;ACEAMEk0W+EAAAAJAQAADwAAAAAAAAAAAAAAAAAWBQAAZHJzL2Rvd25yZXYueG1sUEsFBgAAAAAE&#10;AAQA8wAAACQGAAAAAA==&#10;" adj="-5227,37655" fillcolor="#4f81bd [3204]" strokecolor="#243f60 [1604]" strokeweight="2pt">
                <v:textbox>
                  <w:txbxContent>
                    <w:p w:rsidR="00E92219" w:rsidRDefault="00E92219" w:rsidP="00E92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在林木种质资源平台网的最下端登录</w:t>
                      </w:r>
                    </w:p>
                  </w:txbxContent>
                </v:textbox>
              </v:shape>
            </w:pict>
          </mc:Fallback>
        </mc:AlternateContent>
      </w:r>
      <w:r w:rsidRPr="00E92219">
        <w:rPr>
          <w:rFonts w:hint="eastAsia"/>
          <w:b/>
          <w:sz w:val="28"/>
          <w:szCs w:val="28"/>
        </w:rPr>
        <w:t>一、登录界面</w:t>
      </w:r>
    </w:p>
    <w:p w:rsidR="00037BFB" w:rsidRDefault="00037BFB" w:rsidP="00037BFB">
      <w:pPr>
        <w:ind w:firstLine="435"/>
      </w:pPr>
    </w:p>
    <w:p w:rsidR="00E92219" w:rsidRPr="00037BFB" w:rsidRDefault="00E92219" w:rsidP="00037BFB">
      <w:pPr>
        <w:ind w:firstLine="435"/>
      </w:pPr>
    </w:p>
    <w:p w:rsidR="00037BFB" w:rsidRPr="00037BFB" w:rsidRDefault="00037BFB" w:rsidP="00037BFB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D3A6DF3" wp14:editId="1598BD80">
            <wp:extent cx="3486150" cy="590550"/>
            <wp:effectExtent l="0" t="0" r="0" b="0"/>
            <wp:docPr id="1" name="图片 1" descr="C:\Users\lenovo\AppData\Roaming\Tencent\Users\383295352\QQ\WinTemp\RichOle\[%~)6V~X]GNSPLZ6_9CM(I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383295352\QQ\WinTemp\RichOle\[%~)6V~X]GNSPLZ6_9CM(I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BFB" w:rsidRDefault="00037BFB"/>
    <w:p w:rsidR="00037BFB" w:rsidRDefault="00AE4BB8">
      <w:r>
        <w:rPr>
          <w:rFonts w:hint="eastAsia"/>
        </w:rPr>
        <w:t>各会员单位的登录账号密码见</w:t>
      </w:r>
      <w:r w:rsidRPr="0009484A">
        <w:rPr>
          <w:rFonts w:hint="eastAsia"/>
          <w:b/>
        </w:rPr>
        <w:t>附件：</w:t>
      </w:r>
      <w:r w:rsidR="0009484A" w:rsidRPr="0009484A">
        <w:rPr>
          <w:b/>
        </w:rPr>
        <w:t>Organization_detail.xlsx</w:t>
      </w:r>
      <w:r w:rsidR="0009484A">
        <w:rPr>
          <w:rFonts w:hint="eastAsia"/>
        </w:rPr>
        <w:t>文件中的登录名称和登录密码</w:t>
      </w:r>
    </w:p>
    <w:p w:rsidR="0009484A" w:rsidRDefault="0009484A"/>
    <w:p w:rsidR="00E92219" w:rsidRDefault="00E92219"/>
    <w:p w:rsidR="00AE4BB8" w:rsidRPr="00E92219" w:rsidRDefault="00E92219" w:rsidP="00E92219">
      <w:pPr>
        <w:rPr>
          <w:b/>
          <w:sz w:val="28"/>
          <w:szCs w:val="28"/>
        </w:rPr>
      </w:pPr>
      <w:r w:rsidRPr="00E92219">
        <w:rPr>
          <w:rFonts w:hint="eastAsia"/>
          <w:b/>
          <w:sz w:val="28"/>
          <w:szCs w:val="28"/>
        </w:rPr>
        <w:t>二、</w:t>
      </w:r>
      <w:r w:rsidR="0009484A" w:rsidRPr="00E92219">
        <w:rPr>
          <w:rFonts w:hint="eastAsia"/>
          <w:b/>
          <w:sz w:val="28"/>
          <w:szCs w:val="28"/>
        </w:rPr>
        <w:t>欢迎登录界面</w:t>
      </w:r>
    </w:p>
    <w:p w:rsidR="00AE4BB8" w:rsidRPr="00AE4BB8" w:rsidRDefault="00AE4BB8" w:rsidP="00AE4BB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762625" cy="2295525"/>
            <wp:effectExtent l="0" t="0" r="9525" b="9525"/>
            <wp:docPr id="2" name="图片 2" descr="C:\Users\lenovo\AppData\Roaming\Tencent\Users\383295352\QQ\WinTemp\RichOle\7KJXHY`ZPFPMFL{SL2HM3T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Roaming\Tencent\Users\383295352\QQ\WinTemp\RichOle\7KJXHY`ZPFPMFL{SL2HM3TU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219" w:rsidRDefault="00E92219"/>
    <w:p w:rsidR="00E92219" w:rsidRPr="00E92219" w:rsidRDefault="00E92219">
      <w:pPr>
        <w:rPr>
          <w:b/>
          <w:sz w:val="28"/>
          <w:szCs w:val="28"/>
        </w:rPr>
      </w:pPr>
      <w:r w:rsidRPr="00E92219">
        <w:rPr>
          <w:rFonts w:hint="eastAsia"/>
          <w:b/>
          <w:sz w:val="28"/>
          <w:szCs w:val="28"/>
        </w:rPr>
        <w:t>三、基本信息维护</w:t>
      </w:r>
    </w:p>
    <w:p w:rsidR="00AE4BB8" w:rsidRDefault="0009484A" w:rsidP="00E92219">
      <w:pPr>
        <w:ind w:firstLineChars="150" w:firstLine="315"/>
        <w:rPr>
          <w:b/>
        </w:rPr>
      </w:pPr>
      <w:r>
        <w:rPr>
          <w:rFonts w:hint="eastAsia"/>
        </w:rPr>
        <w:t xml:space="preserve"> </w:t>
      </w:r>
      <w:r>
        <w:rPr>
          <w:rFonts w:hint="eastAsia"/>
        </w:rPr>
        <w:t>在欢迎而面中点“单位基本信息维护”，参照</w:t>
      </w:r>
      <w:r w:rsidRPr="0009484A">
        <w:rPr>
          <w:rFonts w:hint="eastAsia"/>
          <w:b/>
        </w:rPr>
        <w:t>附件：</w:t>
      </w:r>
      <w:r w:rsidRPr="0009484A">
        <w:rPr>
          <w:b/>
        </w:rPr>
        <w:t>Organization_detail.xlsx</w:t>
      </w:r>
      <w:r>
        <w:rPr>
          <w:rFonts w:hint="eastAsia"/>
          <w:b/>
        </w:rPr>
        <w:t>中已有的几个单位的数据对基本信息进行补充，完善。</w:t>
      </w:r>
    </w:p>
    <w:p w:rsidR="0009484A" w:rsidRPr="0009484A" w:rsidRDefault="00E92219" w:rsidP="0009484A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1A61DF" wp14:editId="452964C7">
                <wp:simplePos x="0" y="0"/>
                <wp:positionH relativeFrom="column">
                  <wp:posOffset>3914775</wp:posOffset>
                </wp:positionH>
                <wp:positionV relativeFrom="paragraph">
                  <wp:posOffset>-194310</wp:posOffset>
                </wp:positionV>
                <wp:extent cx="1590675" cy="381000"/>
                <wp:effectExtent l="114300" t="0" r="28575" b="552450"/>
                <wp:wrapNone/>
                <wp:docPr id="4" name="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81000"/>
                        </a:xfrm>
                        <a:prstGeom prst="wedgeRectCallout">
                          <a:avLst>
                            <a:gd name="adj1" fmla="val -56761"/>
                            <a:gd name="adj2" fmla="val 19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219" w:rsidRDefault="00E92219" w:rsidP="00E9221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在此修改登录密码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标注 4" o:spid="_x0000_s1027" type="#_x0000_t61" style="position:absolute;margin-left:308.25pt;margin-top:-15.3pt;width:125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Lc1vwIAAK0FAAAOAAAAZHJzL2Uyb0RvYy54bWysVM1u2zAMvg/YOwi6t7azJG2DOEWQosOA&#10;og3aDj0rshR70N8kJU72AnuMDTtt5533OOteY5TsOMFa7DDsYosi+ZH8RHJ8vpECrZl1lVY5zo5T&#10;jJiiuqjUMsdv7y+PTjFynqiCCK1YjrfM4fPJyxfj2oxYT5daFMwiAFFuVJscl96bUZI4WjJJ3LE2&#10;TIGSayuJB9Euk8KSGtClSHppOkxqbQtjNWXOwe1Fo8STiM85o/6Gc8c8EjmG3Hz82vhdhG8yGZPR&#10;0hJTVrRNg/xDFpJUCoJ2UBfEE7Sy1RMoWVGrneb+mGqZaM4rymINUE2W/lHNXUkMi7UAOc50NLn/&#10;B0uv13OLqiLHfYwUkfBEvz59+/njy+Pnj4/fv6J+YKg2bgSGd2ZuW8nBMZS74VaGPxSCNpHVbccq&#10;23hE4TIbnKXDkwFGFHSvTrM0jbQne29jnX/NtEThkOOaFUt2C083I0LolY/EkvWV85Hhos2TFO8y&#10;jLgU8GBrItDRYHgyzNoXPTDqHRplZxB+F7/FhEx2GUzGSSi2KS+e/FawEFaoW8aBKCioFxOKLcpm&#10;wiIInmNCKVM+a1QlKVhzPTgI13lAlBYwIPNKiA67BQjt/xQbyAfH1j64stjhnXP6t8Qa584jRtbK&#10;d86yUto+ByCgqjZyY78jqaEmsOQ3i01somgZbha62EJjWd1MnDP0soLHvSLOz4mFF4NhhLXhb+DD&#10;ha5zrNsTRqW2H567D/bQ+aDFqIaRzbF7vyKWYSTeKJiJs6zfDzMehf7gpAeCPdQsDjVqJWcaHg56&#10;CLKLx2Dvxe7IrZYPsF2mISqoiKIQO8fU250w880qgf1E2XQazWCuDfFX6s7QAB54Dt11v3kg1rQd&#10;7mE2rvVuvMkoNmLD8d42eCo9XXnNKx+Ue15bAXZC7Ih2f4WlcyhHq/2WnfwGAAD//wMAUEsDBBQA&#10;BgAIAAAAIQDPUkMq4AAAAAoBAAAPAAAAZHJzL2Rvd25yZXYueG1sTI/BTsMwEETvSPyDtUjcWqeF&#10;mhKyqRBSUS8cWkCImxMvSURsB9tpw9+znOC42qeZN8Vmsr04UoiddwiLeQaCXO1N5xqEl+ftbA0i&#10;Ju2M7r0jhG+KsCnPzwqdG39yezoeUiM4xMVcI7QpDbmUsW7J6jj3Azn+ffhgdeIzNNIEfeJw28tl&#10;lilpdee4odUDPbRUfx5Gi0BPTbcLu/e31eO4jZS+KvmaAuLlxXR/ByLRlP5g+NVndSjZqfKjM1H0&#10;CGqhVowizK4yBYKJtbrhdRXC8vYaZFnI/xPKHwAAAP//AwBQSwECLQAUAAYACAAAACEAtoM4kv4A&#10;AADhAQAAEwAAAAAAAAAAAAAAAAAAAAAAW0NvbnRlbnRfVHlwZXNdLnhtbFBLAQItABQABgAIAAAA&#10;IQA4/SH/1gAAAJQBAAALAAAAAAAAAAAAAAAAAC8BAABfcmVscy8ucmVsc1BLAQItABQABgAIAAAA&#10;IQB6iLc1vwIAAK0FAAAOAAAAAAAAAAAAAAAAAC4CAABkcnMvZTJvRG9jLnhtbFBLAQItABQABgAI&#10;AAAAIQDPUkMq4AAAAAoBAAAPAAAAAAAAAAAAAAAAABkFAABkcnMvZG93bnJldi54bWxQSwUGAAAA&#10;AAQABADzAAAAJgYAAAAA&#10;" adj="-1460,51840" fillcolor="#4f81bd [3204]" strokecolor="#243f60 [1604]" strokeweight="2pt">
                <v:textbox>
                  <w:txbxContent>
                    <w:p w:rsidR="00E92219" w:rsidRDefault="00E92219" w:rsidP="00E9221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在此修改登录密码</w:t>
                      </w:r>
                    </w:p>
                  </w:txbxContent>
                </v:textbox>
              </v:shape>
            </w:pict>
          </mc:Fallback>
        </mc:AlternateContent>
      </w:r>
      <w:r w:rsidR="0009484A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1A6FFEA" wp14:editId="3EB48335">
            <wp:extent cx="4210050" cy="3476625"/>
            <wp:effectExtent l="0" t="0" r="0" b="9525"/>
            <wp:docPr id="3" name="图片 3" descr="C:\Users\lenovo\AppData\Roaming\Tencent\Users\383295352\QQ\WinTemp\RichOle\L(UD`WH1C~EYUX@`K@68W@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Roaming\Tencent\Users\383295352\QQ\WinTemp\RichOle\L(UD`WH1C~EYUX@`K@68W@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84A" w:rsidRDefault="0009484A">
      <w:pPr>
        <w:rPr>
          <w:b/>
        </w:rPr>
      </w:pPr>
    </w:p>
    <w:p w:rsidR="0009484A" w:rsidRDefault="0009484A">
      <w:pPr>
        <w:rPr>
          <w:b/>
        </w:rPr>
      </w:pPr>
      <w:r>
        <w:rPr>
          <w:rFonts w:hint="eastAsia"/>
          <w:b/>
        </w:rPr>
        <w:t>第一步，请务必修改账号信息，并记住登录账号信息（建议只改密码不改登录名）；保存库编号是与数据关联的信息，请不要改动。</w:t>
      </w:r>
    </w:p>
    <w:p w:rsidR="003F4F0C" w:rsidRDefault="003F4F0C">
      <w:pPr>
        <w:rPr>
          <w:b/>
        </w:rPr>
      </w:pPr>
    </w:p>
    <w:p w:rsidR="0009484A" w:rsidRDefault="003F4F0C">
      <w:r>
        <w:rPr>
          <w:rFonts w:hint="eastAsia"/>
        </w:rPr>
        <w:t>第二步，填写单位基本信息，单位简称是网站地图查询显示的名称，请注意选用常用的简称，地理坐标信息非常重要是，在地图上显示保存单位位置的关键，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准确；</w:t>
      </w:r>
    </w:p>
    <w:p w:rsidR="003F4F0C" w:rsidRDefault="003F4F0C"/>
    <w:p w:rsidR="003F4F0C" w:rsidRDefault="003F4F0C">
      <w:r>
        <w:rPr>
          <w:rFonts w:hint="eastAsia"/>
        </w:rPr>
        <w:t>第三步，填写单位简介，重点介绍单位的地理位置、隶属关系、保存的重点资源（</w:t>
      </w:r>
      <w:r w:rsidRPr="003F4F0C">
        <w:rPr>
          <w:rFonts w:hint="eastAsia"/>
          <w:b/>
        </w:rPr>
        <w:t>树种、保存份数等</w:t>
      </w:r>
      <w:r>
        <w:rPr>
          <w:rFonts w:hint="eastAsia"/>
        </w:rPr>
        <w:t>）</w:t>
      </w:r>
    </w:p>
    <w:p w:rsidR="003F4F0C" w:rsidRDefault="003F4F0C"/>
    <w:p w:rsidR="003F4F0C" w:rsidRDefault="003F4F0C">
      <w:r>
        <w:rPr>
          <w:rFonts w:hint="eastAsia"/>
        </w:rPr>
        <w:t>第四步，填写完后按提交进行保存。</w:t>
      </w:r>
    </w:p>
    <w:p w:rsidR="003F4F0C" w:rsidRDefault="003F4F0C"/>
    <w:p w:rsidR="009F444D" w:rsidRDefault="009F444D"/>
    <w:p w:rsidR="00E92219" w:rsidRPr="00E92219" w:rsidRDefault="00E92219">
      <w:pPr>
        <w:rPr>
          <w:b/>
          <w:sz w:val="28"/>
          <w:szCs w:val="28"/>
        </w:rPr>
      </w:pPr>
      <w:r w:rsidRPr="00E92219">
        <w:rPr>
          <w:rFonts w:hint="eastAsia"/>
          <w:b/>
          <w:sz w:val="28"/>
          <w:szCs w:val="28"/>
        </w:rPr>
        <w:t>四、种质资源维护</w:t>
      </w:r>
    </w:p>
    <w:p w:rsidR="003F4F0C" w:rsidRDefault="003F4F0C" w:rsidP="009F444D">
      <w:pPr>
        <w:tabs>
          <w:tab w:val="left" w:pos="6660"/>
        </w:tabs>
        <w:ind w:firstLineChars="200" w:firstLine="420"/>
      </w:pPr>
      <w:r>
        <w:rPr>
          <w:rFonts w:hint="eastAsia"/>
        </w:rPr>
        <w:t>回到欢迎界面，点“种质资源维护”可对已有数据进行编辑、修改。请各单位认真检查已有数据，</w:t>
      </w:r>
      <w:r w:rsidR="00B75A23">
        <w:rPr>
          <w:rFonts w:hint="eastAsia"/>
        </w:rPr>
        <w:t>并补充相关图片、位置等信息，争取做到每份资源都有对应的图片和</w:t>
      </w:r>
      <w:proofErr w:type="gramStart"/>
      <w:r w:rsidR="00B75A23">
        <w:rPr>
          <w:rFonts w:hint="eastAsia"/>
        </w:rPr>
        <w:t>座标</w:t>
      </w:r>
      <w:proofErr w:type="gramEnd"/>
      <w:r w:rsidR="00B75A23">
        <w:rPr>
          <w:rFonts w:hint="eastAsia"/>
        </w:rPr>
        <w:t>，以便展示资源。</w:t>
      </w:r>
    </w:p>
    <w:p w:rsidR="003F4F0C" w:rsidRPr="003F4F0C" w:rsidRDefault="003F4F0C" w:rsidP="003F4F0C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609850" cy="1676400"/>
            <wp:effectExtent l="0" t="0" r="0" b="0"/>
            <wp:docPr id="5" name="图片 5" descr="C:\Users\lenovo\AppData\Roaming\Tencent\Users\383295352\QQ\WinTemp\RichOle\P@6IRB1_L32UDS0E(TU}X$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Roaming\Tencent\Users\383295352\QQ\WinTemp\RichOle\P@6IRB1_L32UDS0E(TU}X$J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F0C" w:rsidRDefault="003F4F0C">
      <w:r>
        <w:rPr>
          <w:rFonts w:hint="eastAsia"/>
        </w:rPr>
        <w:lastRenderedPageBreak/>
        <w:t xml:space="preserve">  </w:t>
      </w:r>
    </w:p>
    <w:p w:rsidR="00B75A23" w:rsidRPr="00E92219" w:rsidRDefault="00E92219">
      <w:pPr>
        <w:rPr>
          <w:b/>
          <w:sz w:val="28"/>
          <w:szCs w:val="28"/>
        </w:rPr>
      </w:pPr>
      <w:r w:rsidRPr="00E92219">
        <w:rPr>
          <w:rFonts w:hint="eastAsia"/>
          <w:b/>
          <w:sz w:val="28"/>
          <w:szCs w:val="28"/>
        </w:rPr>
        <w:t>五、种质资源批量维护</w:t>
      </w:r>
      <w:r w:rsidRPr="00E92219">
        <w:rPr>
          <w:rFonts w:hint="eastAsia"/>
          <w:b/>
          <w:sz w:val="28"/>
          <w:szCs w:val="28"/>
        </w:rPr>
        <w:t xml:space="preserve"> </w:t>
      </w:r>
    </w:p>
    <w:p w:rsidR="00B75A23" w:rsidRDefault="00B75A23" w:rsidP="00B75A23">
      <w:r>
        <w:rPr>
          <w:rFonts w:hint="eastAsia"/>
        </w:rPr>
        <w:t>您也可以通过欢迎界面的“种质资源批量维护”对资源进行维护。</w:t>
      </w:r>
    </w:p>
    <w:p w:rsidR="00B75A23" w:rsidRPr="00B75A23" w:rsidRDefault="00B75A23" w:rsidP="00B75A2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5215237" cy="2876550"/>
            <wp:effectExtent l="0" t="0" r="5080" b="0"/>
            <wp:docPr id="7" name="图片 7" descr="C:\Users\lenovo\AppData\Roaming\Tencent\Users\383295352\QQ\WinTemp\RichOle\(F]]X42F{]DHP@{[NHJ@)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Roaming\Tencent\Users\383295352\QQ\WinTemp\RichOle\(F]]X42F{]DHP@{[NHJ@)A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280" cy="28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A23" w:rsidRDefault="00B75A23" w:rsidP="00B75A23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通过这个界面，您可以点“下载种质资源数据”从服务器上下载本单位已有的数据，在对下载数据进行编辑修改后，通过步骤4“上传本单位种质资源并且导入到数据库”</w:t>
      </w:r>
      <w:r w:rsidR="00E92219">
        <w:rPr>
          <w:rFonts w:ascii="宋体" w:hAnsi="宋体" w:cs="宋体" w:hint="eastAsia"/>
          <w:kern w:val="0"/>
          <w:sz w:val="24"/>
        </w:rPr>
        <w:t>上传数据</w:t>
      </w:r>
      <w:r>
        <w:rPr>
          <w:rFonts w:ascii="宋体" w:hAnsi="宋体" w:cs="宋体" w:hint="eastAsia"/>
          <w:kern w:val="0"/>
          <w:sz w:val="24"/>
        </w:rPr>
        <w:t>，为保障数据安全，请做好数据备份工作。如果</w:t>
      </w:r>
      <w:r w:rsidR="00E92219">
        <w:rPr>
          <w:rFonts w:ascii="宋体" w:hAnsi="宋体" w:cs="宋体" w:hint="eastAsia"/>
          <w:kern w:val="0"/>
          <w:sz w:val="24"/>
        </w:rPr>
        <w:t>是新增单位</w:t>
      </w:r>
      <w:r>
        <w:rPr>
          <w:rFonts w:ascii="宋体" w:hAnsi="宋体" w:cs="宋体" w:hint="eastAsia"/>
          <w:kern w:val="0"/>
          <w:sz w:val="24"/>
        </w:rPr>
        <w:t>没有数据</w:t>
      </w:r>
      <w:r w:rsidR="00E92219">
        <w:rPr>
          <w:rFonts w:ascii="宋体" w:hAnsi="宋体" w:cs="宋体" w:hint="eastAsia"/>
          <w:kern w:val="0"/>
          <w:sz w:val="24"/>
        </w:rPr>
        <w:t>，</w:t>
      </w:r>
      <w:r>
        <w:rPr>
          <w:rFonts w:ascii="宋体" w:hAnsi="宋体" w:cs="宋体" w:hint="eastAsia"/>
          <w:kern w:val="0"/>
          <w:sz w:val="24"/>
        </w:rPr>
        <w:t>可以通过下载excel格式的数据模板填报数据</w:t>
      </w:r>
      <w:r w:rsidR="00E92219">
        <w:rPr>
          <w:rFonts w:ascii="宋体" w:hAnsi="宋体" w:cs="宋体" w:hint="eastAsia"/>
          <w:kern w:val="0"/>
          <w:sz w:val="24"/>
        </w:rPr>
        <w:t>，并通过步骤4上传数据</w:t>
      </w:r>
      <w:r>
        <w:rPr>
          <w:rFonts w:ascii="宋体" w:hAnsi="宋体" w:cs="宋体" w:hint="eastAsia"/>
          <w:kern w:val="0"/>
          <w:sz w:val="24"/>
        </w:rPr>
        <w:t>。</w:t>
      </w:r>
    </w:p>
    <w:p w:rsidR="00E92219" w:rsidRDefault="00E92219" w:rsidP="00B75A23">
      <w:pPr>
        <w:rPr>
          <w:rFonts w:ascii="宋体" w:hAnsi="宋体" w:cs="宋体"/>
          <w:kern w:val="0"/>
          <w:sz w:val="24"/>
        </w:rPr>
      </w:pPr>
    </w:p>
    <w:p w:rsidR="00E92219" w:rsidRPr="00E92219" w:rsidRDefault="00E92219" w:rsidP="00B75A23">
      <w:pPr>
        <w:rPr>
          <w:b/>
          <w:sz w:val="28"/>
          <w:szCs w:val="28"/>
        </w:rPr>
      </w:pPr>
      <w:r w:rsidRPr="00E92219">
        <w:rPr>
          <w:rFonts w:hint="eastAsia"/>
          <w:b/>
          <w:sz w:val="28"/>
          <w:szCs w:val="28"/>
        </w:rPr>
        <w:t>六、种质图片上传</w:t>
      </w:r>
    </w:p>
    <w:p w:rsidR="00E92219" w:rsidRDefault="00E92219" w:rsidP="00B75A23">
      <w:pPr>
        <w:rPr>
          <w:rFonts w:ascii="宋体" w:hAnsi="宋体" w:cs="宋体"/>
          <w:kern w:val="0"/>
          <w:sz w:val="24"/>
        </w:rPr>
      </w:pPr>
    </w:p>
    <w:p w:rsidR="00E92219" w:rsidRDefault="00E92219" w:rsidP="00B75A23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 要求:每份资源都应有对应的图片，包括该资源植株、果实、叶等器官的多张图片；图片拟采用800万以上像素数码相机拍摄，图片不做压缩处理</w:t>
      </w:r>
      <w:r w:rsidR="000C0867">
        <w:rPr>
          <w:rFonts w:ascii="宋体" w:hAnsi="宋体" w:cs="宋体" w:hint="eastAsia"/>
          <w:kern w:val="0"/>
          <w:sz w:val="24"/>
        </w:rPr>
        <w:t>,jpg格式</w:t>
      </w:r>
      <w:r>
        <w:rPr>
          <w:rFonts w:ascii="宋体" w:hAnsi="宋体" w:cs="宋体" w:hint="eastAsia"/>
          <w:kern w:val="0"/>
          <w:sz w:val="24"/>
        </w:rPr>
        <w:t>；图片的命名与平台资源号对应，同一资源多张图片采用-1，-2，-3等命名，如：</w:t>
      </w:r>
      <w:r>
        <w:rPr>
          <w:rFonts w:ascii="Helvetica" w:hAnsi="Helvetica"/>
          <w:color w:val="000000"/>
          <w:sz w:val="18"/>
          <w:szCs w:val="18"/>
          <w:shd w:val="clear" w:color="auto" w:fill="EAF2FF"/>
        </w:rPr>
        <w:t>1111C0003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101</w:t>
      </w:r>
      <w:r>
        <w:rPr>
          <w:rFonts w:ascii="Helvetica" w:hAnsi="Helvetica"/>
          <w:color w:val="000000"/>
          <w:sz w:val="18"/>
          <w:szCs w:val="18"/>
          <w:shd w:val="clear" w:color="auto" w:fill="EAF2FF"/>
        </w:rPr>
        <w:t>00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0001.jpg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，</w:t>
      </w:r>
      <w:r w:rsidR="000C0867">
        <w:rPr>
          <w:rFonts w:ascii="Helvetica" w:hAnsi="Helvetica"/>
          <w:color w:val="000000"/>
          <w:sz w:val="18"/>
          <w:szCs w:val="18"/>
          <w:shd w:val="clear" w:color="auto" w:fill="EAF2FF"/>
        </w:rPr>
        <w:t>1111C0003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101</w:t>
      </w:r>
      <w:r w:rsidR="000C0867">
        <w:rPr>
          <w:rFonts w:ascii="Helvetica" w:hAnsi="Helvetica"/>
          <w:color w:val="000000"/>
          <w:sz w:val="18"/>
          <w:szCs w:val="18"/>
          <w:shd w:val="clear" w:color="auto" w:fill="EAF2FF"/>
        </w:rPr>
        <w:t>00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0002-1.jpg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，</w:t>
      </w:r>
      <w:r w:rsidR="000C0867">
        <w:rPr>
          <w:rFonts w:ascii="Helvetica" w:hAnsi="Helvetica"/>
          <w:color w:val="000000"/>
          <w:sz w:val="18"/>
          <w:szCs w:val="18"/>
          <w:shd w:val="clear" w:color="auto" w:fill="EAF2FF"/>
        </w:rPr>
        <w:t>1111C0003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101</w:t>
      </w:r>
      <w:r w:rsidR="000C0867">
        <w:rPr>
          <w:rFonts w:ascii="Helvetica" w:hAnsi="Helvetica"/>
          <w:color w:val="000000"/>
          <w:sz w:val="18"/>
          <w:szCs w:val="18"/>
          <w:shd w:val="clear" w:color="auto" w:fill="EAF2FF"/>
        </w:rPr>
        <w:t>00</w:t>
      </w:r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0002-2.</w:t>
      </w:r>
      <w:proofErr w:type="gramStart"/>
      <w:r w:rsidR="000C0867">
        <w:rPr>
          <w:rFonts w:ascii="Helvetica" w:hAnsi="Helvetica" w:hint="eastAsia"/>
          <w:color w:val="000000"/>
          <w:sz w:val="18"/>
          <w:szCs w:val="18"/>
          <w:shd w:val="clear" w:color="auto" w:fill="EAF2FF"/>
        </w:rPr>
        <w:t>jpg</w:t>
      </w:r>
      <w:proofErr w:type="gramEnd"/>
    </w:p>
    <w:p w:rsidR="00B75A23" w:rsidRPr="00E92219" w:rsidRDefault="00B75A23" w:rsidP="00B75A23">
      <w:pPr>
        <w:rPr>
          <w:rFonts w:ascii="宋体" w:hAnsi="宋体" w:cs="宋体"/>
          <w:kern w:val="0"/>
          <w:sz w:val="24"/>
        </w:rPr>
      </w:pPr>
    </w:p>
    <w:p w:rsidR="00B75A23" w:rsidRPr="00B75A23" w:rsidRDefault="000C0867" w:rsidP="00B75A23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    图片的上传：由于图片文件较大，目录未开放直接上传到服务器的功能，请各位将图片整理好打包压缩后通过</w:t>
      </w:r>
      <w:proofErr w:type="spellStart"/>
      <w:r>
        <w:rPr>
          <w:rFonts w:ascii="宋体" w:hAnsi="宋体" w:cs="宋体" w:hint="eastAsia"/>
          <w:kern w:val="0"/>
          <w:sz w:val="24"/>
        </w:rPr>
        <w:t>qq</w:t>
      </w:r>
      <w:proofErr w:type="spellEnd"/>
      <w:r>
        <w:rPr>
          <w:rFonts w:ascii="宋体" w:hAnsi="宋体" w:cs="宋体" w:hint="eastAsia"/>
          <w:kern w:val="0"/>
          <w:sz w:val="24"/>
        </w:rPr>
        <w:t>（383295352）传给我或发到</w:t>
      </w:r>
      <w:proofErr w:type="spellStart"/>
      <w:r>
        <w:rPr>
          <w:rFonts w:ascii="宋体" w:hAnsi="宋体" w:cs="宋体" w:hint="eastAsia"/>
          <w:kern w:val="0"/>
          <w:sz w:val="24"/>
        </w:rPr>
        <w:t>qq</w:t>
      </w:r>
      <w:proofErr w:type="spellEnd"/>
      <w:r>
        <w:rPr>
          <w:rFonts w:ascii="宋体" w:hAnsi="宋体" w:cs="宋体" w:hint="eastAsia"/>
          <w:kern w:val="0"/>
          <w:sz w:val="24"/>
        </w:rPr>
        <w:t>邮箱。</w:t>
      </w:r>
    </w:p>
    <w:p w:rsidR="00B75A23" w:rsidRDefault="00B75A23"/>
    <w:p w:rsidR="004563C4" w:rsidRDefault="004563C4"/>
    <w:p w:rsidR="004563C4" w:rsidRDefault="004563C4"/>
    <w:p w:rsidR="004563C4" w:rsidRPr="004563C4" w:rsidRDefault="004563C4" w:rsidP="004563C4">
      <w:pPr>
        <w:ind w:firstLineChars="200" w:firstLine="420"/>
      </w:pPr>
      <w:r>
        <w:rPr>
          <w:rFonts w:hint="eastAsia"/>
        </w:rPr>
        <w:t>系统</w:t>
      </w:r>
      <w:proofErr w:type="gramStart"/>
      <w:r>
        <w:rPr>
          <w:rFonts w:hint="eastAsia"/>
        </w:rPr>
        <w:t>属于边</w:t>
      </w:r>
      <w:proofErr w:type="gramEnd"/>
      <w:r>
        <w:rPr>
          <w:rFonts w:hint="eastAsia"/>
        </w:rPr>
        <w:t>建设边使用，可能存在</w:t>
      </w:r>
      <w:r>
        <w:rPr>
          <w:rFonts w:hint="eastAsia"/>
        </w:rPr>
        <w:t>bug</w:t>
      </w:r>
      <w:r>
        <w:rPr>
          <w:rFonts w:hint="eastAsia"/>
        </w:rPr>
        <w:t>，如有问题请与我联系</w:t>
      </w:r>
      <w:r>
        <w:rPr>
          <w:rFonts w:hint="eastAsia"/>
        </w:rPr>
        <w:t xml:space="preserve">   </w:t>
      </w:r>
      <w:r>
        <w:rPr>
          <w:rFonts w:hint="eastAsia"/>
        </w:rPr>
        <w:t>林富荣</w:t>
      </w:r>
      <w:r>
        <w:rPr>
          <w:rFonts w:hint="eastAsia"/>
        </w:rPr>
        <w:t xml:space="preserve"> 2013.8.15</w:t>
      </w:r>
    </w:p>
    <w:sectPr w:rsidR="004563C4" w:rsidRPr="00456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E4B"/>
    <w:multiLevelType w:val="hybridMultilevel"/>
    <w:tmpl w:val="23C6E6DC"/>
    <w:lvl w:ilvl="0" w:tplc="C7689B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FB"/>
    <w:rsid w:val="00037BFB"/>
    <w:rsid w:val="0009484A"/>
    <w:rsid w:val="000B066C"/>
    <w:rsid w:val="000C0867"/>
    <w:rsid w:val="001B2A54"/>
    <w:rsid w:val="002D4399"/>
    <w:rsid w:val="003F4F0C"/>
    <w:rsid w:val="004563C4"/>
    <w:rsid w:val="004D1BA0"/>
    <w:rsid w:val="007703A5"/>
    <w:rsid w:val="00986682"/>
    <w:rsid w:val="009962CE"/>
    <w:rsid w:val="009F444D"/>
    <w:rsid w:val="00AE4BB8"/>
    <w:rsid w:val="00B75A23"/>
    <w:rsid w:val="00D35BD8"/>
    <w:rsid w:val="00E92219"/>
    <w:rsid w:val="00FD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1B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FD1B36"/>
    <w:pPr>
      <w:keepNext/>
      <w:keepLines/>
      <w:spacing w:before="340" w:after="330" w:line="578" w:lineRule="auto"/>
      <w:outlineLvl w:val="0"/>
    </w:pPr>
    <w:rPr>
      <w:rFonts w:eastAsia="仿宋_GB2312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D1B36"/>
    <w:pPr>
      <w:keepNext/>
      <w:keepLines/>
      <w:spacing w:before="260" w:after="260" w:line="300" w:lineRule="auto"/>
      <w:outlineLvl w:val="1"/>
    </w:pPr>
    <w:rPr>
      <w:rFonts w:ascii="Cambria" w:eastAsia="仿宋_GB2312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FD1B36"/>
    <w:pPr>
      <w:keepNext/>
      <w:keepLines/>
      <w:spacing w:before="260" w:after="260" w:line="300" w:lineRule="auto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FD1B3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FD1B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1B36"/>
    <w:pPr>
      <w:keepNext/>
      <w:keepLines/>
      <w:spacing w:before="240" w:after="64" w:line="320" w:lineRule="auto"/>
      <w:outlineLvl w:val="5"/>
    </w:pPr>
    <w:rPr>
      <w:rFonts w:ascii="Cambria" w:eastAsia="仿宋_GB2312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FD1B36"/>
    <w:rPr>
      <w:rFonts w:eastAsia="仿宋_GB2312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D1B36"/>
    <w:rPr>
      <w:rFonts w:ascii="Cambria" w:eastAsia="仿宋_GB2312" w:hAnsi="Cambria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FD1B36"/>
    <w:rPr>
      <w:rFonts w:eastAsia="仿宋_GB2312"/>
      <w:b/>
      <w:bCs/>
      <w:kern w:val="2"/>
      <w:sz w:val="28"/>
      <w:szCs w:val="32"/>
    </w:rPr>
  </w:style>
  <w:style w:type="character" w:customStyle="1" w:styleId="4Char">
    <w:name w:val="标题 4 Char"/>
    <w:link w:val="4"/>
    <w:rsid w:val="00FD1B36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FD1B3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FD1B36"/>
    <w:rPr>
      <w:rFonts w:ascii="Cambria" w:eastAsia="仿宋_GB2312" w:hAnsi="Cambria"/>
      <w:b/>
      <w:bCs/>
      <w:kern w:val="2"/>
      <w:sz w:val="24"/>
      <w:szCs w:val="24"/>
    </w:rPr>
  </w:style>
  <w:style w:type="character" w:styleId="a3">
    <w:name w:val="Strong"/>
    <w:qFormat/>
    <w:rsid w:val="00FD1B36"/>
    <w:rPr>
      <w:b/>
      <w:bCs/>
    </w:rPr>
  </w:style>
  <w:style w:type="paragraph" w:styleId="a4">
    <w:name w:val="List Paragraph"/>
    <w:basedOn w:val="a"/>
    <w:uiPriority w:val="34"/>
    <w:qFormat/>
    <w:rsid w:val="00FD1B36"/>
    <w:pPr>
      <w:ind w:firstLineChars="200" w:firstLine="420"/>
    </w:pPr>
  </w:style>
  <w:style w:type="paragraph" w:styleId="a5">
    <w:name w:val="Balloon Text"/>
    <w:basedOn w:val="a"/>
    <w:link w:val="Char"/>
    <w:rsid w:val="00037BFB"/>
    <w:rPr>
      <w:sz w:val="18"/>
      <w:szCs w:val="18"/>
    </w:rPr>
  </w:style>
  <w:style w:type="character" w:customStyle="1" w:styleId="Char">
    <w:name w:val="批注框文本 Char"/>
    <w:basedOn w:val="a0"/>
    <w:link w:val="a5"/>
    <w:rsid w:val="00037BFB"/>
    <w:rPr>
      <w:kern w:val="2"/>
      <w:sz w:val="18"/>
      <w:szCs w:val="18"/>
    </w:rPr>
  </w:style>
  <w:style w:type="character" w:styleId="a6">
    <w:name w:val="Hyperlink"/>
    <w:basedOn w:val="a0"/>
    <w:rsid w:val="00037B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D1B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FD1B36"/>
    <w:pPr>
      <w:keepNext/>
      <w:keepLines/>
      <w:spacing w:before="340" w:after="330" w:line="578" w:lineRule="auto"/>
      <w:outlineLvl w:val="0"/>
    </w:pPr>
    <w:rPr>
      <w:rFonts w:eastAsia="仿宋_GB2312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FD1B36"/>
    <w:pPr>
      <w:keepNext/>
      <w:keepLines/>
      <w:spacing w:before="260" w:after="260" w:line="300" w:lineRule="auto"/>
      <w:outlineLvl w:val="1"/>
    </w:pPr>
    <w:rPr>
      <w:rFonts w:ascii="Cambria" w:eastAsia="仿宋_GB2312" w:hAnsi="Cambria"/>
      <w:b/>
      <w:bCs/>
      <w:sz w:val="28"/>
      <w:szCs w:val="32"/>
    </w:rPr>
  </w:style>
  <w:style w:type="paragraph" w:styleId="3">
    <w:name w:val="heading 3"/>
    <w:basedOn w:val="a"/>
    <w:next w:val="a"/>
    <w:link w:val="3Char"/>
    <w:unhideWhenUsed/>
    <w:qFormat/>
    <w:rsid w:val="00FD1B36"/>
    <w:pPr>
      <w:keepNext/>
      <w:keepLines/>
      <w:spacing w:before="260" w:after="260" w:line="300" w:lineRule="auto"/>
      <w:outlineLvl w:val="2"/>
    </w:pPr>
    <w:rPr>
      <w:rFonts w:eastAsia="仿宋_GB2312"/>
      <w:b/>
      <w:bCs/>
      <w:sz w:val="28"/>
      <w:szCs w:val="32"/>
    </w:rPr>
  </w:style>
  <w:style w:type="paragraph" w:styleId="4">
    <w:name w:val="heading 4"/>
    <w:basedOn w:val="a"/>
    <w:next w:val="a"/>
    <w:link w:val="4Char"/>
    <w:unhideWhenUsed/>
    <w:qFormat/>
    <w:rsid w:val="00FD1B36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FD1B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D1B36"/>
    <w:pPr>
      <w:keepNext/>
      <w:keepLines/>
      <w:spacing w:before="240" w:after="64" w:line="320" w:lineRule="auto"/>
      <w:outlineLvl w:val="5"/>
    </w:pPr>
    <w:rPr>
      <w:rFonts w:ascii="Cambria" w:eastAsia="仿宋_GB2312" w:hAnsi="Cambria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rsid w:val="00FD1B36"/>
    <w:rPr>
      <w:rFonts w:eastAsia="仿宋_GB2312"/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FD1B36"/>
    <w:rPr>
      <w:rFonts w:ascii="Cambria" w:eastAsia="仿宋_GB2312" w:hAnsi="Cambria"/>
      <w:b/>
      <w:bCs/>
      <w:kern w:val="2"/>
      <w:sz w:val="28"/>
      <w:szCs w:val="32"/>
    </w:rPr>
  </w:style>
  <w:style w:type="character" w:customStyle="1" w:styleId="3Char">
    <w:name w:val="标题 3 Char"/>
    <w:link w:val="3"/>
    <w:rsid w:val="00FD1B36"/>
    <w:rPr>
      <w:rFonts w:eastAsia="仿宋_GB2312"/>
      <w:b/>
      <w:bCs/>
      <w:kern w:val="2"/>
      <w:sz w:val="28"/>
      <w:szCs w:val="32"/>
    </w:rPr>
  </w:style>
  <w:style w:type="character" w:customStyle="1" w:styleId="4Char">
    <w:name w:val="标题 4 Char"/>
    <w:link w:val="4"/>
    <w:rsid w:val="00FD1B36"/>
    <w:rPr>
      <w:rFonts w:ascii="Cambria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FD1B36"/>
    <w:rPr>
      <w:b/>
      <w:bCs/>
      <w:kern w:val="2"/>
      <w:sz w:val="28"/>
      <w:szCs w:val="28"/>
    </w:rPr>
  </w:style>
  <w:style w:type="character" w:customStyle="1" w:styleId="6Char">
    <w:name w:val="标题 6 Char"/>
    <w:link w:val="6"/>
    <w:uiPriority w:val="9"/>
    <w:rsid w:val="00FD1B36"/>
    <w:rPr>
      <w:rFonts w:ascii="Cambria" w:eastAsia="仿宋_GB2312" w:hAnsi="Cambria"/>
      <w:b/>
      <w:bCs/>
      <w:kern w:val="2"/>
      <w:sz w:val="24"/>
      <w:szCs w:val="24"/>
    </w:rPr>
  </w:style>
  <w:style w:type="character" w:styleId="a3">
    <w:name w:val="Strong"/>
    <w:qFormat/>
    <w:rsid w:val="00FD1B36"/>
    <w:rPr>
      <w:b/>
      <w:bCs/>
    </w:rPr>
  </w:style>
  <w:style w:type="paragraph" w:styleId="a4">
    <w:name w:val="List Paragraph"/>
    <w:basedOn w:val="a"/>
    <w:uiPriority w:val="34"/>
    <w:qFormat/>
    <w:rsid w:val="00FD1B36"/>
    <w:pPr>
      <w:ind w:firstLineChars="200" w:firstLine="420"/>
    </w:pPr>
  </w:style>
  <w:style w:type="paragraph" w:styleId="a5">
    <w:name w:val="Balloon Text"/>
    <w:basedOn w:val="a"/>
    <w:link w:val="Char"/>
    <w:rsid w:val="00037BFB"/>
    <w:rPr>
      <w:sz w:val="18"/>
      <w:szCs w:val="18"/>
    </w:rPr>
  </w:style>
  <w:style w:type="character" w:customStyle="1" w:styleId="Char">
    <w:name w:val="批注框文本 Char"/>
    <w:basedOn w:val="a0"/>
    <w:link w:val="a5"/>
    <w:rsid w:val="00037BFB"/>
    <w:rPr>
      <w:kern w:val="2"/>
      <w:sz w:val="18"/>
      <w:szCs w:val="18"/>
    </w:rPr>
  </w:style>
  <w:style w:type="character" w:styleId="a6">
    <w:name w:val="Hyperlink"/>
    <w:basedOn w:val="a0"/>
    <w:rsid w:val="00037B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0A4B4-EAF6-4B5B-BDC3-472C195E0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linfr</dc:creator>
  <cp:lastModifiedBy>linfr</cp:lastModifiedBy>
  <cp:revision>8</cp:revision>
  <dcterms:created xsi:type="dcterms:W3CDTF">2013-08-15T06:45:00Z</dcterms:created>
  <dcterms:modified xsi:type="dcterms:W3CDTF">2013-08-15T08:49:00Z</dcterms:modified>
</cp:coreProperties>
</file>