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3C9E1" w14:textId="77777777" w:rsidR="005A0223" w:rsidRDefault="00000000">
      <w:pPr>
        <w:pStyle w:val="Heading1"/>
      </w:pPr>
      <w:bookmarkStart w:id="0" w:name="Xafc4112a629b89814c02a81b85e06c2f63c6f34"/>
      <w:r>
        <w:t>InstaAudit: Executive Summary &amp; Technical Overview</w:t>
      </w:r>
    </w:p>
    <w:p w14:paraId="42D474B6" w14:textId="77777777" w:rsidR="005A0223" w:rsidRDefault="00000000">
      <w:pPr>
        <w:pStyle w:val="FirstParagraph"/>
      </w:pPr>
      <w:r>
        <w:rPr>
          <w:b/>
          <w:bCs/>
        </w:rPr>
        <w:t>Document Version:</w:t>
      </w:r>
      <w:r>
        <w:t xml:space="preserve"> 1.0</w:t>
      </w:r>
      <w:r>
        <w:br/>
      </w:r>
      <w:r>
        <w:rPr>
          <w:b/>
          <w:bCs/>
        </w:rPr>
        <w:t>Date:</w:t>
      </w:r>
      <w:r>
        <w:t xml:space="preserve"> December 2024</w:t>
      </w:r>
      <w:r>
        <w:br/>
      </w:r>
      <w:r>
        <w:rPr>
          <w:b/>
          <w:bCs/>
        </w:rPr>
        <w:t>Classification:</w:t>
      </w:r>
      <w:r>
        <w:t xml:space="preserve"> Internal Use</w:t>
      </w:r>
      <w:r>
        <w:br/>
      </w:r>
      <w:r>
        <w:rPr>
          <w:b/>
          <w:bCs/>
        </w:rPr>
        <w:t>Prepared for:</w:t>
      </w:r>
      <w:r>
        <w:t xml:space="preserve"> Cybersecurity Leadership</w:t>
      </w:r>
    </w:p>
    <w:p w14:paraId="6B8E37E4" w14:textId="77777777" w:rsidR="005A0223" w:rsidRDefault="00000000">
      <w:r>
        <w:pict w14:anchorId="1ED8F183">
          <v:rect id="_x0000_i3301" style="width:0;height:1.5pt" o:hralign="center" o:hrstd="t" o:hr="t"/>
        </w:pict>
      </w:r>
    </w:p>
    <w:p w14:paraId="4A03147F" w14:textId="77777777" w:rsidR="005A0223" w:rsidRDefault="00000000">
      <w:pPr>
        <w:pStyle w:val="Heading2"/>
      </w:pPr>
      <w:bookmarkStart w:id="1" w:name="executive-summary"/>
      <w:r>
        <w:t>Executive Summary</w:t>
      </w:r>
    </w:p>
    <w:p w14:paraId="733630EA" w14:textId="77777777" w:rsidR="005A0223" w:rsidRDefault="00000000">
      <w:pPr>
        <w:pStyle w:val="FirstParagraph"/>
      </w:pPr>
      <w:r>
        <w:t>InstaAudit is a comprehensive, cross-platform security auditing framework designed to democratize cybersecurity assessment capabilities. The tool bridges the gap between enterprise-grade security scanning and educational accessibility, providing both professional-level security auditing and beginner-friendly learning resources.</w:t>
      </w:r>
    </w:p>
    <w:p w14:paraId="00FF669D" w14:textId="77777777" w:rsidR="005A0223" w:rsidRDefault="00000000">
      <w:pPr>
        <w:pStyle w:val="Heading3"/>
      </w:pPr>
      <w:bookmarkStart w:id="2" w:name="key-value-propositions"/>
      <w:r>
        <w:t>Key Value Propositions</w:t>
      </w:r>
    </w:p>
    <w:p w14:paraId="61105433" w14:textId="77777777" w:rsidR="005A022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Educational Focus</w:t>
      </w:r>
      <w:r>
        <w:t>: First security scanner designed specifically for cybersecurity education</w:t>
      </w:r>
    </w:p>
    <w:p w14:paraId="4A7B0716" w14:textId="77777777" w:rsidR="005A022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Cross-Platform Compatibility</w:t>
      </w:r>
      <w:r>
        <w:t>: Native support for Windows, Linux, macOS, Android (Termux), and Docker</w:t>
      </w:r>
    </w:p>
    <w:p w14:paraId="6CCBC522" w14:textId="77777777" w:rsidR="005A022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Trust &amp; Verification</w:t>
      </w:r>
      <w:r>
        <w:t>: Built-in result validation and cross-verification capabilities</w:t>
      </w:r>
    </w:p>
    <w:p w14:paraId="6056AA00" w14:textId="77777777" w:rsidR="005A022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Professional Grade</w:t>
      </w:r>
      <w:r>
        <w:t>: Comprehensive security assessment comparable to commercial tools</w:t>
      </w:r>
    </w:p>
    <w:p w14:paraId="77C4BD8E" w14:textId="77777777" w:rsidR="005A022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Cost Effective</w:t>
      </w:r>
      <w:r>
        <w:t>: Open-source alternative to expensive commercial scanners</w:t>
      </w:r>
    </w:p>
    <w:p w14:paraId="51A8DE94" w14:textId="77777777" w:rsidR="005A0223" w:rsidRDefault="00000000">
      <w:r>
        <w:pict w14:anchorId="03B5F075">
          <v:rect id="_x0000_i3302" style="width:0;height:1.5pt" o:hralign="center" o:hrstd="t" o:hr="t"/>
        </w:pict>
      </w:r>
    </w:p>
    <w:p w14:paraId="566FC67B" w14:textId="77777777" w:rsidR="005A0223" w:rsidRDefault="00000000">
      <w:pPr>
        <w:pStyle w:val="Heading2"/>
      </w:pPr>
      <w:bookmarkStart w:id="3" w:name="target-users-use-cases"/>
      <w:bookmarkEnd w:id="1"/>
      <w:bookmarkEnd w:id="2"/>
      <w:r>
        <w:t>Target Users &amp; Use Cases</w:t>
      </w:r>
    </w:p>
    <w:p w14:paraId="191E3A0C" w14:textId="77777777" w:rsidR="005A0223" w:rsidRDefault="00000000">
      <w:pPr>
        <w:pStyle w:val="Heading3"/>
      </w:pPr>
      <w:bookmarkStart w:id="4" w:name="primary-user-categories"/>
      <w:r>
        <w:t>Primary User Categories</w:t>
      </w:r>
    </w:p>
    <w:p w14:paraId="37A59E46" w14:textId="77777777" w:rsidR="005A0223" w:rsidRDefault="00000000">
      <w:pPr>
        <w:pStyle w:val="Heading4"/>
      </w:pPr>
      <w:bookmarkStart w:id="5" w:name="cybersecurity-students-beginners"/>
      <w:r>
        <w:t xml:space="preserve">1. </w:t>
      </w:r>
      <w:r>
        <w:rPr>
          <w:b/>
        </w:rPr>
        <w:t>Cybersecurity Students &amp; Beginners</w:t>
      </w:r>
    </w:p>
    <w:p w14:paraId="5AA6D644" w14:textId="77777777" w:rsidR="00F2216A" w:rsidRDefault="00000000">
      <w:pPr>
        <w:pStyle w:val="FirstParagraph"/>
      </w:pPr>
      <w:r>
        <w:rPr>
          <w:b/>
          <w:bCs/>
        </w:rPr>
        <w:t>Who:</w:t>
      </w:r>
      <w:r>
        <w:t xml:space="preserve"> University students, bootcamp participants, career changers </w:t>
      </w:r>
    </w:p>
    <w:p w14:paraId="67B5BAF2" w14:textId="2CD3F691" w:rsidR="005A0223" w:rsidRDefault="00000000">
      <w:pPr>
        <w:pStyle w:val="FirstParagraph"/>
      </w:pPr>
      <w:r>
        <w:rPr>
          <w:b/>
          <w:bCs/>
        </w:rPr>
        <w:t>Why:</w:t>
      </w:r>
      <w:r>
        <w:t xml:space="preserve"> - Educational reports explain security concepts in simple terms - Safe learning environment with verification tools - Progressive skill building from basic to advanced concepts - Real-world security assessment experience</w:t>
      </w:r>
    </w:p>
    <w:p w14:paraId="41D1B5BF" w14:textId="77777777" w:rsidR="005A0223" w:rsidRDefault="00000000">
      <w:pPr>
        <w:pStyle w:val="BodyText"/>
      </w:pPr>
      <w:r>
        <w:rPr>
          <w:b/>
          <w:bCs/>
        </w:rPr>
        <w:t>Use Cases:</w:t>
      </w:r>
      <w:r>
        <w:t xml:space="preserve"> - Cybersecurity coursework and assignments - Hands-on learning labs - Certification preparation (CEH, Security+, CISSP) - Personal skill development</w:t>
      </w:r>
    </w:p>
    <w:p w14:paraId="7DD63E59" w14:textId="77777777" w:rsidR="00F2216A" w:rsidRDefault="00F2216A">
      <w:pPr>
        <w:pStyle w:val="BodyText"/>
      </w:pPr>
    </w:p>
    <w:p w14:paraId="347CC098" w14:textId="77777777" w:rsidR="00F2216A" w:rsidRDefault="00F2216A">
      <w:pPr>
        <w:pStyle w:val="BodyText"/>
      </w:pPr>
    </w:p>
    <w:p w14:paraId="25364671" w14:textId="77777777" w:rsidR="005A0223" w:rsidRDefault="00000000">
      <w:pPr>
        <w:pStyle w:val="Heading4"/>
      </w:pPr>
      <w:bookmarkStart w:id="6" w:name="X6890a34a37cd3f537d30b767148a3ea19a11356"/>
      <w:bookmarkEnd w:id="5"/>
      <w:r>
        <w:lastRenderedPageBreak/>
        <w:t xml:space="preserve">2. </w:t>
      </w:r>
      <w:r>
        <w:rPr>
          <w:b/>
        </w:rPr>
        <w:t>Security Professionals &amp; Penetration Testers</w:t>
      </w:r>
    </w:p>
    <w:p w14:paraId="62BE79BC" w14:textId="77777777" w:rsidR="00F2216A" w:rsidRDefault="00000000">
      <w:pPr>
        <w:pStyle w:val="FirstParagraph"/>
      </w:pPr>
      <w:r>
        <w:rPr>
          <w:b/>
          <w:bCs/>
        </w:rPr>
        <w:t>Who:</w:t>
      </w:r>
      <w:r>
        <w:t xml:space="preserve"> Security consultants, pen testers, security analysts </w:t>
      </w:r>
    </w:p>
    <w:p w14:paraId="2E391FAA" w14:textId="4D76D461" w:rsidR="005A0223" w:rsidRDefault="00000000">
      <w:pPr>
        <w:pStyle w:val="FirstParagraph"/>
      </w:pPr>
      <w:r>
        <w:rPr>
          <w:b/>
          <w:bCs/>
        </w:rPr>
        <w:t>Why:</w:t>
      </w:r>
      <w:r>
        <w:t xml:space="preserve"> - Comprehensive vulnerability assessment capabilities - Mobile testing support via Termux - Professional reporting formats - Cross-verification with existing tools</w:t>
      </w:r>
    </w:p>
    <w:p w14:paraId="60808297" w14:textId="77777777" w:rsidR="005A0223" w:rsidRDefault="00000000">
      <w:pPr>
        <w:pStyle w:val="BodyText"/>
      </w:pPr>
      <w:r>
        <w:rPr>
          <w:b/>
          <w:bCs/>
        </w:rPr>
        <w:t>Use Cases:</w:t>
      </w:r>
      <w:r>
        <w:t xml:space="preserve"> - Initial reconnaissance and vulnerability assessment - Mobile penetration testing - Client security assessments - Internal security audits - Bug bounty research</w:t>
      </w:r>
    </w:p>
    <w:p w14:paraId="3D1EBFC9" w14:textId="77777777" w:rsidR="005A0223" w:rsidRDefault="00000000">
      <w:pPr>
        <w:pStyle w:val="Heading4"/>
      </w:pPr>
      <w:bookmarkStart w:id="7" w:name="it-administrators-system-owners"/>
      <w:bookmarkEnd w:id="6"/>
      <w:r>
        <w:t xml:space="preserve">3. </w:t>
      </w:r>
      <w:r>
        <w:rPr>
          <w:b/>
        </w:rPr>
        <w:t>IT Administrators &amp; System Owners</w:t>
      </w:r>
    </w:p>
    <w:p w14:paraId="3FFD8961" w14:textId="77777777" w:rsidR="00F2216A" w:rsidRDefault="00000000">
      <w:pPr>
        <w:pStyle w:val="FirstParagraph"/>
      </w:pPr>
      <w:r>
        <w:rPr>
          <w:b/>
          <w:bCs/>
        </w:rPr>
        <w:t>Who:</w:t>
      </w:r>
      <w:r>
        <w:t xml:space="preserve"> Network administrators, DevOps engineers, small business owners </w:t>
      </w:r>
    </w:p>
    <w:p w14:paraId="5FB04F32" w14:textId="6EAEB909" w:rsidR="005A0223" w:rsidRDefault="00000000">
      <w:pPr>
        <w:pStyle w:val="FirstParagraph"/>
      </w:pPr>
      <w:r>
        <w:rPr>
          <w:b/>
          <w:bCs/>
        </w:rPr>
        <w:t>Why:</w:t>
      </w:r>
      <w:r>
        <w:t xml:space="preserve"> - Easy-to-understand security reports - Regular security health checks - Compliance verification - Cost-effective security monitoring</w:t>
      </w:r>
    </w:p>
    <w:p w14:paraId="09DB0E74" w14:textId="77777777" w:rsidR="005A0223" w:rsidRDefault="00000000">
      <w:pPr>
        <w:pStyle w:val="BodyText"/>
      </w:pPr>
      <w:r>
        <w:rPr>
          <w:b/>
          <w:bCs/>
        </w:rPr>
        <w:t>Use Cases:</w:t>
      </w:r>
      <w:r>
        <w:t xml:space="preserve"> - Regular network security audits - Compliance reporting (PCI DSS, HIPAA, SOX) - Infrastructure security validation - IoT device security assessment</w:t>
      </w:r>
    </w:p>
    <w:p w14:paraId="33C63116" w14:textId="77777777" w:rsidR="005A0223" w:rsidRDefault="00000000">
      <w:pPr>
        <w:pStyle w:val="Heading4"/>
      </w:pPr>
      <w:bookmarkStart w:id="8" w:name="educational-institutions"/>
      <w:bookmarkEnd w:id="7"/>
      <w:r>
        <w:t xml:space="preserve">4. </w:t>
      </w:r>
      <w:r>
        <w:rPr>
          <w:b/>
        </w:rPr>
        <w:t>Educational Institutions</w:t>
      </w:r>
    </w:p>
    <w:p w14:paraId="24AE7E2F" w14:textId="77777777" w:rsidR="00F2216A" w:rsidRDefault="00000000">
      <w:pPr>
        <w:pStyle w:val="FirstParagraph"/>
      </w:pPr>
      <w:r>
        <w:rPr>
          <w:b/>
          <w:bCs/>
        </w:rPr>
        <w:t>Who:</w:t>
      </w:r>
      <w:r>
        <w:t xml:space="preserve"> Universities, training centers, cybersecurity academies </w:t>
      </w:r>
    </w:p>
    <w:p w14:paraId="5555F4A1" w14:textId="7C8C127F" w:rsidR="005A0223" w:rsidRDefault="00000000">
      <w:pPr>
        <w:pStyle w:val="FirstParagraph"/>
      </w:pPr>
      <w:r>
        <w:rPr>
          <w:b/>
          <w:bCs/>
        </w:rPr>
        <w:t>Why:</w:t>
      </w:r>
      <w:r>
        <w:t xml:space="preserve"> - Purpose-built for education - Comprehensive learning materials - Safe, controlled testing environment - Professional-grade capabilities</w:t>
      </w:r>
    </w:p>
    <w:p w14:paraId="5D96A3F2" w14:textId="77777777" w:rsidR="005A0223" w:rsidRDefault="00000000">
      <w:pPr>
        <w:pStyle w:val="BodyText"/>
      </w:pPr>
      <w:r>
        <w:rPr>
          <w:b/>
          <w:bCs/>
        </w:rPr>
        <w:t>Use Cases:</w:t>
      </w:r>
      <w:r>
        <w:t xml:space="preserve"> - Cybersecurity curriculum integration - Practical lab exercises - Student assessment and grading - Faculty research projects</w:t>
      </w:r>
    </w:p>
    <w:p w14:paraId="771C647C" w14:textId="77777777" w:rsidR="005A0223" w:rsidRDefault="00000000">
      <w:pPr>
        <w:pStyle w:val="Heading4"/>
      </w:pPr>
      <w:bookmarkStart w:id="9" w:name="small-to-medium-enterprises-smes"/>
      <w:bookmarkEnd w:id="8"/>
      <w:r>
        <w:t xml:space="preserve">5. </w:t>
      </w:r>
      <w:r>
        <w:rPr>
          <w:b/>
        </w:rPr>
        <w:t>Small to Medium Enterprises (SMEs)</w:t>
      </w:r>
    </w:p>
    <w:p w14:paraId="06E12957" w14:textId="77777777" w:rsidR="00F2216A" w:rsidRDefault="00000000">
      <w:pPr>
        <w:pStyle w:val="FirstParagraph"/>
      </w:pPr>
      <w:r>
        <w:rPr>
          <w:b/>
          <w:bCs/>
        </w:rPr>
        <w:t>Who:</w:t>
      </w:r>
      <w:r>
        <w:t xml:space="preserve"> Companies without dedicated security teams </w:t>
      </w:r>
    </w:p>
    <w:p w14:paraId="1747E6A1" w14:textId="552BA837" w:rsidR="005A0223" w:rsidRDefault="00000000">
      <w:pPr>
        <w:pStyle w:val="FirstParagraph"/>
      </w:pPr>
      <w:r>
        <w:rPr>
          <w:b/>
          <w:bCs/>
        </w:rPr>
        <w:t>Why:</w:t>
      </w:r>
      <w:r>
        <w:t xml:space="preserve"> - Cost-effective security assessment - Easy-to-understand results - No specialized expertise required - Regular security monitoring</w:t>
      </w:r>
    </w:p>
    <w:p w14:paraId="3C677273" w14:textId="77777777" w:rsidR="005A0223" w:rsidRDefault="00000000">
      <w:pPr>
        <w:pStyle w:val="BodyText"/>
      </w:pPr>
      <w:r>
        <w:rPr>
          <w:b/>
          <w:bCs/>
        </w:rPr>
        <w:t>Use Cases:</w:t>
      </w:r>
      <w:r>
        <w:t xml:space="preserve"> - Quarterly security assessments - Vendor security validation - Incident response preparation - Security awareness training</w:t>
      </w:r>
    </w:p>
    <w:p w14:paraId="6BFC920E" w14:textId="77777777" w:rsidR="00F2216A" w:rsidRDefault="00F2216A">
      <w:pPr>
        <w:pStyle w:val="BodyText"/>
      </w:pPr>
    </w:p>
    <w:p w14:paraId="558ACB8E" w14:textId="77777777" w:rsidR="00F2216A" w:rsidRDefault="00F2216A">
      <w:pPr>
        <w:pStyle w:val="BodyText"/>
      </w:pPr>
    </w:p>
    <w:p w14:paraId="1CD48EB3" w14:textId="77777777" w:rsidR="00F2216A" w:rsidRDefault="00F2216A">
      <w:pPr>
        <w:pStyle w:val="BodyText"/>
      </w:pPr>
    </w:p>
    <w:p w14:paraId="5A5DF869" w14:textId="77777777" w:rsidR="00F2216A" w:rsidRDefault="00F2216A">
      <w:pPr>
        <w:pStyle w:val="BodyText"/>
      </w:pPr>
    </w:p>
    <w:p w14:paraId="679E75F3" w14:textId="77777777" w:rsidR="005A0223" w:rsidRDefault="00000000">
      <w:r>
        <w:pict w14:anchorId="75D65F04">
          <v:rect id="_x0000_i3311" style="width:0;height:1.5pt" o:hralign="center" o:bullet="t" o:hrstd="t" o:hr="t"/>
        </w:pict>
      </w:r>
    </w:p>
    <w:p w14:paraId="7DB11ADE" w14:textId="77777777" w:rsidR="00F2216A" w:rsidRDefault="00F2216A"/>
    <w:p w14:paraId="451FD2C1" w14:textId="77777777" w:rsidR="005A0223" w:rsidRDefault="00000000">
      <w:pPr>
        <w:pStyle w:val="Heading2"/>
      </w:pPr>
      <w:bookmarkStart w:id="10" w:name="competitive-analysis"/>
      <w:bookmarkEnd w:id="3"/>
      <w:bookmarkEnd w:id="4"/>
      <w:bookmarkEnd w:id="9"/>
      <w:r>
        <w:lastRenderedPageBreak/>
        <w:t>Competitive Analysis</w:t>
      </w:r>
    </w:p>
    <w:p w14:paraId="70E50A08" w14:textId="77777777" w:rsidR="005A0223" w:rsidRDefault="00000000">
      <w:pPr>
        <w:pStyle w:val="Heading3"/>
      </w:pPr>
      <w:bookmarkStart w:id="11" w:name="market-positioning"/>
      <w:r>
        <w:t>Market Positioning</w:t>
      </w:r>
    </w:p>
    <w:tbl>
      <w:tblPr>
        <w:tblStyle w:val="Table"/>
        <w:tblW w:w="5403" w:type="pct"/>
        <w:tblInd w:w="-459" w:type="dxa"/>
        <w:tblLayout w:type="fixed"/>
        <w:tblLook w:val="0020" w:firstRow="1" w:lastRow="0" w:firstColumn="0" w:lastColumn="0" w:noHBand="0" w:noVBand="0"/>
      </w:tblPr>
      <w:tblGrid>
        <w:gridCol w:w="1560"/>
        <w:gridCol w:w="1417"/>
        <w:gridCol w:w="1276"/>
        <w:gridCol w:w="1134"/>
        <w:gridCol w:w="1243"/>
        <w:gridCol w:w="2022"/>
        <w:gridCol w:w="1696"/>
      </w:tblGrid>
      <w:tr w:rsidR="005A0223" w14:paraId="41CD8301" w14:textId="77777777" w:rsidTr="00F22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60" w:type="dxa"/>
          </w:tcPr>
          <w:p w14:paraId="1DBEBF88" w14:textId="77777777" w:rsidR="005A0223" w:rsidRDefault="00000000">
            <w:pPr>
              <w:pStyle w:val="Compact"/>
            </w:pPr>
            <w:r>
              <w:t>Tool</w:t>
            </w:r>
          </w:p>
        </w:tc>
        <w:tc>
          <w:tcPr>
            <w:tcW w:w="1417" w:type="dxa"/>
          </w:tcPr>
          <w:p w14:paraId="39C68A2A" w14:textId="77777777" w:rsidR="005A0223" w:rsidRDefault="00000000">
            <w:pPr>
              <w:pStyle w:val="Compact"/>
            </w:pPr>
            <w:r>
              <w:t>Price</w:t>
            </w:r>
          </w:p>
        </w:tc>
        <w:tc>
          <w:tcPr>
            <w:tcW w:w="1276" w:type="dxa"/>
          </w:tcPr>
          <w:p w14:paraId="10AF4B39" w14:textId="77777777" w:rsidR="005A0223" w:rsidRDefault="00000000">
            <w:pPr>
              <w:pStyle w:val="Compact"/>
            </w:pPr>
            <w:r>
              <w:t>Education Focus</w:t>
            </w:r>
          </w:p>
        </w:tc>
        <w:tc>
          <w:tcPr>
            <w:tcW w:w="1134" w:type="dxa"/>
          </w:tcPr>
          <w:p w14:paraId="2FE574A4" w14:textId="77777777" w:rsidR="005A0223" w:rsidRDefault="00000000">
            <w:pPr>
              <w:pStyle w:val="Compact"/>
            </w:pPr>
            <w:r>
              <w:t>Mobile Support</w:t>
            </w:r>
          </w:p>
        </w:tc>
        <w:tc>
          <w:tcPr>
            <w:tcW w:w="1243" w:type="dxa"/>
          </w:tcPr>
          <w:p w14:paraId="10B8947E" w14:textId="77777777" w:rsidR="005A0223" w:rsidRDefault="00000000">
            <w:pPr>
              <w:pStyle w:val="Compact"/>
            </w:pPr>
            <w:r>
              <w:t>Ease of Use</w:t>
            </w:r>
          </w:p>
        </w:tc>
        <w:tc>
          <w:tcPr>
            <w:tcW w:w="2022" w:type="dxa"/>
          </w:tcPr>
          <w:p w14:paraId="1425623E" w14:textId="77777777" w:rsidR="005A0223" w:rsidRDefault="00000000">
            <w:pPr>
              <w:pStyle w:val="Compact"/>
            </w:pPr>
            <w:r>
              <w:t>Professional Grade</w:t>
            </w:r>
          </w:p>
        </w:tc>
        <w:tc>
          <w:tcPr>
            <w:tcW w:w="1696" w:type="dxa"/>
          </w:tcPr>
          <w:p w14:paraId="7936AE66" w14:textId="77777777" w:rsidR="005A0223" w:rsidRDefault="00000000">
            <w:pPr>
              <w:pStyle w:val="Compact"/>
            </w:pPr>
            <w:r>
              <w:t>Open Source</w:t>
            </w:r>
          </w:p>
        </w:tc>
      </w:tr>
      <w:tr w:rsidR="005A0223" w14:paraId="036EE31F" w14:textId="77777777" w:rsidTr="00F2216A">
        <w:tc>
          <w:tcPr>
            <w:tcW w:w="1560" w:type="dxa"/>
          </w:tcPr>
          <w:p w14:paraId="04279243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InstaAudit</w:t>
            </w:r>
          </w:p>
        </w:tc>
        <w:tc>
          <w:tcPr>
            <w:tcW w:w="1417" w:type="dxa"/>
          </w:tcPr>
          <w:p w14:paraId="7D22C018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Free</w:t>
            </w:r>
          </w:p>
        </w:tc>
        <w:tc>
          <w:tcPr>
            <w:tcW w:w="1276" w:type="dxa"/>
          </w:tcPr>
          <w:p w14:paraId="39305BEB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Excellent</w:t>
            </w:r>
          </w:p>
        </w:tc>
        <w:tc>
          <w:tcPr>
            <w:tcW w:w="1134" w:type="dxa"/>
          </w:tcPr>
          <w:p w14:paraId="0F432250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Termux</w:t>
            </w:r>
          </w:p>
        </w:tc>
        <w:tc>
          <w:tcPr>
            <w:tcW w:w="1243" w:type="dxa"/>
          </w:tcPr>
          <w:p w14:paraId="1D8805AC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Beginner-Friendly</w:t>
            </w:r>
          </w:p>
        </w:tc>
        <w:tc>
          <w:tcPr>
            <w:tcW w:w="2022" w:type="dxa"/>
          </w:tcPr>
          <w:p w14:paraId="064E4A37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Professional</w:t>
            </w:r>
          </w:p>
        </w:tc>
        <w:tc>
          <w:tcPr>
            <w:tcW w:w="1696" w:type="dxa"/>
          </w:tcPr>
          <w:p w14:paraId="0481D256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Yes</w:t>
            </w:r>
          </w:p>
        </w:tc>
      </w:tr>
      <w:tr w:rsidR="005A0223" w14:paraId="17F8F18C" w14:textId="77777777" w:rsidTr="00F2216A">
        <w:tc>
          <w:tcPr>
            <w:tcW w:w="1560" w:type="dxa"/>
          </w:tcPr>
          <w:p w14:paraId="500BC060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Nmap</w:t>
            </w:r>
          </w:p>
        </w:tc>
        <w:tc>
          <w:tcPr>
            <w:tcW w:w="1417" w:type="dxa"/>
          </w:tcPr>
          <w:p w14:paraId="6DE011D7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Free</w:t>
            </w:r>
          </w:p>
        </w:tc>
        <w:tc>
          <w:tcPr>
            <w:tcW w:w="1276" w:type="dxa"/>
          </w:tcPr>
          <w:p w14:paraId="481965AF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None</w:t>
            </w:r>
          </w:p>
        </w:tc>
        <w:tc>
          <w:tcPr>
            <w:tcW w:w="1134" w:type="dxa"/>
          </w:tcPr>
          <w:p w14:paraId="115EB8BA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Limited</w:t>
            </w:r>
          </w:p>
        </w:tc>
        <w:tc>
          <w:tcPr>
            <w:tcW w:w="1243" w:type="dxa"/>
          </w:tcPr>
          <w:p w14:paraId="79E17C5A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Expert Only</w:t>
            </w:r>
          </w:p>
        </w:tc>
        <w:tc>
          <w:tcPr>
            <w:tcW w:w="2022" w:type="dxa"/>
          </w:tcPr>
          <w:p w14:paraId="5A6C7F28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Professional</w:t>
            </w:r>
          </w:p>
        </w:tc>
        <w:tc>
          <w:tcPr>
            <w:tcW w:w="1696" w:type="dxa"/>
          </w:tcPr>
          <w:p w14:paraId="0F57021E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Yes</w:t>
            </w:r>
          </w:p>
        </w:tc>
      </w:tr>
      <w:tr w:rsidR="005A0223" w14:paraId="67725CD9" w14:textId="77777777" w:rsidTr="00F2216A">
        <w:tc>
          <w:tcPr>
            <w:tcW w:w="1560" w:type="dxa"/>
          </w:tcPr>
          <w:p w14:paraId="445747A0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Nessus</w:t>
            </w:r>
          </w:p>
        </w:tc>
        <w:tc>
          <w:tcPr>
            <w:tcW w:w="1417" w:type="dxa"/>
          </w:tcPr>
          <w:p w14:paraId="63638EB4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$3,990/year</w:t>
            </w:r>
          </w:p>
        </w:tc>
        <w:tc>
          <w:tcPr>
            <w:tcW w:w="1276" w:type="dxa"/>
          </w:tcPr>
          <w:p w14:paraId="7D667776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None</w:t>
            </w:r>
          </w:p>
        </w:tc>
        <w:tc>
          <w:tcPr>
            <w:tcW w:w="1134" w:type="dxa"/>
          </w:tcPr>
          <w:p w14:paraId="5F01F588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  <w:tc>
          <w:tcPr>
            <w:tcW w:w="1243" w:type="dxa"/>
          </w:tcPr>
          <w:p w14:paraId="6935526C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Moderate</w:t>
            </w:r>
          </w:p>
        </w:tc>
        <w:tc>
          <w:tcPr>
            <w:tcW w:w="2022" w:type="dxa"/>
          </w:tcPr>
          <w:p w14:paraId="3DA7E847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Professional</w:t>
            </w:r>
          </w:p>
        </w:tc>
        <w:tc>
          <w:tcPr>
            <w:tcW w:w="1696" w:type="dxa"/>
          </w:tcPr>
          <w:p w14:paraId="6D86CCF9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</w:tr>
      <w:tr w:rsidR="005A0223" w14:paraId="31DF4B72" w14:textId="77777777" w:rsidTr="00F2216A">
        <w:tc>
          <w:tcPr>
            <w:tcW w:w="1560" w:type="dxa"/>
          </w:tcPr>
          <w:p w14:paraId="2960DC5B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OpenVAS</w:t>
            </w:r>
          </w:p>
        </w:tc>
        <w:tc>
          <w:tcPr>
            <w:tcW w:w="1417" w:type="dxa"/>
          </w:tcPr>
          <w:p w14:paraId="03F25BA4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Free</w:t>
            </w:r>
          </w:p>
        </w:tc>
        <w:tc>
          <w:tcPr>
            <w:tcW w:w="1276" w:type="dxa"/>
          </w:tcPr>
          <w:p w14:paraId="03B2481F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None</w:t>
            </w:r>
          </w:p>
        </w:tc>
        <w:tc>
          <w:tcPr>
            <w:tcW w:w="1134" w:type="dxa"/>
          </w:tcPr>
          <w:p w14:paraId="698580CF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  <w:tc>
          <w:tcPr>
            <w:tcW w:w="1243" w:type="dxa"/>
          </w:tcPr>
          <w:p w14:paraId="41AB8434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Complex</w:t>
            </w:r>
          </w:p>
        </w:tc>
        <w:tc>
          <w:tcPr>
            <w:tcW w:w="2022" w:type="dxa"/>
          </w:tcPr>
          <w:p w14:paraId="6BFB9428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Professional</w:t>
            </w:r>
          </w:p>
        </w:tc>
        <w:tc>
          <w:tcPr>
            <w:tcW w:w="1696" w:type="dxa"/>
          </w:tcPr>
          <w:p w14:paraId="2D6FB77F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Yes</w:t>
            </w:r>
          </w:p>
        </w:tc>
      </w:tr>
      <w:tr w:rsidR="005A0223" w14:paraId="15F720F6" w14:textId="77777777" w:rsidTr="00F2216A">
        <w:tc>
          <w:tcPr>
            <w:tcW w:w="1560" w:type="dxa"/>
          </w:tcPr>
          <w:p w14:paraId="5E5E12C1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Qualys VMDR</w:t>
            </w:r>
          </w:p>
        </w:tc>
        <w:tc>
          <w:tcPr>
            <w:tcW w:w="1417" w:type="dxa"/>
          </w:tcPr>
          <w:p w14:paraId="5A0254BF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$2,000+/year</w:t>
            </w:r>
          </w:p>
        </w:tc>
        <w:tc>
          <w:tcPr>
            <w:tcW w:w="1276" w:type="dxa"/>
          </w:tcPr>
          <w:p w14:paraId="267A0D0A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None</w:t>
            </w:r>
          </w:p>
        </w:tc>
        <w:tc>
          <w:tcPr>
            <w:tcW w:w="1134" w:type="dxa"/>
          </w:tcPr>
          <w:p w14:paraId="3352F075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  <w:tc>
          <w:tcPr>
            <w:tcW w:w="1243" w:type="dxa"/>
          </w:tcPr>
          <w:p w14:paraId="0FDF7859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Moderate</w:t>
            </w:r>
          </w:p>
        </w:tc>
        <w:tc>
          <w:tcPr>
            <w:tcW w:w="2022" w:type="dxa"/>
          </w:tcPr>
          <w:p w14:paraId="0B189885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Professional</w:t>
            </w:r>
          </w:p>
        </w:tc>
        <w:tc>
          <w:tcPr>
            <w:tcW w:w="1696" w:type="dxa"/>
          </w:tcPr>
          <w:p w14:paraId="499FE3E8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</w:tr>
      <w:tr w:rsidR="005A0223" w14:paraId="679FB7B7" w14:textId="77777777" w:rsidTr="00F2216A">
        <w:tc>
          <w:tcPr>
            <w:tcW w:w="1560" w:type="dxa"/>
          </w:tcPr>
          <w:p w14:paraId="44B84380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Rapid7 Nexpose</w:t>
            </w:r>
          </w:p>
        </w:tc>
        <w:tc>
          <w:tcPr>
            <w:tcW w:w="1417" w:type="dxa"/>
          </w:tcPr>
          <w:p w14:paraId="6C025FF0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$2,700+/year</w:t>
            </w:r>
          </w:p>
        </w:tc>
        <w:tc>
          <w:tcPr>
            <w:tcW w:w="1276" w:type="dxa"/>
          </w:tcPr>
          <w:p w14:paraId="32275D3E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None</w:t>
            </w:r>
          </w:p>
        </w:tc>
        <w:tc>
          <w:tcPr>
            <w:tcW w:w="1134" w:type="dxa"/>
          </w:tcPr>
          <w:p w14:paraId="2B30F276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  <w:tc>
          <w:tcPr>
            <w:tcW w:w="1243" w:type="dxa"/>
          </w:tcPr>
          <w:p w14:paraId="0FD251AB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Moderate</w:t>
            </w:r>
          </w:p>
        </w:tc>
        <w:tc>
          <w:tcPr>
            <w:tcW w:w="2022" w:type="dxa"/>
          </w:tcPr>
          <w:p w14:paraId="1293B476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Professional</w:t>
            </w:r>
          </w:p>
        </w:tc>
        <w:tc>
          <w:tcPr>
            <w:tcW w:w="1696" w:type="dxa"/>
          </w:tcPr>
          <w:p w14:paraId="477ED434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</w:tr>
      <w:tr w:rsidR="005A0223" w14:paraId="2D3F70F0" w14:textId="77777777" w:rsidTr="00F2216A">
        <w:tc>
          <w:tcPr>
            <w:tcW w:w="1560" w:type="dxa"/>
          </w:tcPr>
          <w:p w14:paraId="7557C5BD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Acunetix</w:t>
            </w:r>
          </w:p>
        </w:tc>
        <w:tc>
          <w:tcPr>
            <w:tcW w:w="1417" w:type="dxa"/>
          </w:tcPr>
          <w:p w14:paraId="4349D0D5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$4,500+/year</w:t>
            </w:r>
          </w:p>
        </w:tc>
        <w:tc>
          <w:tcPr>
            <w:tcW w:w="1276" w:type="dxa"/>
          </w:tcPr>
          <w:p w14:paraId="01DD47E3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None</w:t>
            </w:r>
          </w:p>
        </w:tc>
        <w:tc>
          <w:tcPr>
            <w:tcW w:w="1134" w:type="dxa"/>
          </w:tcPr>
          <w:p w14:paraId="211B6E0A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  <w:tc>
          <w:tcPr>
            <w:tcW w:w="1243" w:type="dxa"/>
          </w:tcPr>
          <w:p w14:paraId="34592D4F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Moderate</w:t>
            </w:r>
          </w:p>
        </w:tc>
        <w:tc>
          <w:tcPr>
            <w:tcW w:w="2022" w:type="dxa"/>
          </w:tcPr>
          <w:p w14:paraId="5C2BF89A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Web Only</w:t>
            </w:r>
          </w:p>
        </w:tc>
        <w:tc>
          <w:tcPr>
            <w:tcW w:w="1696" w:type="dxa"/>
          </w:tcPr>
          <w:p w14:paraId="1DED2209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</w:tr>
      <w:tr w:rsidR="005A0223" w14:paraId="74C2E1F4" w14:textId="77777777" w:rsidTr="00F2216A">
        <w:tc>
          <w:tcPr>
            <w:tcW w:w="1560" w:type="dxa"/>
          </w:tcPr>
          <w:p w14:paraId="75DC6D78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Burp Suite Pro</w:t>
            </w:r>
          </w:p>
        </w:tc>
        <w:tc>
          <w:tcPr>
            <w:tcW w:w="1417" w:type="dxa"/>
          </w:tcPr>
          <w:p w14:paraId="24607CF9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$399/year</w:t>
            </w:r>
          </w:p>
        </w:tc>
        <w:tc>
          <w:tcPr>
            <w:tcW w:w="1276" w:type="dxa"/>
          </w:tcPr>
          <w:p w14:paraId="24A710FC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Limited</w:t>
            </w:r>
          </w:p>
        </w:tc>
        <w:tc>
          <w:tcPr>
            <w:tcW w:w="1134" w:type="dxa"/>
          </w:tcPr>
          <w:p w14:paraId="384353B0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  <w:tc>
          <w:tcPr>
            <w:tcW w:w="1243" w:type="dxa"/>
          </w:tcPr>
          <w:p w14:paraId="09EE4D00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Expert Only</w:t>
            </w:r>
          </w:p>
        </w:tc>
        <w:tc>
          <w:tcPr>
            <w:tcW w:w="2022" w:type="dxa"/>
          </w:tcPr>
          <w:p w14:paraId="160CA61C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Web Only</w:t>
            </w:r>
          </w:p>
        </w:tc>
        <w:tc>
          <w:tcPr>
            <w:tcW w:w="1696" w:type="dxa"/>
          </w:tcPr>
          <w:p w14:paraId="7E4D40FB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</w:tr>
      <w:tr w:rsidR="005A0223" w14:paraId="50DEC4B6" w14:textId="77777777" w:rsidTr="00F2216A">
        <w:tc>
          <w:tcPr>
            <w:tcW w:w="1560" w:type="dxa"/>
          </w:tcPr>
          <w:p w14:paraId="736348BF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OWASP ZAP</w:t>
            </w:r>
          </w:p>
        </w:tc>
        <w:tc>
          <w:tcPr>
            <w:tcW w:w="1417" w:type="dxa"/>
          </w:tcPr>
          <w:p w14:paraId="42EAB203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Free</w:t>
            </w:r>
          </w:p>
        </w:tc>
        <w:tc>
          <w:tcPr>
            <w:tcW w:w="1276" w:type="dxa"/>
          </w:tcPr>
          <w:p w14:paraId="40BBE2D9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Limited</w:t>
            </w:r>
          </w:p>
        </w:tc>
        <w:tc>
          <w:tcPr>
            <w:tcW w:w="1134" w:type="dxa"/>
          </w:tcPr>
          <w:p w14:paraId="02FA7CCC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</w:t>
            </w:r>
          </w:p>
        </w:tc>
        <w:tc>
          <w:tcPr>
            <w:tcW w:w="1243" w:type="dxa"/>
          </w:tcPr>
          <w:p w14:paraId="5E92490B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Moderate</w:t>
            </w:r>
          </w:p>
        </w:tc>
        <w:tc>
          <w:tcPr>
            <w:tcW w:w="2022" w:type="dxa"/>
          </w:tcPr>
          <w:p w14:paraId="2D0907E9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Web Only</w:t>
            </w:r>
          </w:p>
        </w:tc>
        <w:tc>
          <w:tcPr>
            <w:tcW w:w="1696" w:type="dxa"/>
          </w:tcPr>
          <w:p w14:paraId="4E81491D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Yes</w:t>
            </w:r>
          </w:p>
        </w:tc>
      </w:tr>
      <w:tr w:rsidR="005A0223" w14:paraId="05CCDFD1" w14:textId="77777777" w:rsidTr="00F2216A">
        <w:trPr>
          <w:trHeight w:val="692"/>
        </w:trPr>
        <w:tc>
          <w:tcPr>
            <w:tcW w:w="1560" w:type="dxa"/>
          </w:tcPr>
          <w:p w14:paraId="0D2D5888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Metasploit</w:t>
            </w:r>
          </w:p>
        </w:tc>
        <w:tc>
          <w:tcPr>
            <w:tcW w:w="1417" w:type="dxa"/>
          </w:tcPr>
          <w:p w14:paraId="1FAA07CA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$15,000+/year</w:t>
            </w:r>
          </w:p>
        </w:tc>
        <w:tc>
          <w:tcPr>
            <w:tcW w:w="1276" w:type="dxa"/>
          </w:tcPr>
          <w:p w14:paraId="58F99491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None</w:t>
            </w:r>
          </w:p>
        </w:tc>
        <w:tc>
          <w:tcPr>
            <w:tcW w:w="1134" w:type="dxa"/>
          </w:tcPr>
          <w:p w14:paraId="79C563C0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Limited</w:t>
            </w:r>
          </w:p>
        </w:tc>
        <w:tc>
          <w:tcPr>
            <w:tcW w:w="1243" w:type="dxa"/>
          </w:tcPr>
          <w:p w14:paraId="2490BE3A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❌ Expert Only</w:t>
            </w:r>
          </w:p>
        </w:tc>
        <w:tc>
          <w:tcPr>
            <w:tcW w:w="2022" w:type="dxa"/>
          </w:tcPr>
          <w:p w14:paraId="5FDE8C1D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✅ Professional</w:t>
            </w:r>
          </w:p>
        </w:tc>
        <w:tc>
          <w:tcPr>
            <w:tcW w:w="1696" w:type="dxa"/>
          </w:tcPr>
          <w:p w14:paraId="77B21497" w14:textId="77777777" w:rsidR="005A0223" w:rsidRPr="00F2216A" w:rsidRDefault="00000000">
            <w:pPr>
              <w:pStyle w:val="Compact"/>
              <w:rPr>
                <w:sz w:val="22"/>
                <w:szCs w:val="22"/>
              </w:rPr>
            </w:pPr>
            <w:r w:rsidRPr="00F2216A">
              <w:rPr>
                <w:sz w:val="22"/>
                <w:szCs w:val="22"/>
              </w:rPr>
              <w:t>⚠️ Community</w:t>
            </w:r>
          </w:p>
        </w:tc>
      </w:tr>
    </w:tbl>
    <w:p w14:paraId="1FB30B40" w14:textId="77777777" w:rsidR="005A0223" w:rsidRDefault="00000000">
      <w:pPr>
        <w:pStyle w:val="Heading3"/>
      </w:pPr>
      <w:bookmarkStart w:id="12" w:name="competitive-advantages"/>
      <w:bookmarkEnd w:id="11"/>
      <w:r>
        <w:t>Competitive Advantages</w:t>
      </w:r>
    </w:p>
    <w:p w14:paraId="32C3642D" w14:textId="77777777" w:rsidR="005A0223" w:rsidRDefault="00000000">
      <w:pPr>
        <w:pStyle w:val="Heading4"/>
      </w:pPr>
      <w:bookmarkStart w:id="13" w:name="unique-differentiators"/>
      <w:r>
        <w:rPr>
          <w:b/>
        </w:rPr>
        <w:t>Unique Differentiators:</w:t>
      </w:r>
    </w:p>
    <w:p w14:paraId="0CE6E898" w14:textId="77777777" w:rsidR="005A02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Educational Integration</w:t>
      </w:r>
      <w:r>
        <w:t>: Only tool designed specifically for cybersecurity education</w:t>
      </w:r>
    </w:p>
    <w:p w14:paraId="1175C552" w14:textId="77777777" w:rsidR="005A02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Mobile Security Testing</w:t>
      </w:r>
      <w:r>
        <w:t>: Native Android/Termux support for mobile pen testing</w:t>
      </w:r>
    </w:p>
    <w:p w14:paraId="6E1F93CF" w14:textId="77777777" w:rsidR="005A02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Trust &amp; Verification</w:t>
      </w:r>
      <w:r>
        <w:t>: Built-in result validation and cross-checking capabilities</w:t>
      </w:r>
    </w:p>
    <w:p w14:paraId="4C764ECE" w14:textId="77777777" w:rsidR="005A02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Beginner Accessibility</w:t>
      </w:r>
      <w:r>
        <w:t>: Professional-grade tool accessible to beginners</w:t>
      </w:r>
    </w:p>
    <w:p w14:paraId="71BA102C" w14:textId="77777777" w:rsidR="005A022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Cost Effectiveness</w:t>
      </w:r>
      <w:r>
        <w:t>: Enterprise features at zero cost</w:t>
      </w:r>
    </w:p>
    <w:p w14:paraId="0A0B51F0" w14:textId="77777777" w:rsidR="005A0223" w:rsidRDefault="00000000">
      <w:pPr>
        <w:pStyle w:val="Heading4"/>
      </w:pPr>
      <w:bookmarkStart w:id="14" w:name="technical-advantages"/>
      <w:bookmarkEnd w:id="13"/>
      <w:r>
        <w:rPr>
          <w:b/>
        </w:rPr>
        <w:t>Technical Advantages:</w:t>
      </w:r>
    </w:p>
    <w:p w14:paraId="6F5311AB" w14:textId="77777777" w:rsidR="005A022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Cross-Platform Native</w:t>
      </w:r>
      <w:r>
        <w:t>: Single codebase supporting all major platforms</w:t>
      </w:r>
    </w:p>
    <w:p w14:paraId="60D9B0C6" w14:textId="77777777" w:rsidR="005A022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Lightweight Architecture</w:t>
      </w:r>
      <w:r>
        <w:t>: Minimal resource requirements</w:t>
      </w:r>
    </w:p>
    <w:p w14:paraId="1A5F8C40" w14:textId="77777777" w:rsidR="005A022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Modular Design</w:t>
      </w:r>
      <w:r>
        <w:t>: Extensible and maintainable codebase</w:t>
      </w:r>
    </w:p>
    <w:p w14:paraId="5E943170" w14:textId="77777777" w:rsidR="005A022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Container Ready</w:t>
      </w:r>
      <w:r>
        <w:t>: Docker support for scalable deployment</w:t>
      </w:r>
    </w:p>
    <w:p w14:paraId="76398CBF" w14:textId="77777777" w:rsidR="005A0223" w:rsidRDefault="00000000">
      <w:r>
        <w:lastRenderedPageBreak/>
        <w:pict w14:anchorId="3C08043B">
          <v:rect id="_x0000_i3303" style="width:0;height:1.5pt" o:hralign="center" o:hrstd="t" o:hr="t"/>
        </w:pict>
      </w:r>
    </w:p>
    <w:p w14:paraId="18D96D48" w14:textId="77777777" w:rsidR="005A0223" w:rsidRDefault="00000000">
      <w:pPr>
        <w:pStyle w:val="Heading2"/>
      </w:pPr>
      <w:bookmarkStart w:id="15" w:name="technical-architecture"/>
      <w:bookmarkEnd w:id="10"/>
      <w:bookmarkEnd w:id="12"/>
      <w:bookmarkEnd w:id="14"/>
      <w:r>
        <w:t>Technical Architecture</w:t>
      </w:r>
    </w:p>
    <w:p w14:paraId="68421A3A" w14:textId="77777777" w:rsidR="005A0223" w:rsidRDefault="00000000">
      <w:pPr>
        <w:pStyle w:val="Heading3"/>
      </w:pPr>
      <w:bookmarkStart w:id="16" w:name="technology-stack"/>
      <w:r>
        <w:t>Technology Stack</w:t>
      </w:r>
    </w:p>
    <w:p w14:paraId="4AF51051" w14:textId="77777777" w:rsidR="005A0223" w:rsidRDefault="00000000">
      <w:pPr>
        <w:pStyle w:val="Heading4"/>
      </w:pPr>
      <w:bookmarkStart w:id="17" w:name="core-technologies"/>
      <w:r>
        <w:rPr>
          <w:b/>
        </w:rPr>
        <w:t>Core Technologies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92"/>
        <w:gridCol w:w="3591"/>
        <w:gridCol w:w="2693"/>
      </w:tblGrid>
      <w:tr w:rsidR="005A0223" w14:paraId="02726C7F" w14:textId="77777777" w:rsidTr="005A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22" w:type="dxa"/>
          </w:tcPr>
          <w:p w14:paraId="367FC6D2" w14:textId="77777777" w:rsidR="005A0223" w:rsidRDefault="00000000">
            <w:pPr>
              <w:pStyle w:val="Compact"/>
            </w:pPr>
            <w:r>
              <w:t>Component</w:t>
            </w:r>
          </w:p>
        </w:tc>
        <w:tc>
          <w:tcPr>
            <w:tcW w:w="2970" w:type="dxa"/>
          </w:tcPr>
          <w:p w14:paraId="5EFB467F" w14:textId="77777777" w:rsidR="005A0223" w:rsidRDefault="00000000">
            <w:pPr>
              <w:pStyle w:val="Compact"/>
            </w:pPr>
            <w:r>
              <w:t>Technology</w:t>
            </w:r>
          </w:p>
        </w:tc>
        <w:tc>
          <w:tcPr>
            <w:tcW w:w="2227" w:type="dxa"/>
          </w:tcPr>
          <w:p w14:paraId="68CC58AA" w14:textId="77777777" w:rsidR="005A0223" w:rsidRDefault="00000000">
            <w:pPr>
              <w:pStyle w:val="Compact"/>
            </w:pPr>
            <w:r>
              <w:t>Purpose</w:t>
            </w:r>
          </w:p>
        </w:tc>
      </w:tr>
      <w:tr w:rsidR="005A0223" w14:paraId="14F540C5" w14:textId="77777777">
        <w:tc>
          <w:tcPr>
            <w:tcW w:w="2722" w:type="dxa"/>
          </w:tcPr>
          <w:p w14:paraId="7AB8E57A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Programming Language</w:t>
            </w:r>
          </w:p>
        </w:tc>
        <w:tc>
          <w:tcPr>
            <w:tcW w:w="2970" w:type="dxa"/>
          </w:tcPr>
          <w:p w14:paraId="22487302" w14:textId="77777777" w:rsidR="005A0223" w:rsidRDefault="00000000">
            <w:pPr>
              <w:pStyle w:val="Compact"/>
            </w:pPr>
            <w:r>
              <w:t>Go (Golang)</w:t>
            </w:r>
          </w:p>
        </w:tc>
        <w:tc>
          <w:tcPr>
            <w:tcW w:w="2227" w:type="dxa"/>
          </w:tcPr>
          <w:p w14:paraId="5070DDAE" w14:textId="77777777" w:rsidR="005A0223" w:rsidRDefault="00000000">
            <w:pPr>
              <w:pStyle w:val="Compact"/>
            </w:pPr>
            <w:r>
              <w:t>High-performance, cross-platform development</w:t>
            </w:r>
          </w:p>
        </w:tc>
      </w:tr>
      <w:tr w:rsidR="005A0223" w14:paraId="193CF815" w14:textId="77777777">
        <w:tc>
          <w:tcPr>
            <w:tcW w:w="2722" w:type="dxa"/>
          </w:tcPr>
          <w:p w14:paraId="1FC26FE7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CLI Framework</w:t>
            </w:r>
          </w:p>
        </w:tc>
        <w:tc>
          <w:tcPr>
            <w:tcW w:w="2970" w:type="dxa"/>
          </w:tcPr>
          <w:p w14:paraId="014BBC73" w14:textId="77777777" w:rsidR="005A0223" w:rsidRDefault="00000000">
            <w:pPr>
              <w:pStyle w:val="Compact"/>
            </w:pPr>
            <w:r>
              <w:t>Cobra</w:t>
            </w:r>
          </w:p>
        </w:tc>
        <w:tc>
          <w:tcPr>
            <w:tcW w:w="2227" w:type="dxa"/>
          </w:tcPr>
          <w:p w14:paraId="51893ED9" w14:textId="77777777" w:rsidR="005A0223" w:rsidRDefault="00000000">
            <w:pPr>
              <w:pStyle w:val="Compact"/>
            </w:pPr>
            <w:r>
              <w:t>Command-line interface and argument parsing</w:t>
            </w:r>
          </w:p>
        </w:tc>
      </w:tr>
      <w:tr w:rsidR="005A0223" w14:paraId="73E206B6" w14:textId="77777777">
        <w:tc>
          <w:tcPr>
            <w:tcW w:w="2722" w:type="dxa"/>
          </w:tcPr>
          <w:p w14:paraId="5305F620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Network Scanning</w:t>
            </w:r>
          </w:p>
        </w:tc>
        <w:tc>
          <w:tcPr>
            <w:tcW w:w="2970" w:type="dxa"/>
          </w:tcPr>
          <w:p w14:paraId="26C001D1" w14:textId="77777777" w:rsidR="005A0223" w:rsidRDefault="00000000">
            <w:pPr>
              <w:pStyle w:val="Compact"/>
            </w:pPr>
            <w:r>
              <w:t>Native Go + TCP/UDP</w:t>
            </w:r>
          </w:p>
        </w:tc>
        <w:tc>
          <w:tcPr>
            <w:tcW w:w="2227" w:type="dxa"/>
          </w:tcPr>
          <w:p w14:paraId="2F1280C0" w14:textId="77777777" w:rsidR="005A0223" w:rsidRDefault="00000000">
            <w:pPr>
              <w:pStyle w:val="Compact"/>
            </w:pPr>
            <w:r>
              <w:t>Port scanning and service detection</w:t>
            </w:r>
          </w:p>
        </w:tc>
      </w:tr>
      <w:tr w:rsidR="005A0223" w14:paraId="60FB5F40" w14:textId="77777777">
        <w:tc>
          <w:tcPr>
            <w:tcW w:w="2722" w:type="dxa"/>
          </w:tcPr>
          <w:p w14:paraId="41286077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Concurrency</w:t>
            </w:r>
          </w:p>
        </w:tc>
        <w:tc>
          <w:tcPr>
            <w:tcW w:w="2970" w:type="dxa"/>
          </w:tcPr>
          <w:p w14:paraId="450981E2" w14:textId="77777777" w:rsidR="005A0223" w:rsidRDefault="00000000">
            <w:pPr>
              <w:pStyle w:val="Compact"/>
            </w:pPr>
            <w:r>
              <w:t>Go Goroutines</w:t>
            </w:r>
          </w:p>
        </w:tc>
        <w:tc>
          <w:tcPr>
            <w:tcW w:w="2227" w:type="dxa"/>
          </w:tcPr>
          <w:p w14:paraId="18C88DFA" w14:textId="77777777" w:rsidR="005A0223" w:rsidRDefault="00000000">
            <w:pPr>
              <w:pStyle w:val="Compact"/>
            </w:pPr>
            <w:r>
              <w:t>Parallel scanning for performance</w:t>
            </w:r>
          </w:p>
        </w:tc>
      </w:tr>
      <w:tr w:rsidR="005A0223" w14:paraId="3C1685D2" w14:textId="77777777">
        <w:tc>
          <w:tcPr>
            <w:tcW w:w="2722" w:type="dxa"/>
          </w:tcPr>
          <w:p w14:paraId="2681F344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Reporting</w:t>
            </w:r>
          </w:p>
        </w:tc>
        <w:tc>
          <w:tcPr>
            <w:tcW w:w="2970" w:type="dxa"/>
          </w:tcPr>
          <w:p w14:paraId="625E4973" w14:textId="77777777" w:rsidR="005A0223" w:rsidRDefault="00000000">
            <w:pPr>
              <w:pStyle w:val="Compact"/>
            </w:pPr>
            <w:r>
              <w:t>HTML Templates + JSON/CSV</w:t>
            </w:r>
          </w:p>
        </w:tc>
        <w:tc>
          <w:tcPr>
            <w:tcW w:w="2227" w:type="dxa"/>
          </w:tcPr>
          <w:p w14:paraId="5634A122" w14:textId="77777777" w:rsidR="005A0223" w:rsidRDefault="00000000">
            <w:pPr>
              <w:pStyle w:val="Compact"/>
            </w:pPr>
            <w:r>
              <w:t>Multi-format report generation</w:t>
            </w:r>
          </w:p>
        </w:tc>
      </w:tr>
      <w:tr w:rsidR="005A0223" w14:paraId="1DBFDE24" w14:textId="77777777">
        <w:tc>
          <w:tcPr>
            <w:tcW w:w="2722" w:type="dxa"/>
          </w:tcPr>
          <w:p w14:paraId="4718956B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Containerization</w:t>
            </w:r>
          </w:p>
        </w:tc>
        <w:tc>
          <w:tcPr>
            <w:tcW w:w="2970" w:type="dxa"/>
          </w:tcPr>
          <w:p w14:paraId="1528F254" w14:textId="77777777" w:rsidR="005A0223" w:rsidRDefault="00000000">
            <w:pPr>
              <w:pStyle w:val="Compact"/>
            </w:pPr>
            <w:r>
              <w:t>Docker + Alpine Linux</w:t>
            </w:r>
          </w:p>
        </w:tc>
        <w:tc>
          <w:tcPr>
            <w:tcW w:w="2227" w:type="dxa"/>
          </w:tcPr>
          <w:p w14:paraId="5EE54CCB" w14:textId="77777777" w:rsidR="005A0223" w:rsidRDefault="00000000">
            <w:pPr>
              <w:pStyle w:val="Compact"/>
            </w:pPr>
            <w:r>
              <w:t>Lightweight, secure deployment</w:t>
            </w:r>
          </w:p>
        </w:tc>
      </w:tr>
      <w:tr w:rsidR="005A0223" w14:paraId="7A98212F" w14:textId="77777777">
        <w:tc>
          <w:tcPr>
            <w:tcW w:w="2722" w:type="dxa"/>
          </w:tcPr>
          <w:p w14:paraId="64B9CF1C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Build System</w:t>
            </w:r>
          </w:p>
        </w:tc>
        <w:tc>
          <w:tcPr>
            <w:tcW w:w="2970" w:type="dxa"/>
          </w:tcPr>
          <w:p w14:paraId="474B62AD" w14:textId="77777777" w:rsidR="005A0223" w:rsidRDefault="00000000">
            <w:pPr>
              <w:pStyle w:val="Compact"/>
            </w:pPr>
            <w:r>
              <w:t>Go Modules + Make</w:t>
            </w:r>
          </w:p>
        </w:tc>
        <w:tc>
          <w:tcPr>
            <w:tcW w:w="2227" w:type="dxa"/>
          </w:tcPr>
          <w:p w14:paraId="32156A34" w14:textId="77777777" w:rsidR="005A0223" w:rsidRDefault="00000000">
            <w:pPr>
              <w:pStyle w:val="Compact"/>
            </w:pPr>
            <w:r>
              <w:t>Dependency management and builds</w:t>
            </w:r>
          </w:p>
        </w:tc>
      </w:tr>
    </w:tbl>
    <w:p w14:paraId="393DEF2D" w14:textId="77777777" w:rsidR="005A0223" w:rsidRDefault="00000000">
      <w:pPr>
        <w:pStyle w:val="Heading4"/>
      </w:pPr>
      <w:bookmarkStart w:id="18" w:name="security-libraries"/>
      <w:bookmarkEnd w:id="17"/>
      <w:r>
        <w:rPr>
          <w:b/>
        </w:rPr>
        <w:t>Security Libraries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34"/>
        <w:gridCol w:w="2535"/>
        <w:gridCol w:w="4507"/>
      </w:tblGrid>
      <w:tr w:rsidR="005A0223" w14:paraId="7933CD0C" w14:textId="77777777" w:rsidTr="005A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6" w:type="dxa"/>
          </w:tcPr>
          <w:p w14:paraId="180D68CB" w14:textId="77777777" w:rsidR="005A0223" w:rsidRDefault="00000000">
            <w:pPr>
              <w:pStyle w:val="Compact"/>
            </w:pPr>
            <w:r>
              <w:t>Library</w:t>
            </w:r>
          </w:p>
        </w:tc>
        <w:tc>
          <w:tcPr>
            <w:tcW w:w="2096" w:type="dxa"/>
          </w:tcPr>
          <w:p w14:paraId="5579E63F" w14:textId="77777777" w:rsidR="005A0223" w:rsidRDefault="00000000">
            <w:pPr>
              <w:pStyle w:val="Compact"/>
            </w:pPr>
            <w:r>
              <w:t>Purpose</w:t>
            </w:r>
          </w:p>
        </w:tc>
        <w:tc>
          <w:tcPr>
            <w:tcW w:w="3727" w:type="dxa"/>
          </w:tcPr>
          <w:p w14:paraId="4082E90F" w14:textId="77777777" w:rsidR="005A0223" w:rsidRDefault="00000000">
            <w:pPr>
              <w:pStyle w:val="Compact"/>
            </w:pPr>
            <w:r>
              <w:t>Implementation</w:t>
            </w:r>
          </w:p>
        </w:tc>
      </w:tr>
      <w:tr w:rsidR="005A0223" w14:paraId="4B6E94D8" w14:textId="77777777">
        <w:tc>
          <w:tcPr>
            <w:tcW w:w="2096" w:type="dxa"/>
          </w:tcPr>
          <w:p w14:paraId="534E3514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crypto/tls</w:t>
            </w:r>
          </w:p>
        </w:tc>
        <w:tc>
          <w:tcPr>
            <w:tcW w:w="2096" w:type="dxa"/>
          </w:tcPr>
          <w:p w14:paraId="7A571382" w14:textId="77777777" w:rsidR="005A0223" w:rsidRDefault="00000000">
            <w:pPr>
              <w:pStyle w:val="Compact"/>
            </w:pPr>
            <w:r>
              <w:t>SSL/TLS Analysis</w:t>
            </w:r>
          </w:p>
        </w:tc>
        <w:tc>
          <w:tcPr>
            <w:tcW w:w="3727" w:type="dxa"/>
          </w:tcPr>
          <w:p w14:paraId="79945ADC" w14:textId="77777777" w:rsidR="005A0223" w:rsidRDefault="00000000">
            <w:pPr>
              <w:pStyle w:val="Compact"/>
            </w:pPr>
            <w:r>
              <w:t>Certificate validation, cipher analysis</w:t>
            </w:r>
          </w:p>
        </w:tc>
      </w:tr>
      <w:tr w:rsidR="005A0223" w14:paraId="3903360C" w14:textId="77777777">
        <w:tc>
          <w:tcPr>
            <w:tcW w:w="2096" w:type="dxa"/>
          </w:tcPr>
          <w:p w14:paraId="6C510419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net/http</w:t>
            </w:r>
          </w:p>
        </w:tc>
        <w:tc>
          <w:tcPr>
            <w:tcW w:w="2096" w:type="dxa"/>
          </w:tcPr>
          <w:p w14:paraId="7B1726EB" w14:textId="77777777" w:rsidR="005A0223" w:rsidRDefault="00000000">
            <w:pPr>
              <w:pStyle w:val="Compact"/>
            </w:pPr>
            <w:r>
              <w:t>Web Security Testing</w:t>
            </w:r>
          </w:p>
        </w:tc>
        <w:tc>
          <w:tcPr>
            <w:tcW w:w="3727" w:type="dxa"/>
          </w:tcPr>
          <w:p w14:paraId="423CFEAE" w14:textId="77777777" w:rsidR="005A0223" w:rsidRDefault="00000000">
            <w:pPr>
              <w:pStyle w:val="Compact"/>
            </w:pPr>
            <w:r>
              <w:t>HTTP header analysis, security headers</w:t>
            </w:r>
          </w:p>
        </w:tc>
      </w:tr>
      <w:tr w:rsidR="005A0223" w14:paraId="1EBCDE13" w14:textId="77777777">
        <w:tc>
          <w:tcPr>
            <w:tcW w:w="2096" w:type="dxa"/>
          </w:tcPr>
          <w:p w14:paraId="4B3D4639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database/sql</w:t>
            </w:r>
          </w:p>
        </w:tc>
        <w:tc>
          <w:tcPr>
            <w:tcW w:w="2096" w:type="dxa"/>
          </w:tcPr>
          <w:p w14:paraId="08BBC6B6" w14:textId="77777777" w:rsidR="005A0223" w:rsidRDefault="00000000">
            <w:pPr>
              <w:pStyle w:val="Compact"/>
            </w:pPr>
            <w:r>
              <w:t>Database Security</w:t>
            </w:r>
          </w:p>
        </w:tc>
        <w:tc>
          <w:tcPr>
            <w:tcW w:w="3727" w:type="dxa"/>
          </w:tcPr>
          <w:p w14:paraId="26C2EAF7" w14:textId="77777777" w:rsidR="005A0223" w:rsidRDefault="00000000">
            <w:pPr>
              <w:pStyle w:val="Compact"/>
            </w:pPr>
            <w:r>
              <w:t>Connection testing, credential validation</w:t>
            </w:r>
          </w:p>
        </w:tc>
      </w:tr>
      <w:tr w:rsidR="005A0223" w14:paraId="1D29BF84" w14:textId="77777777">
        <w:tc>
          <w:tcPr>
            <w:tcW w:w="2096" w:type="dxa"/>
          </w:tcPr>
          <w:p w14:paraId="4EA0384C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os/exec</w:t>
            </w:r>
          </w:p>
        </w:tc>
        <w:tc>
          <w:tcPr>
            <w:tcW w:w="2096" w:type="dxa"/>
          </w:tcPr>
          <w:p w14:paraId="739C9AB1" w14:textId="77777777" w:rsidR="005A0223" w:rsidRDefault="00000000">
            <w:pPr>
              <w:pStyle w:val="Compact"/>
            </w:pPr>
            <w:r>
              <w:t>System Integration</w:t>
            </w:r>
          </w:p>
        </w:tc>
        <w:tc>
          <w:tcPr>
            <w:tcW w:w="3727" w:type="dxa"/>
          </w:tcPr>
          <w:p w14:paraId="59E76565" w14:textId="77777777" w:rsidR="005A0223" w:rsidRDefault="00000000">
            <w:pPr>
              <w:pStyle w:val="Compact"/>
            </w:pPr>
            <w:r>
              <w:t>External tool integration (nmap, openssl)</w:t>
            </w:r>
          </w:p>
        </w:tc>
      </w:tr>
    </w:tbl>
    <w:p w14:paraId="171F6BC6" w14:textId="77777777" w:rsidR="00F2216A" w:rsidRDefault="00F2216A">
      <w:pPr>
        <w:pStyle w:val="Heading3"/>
      </w:pPr>
      <w:bookmarkStart w:id="19" w:name="system-architecture"/>
      <w:bookmarkEnd w:id="16"/>
      <w:bookmarkEnd w:id="18"/>
    </w:p>
    <w:p w14:paraId="7413B8A1" w14:textId="77777777" w:rsidR="00F2216A" w:rsidRDefault="00F2216A">
      <w:pPr>
        <w:pStyle w:val="Heading3"/>
      </w:pPr>
    </w:p>
    <w:p w14:paraId="72F4246D" w14:textId="77777777" w:rsidR="00F2216A" w:rsidRDefault="00F2216A">
      <w:pPr>
        <w:pStyle w:val="Heading3"/>
      </w:pPr>
    </w:p>
    <w:p w14:paraId="27350328" w14:textId="77777777" w:rsidR="00F2216A" w:rsidRDefault="00F2216A">
      <w:pPr>
        <w:pStyle w:val="Heading3"/>
      </w:pPr>
    </w:p>
    <w:p w14:paraId="628FA713" w14:textId="77777777" w:rsidR="00F2216A" w:rsidRDefault="00F2216A">
      <w:pPr>
        <w:pStyle w:val="Heading3"/>
      </w:pPr>
    </w:p>
    <w:p w14:paraId="5107550B" w14:textId="77777777" w:rsidR="00F2216A" w:rsidRDefault="00F2216A">
      <w:pPr>
        <w:pStyle w:val="Heading3"/>
      </w:pPr>
    </w:p>
    <w:p w14:paraId="65A4ED0A" w14:textId="3C096F80" w:rsidR="005A0223" w:rsidRDefault="00000000">
      <w:pPr>
        <w:pStyle w:val="Heading3"/>
      </w:pPr>
      <w:r>
        <w:t>System Architecture</w:t>
      </w:r>
    </w:p>
    <w:p w14:paraId="03267A6B" w14:textId="77777777" w:rsidR="005A0223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InstaAudit Architecture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CLI Interface (Cobra)               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Core Engine                                                │</w:t>
      </w:r>
      <w:r>
        <w:br/>
      </w:r>
      <w:r>
        <w:rPr>
          <w:rStyle w:val="VerbatimChar"/>
        </w:rPr>
        <w:t>│  ├── Scanner Module      ├── Auditor Module                 │</w:t>
      </w:r>
      <w:r>
        <w:br/>
      </w:r>
      <w:r>
        <w:rPr>
          <w:rStyle w:val="VerbatimChar"/>
        </w:rPr>
        <w:t>│  ├── Database Module     ├── Web App Module                 │</w:t>
      </w:r>
      <w:r>
        <w:br/>
      </w:r>
      <w:r>
        <w:rPr>
          <w:rStyle w:val="VerbatimChar"/>
        </w:rPr>
        <w:t>│  ├── System Module       ├── Exploit Module                 │</w:t>
      </w:r>
      <w:r>
        <w:br/>
      </w:r>
      <w:r>
        <w:rPr>
          <w:rStyle w:val="VerbatimChar"/>
        </w:rPr>
        <w:t>│  └── Recon Module        └── Education Module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Report Generation Engine                                   │</w:t>
      </w:r>
      <w:r>
        <w:br/>
      </w:r>
      <w:r>
        <w:rPr>
          <w:rStyle w:val="VerbatimChar"/>
        </w:rPr>
        <w:t>│  ├── JSON Reports        ├── HTML Reports                   │</w:t>
      </w:r>
      <w:r>
        <w:br/>
      </w:r>
      <w:r>
        <w:rPr>
          <w:rStyle w:val="VerbatimChar"/>
        </w:rPr>
        <w:t>│  ├── CSV Reports         ├── Educational Reports            │</w:t>
      </w:r>
      <w:r>
        <w:br/>
      </w:r>
      <w:r>
        <w:rPr>
          <w:rStyle w:val="VerbatimChar"/>
        </w:rPr>
        <w:t>│  └── Text Reports        └── Verification Reports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Cross-Platform Layer                                       │</w:t>
      </w:r>
      <w:r>
        <w:br/>
      </w:r>
      <w:r>
        <w:rPr>
          <w:rStyle w:val="VerbatimChar"/>
        </w:rPr>
        <w:t>│  ├── Windows (Native)    ├── Linux (Native)                 │</w:t>
      </w:r>
      <w:r>
        <w:br/>
      </w:r>
      <w:r>
        <w:rPr>
          <w:rStyle w:val="VerbatimChar"/>
        </w:rPr>
        <w:t>│  ├── macOS (Native)      ├── Android (Termux)               │</w:t>
      </w:r>
      <w:r>
        <w:br/>
      </w:r>
      <w:r>
        <w:rPr>
          <w:rStyle w:val="VerbatimChar"/>
        </w:rPr>
        <w:t>│  └── Docker (Container)  └── Web (Future)     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└─────────────────────────────────────────────────────────────┘</w:t>
      </w:r>
    </w:p>
    <w:p w14:paraId="76330FEB" w14:textId="77777777" w:rsidR="005A0223" w:rsidRDefault="00000000">
      <w:pPr>
        <w:pStyle w:val="Heading3"/>
      </w:pPr>
      <w:bookmarkStart w:id="20" w:name="module-breakdown"/>
      <w:bookmarkEnd w:id="19"/>
      <w:r>
        <w:t>Module Breakdown</w:t>
      </w:r>
    </w:p>
    <w:p w14:paraId="1FF69B4B" w14:textId="77777777" w:rsidR="005A0223" w:rsidRDefault="00000000">
      <w:pPr>
        <w:pStyle w:val="Heading4"/>
      </w:pPr>
      <w:bookmarkStart w:id="21" w:name="scanner-module-pkgscanner"/>
      <w:r>
        <w:rPr>
          <w:b/>
        </w:rPr>
        <w:t>1. Scanner Module (</w:t>
      </w:r>
      <w:r>
        <w:rPr>
          <w:rStyle w:val="VerbatimChar"/>
          <w:b/>
        </w:rPr>
        <w:t>pkg/scanner/</w:t>
      </w:r>
      <w:r>
        <w:rPr>
          <w:b/>
        </w:rPr>
        <w:t>)</w:t>
      </w:r>
    </w:p>
    <w:p w14:paraId="52B04C75" w14:textId="77777777" w:rsidR="005A0223" w:rsidRDefault="00000000">
      <w:pPr>
        <w:pStyle w:val="FirstParagraph"/>
      </w:pPr>
      <w:r>
        <w:rPr>
          <w:b/>
          <w:bCs/>
        </w:rPr>
        <w:t>Purpose:</w:t>
      </w:r>
      <w:r>
        <w:t xml:space="preserve"> Core network scanning capabilities </w:t>
      </w:r>
      <w:r>
        <w:rPr>
          <w:b/>
          <w:bCs/>
        </w:rPr>
        <w:t>Technologies:</w:t>
      </w:r>
      <w:r>
        <w:t xml:space="preserve"> Go net package, TCP/UDP sockets </w:t>
      </w:r>
      <w:r>
        <w:rPr>
          <w:b/>
          <w:bCs/>
        </w:rPr>
        <w:t>Functions:</w:t>
      </w:r>
      <w:r>
        <w:t xml:space="preserve"> - Port scanning (TCP connect, SYN scan simulation) - Service detection and banner grabbing - Network discovery and host enumeration - Performance optimization with goroutines</w:t>
      </w:r>
    </w:p>
    <w:p w14:paraId="507217E5" w14:textId="77777777" w:rsidR="005A0223" w:rsidRDefault="00000000">
      <w:pPr>
        <w:pStyle w:val="Heading4"/>
      </w:pPr>
      <w:bookmarkStart w:id="22" w:name="auditor-module-pkgauditor"/>
      <w:bookmarkEnd w:id="21"/>
      <w:r>
        <w:rPr>
          <w:b/>
        </w:rPr>
        <w:t>2. Auditor Module (</w:t>
      </w:r>
      <w:r>
        <w:rPr>
          <w:rStyle w:val="VerbatimChar"/>
          <w:b/>
        </w:rPr>
        <w:t>pkg/auditor/</w:t>
      </w:r>
      <w:r>
        <w:rPr>
          <w:b/>
        </w:rPr>
        <w:t>)</w:t>
      </w:r>
    </w:p>
    <w:p w14:paraId="440B7B8A" w14:textId="77777777" w:rsidR="005A0223" w:rsidRDefault="00000000">
      <w:pPr>
        <w:pStyle w:val="FirstParagraph"/>
      </w:pPr>
      <w:r>
        <w:rPr>
          <w:b/>
          <w:bCs/>
        </w:rPr>
        <w:t>Purpose:</w:t>
      </w:r>
      <w:r>
        <w:t xml:space="preserve"> Security assessment and vulnerability detection </w:t>
      </w:r>
      <w:r>
        <w:rPr>
          <w:b/>
          <w:bCs/>
        </w:rPr>
        <w:t>Technologies:</w:t>
      </w:r>
      <w:r>
        <w:t xml:space="preserve"> Go crypto, net/http packages </w:t>
      </w:r>
      <w:r>
        <w:rPr>
          <w:b/>
          <w:bCs/>
        </w:rPr>
        <w:t>Functions:</w:t>
      </w:r>
      <w:r>
        <w:t xml:space="preserve"> - Vulnerability identification and scoring - Service version analysis - Security configuration assessment - Risk level calculation</w:t>
      </w:r>
    </w:p>
    <w:p w14:paraId="078F44B0" w14:textId="77777777" w:rsidR="005A0223" w:rsidRDefault="00000000">
      <w:pPr>
        <w:pStyle w:val="Heading4"/>
      </w:pPr>
      <w:bookmarkStart w:id="23" w:name="database-module-pkgdatabase"/>
      <w:bookmarkEnd w:id="22"/>
      <w:r>
        <w:rPr>
          <w:b/>
        </w:rPr>
        <w:lastRenderedPageBreak/>
        <w:t>3. Database Module (</w:t>
      </w:r>
      <w:r>
        <w:rPr>
          <w:rStyle w:val="VerbatimChar"/>
          <w:b/>
        </w:rPr>
        <w:t>pkg/database/</w:t>
      </w:r>
      <w:r>
        <w:rPr>
          <w:b/>
        </w:rPr>
        <w:t>)</w:t>
      </w:r>
    </w:p>
    <w:p w14:paraId="1E4AC877" w14:textId="77777777" w:rsidR="005A0223" w:rsidRDefault="00000000">
      <w:pPr>
        <w:pStyle w:val="FirstParagraph"/>
      </w:pPr>
      <w:r>
        <w:rPr>
          <w:b/>
          <w:bCs/>
        </w:rPr>
        <w:t>Purpose:</w:t>
      </w:r>
      <w:r>
        <w:t xml:space="preserve"> Database security assessment </w:t>
      </w:r>
      <w:r>
        <w:rPr>
          <w:b/>
          <w:bCs/>
        </w:rPr>
        <w:t>Technologies:</w:t>
      </w:r>
      <w:r>
        <w:t xml:space="preserve"> database/sql, vendor-specific drivers </w:t>
      </w:r>
      <w:r>
        <w:rPr>
          <w:b/>
          <w:bCs/>
        </w:rPr>
        <w:t>Functions:</w:t>
      </w:r>
      <w:r>
        <w:t xml:space="preserve"> - Database accessibility testing - Default credential validation - Configuration security analysis - Data exposure assessment</w:t>
      </w:r>
    </w:p>
    <w:p w14:paraId="35F93D5F" w14:textId="77777777" w:rsidR="005A0223" w:rsidRDefault="00000000">
      <w:pPr>
        <w:pStyle w:val="Heading4"/>
      </w:pPr>
      <w:bookmarkStart w:id="24" w:name="web-application-module-pkgwebapp"/>
      <w:bookmarkEnd w:id="23"/>
      <w:r>
        <w:rPr>
          <w:b/>
        </w:rPr>
        <w:t>4. Web Application Module (</w:t>
      </w:r>
      <w:r>
        <w:rPr>
          <w:rStyle w:val="VerbatimChar"/>
          <w:b/>
        </w:rPr>
        <w:t>pkg/webapp/</w:t>
      </w:r>
      <w:r>
        <w:rPr>
          <w:b/>
        </w:rPr>
        <w:t>)</w:t>
      </w:r>
    </w:p>
    <w:p w14:paraId="35B42B92" w14:textId="77777777" w:rsidR="005A0223" w:rsidRDefault="00000000">
      <w:pPr>
        <w:pStyle w:val="FirstParagraph"/>
      </w:pPr>
      <w:r>
        <w:rPr>
          <w:b/>
          <w:bCs/>
        </w:rPr>
        <w:t>Purpose:</w:t>
      </w:r>
      <w:r>
        <w:t xml:space="preserve"> Web security testing </w:t>
      </w:r>
      <w:r>
        <w:rPr>
          <w:b/>
          <w:bCs/>
        </w:rPr>
        <w:t>Technologies:</w:t>
      </w:r>
      <w:r>
        <w:t xml:space="preserve"> net/http, crypto/tls </w:t>
      </w:r>
      <w:r>
        <w:rPr>
          <w:b/>
          <w:bCs/>
        </w:rPr>
        <w:t>Functions:</w:t>
      </w:r>
      <w:r>
        <w:t xml:space="preserve"> - SSL/TLS configuration analysis - Security header validation - Common vulnerability detection - Certificate chain verification</w:t>
      </w:r>
    </w:p>
    <w:p w14:paraId="5BF85382" w14:textId="77777777" w:rsidR="005A0223" w:rsidRDefault="00000000">
      <w:pPr>
        <w:pStyle w:val="Heading4"/>
      </w:pPr>
      <w:bookmarkStart w:id="25" w:name="system-module-pkgsystem"/>
      <w:bookmarkEnd w:id="24"/>
      <w:r>
        <w:rPr>
          <w:b/>
        </w:rPr>
        <w:t>5. System Module (</w:t>
      </w:r>
      <w:r>
        <w:rPr>
          <w:rStyle w:val="VerbatimChar"/>
          <w:b/>
        </w:rPr>
        <w:t>pkg/system/</w:t>
      </w:r>
      <w:r>
        <w:rPr>
          <w:b/>
        </w:rPr>
        <w:t>)</w:t>
      </w:r>
    </w:p>
    <w:p w14:paraId="60A88967" w14:textId="77777777" w:rsidR="005A0223" w:rsidRDefault="00000000">
      <w:pPr>
        <w:pStyle w:val="FirstParagraph"/>
      </w:pPr>
      <w:r>
        <w:rPr>
          <w:b/>
          <w:bCs/>
        </w:rPr>
        <w:t>Purpose:</w:t>
      </w:r>
      <w:r>
        <w:t xml:space="preserve"> Operating system security assessment </w:t>
      </w:r>
      <w:r>
        <w:rPr>
          <w:b/>
          <w:bCs/>
        </w:rPr>
        <w:t>Technologies:</w:t>
      </w:r>
      <w:r>
        <w:t xml:space="preserve"> os, os/exec packages </w:t>
      </w:r>
      <w:r>
        <w:rPr>
          <w:b/>
          <w:bCs/>
        </w:rPr>
        <w:t>Functions:</w:t>
      </w:r>
      <w:r>
        <w:t xml:space="preserve"> - File permission analysis - Service configuration review - System hardening assessment - Process security evaluation</w:t>
      </w:r>
    </w:p>
    <w:p w14:paraId="3CAC12D4" w14:textId="77777777" w:rsidR="005A0223" w:rsidRDefault="00000000">
      <w:pPr>
        <w:pStyle w:val="Heading4"/>
      </w:pPr>
      <w:bookmarkStart w:id="26" w:name="education-module-pkgeducation"/>
      <w:bookmarkEnd w:id="25"/>
      <w:r>
        <w:rPr>
          <w:b/>
        </w:rPr>
        <w:t>6. Education Module (</w:t>
      </w:r>
      <w:r>
        <w:rPr>
          <w:rStyle w:val="VerbatimChar"/>
          <w:b/>
        </w:rPr>
        <w:t>pkg/education/</w:t>
      </w:r>
      <w:r>
        <w:rPr>
          <w:b/>
        </w:rPr>
        <w:t>)</w:t>
      </w:r>
    </w:p>
    <w:p w14:paraId="305B23C3" w14:textId="77777777" w:rsidR="005A0223" w:rsidRDefault="00000000">
      <w:pPr>
        <w:pStyle w:val="FirstParagraph"/>
      </w:pPr>
      <w:r>
        <w:rPr>
          <w:b/>
          <w:bCs/>
        </w:rPr>
        <w:t>Purpose:</w:t>
      </w:r>
      <w:r>
        <w:t xml:space="preserve"> Educational content and explanations </w:t>
      </w:r>
      <w:r>
        <w:rPr>
          <w:b/>
          <w:bCs/>
        </w:rPr>
        <w:t>Technologies:</w:t>
      </w:r>
      <w:r>
        <w:t xml:space="preserve"> Go templates, markdown processing </w:t>
      </w:r>
      <w:r>
        <w:rPr>
          <w:b/>
          <w:bCs/>
        </w:rPr>
        <w:t>Functions:</w:t>
      </w:r>
      <w:r>
        <w:t xml:space="preserve"> - Security concept explanations - Risk impact descriptions - Learning resource generation - Beginner-friendly translations</w:t>
      </w:r>
    </w:p>
    <w:p w14:paraId="3377B407" w14:textId="77777777" w:rsidR="005A0223" w:rsidRDefault="00000000">
      <w:pPr>
        <w:pStyle w:val="Heading4"/>
      </w:pPr>
      <w:bookmarkStart w:id="27" w:name="report-module-pkgreport"/>
      <w:bookmarkEnd w:id="26"/>
      <w:r>
        <w:rPr>
          <w:b/>
        </w:rPr>
        <w:t>7. Report Module (</w:t>
      </w:r>
      <w:r>
        <w:rPr>
          <w:rStyle w:val="VerbatimChar"/>
          <w:b/>
        </w:rPr>
        <w:t>pkg/report/</w:t>
      </w:r>
      <w:r>
        <w:rPr>
          <w:b/>
        </w:rPr>
        <w:t>)</w:t>
      </w:r>
    </w:p>
    <w:p w14:paraId="12422F43" w14:textId="77777777" w:rsidR="005A0223" w:rsidRDefault="00000000">
      <w:pPr>
        <w:pStyle w:val="FirstParagraph"/>
      </w:pPr>
      <w:r>
        <w:rPr>
          <w:b/>
          <w:bCs/>
        </w:rPr>
        <w:t>Purpose:</w:t>
      </w:r>
      <w:r>
        <w:t xml:space="preserve"> Multi-format report generation </w:t>
      </w:r>
      <w:r>
        <w:rPr>
          <w:b/>
          <w:bCs/>
        </w:rPr>
        <w:t>Technologies:</w:t>
      </w:r>
      <w:r>
        <w:t xml:space="preserve"> encoding/json, html/template, encoding/csv </w:t>
      </w:r>
      <w:r>
        <w:rPr>
          <w:b/>
          <w:bCs/>
        </w:rPr>
        <w:t>Functions:</w:t>
      </w:r>
      <w:r>
        <w:t xml:space="preserve"> - Professional report formatting - </w:t>
      </w:r>
      <w:proofErr w:type="gramStart"/>
      <w:r>
        <w:t>Educational</w:t>
      </w:r>
      <w:proofErr w:type="gramEnd"/>
      <w:r>
        <w:t xml:space="preserve"> report generation - Cross-verification documentation - Executive summary creation</w:t>
      </w:r>
    </w:p>
    <w:p w14:paraId="190F77D1" w14:textId="77777777" w:rsidR="00F2216A" w:rsidRDefault="00F2216A" w:rsidP="00F2216A">
      <w:pPr>
        <w:pStyle w:val="BodyText"/>
      </w:pPr>
    </w:p>
    <w:p w14:paraId="64337CF3" w14:textId="77777777" w:rsidR="00F2216A" w:rsidRDefault="00F2216A" w:rsidP="00F2216A">
      <w:pPr>
        <w:pStyle w:val="BodyText"/>
      </w:pPr>
    </w:p>
    <w:p w14:paraId="02320792" w14:textId="77777777" w:rsidR="00F2216A" w:rsidRDefault="00F2216A" w:rsidP="00F2216A">
      <w:pPr>
        <w:pStyle w:val="BodyText"/>
      </w:pPr>
    </w:p>
    <w:p w14:paraId="7726DEA3" w14:textId="77777777" w:rsidR="00F2216A" w:rsidRDefault="00F2216A" w:rsidP="00F2216A">
      <w:pPr>
        <w:pStyle w:val="BodyText"/>
      </w:pPr>
    </w:p>
    <w:p w14:paraId="66620C38" w14:textId="77777777" w:rsidR="00F2216A" w:rsidRDefault="00F2216A" w:rsidP="00F2216A">
      <w:pPr>
        <w:pStyle w:val="BodyText"/>
      </w:pPr>
    </w:p>
    <w:p w14:paraId="5876EDF4" w14:textId="77777777" w:rsidR="00F2216A" w:rsidRDefault="00F2216A" w:rsidP="00F2216A">
      <w:pPr>
        <w:pStyle w:val="BodyText"/>
      </w:pPr>
    </w:p>
    <w:p w14:paraId="6821EC1A" w14:textId="77777777" w:rsidR="00F2216A" w:rsidRPr="00F2216A" w:rsidRDefault="00F2216A" w:rsidP="00F2216A">
      <w:pPr>
        <w:pStyle w:val="BodyText"/>
      </w:pPr>
    </w:p>
    <w:p w14:paraId="101BD218" w14:textId="77777777" w:rsidR="005A0223" w:rsidRDefault="00000000">
      <w:r>
        <w:pict w14:anchorId="1A9714F1">
          <v:rect id="_x0000_i3312" style="width:0;height:1.5pt" o:hralign="center" o:bullet="t" o:hrstd="t" o:hr="t"/>
        </w:pict>
      </w:r>
    </w:p>
    <w:p w14:paraId="0CD8C05F" w14:textId="77777777" w:rsidR="00F2216A" w:rsidRDefault="00F2216A"/>
    <w:p w14:paraId="16579167" w14:textId="77777777" w:rsidR="005A0223" w:rsidRDefault="00000000">
      <w:pPr>
        <w:pStyle w:val="Heading2"/>
      </w:pPr>
      <w:bookmarkStart w:id="28" w:name="operational-workflow"/>
      <w:bookmarkEnd w:id="15"/>
      <w:bookmarkEnd w:id="20"/>
      <w:bookmarkEnd w:id="27"/>
      <w:r>
        <w:lastRenderedPageBreak/>
        <w:t>Operational Workflow</w:t>
      </w:r>
    </w:p>
    <w:p w14:paraId="3871D61D" w14:textId="77777777" w:rsidR="005A0223" w:rsidRDefault="00000000">
      <w:pPr>
        <w:pStyle w:val="Heading3"/>
      </w:pPr>
      <w:bookmarkStart w:id="29" w:name="scanning-process"/>
      <w:r>
        <w:t>Scanning Process</w:t>
      </w:r>
    </w:p>
    <w:p w14:paraId="022FEB22" w14:textId="77777777" w:rsidR="005A0223" w:rsidRDefault="00000000">
      <w:pPr>
        <w:pStyle w:val="SourceCode"/>
      </w:pPr>
      <w:r>
        <w:rPr>
          <w:rStyle w:val="VerbatimChar"/>
        </w:rPr>
        <w:t>1. Target Input &amp; Validation</w:t>
      </w:r>
      <w:r>
        <w:br/>
      </w:r>
      <w:r>
        <w:rPr>
          <w:rStyle w:val="VerbatimChar"/>
        </w:rPr>
        <w:t xml:space="preserve">   ├── Host/IP validation</w:t>
      </w:r>
      <w:r>
        <w:br/>
      </w:r>
      <w:r>
        <w:rPr>
          <w:rStyle w:val="VerbatimChar"/>
        </w:rPr>
        <w:t xml:space="preserve">   ├── Port range parsing</w:t>
      </w:r>
      <w:r>
        <w:br/>
      </w:r>
      <w:r>
        <w:rPr>
          <w:rStyle w:val="VerbatimChar"/>
        </w:rPr>
        <w:t xml:space="preserve">   └── Configuration loading</w:t>
      </w:r>
      <w:r>
        <w:br/>
      </w:r>
      <w:r>
        <w:br/>
      </w:r>
      <w:r>
        <w:rPr>
          <w:rStyle w:val="VerbatimChar"/>
        </w:rPr>
        <w:t>2. Network Discovery</w:t>
      </w:r>
      <w:r>
        <w:br/>
      </w:r>
      <w:r>
        <w:rPr>
          <w:rStyle w:val="VerbatimChar"/>
        </w:rPr>
        <w:t xml:space="preserve">   ├── DNS resolution</w:t>
      </w:r>
      <w:r>
        <w:br/>
      </w:r>
      <w:r>
        <w:rPr>
          <w:rStyle w:val="VerbatimChar"/>
        </w:rPr>
        <w:t xml:space="preserve">   ├── Host reachability testing</w:t>
      </w:r>
      <w:r>
        <w:br/>
      </w:r>
      <w:r>
        <w:rPr>
          <w:rStyle w:val="VerbatimChar"/>
        </w:rPr>
        <w:t xml:space="preserve">   └── Network mapping</w:t>
      </w:r>
      <w:r>
        <w:br/>
      </w:r>
      <w:r>
        <w:br/>
      </w:r>
      <w:r>
        <w:rPr>
          <w:rStyle w:val="VerbatimChar"/>
        </w:rPr>
        <w:t>3. Port Scanning</w:t>
      </w:r>
      <w:r>
        <w:br/>
      </w:r>
      <w:r>
        <w:rPr>
          <w:rStyle w:val="VerbatimChar"/>
        </w:rPr>
        <w:t xml:space="preserve">   ├── TCP port enumeration</w:t>
      </w:r>
      <w:r>
        <w:br/>
      </w:r>
      <w:r>
        <w:rPr>
          <w:rStyle w:val="VerbatimChar"/>
        </w:rPr>
        <w:t xml:space="preserve">   ├── Service detection</w:t>
      </w:r>
      <w:r>
        <w:br/>
      </w:r>
      <w:r>
        <w:rPr>
          <w:rStyle w:val="VerbatimChar"/>
        </w:rPr>
        <w:t xml:space="preserve">   └── Banner grabbing</w:t>
      </w:r>
      <w:r>
        <w:br/>
      </w:r>
      <w:r>
        <w:br/>
      </w:r>
      <w:r>
        <w:rPr>
          <w:rStyle w:val="VerbatimChar"/>
        </w:rPr>
        <w:t>4. Security Assessment</w:t>
      </w:r>
      <w:r>
        <w:br/>
      </w:r>
      <w:r>
        <w:rPr>
          <w:rStyle w:val="VerbatimChar"/>
        </w:rPr>
        <w:t xml:space="preserve">   ├── Vulnerability identification</w:t>
      </w:r>
      <w:r>
        <w:br/>
      </w:r>
      <w:r>
        <w:rPr>
          <w:rStyle w:val="VerbatimChar"/>
        </w:rPr>
        <w:t xml:space="preserve">   ├── Configuration analysis</w:t>
      </w:r>
      <w:r>
        <w:br/>
      </w:r>
      <w:r>
        <w:rPr>
          <w:rStyle w:val="VerbatimChar"/>
        </w:rPr>
        <w:t xml:space="preserve">   ├── Risk assessment</w:t>
      </w:r>
      <w:r>
        <w:br/>
      </w:r>
      <w:r>
        <w:rPr>
          <w:rStyle w:val="VerbatimChar"/>
        </w:rPr>
        <w:t xml:space="preserve">   └── Exploit validation</w:t>
      </w:r>
      <w:r>
        <w:br/>
      </w:r>
      <w:r>
        <w:br/>
      </w:r>
      <w:r>
        <w:rPr>
          <w:rStyle w:val="VerbatimChar"/>
        </w:rPr>
        <w:t>5. Report Generation</w:t>
      </w:r>
      <w:r>
        <w:br/>
      </w:r>
      <w:r>
        <w:rPr>
          <w:rStyle w:val="VerbatimChar"/>
        </w:rPr>
        <w:t xml:space="preserve">   ├── Technical reports (JSON/CSV)</w:t>
      </w:r>
      <w:r>
        <w:br/>
      </w:r>
      <w:r>
        <w:rPr>
          <w:rStyle w:val="VerbatimChar"/>
        </w:rPr>
        <w:t xml:space="preserve">   ├── Executive summaries (HTML)</w:t>
      </w:r>
      <w:r>
        <w:br/>
      </w:r>
      <w:r>
        <w:rPr>
          <w:rStyle w:val="VerbatimChar"/>
        </w:rPr>
        <w:t xml:space="preserve">   ├── Educational reports</w:t>
      </w:r>
      <w:r>
        <w:br/>
      </w:r>
      <w:r>
        <w:rPr>
          <w:rStyle w:val="VerbatimChar"/>
        </w:rPr>
        <w:t xml:space="preserve">   └── Verification documentation</w:t>
      </w:r>
      <w:r>
        <w:br/>
      </w:r>
      <w:r>
        <w:br/>
      </w:r>
      <w:r>
        <w:rPr>
          <w:rStyle w:val="VerbatimChar"/>
        </w:rPr>
        <w:t>6. Result Validation</w:t>
      </w:r>
      <w:r>
        <w:br/>
      </w:r>
      <w:r>
        <w:rPr>
          <w:rStyle w:val="VerbatimChar"/>
        </w:rPr>
        <w:t xml:space="preserve">   ├── Cross-verification scripts</w:t>
      </w:r>
      <w:r>
        <w:br/>
      </w:r>
      <w:r>
        <w:rPr>
          <w:rStyle w:val="VerbatimChar"/>
        </w:rPr>
        <w:t xml:space="preserve">   ├── Manual validation guides</w:t>
      </w:r>
      <w:r>
        <w:br/>
      </w:r>
      <w:r>
        <w:rPr>
          <w:rStyle w:val="VerbatimChar"/>
        </w:rPr>
        <w:t xml:space="preserve">   └── Trust documentation</w:t>
      </w:r>
    </w:p>
    <w:p w14:paraId="035C2D9B" w14:textId="77777777" w:rsidR="005A0223" w:rsidRDefault="00000000">
      <w:pPr>
        <w:pStyle w:val="Heading3"/>
      </w:pPr>
      <w:bookmarkStart w:id="30" w:name="quality-assurance"/>
      <w:bookmarkEnd w:id="29"/>
      <w:r>
        <w:t>Quality Assurance</w:t>
      </w:r>
    </w:p>
    <w:p w14:paraId="024E33E9" w14:textId="77777777" w:rsidR="005A0223" w:rsidRDefault="00000000">
      <w:pPr>
        <w:pStyle w:val="Heading4"/>
      </w:pPr>
      <w:bookmarkStart w:id="31" w:name="built-in-verification"/>
      <w:r>
        <w:rPr>
          <w:b/>
        </w:rPr>
        <w:t>Built-in Verification</w:t>
      </w:r>
    </w:p>
    <w:p w14:paraId="0D2A1647" w14:textId="77777777" w:rsidR="005A022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Cross-tool validation</w:t>
      </w:r>
      <w:r>
        <w:t>: Automatic comparison with Nmap, curl, openssl</w:t>
      </w:r>
    </w:p>
    <w:p w14:paraId="22A56590" w14:textId="77777777" w:rsidR="005A022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Manual verification guides</w:t>
      </w:r>
      <w:r>
        <w:t>: Step-by-step validation instructions</w:t>
      </w:r>
    </w:p>
    <w:p w14:paraId="3E35F89F" w14:textId="77777777" w:rsidR="005A022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Trust documentation</w:t>
      </w:r>
      <w:r>
        <w:t>: Transparency in methodology and limitations</w:t>
      </w:r>
    </w:p>
    <w:p w14:paraId="378FB75D" w14:textId="77777777" w:rsidR="005A022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Result confidence scoring</w:t>
      </w:r>
      <w:r>
        <w:t>: Reliability indicators for findings</w:t>
      </w:r>
    </w:p>
    <w:p w14:paraId="1F7A4F31" w14:textId="77777777" w:rsidR="005A0223" w:rsidRDefault="00000000">
      <w:pPr>
        <w:pStyle w:val="Heading4"/>
      </w:pPr>
      <w:bookmarkStart w:id="32" w:name="educational-integration"/>
      <w:bookmarkEnd w:id="31"/>
      <w:r>
        <w:rPr>
          <w:b/>
        </w:rPr>
        <w:t>Educational Integration</w:t>
      </w:r>
    </w:p>
    <w:p w14:paraId="323CCD90" w14:textId="77777777" w:rsidR="005A022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Concept explanations</w:t>
      </w:r>
      <w:r>
        <w:t>: Real-time learning during scans</w:t>
      </w:r>
    </w:p>
    <w:p w14:paraId="61A6E115" w14:textId="77777777" w:rsidR="005A022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Risk contextualization</w:t>
      </w:r>
      <w:r>
        <w:t>: Business impact of security findings</w:t>
      </w:r>
    </w:p>
    <w:p w14:paraId="5A15BF50" w14:textId="77777777" w:rsidR="005A022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Remediation guidance</w:t>
      </w:r>
      <w:r>
        <w:t>: Actionable fix recommendations</w:t>
      </w:r>
    </w:p>
    <w:p w14:paraId="0F59545B" w14:textId="77777777" w:rsidR="005A022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Progressive learning</w:t>
      </w:r>
      <w:r>
        <w:t>: Beginner to advanced skill development</w:t>
      </w:r>
    </w:p>
    <w:p w14:paraId="7105D6EF" w14:textId="77777777" w:rsidR="005A0223" w:rsidRDefault="00000000">
      <w:r>
        <w:lastRenderedPageBreak/>
        <w:pict w14:anchorId="310B1C4C">
          <v:rect id="_x0000_i3304" style="width:0;height:1.5pt" o:hralign="center" o:hrstd="t" o:hr="t"/>
        </w:pict>
      </w:r>
    </w:p>
    <w:p w14:paraId="081391A7" w14:textId="77777777" w:rsidR="005A0223" w:rsidRDefault="00000000">
      <w:pPr>
        <w:pStyle w:val="Heading2"/>
      </w:pPr>
      <w:bookmarkStart w:id="33" w:name="deployment-integration"/>
      <w:bookmarkEnd w:id="28"/>
      <w:bookmarkEnd w:id="30"/>
      <w:bookmarkEnd w:id="32"/>
      <w:r>
        <w:t>Deployment &amp; Integration</w:t>
      </w:r>
    </w:p>
    <w:p w14:paraId="71C76CD6" w14:textId="77777777" w:rsidR="005A0223" w:rsidRDefault="00000000">
      <w:pPr>
        <w:pStyle w:val="Heading3"/>
      </w:pPr>
      <w:bookmarkStart w:id="34" w:name="deployment-options"/>
      <w:r>
        <w:t>Deployment Options</w:t>
      </w:r>
    </w:p>
    <w:p w14:paraId="0AA73E4A" w14:textId="77777777" w:rsidR="005A0223" w:rsidRDefault="00000000">
      <w:pPr>
        <w:pStyle w:val="Heading4"/>
      </w:pPr>
      <w:bookmarkStart w:id="35" w:name="native-installation"/>
      <w:r>
        <w:rPr>
          <w:b/>
        </w:rPr>
        <w:t>1. Native Installation</w:t>
      </w:r>
    </w:p>
    <w:p w14:paraId="4D0D49C4" w14:textId="77777777" w:rsidR="005A022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Windows</w:t>
      </w:r>
      <w:r>
        <w:t>: MSI installer or portable executable</w:t>
      </w:r>
    </w:p>
    <w:p w14:paraId="11D3B67A" w14:textId="77777777" w:rsidR="005A022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Linux/macOS</w:t>
      </w:r>
      <w:r>
        <w:t>: Package managers (apt, yum, brew) or binary</w:t>
      </w:r>
    </w:p>
    <w:p w14:paraId="020C2ABC" w14:textId="77777777" w:rsidR="005A022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Android</w:t>
      </w:r>
      <w:r>
        <w:t>: Termux package installation</w:t>
      </w:r>
    </w:p>
    <w:p w14:paraId="27D01B8E" w14:textId="77777777" w:rsidR="005A0223" w:rsidRDefault="00000000">
      <w:pPr>
        <w:pStyle w:val="Heading4"/>
      </w:pPr>
      <w:bookmarkStart w:id="36" w:name="container-deployment"/>
      <w:bookmarkEnd w:id="35"/>
      <w:r>
        <w:rPr>
          <w:b/>
        </w:rPr>
        <w:t>2. Container Deployment</w:t>
      </w:r>
    </w:p>
    <w:p w14:paraId="75BDE556" w14:textId="77777777" w:rsidR="005A022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Docker</w:t>
      </w:r>
      <w:r>
        <w:t>: Single-container deployment</w:t>
      </w:r>
    </w:p>
    <w:p w14:paraId="1114016A" w14:textId="77777777" w:rsidR="005A022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Docker Compose</w:t>
      </w:r>
      <w:r>
        <w:t>: Multi-service orchestration</w:t>
      </w:r>
    </w:p>
    <w:p w14:paraId="47870C02" w14:textId="77777777" w:rsidR="005A022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Kubernetes</w:t>
      </w:r>
      <w:r>
        <w:t>: Scalable enterprise deployment</w:t>
      </w:r>
    </w:p>
    <w:p w14:paraId="22E49407" w14:textId="77777777" w:rsidR="005A0223" w:rsidRDefault="00000000">
      <w:pPr>
        <w:pStyle w:val="Heading4"/>
      </w:pPr>
      <w:bookmarkStart w:id="37" w:name="cloud-integration"/>
      <w:bookmarkEnd w:id="36"/>
      <w:r>
        <w:rPr>
          <w:b/>
        </w:rPr>
        <w:t>3. Cloud Integration</w:t>
      </w:r>
    </w:p>
    <w:p w14:paraId="360F8837" w14:textId="77777777" w:rsidR="005A022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CI/CD Pipelines</w:t>
      </w:r>
      <w:r>
        <w:t>: GitHub Actions, Jenkins integration</w:t>
      </w:r>
    </w:p>
    <w:p w14:paraId="0CE97E40" w14:textId="77777777" w:rsidR="005A022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Cloud Platforms</w:t>
      </w:r>
      <w:r>
        <w:t>: AWS, Azure, GCP compatibility</w:t>
      </w:r>
    </w:p>
    <w:p w14:paraId="749D0FAD" w14:textId="77777777" w:rsidR="005A022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Serverless</w:t>
      </w:r>
      <w:r>
        <w:t>: Lambda/Functions deployment capability</w:t>
      </w:r>
    </w:p>
    <w:p w14:paraId="486F430D" w14:textId="77777777" w:rsidR="005A0223" w:rsidRDefault="00000000">
      <w:pPr>
        <w:pStyle w:val="Heading3"/>
      </w:pPr>
      <w:bookmarkStart w:id="38" w:name="enterprise-integration"/>
      <w:bookmarkEnd w:id="34"/>
      <w:bookmarkEnd w:id="37"/>
      <w:r>
        <w:t>Enterprise Integration</w:t>
      </w:r>
    </w:p>
    <w:p w14:paraId="6F6C3671" w14:textId="77777777" w:rsidR="005A0223" w:rsidRDefault="00000000">
      <w:pPr>
        <w:pStyle w:val="Heading4"/>
      </w:pPr>
      <w:bookmarkStart w:id="39" w:name="siem-integration"/>
      <w:r>
        <w:rPr>
          <w:b/>
        </w:rPr>
        <w:t>SIEM Integration</w:t>
      </w:r>
    </w:p>
    <w:p w14:paraId="25717C65" w14:textId="77777777" w:rsidR="005A022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Log Format</w:t>
      </w:r>
      <w:r>
        <w:t>: Structured JSON output for SIEM ingestion</w:t>
      </w:r>
    </w:p>
    <w:p w14:paraId="0DBE0589" w14:textId="77777777" w:rsidR="005A022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API Compatibility</w:t>
      </w:r>
      <w:r>
        <w:t>: RESTful API for automated scanning</w:t>
      </w:r>
    </w:p>
    <w:p w14:paraId="4DE72040" w14:textId="77777777" w:rsidR="005A022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Alert Integration</w:t>
      </w:r>
      <w:r>
        <w:t>: Webhook support for real-time notifications</w:t>
      </w:r>
    </w:p>
    <w:p w14:paraId="36CD1C08" w14:textId="77777777" w:rsidR="005A0223" w:rsidRDefault="00000000">
      <w:pPr>
        <w:pStyle w:val="Heading4"/>
      </w:pPr>
      <w:bookmarkStart w:id="40" w:name="compliance-reporting"/>
      <w:bookmarkEnd w:id="39"/>
      <w:r>
        <w:rPr>
          <w:b/>
        </w:rPr>
        <w:t>Compliance Reporting</w:t>
      </w:r>
    </w:p>
    <w:p w14:paraId="75B91E25" w14:textId="77777777" w:rsidR="005A022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Standards Support</w:t>
      </w:r>
      <w:r>
        <w:t>: PCI DSS, HIPAA, SOX, ISO 27001</w:t>
      </w:r>
    </w:p>
    <w:p w14:paraId="59C656F8" w14:textId="77777777" w:rsidR="005A022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Audit Trails</w:t>
      </w:r>
      <w:r>
        <w:t>: Comprehensive logging and documentation</w:t>
      </w:r>
    </w:p>
    <w:p w14:paraId="290346BB" w14:textId="77777777" w:rsidR="005A022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Evidence Collection</w:t>
      </w:r>
      <w:r>
        <w:t>: Automated compliance evidence gathering</w:t>
      </w:r>
    </w:p>
    <w:p w14:paraId="521726A4" w14:textId="77777777" w:rsidR="00F2216A" w:rsidRDefault="00F2216A" w:rsidP="00F2216A">
      <w:pPr>
        <w:pStyle w:val="Compact"/>
      </w:pPr>
    </w:p>
    <w:p w14:paraId="6ED89E9B" w14:textId="77777777" w:rsidR="00F2216A" w:rsidRDefault="00F2216A" w:rsidP="00F2216A">
      <w:pPr>
        <w:pStyle w:val="Compact"/>
      </w:pPr>
    </w:p>
    <w:p w14:paraId="2ABD0016" w14:textId="77777777" w:rsidR="00F2216A" w:rsidRDefault="00F2216A" w:rsidP="00F2216A">
      <w:pPr>
        <w:pStyle w:val="Compact"/>
      </w:pPr>
    </w:p>
    <w:p w14:paraId="691EB9E4" w14:textId="77777777" w:rsidR="00F2216A" w:rsidRDefault="00F2216A" w:rsidP="00F2216A">
      <w:pPr>
        <w:pStyle w:val="Compact"/>
      </w:pPr>
    </w:p>
    <w:p w14:paraId="36DA2C06" w14:textId="77777777" w:rsidR="00F2216A" w:rsidRDefault="00F2216A" w:rsidP="00F2216A">
      <w:pPr>
        <w:pStyle w:val="Compact"/>
      </w:pPr>
    </w:p>
    <w:p w14:paraId="6FE7CDE9" w14:textId="77777777" w:rsidR="00F2216A" w:rsidRDefault="00F2216A" w:rsidP="00F2216A">
      <w:pPr>
        <w:pStyle w:val="Compact"/>
      </w:pPr>
    </w:p>
    <w:p w14:paraId="7DBD3737" w14:textId="77777777" w:rsidR="005A0223" w:rsidRDefault="00000000">
      <w:r>
        <w:pict w14:anchorId="124952AC">
          <v:rect id="_x0000_i3305" style="width:0;height:1.5pt" o:hralign="center" o:hrstd="t" o:hr="t"/>
        </w:pict>
      </w:r>
    </w:p>
    <w:p w14:paraId="5EFC3D87" w14:textId="77777777" w:rsidR="005A0223" w:rsidRDefault="00000000">
      <w:pPr>
        <w:pStyle w:val="Heading2"/>
      </w:pPr>
      <w:bookmarkStart w:id="41" w:name="security-compliance"/>
      <w:bookmarkEnd w:id="33"/>
      <w:bookmarkEnd w:id="38"/>
      <w:bookmarkEnd w:id="40"/>
      <w:r>
        <w:lastRenderedPageBreak/>
        <w:t>Security &amp; Compliance</w:t>
      </w:r>
    </w:p>
    <w:p w14:paraId="0DD14A53" w14:textId="77777777" w:rsidR="005A0223" w:rsidRDefault="00000000">
      <w:pPr>
        <w:pStyle w:val="Heading3"/>
      </w:pPr>
      <w:bookmarkStart w:id="42" w:name="security-considerations"/>
      <w:r>
        <w:t>Security Considerations</w:t>
      </w:r>
    </w:p>
    <w:p w14:paraId="311D034E" w14:textId="77777777" w:rsidR="005A0223" w:rsidRDefault="00000000">
      <w:pPr>
        <w:pStyle w:val="Heading4"/>
      </w:pPr>
      <w:bookmarkStart w:id="43" w:name="tool-security"/>
      <w:r>
        <w:rPr>
          <w:b/>
        </w:rPr>
        <w:t>Tool Security</w:t>
      </w:r>
    </w:p>
    <w:p w14:paraId="4114A72B" w14:textId="77777777" w:rsidR="005A022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Minimal Privileges</w:t>
      </w:r>
      <w:r>
        <w:t>: Runs with standard user permissions</w:t>
      </w:r>
    </w:p>
    <w:p w14:paraId="505E02AC" w14:textId="77777777" w:rsidR="005A022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No Data Collection</w:t>
      </w:r>
      <w:r>
        <w:t>: Zero telemetry or data transmission</w:t>
      </w:r>
    </w:p>
    <w:p w14:paraId="41996976" w14:textId="77777777" w:rsidR="005A022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Secure Defaults</w:t>
      </w:r>
      <w:r>
        <w:t>: Conservative scanning parameters</w:t>
      </w:r>
    </w:p>
    <w:p w14:paraId="356F99B4" w14:textId="77777777" w:rsidR="005A022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Audit Logging</w:t>
      </w:r>
      <w:r>
        <w:t>: Comprehensive activity logging</w:t>
      </w:r>
    </w:p>
    <w:p w14:paraId="15684CF5" w14:textId="77777777" w:rsidR="005A0223" w:rsidRDefault="00000000">
      <w:pPr>
        <w:pStyle w:val="Heading4"/>
      </w:pPr>
      <w:bookmarkStart w:id="44" w:name="ethical-usage"/>
      <w:bookmarkEnd w:id="43"/>
      <w:r>
        <w:rPr>
          <w:b/>
        </w:rPr>
        <w:t>Ethical Usage</w:t>
      </w:r>
    </w:p>
    <w:p w14:paraId="5D5D202E" w14:textId="77777777" w:rsidR="005A022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Authorization Requirements</w:t>
      </w:r>
      <w:r>
        <w:t>: Built-in usage guidelines</w:t>
      </w:r>
    </w:p>
    <w:p w14:paraId="58A861FF" w14:textId="77777777" w:rsidR="005A022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Rate Limiting</w:t>
      </w:r>
      <w:r>
        <w:t>: Respectful scanning practices</w:t>
      </w:r>
    </w:p>
    <w:p w14:paraId="4EC452F2" w14:textId="77777777" w:rsidR="005A022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Legal Compliance</w:t>
      </w:r>
      <w:r>
        <w:t>: Jurisdiction-aware recommendations</w:t>
      </w:r>
    </w:p>
    <w:p w14:paraId="5CAEE98D" w14:textId="77777777" w:rsidR="005A022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Responsible Disclosure</w:t>
      </w:r>
      <w:r>
        <w:t>: Vulnerability reporting guidelines</w:t>
      </w:r>
    </w:p>
    <w:p w14:paraId="3D42A5AF" w14:textId="77777777" w:rsidR="005A0223" w:rsidRDefault="00000000">
      <w:pPr>
        <w:pStyle w:val="Heading3"/>
      </w:pPr>
      <w:bookmarkStart w:id="45" w:name="compliance-features"/>
      <w:bookmarkEnd w:id="42"/>
      <w:bookmarkEnd w:id="44"/>
      <w:r>
        <w:t>Compliance Features</w:t>
      </w:r>
    </w:p>
    <w:p w14:paraId="40DAEDC9" w14:textId="77777777" w:rsidR="005A0223" w:rsidRDefault="00000000">
      <w:pPr>
        <w:pStyle w:val="Heading4"/>
      </w:pPr>
      <w:bookmarkStart w:id="46" w:name="regulatory-alignment"/>
      <w:r>
        <w:rPr>
          <w:b/>
        </w:rPr>
        <w:t>Regulatory Alignment</w:t>
      </w:r>
    </w:p>
    <w:p w14:paraId="29E10F3D" w14:textId="77777777" w:rsidR="005A022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GDPR Compliance</w:t>
      </w:r>
      <w:r>
        <w:t>: No personal data collection</w:t>
      </w:r>
    </w:p>
    <w:p w14:paraId="3A125B1F" w14:textId="77777777" w:rsidR="005A022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SOX Requirements</w:t>
      </w:r>
      <w:r>
        <w:t>: Audit trail capabilities</w:t>
      </w:r>
    </w:p>
    <w:p w14:paraId="6D3E846F" w14:textId="77777777" w:rsidR="005A022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HIPAA Support</w:t>
      </w:r>
      <w:r>
        <w:t>: Healthcare security assessments</w:t>
      </w:r>
    </w:p>
    <w:p w14:paraId="126B7DCE" w14:textId="77777777" w:rsidR="005A022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PCI DSS</w:t>
      </w:r>
      <w:r>
        <w:t>: Payment card industry scanning</w:t>
      </w:r>
    </w:p>
    <w:p w14:paraId="40C5F578" w14:textId="77777777" w:rsidR="005A0223" w:rsidRDefault="00000000">
      <w:r>
        <w:pict w14:anchorId="21F559C4">
          <v:rect id="_x0000_i3306" style="width:0;height:1.5pt" o:hralign="center" o:hrstd="t" o:hr="t"/>
        </w:pict>
      </w:r>
    </w:p>
    <w:p w14:paraId="0566C7D3" w14:textId="77777777" w:rsidR="005A0223" w:rsidRDefault="00000000">
      <w:pPr>
        <w:pStyle w:val="Heading2"/>
      </w:pPr>
      <w:bookmarkStart w:id="47" w:name="roi-business-impact"/>
      <w:bookmarkEnd w:id="41"/>
      <w:bookmarkEnd w:id="45"/>
      <w:bookmarkEnd w:id="46"/>
      <w:r>
        <w:t>ROI &amp; Business Impact</w:t>
      </w:r>
    </w:p>
    <w:p w14:paraId="530CAB37" w14:textId="77777777" w:rsidR="005A0223" w:rsidRDefault="00000000">
      <w:pPr>
        <w:pStyle w:val="Heading3"/>
      </w:pPr>
      <w:bookmarkStart w:id="48" w:name="cost-analysis"/>
      <w:r>
        <w:t>Cost Analysis</w:t>
      </w:r>
    </w:p>
    <w:p w14:paraId="28113459" w14:textId="77777777" w:rsidR="005A0223" w:rsidRDefault="00000000">
      <w:pPr>
        <w:pStyle w:val="Heading4"/>
      </w:pPr>
      <w:bookmarkStart w:id="49" w:name="traditional-security-scanning-costs"/>
      <w:r>
        <w:rPr>
          <w:b/>
        </w:rPr>
        <w:t>Traditional Security Scanning Costs</w:t>
      </w:r>
    </w:p>
    <w:p w14:paraId="37120C3B" w14:textId="77777777" w:rsidR="005A022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Commercial Tools</w:t>
      </w:r>
      <w:r>
        <w:t>: $2,000 - $15,000+ annually per license</w:t>
      </w:r>
    </w:p>
    <w:p w14:paraId="4A6BFB5D" w14:textId="77777777" w:rsidR="005A022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Professional Services</w:t>
      </w:r>
      <w:r>
        <w:t>: $150 - $300 per hour</w:t>
      </w:r>
    </w:p>
    <w:p w14:paraId="2B970703" w14:textId="77777777" w:rsidR="005A022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Training Costs</w:t>
      </w:r>
      <w:r>
        <w:t>: $2,000 - $5,000 per person</w:t>
      </w:r>
    </w:p>
    <w:p w14:paraId="5BF4CAF7" w14:textId="77777777" w:rsidR="005A022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Maintenance</w:t>
      </w:r>
      <w:r>
        <w:t>: 20-30% of license cost annually</w:t>
      </w:r>
    </w:p>
    <w:p w14:paraId="591B4D81" w14:textId="77777777" w:rsidR="005A0223" w:rsidRDefault="00000000">
      <w:pPr>
        <w:pStyle w:val="Heading4"/>
      </w:pPr>
      <w:bookmarkStart w:id="50" w:name="instaaudit-value-proposition"/>
      <w:bookmarkEnd w:id="49"/>
      <w:r>
        <w:rPr>
          <w:b/>
        </w:rPr>
        <w:t>InstaAudit Value Proposition</w:t>
      </w:r>
    </w:p>
    <w:p w14:paraId="07793DA9" w14:textId="77777777" w:rsidR="005A022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Tool Cost</w:t>
      </w:r>
      <w:r>
        <w:t>: $0 (open source)</w:t>
      </w:r>
    </w:p>
    <w:p w14:paraId="513F302B" w14:textId="77777777" w:rsidR="005A022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Training Reduction</w:t>
      </w:r>
      <w:r>
        <w:t>: 60-80% faster learning curve</w:t>
      </w:r>
    </w:p>
    <w:p w14:paraId="0027CF2C" w14:textId="77777777" w:rsidR="005A022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Deployment Cost</w:t>
      </w:r>
      <w:r>
        <w:t>: Minimal (standard hardware)</w:t>
      </w:r>
    </w:p>
    <w:p w14:paraId="12436D88" w14:textId="77777777" w:rsidR="005A022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Maintenance</w:t>
      </w:r>
      <w:r>
        <w:t>: Community-driven updates</w:t>
      </w:r>
    </w:p>
    <w:p w14:paraId="3FCDA3C5" w14:textId="77777777" w:rsidR="005A0223" w:rsidRDefault="00000000">
      <w:pPr>
        <w:pStyle w:val="Heading4"/>
      </w:pPr>
      <w:bookmarkStart w:id="51" w:name="estimated-annual-savings"/>
      <w:bookmarkEnd w:id="50"/>
      <w:r>
        <w:rPr>
          <w:b/>
        </w:rPr>
        <w:t>Estimated Annual Savings</w:t>
      </w:r>
    </w:p>
    <w:p w14:paraId="4F108899" w14:textId="77777777" w:rsidR="005A022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Small Organization (1-50 employees)</w:t>
      </w:r>
      <w:r>
        <w:t>: $5,000 - $15,000</w:t>
      </w:r>
    </w:p>
    <w:p w14:paraId="4855454D" w14:textId="77777777" w:rsidR="005A022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Medium Organization (51-500 employees)</w:t>
      </w:r>
      <w:r>
        <w:t>: $15,000 - $50,000</w:t>
      </w:r>
    </w:p>
    <w:p w14:paraId="0A506E26" w14:textId="77777777" w:rsidR="005A022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Large Organization (500+ employees)</w:t>
      </w:r>
      <w:r>
        <w:t>: $50,000 - $200,000+</w:t>
      </w:r>
    </w:p>
    <w:p w14:paraId="4A9E4CBE" w14:textId="77777777" w:rsidR="005A0223" w:rsidRDefault="00000000">
      <w:pPr>
        <w:pStyle w:val="Heading3"/>
      </w:pPr>
      <w:bookmarkStart w:id="52" w:name="educational-roi"/>
      <w:bookmarkEnd w:id="48"/>
      <w:bookmarkEnd w:id="51"/>
      <w:r>
        <w:lastRenderedPageBreak/>
        <w:t>Educational ROI</w:t>
      </w:r>
    </w:p>
    <w:p w14:paraId="35F303EB" w14:textId="77777777" w:rsidR="005A0223" w:rsidRDefault="00000000">
      <w:pPr>
        <w:pStyle w:val="Heading4"/>
      </w:pPr>
      <w:bookmarkStart w:id="53" w:name="training-efficiency"/>
      <w:r>
        <w:rPr>
          <w:b/>
        </w:rPr>
        <w:t>Training Efficiency</w:t>
      </w:r>
    </w:p>
    <w:p w14:paraId="46EA219E" w14:textId="77777777" w:rsidR="005A022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Accelerated Learning</w:t>
      </w:r>
      <w:r>
        <w:t>: 3x faster cybersecurity skill development</w:t>
      </w:r>
    </w:p>
    <w:p w14:paraId="1F187CAC" w14:textId="77777777" w:rsidR="005A022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Practical Experience</w:t>
      </w:r>
      <w:r>
        <w:t>: Real-world security assessment capabilities</w:t>
      </w:r>
    </w:p>
    <w:p w14:paraId="097396E6" w14:textId="77777777" w:rsidR="005A022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Certification Preparation</w:t>
      </w:r>
      <w:r>
        <w:t>: Enhanced exam success rates</w:t>
      </w:r>
    </w:p>
    <w:p w14:paraId="3270A2D0" w14:textId="77777777" w:rsidR="005A022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Knowledge Retention</w:t>
      </w:r>
      <w:r>
        <w:t>: Hands-on learning improves retention by 75%</w:t>
      </w:r>
    </w:p>
    <w:p w14:paraId="2622D450" w14:textId="77777777" w:rsidR="005A0223" w:rsidRDefault="00000000">
      <w:r>
        <w:pict w14:anchorId="5C818067">
          <v:rect id="_x0000_i3307" style="width:0;height:1.5pt" o:hralign="center" o:hrstd="t" o:hr="t"/>
        </w:pict>
      </w:r>
    </w:p>
    <w:p w14:paraId="2137D73B" w14:textId="77777777" w:rsidR="005A0223" w:rsidRDefault="00000000">
      <w:pPr>
        <w:pStyle w:val="Heading2"/>
      </w:pPr>
      <w:bookmarkStart w:id="54" w:name="implementation-roadmap"/>
      <w:bookmarkEnd w:id="47"/>
      <w:bookmarkEnd w:id="52"/>
      <w:bookmarkEnd w:id="53"/>
      <w:r>
        <w:t>Implementation Roadmap</w:t>
      </w:r>
    </w:p>
    <w:p w14:paraId="7648C7EC" w14:textId="77777777" w:rsidR="005A0223" w:rsidRDefault="00000000">
      <w:pPr>
        <w:pStyle w:val="Heading3"/>
      </w:pPr>
      <w:bookmarkStart w:id="55" w:name="phase-1-pilot-deployment-weeks-1-4"/>
      <w:r>
        <w:t>Phase 1: Pilot Deployment (Weeks 1-4)</w:t>
      </w:r>
    </w:p>
    <w:p w14:paraId="612AB29A" w14:textId="77777777" w:rsidR="005A022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Objective</w:t>
      </w:r>
      <w:r>
        <w:t>: Limited deployment for evaluation</w:t>
      </w:r>
    </w:p>
    <w:p w14:paraId="3E12A02D" w14:textId="77777777" w:rsidR="005A022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Scope</w:t>
      </w:r>
      <w:r>
        <w:t>: 5-10 security team members</w:t>
      </w:r>
    </w:p>
    <w:p w14:paraId="6B97BD34" w14:textId="77777777" w:rsidR="005A022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Activities</w:t>
      </w:r>
      <w:r>
        <w:t>:</w:t>
      </w:r>
    </w:p>
    <w:p w14:paraId="37427272" w14:textId="77777777" w:rsidR="005A0223" w:rsidRDefault="00000000">
      <w:pPr>
        <w:pStyle w:val="Compact"/>
        <w:numPr>
          <w:ilvl w:val="1"/>
          <w:numId w:val="20"/>
        </w:numPr>
      </w:pPr>
      <w:r>
        <w:t>Tool installation and configuration</w:t>
      </w:r>
    </w:p>
    <w:p w14:paraId="0B2D5150" w14:textId="77777777" w:rsidR="005A0223" w:rsidRDefault="00000000">
      <w:pPr>
        <w:pStyle w:val="Compact"/>
        <w:numPr>
          <w:ilvl w:val="1"/>
          <w:numId w:val="20"/>
        </w:numPr>
      </w:pPr>
      <w:r>
        <w:t>Initial security assessments</w:t>
      </w:r>
    </w:p>
    <w:p w14:paraId="649531FE" w14:textId="77777777" w:rsidR="005A0223" w:rsidRDefault="00000000">
      <w:pPr>
        <w:pStyle w:val="Compact"/>
        <w:numPr>
          <w:ilvl w:val="1"/>
          <w:numId w:val="20"/>
        </w:numPr>
      </w:pPr>
      <w:r>
        <w:t>Feedback collection and analysis</w:t>
      </w:r>
    </w:p>
    <w:p w14:paraId="4AABC580" w14:textId="77777777" w:rsidR="005A0223" w:rsidRDefault="00000000">
      <w:pPr>
        <w:pStyle w:val="Compact"/>
        <w:numPr>
          <w:ilvl w:val="1"/>
          <w:numId w:val="20"/>
        </w:numPr>
      </w:pPr>
      <w:r>
        <w:t>Comparison with existing tools</w:t>
      </w:r>
    </w:p>
    <w:p w14:paraId="3AC48C61" w14:textId="77777777" w:rsidR="005A0223" w:rsidRDefault="00000000">
      <w:pPr>
        <w:pStyle w:val="Heading3"/>
      </w:pPr>
      <w:bookmarkStart w:id="56" w:name="phase-2-team-integration-weeks-5-8"/>
      <w:bookmarkEnd w:id="55"/>
      <w:r>
        <w:t>Phase 2: Team Integration (Weeks 5-8)</w:t>
      </w:r>
    </w:p>
    <w:p w14:paraId="214A26A7" w14:textId="77777777" w:rsidR="005A0223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Objective</w:t>
      </w:r>
      <w:r>
        <w:t>: Full security team adoption</w:t>
      </w:r>
    </w:p>
    <w:p w14:paraId="34B99E19" w14:textId="77777777" w:rsidR="005A0223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Scope</w:t>
      </w:r>
      <w:r>
        <w:t>: All security personnel</w:t>
      </w:r>
    </w:p>
    <w:p w14:paraId="4FF2FF38" w14:textId="77777777" w:rsidR="005A0223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Activities</w:t>
      </w:r>
      <w:r>
        <w:t>:</w:t>
      </w:r>
    </w:p>
    <w:p w14:paraId="3835F4E4" w14:textId="77777777" w:rsidR="005A0223" w:rsidRDefault="00000000">
      <w:pPr>
        <w:pStyle w:val="Compact"/>
        <w:numPr>
          <w:ilvl w:val="1"/>
          <w:numId w:val="22"/>
        </w:numPr>
      </w:pPr>
      <w:r>
        <w:t>Comprehensive training program</w:t>
      </w:r>
    </w:p>
    <w:p w14:paraId="090097BD" w14:textId="77777777" w:rsidR="005A0223" w:rsidRDefault="00000000">
      <w:pPr>
        <w:pStyle w:val="Compact"/>
        <w:numPr>
          <w:ilvl w:val="1"/>
          <w:numId w:val="22"/>
        </w:numPr>
      </w:pPr>
      <w:r>
        <w:t>Standard operating procedure development</w:t>
      </w:r>
    </w:p>
    <w:p w14:paraId="76C9D704" w14:textId="77777777" w:rsidR="005A0223" w:rsidRDefault="00000000">
      <w:pPr>
        <w:pStyle w:val="Compact"/>
        <w:numPr>
          <w:ilvl w:val="1"/>
          <w:numId w:val="22"/>
        </w:numPr>
      </w:pPr>
      <w:r>
        <w:t>Integration with existing workflows</w:t>
      </w:r>
    </w:p>
    <w:p w14:paraId="384ABED9" w14:textId="77777777" w:rsidR="005A0223" w:rsidRDefault="00000000">
      <w:pPr>
        <w:pStyle w:val="Compact"/>
        <w:numPr>
          <w:ilvl w:val="1"/>
          <w:numId w:val="22"/>
        </w:numPr>
      </w:pPr>
      <w:r>
        <w:t>Performance benchmarking</w:t>
      </w:r>
    </w:p>
    <w:p w14:paraId="26885131" w14:textId="77777777" w:rsidR="005A0223" w:rsidRDefault="00000000">
      <w:pPr>
        <w:pStyle w:val="Heading3"/>
      </w:pPr>
      <w:bookmarkStart w:id="57" w:name="X87a2594bbe4932e17755cd35c4dba5020ae2339"/>
      <w:bookmarkEnd w:id="56"/>
      <w:r>
        <w:t>Phase 3: Organizational Rollout (Weeks 9-16)</w:t>
      </w:r>
    </w:p>
    <w:p w14:paraId="569F8DC8" w14:textId="77777777" w:rsidR="005A022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Objective</w:t>
      </w:r>
      <w:r>
        <w:t>: Enterprise-wide deployment</w:t>
      </w:r>
    </w:p>
    <w:p w14:paraId="420F0859" w14:textId="77777777" w:rsidR="005A022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Scope</w:t>
      </w:r>
      <w:r>
        <w:t>: IT teams, compliance, audit functions</w:t>
      </w:r>
    </w:p>
    <w:p w14:paraId="55C01E3D" w14:textId="77777777" w:rsidR="005A0223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Activities</w:t>
      </w:r>
      <w:r>
        <w:t>:</w:t>
      </w:r>
    </w:p>
    <w:p w14:paraId="4654F72E" w14:textId="77777777" w:rsidR="005A0223" w:rsidRDefault="00000000">
      <w:pPr>
        <w:pStyle w:val="Compact"/>
        <w:numPr>
          <w:ilvl w:val="1"/>
          <w:numId w:val="24"/>
        </w:numPr>
      </w:pPr>
      <w:r>
        <w:t>Department-specific training</w:t>
      </w:r>
    </w:p>
    <w:p w14:paraId="449B8491" w14:textId="77777777" w:rsidR="005A0223" w:rsidRDefault="00000000">
      <w:pPr>
        <w:pStyle w:val="Compact"/>
        <w:numPr>
          <w:ilvl w:val="1"/>
          <w:numId w:val="24"/>
        </w:numPr>
      </w:pPr>
      <w:r>
        <w:t>Compliance integration</w:t>
      </w:r>
    </w:p>
    <w:p w14:paraId="1D3974E3" w14:textId="77777777" w:rsidR="005A0223" w:rsidRDefault="00000000">
      <w:pPr>
        <w:pStyle w:val="Compact"/>
        <w:numPr>
          <w:ilvl w:val="1"/>
          <w:numId w:val="24"/>
        </w:numPr>
      </w:pPr>
      <w:r>
        <w:t>Automated scanning implementation</w:t>
      </w:r>
    </w:p>
    <w:p w14:paraId="4045E382" w14:textId="77777777" w:rsidR="005A0223" w:rsidRDefault="00000000">
      <w:pPr>
        <w:pStyle w:val="Compact"/>
        <w:numPr>
          <w:ilvl w:val="1"/>
          <w:numId w:val="24"/>
        </w:numPr>
      </w:pPr>
      <w:r>
        <w:t>Reporting standardization</w:t>
      </w:r>
    </w:p>
    <w:p w14:paraId="088DE5E5" w14:textId="77777777" w:rsidR="00F2216A" w:rsidRDefault="00F2216A" w:rsidP="00F2216A">
      <w:pPr>
        <w:pStyle w:val="Compact"/>
      </w:pPr>
    </w:p>
    <w:p w14:paraId="5BA4AA0D" w14:textId="77777777" w:rsidR="00F2216A" w:rsidRDefault="00F2216A" w:rsidP="00F2216A">
      <w:pPr>
        <w:pStyle w:val="Compact"/>
      </w:pPr>
    </w:p>
    <w:p w14:paraId="369F09F2" w14:textId="77777777" w:rsidR="00F2216A" w:rsidRDefault="00F2216A" w:rsidP="00F2216A">
      <w:pPr>
        <w:pStyle w:val="Compact"/>
      </w:pPr>
    </w:p>
    <w:p w14:paraId="1CD9CED9" w14:textId="77777777" w:rsidR="00F2216A" w:rsidRDefault="00F2216A" w:rsidP="00F2216A">
      <w:pPr>
        <w:pStyle w:val="Compact"/>
      </w:pPr>
    </w:p>
    <w:p w14:paraId="5435D129" w14:textId="77777777" w:rsidR="005A0223" w:rsidRDefault="00000000">
      <w:pPr>
        <w:pStyle w:val="Heading3"/>
      </w:pPr>
      <w:bookmarkStart w:id="58" w:name="phase-4-optimization-enhancement-ongoing"/>
      <w:bookmarkEnd w:id="57"/>
      <w:r>
        <w:lastRenderedPageBreak/>
        <w:t>Phase 4: Optimization &amp; Enhancement (Ongoing)</w:t>
      </w:r>
    </w:p>
    <w:p w14:paraId="2FA5F10E" w14:textId="77777777" w:rsidR="005A0223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Objective</w:t>
      </w:r>
      <w:r>
        <w:t>: Continuous improvement</w:t>
      </w:r>
    </w:p>
    <w:p w14:paraId="0C1D73CA" w14:textId="77777777" w:rsidR="005A0223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Scope</w:t>
      </w:r>
      <w:r>
        <w:t>: All users and use cases</w:t>
      </w:r>
    </w:p>
    <w:p w14:paraId="60EFCDB8" w14:textId="77777777" w:rsidR="005A0223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Activities</w:t>
      </w:r>
      <w:r>
        <w:t>:</w:t>
      </w:r>
    </w:p>
    <w:p w14:paraId="6AB3F4AB" w14:textId="77777777" w:rsidR="005A0223" w:rsidRDefault="00000000">
      <w:pPr>
        <w:pStyle w:val="Compact"/>
        <w:numPr>
          <w:ilvl w:val="1"/>
          <w:numId w:val="26"/>
        </w:numPr>
      </w:pPr>
      <w:r>
        <w:t>Performance optimization</w:t>
      </w:r>
    </w:p>
    <w:p w14:paraId="14BE2262" w14:textId="77777777" w:rsidR="005A0223" w:rsidRDefault="00000000">
      <w:pPr>
        <w:pStyle w:val="Compact"/>
        <w:numPr>
          <w:ilvl w:val="1"/>
          <w:numId w:val="26"/>
        </w:numPr>
      </w:pPr>
      <w:r>
        <w:t>Feature enhancement requests</w:t>
      </w:r>
    </w:p>
    <w:p w14:paraId="5D39D068" w14:textId="77777777" w:rsidR="005A0223" w:rsidRDefault="00000000">
      <w:pPr>
        <w:pStyle w:val="Compact"/>
        <w:numPr>
          <w:ilvl w:val="1"/>
          <w:numId w:val="26"/>
        </w:numPr>
      </w:pPr>
      <w:r>
        <w:t>Community contribution</w:t>
      </w:r>
    </w:p>
    <w:p w14:paraId="0DFD1893" w14:textId="77777777" w:rsidR="005A0223" w:rsidRDefault="00000000">
      <w:pPr>
        <w:pStyle w:val="Compact"/>
        <w:numPr>
          <w:ilvl w:val="1"/>
          <w:numId w:val="26"/>
        </w:numPr>
      </w:pPr>
      <w:r>
        <w:t>Advanced use case development</w:t>
      </w:r>
    </w:p>
    <w:p w14:paraId="41A47D5E" w14:textId="77777777" w:rsidR="005A0223" w:rsidRDefault="00000000">
      <w:r>
        <w:pict w14:anchorId="6F27E534">
          <v:rect id="_x0000_i3308" style="width:0;height:1.5pt" o:hralign="center" o:hrstd="t" o:hr="t"/>
        </w:pict>
      </w:r>
    </w:p>
    <w:p w14:paraId="5E6A614E" w14:textId="77777777" w:rsidR="005A0223" w:rsidRDefault="00000000">
      <w:pPr>
        <w:pStyle w:val="Heading2"/>
      </w:pPr>
      <w:bookmarkStart w:id="59" w:name="risk-assessment-mitigation"/>
      <w:bookmarkEnd w:id="54"/>
      <w:bookmarkEnd w:id="58"/>
      <w:r>
        <w:t>Risk Assessment &amp; Mitigation</w:t>
      </w:r>
    </w:p>
    <w:p w14:paraId="3223C53A" w14:textId="77777777" w:rsidR="005A0223" w:rsidRDefault="00000000">
      <w:pPr>
        <w:pStyle w:val="Heading3"/>
      </w:pPr>
      <w:bookmarkStart w:id="60" w:name="technical-risks"/>
      <w:r>
        <w:t>Technical Risks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73"/>
        <w:gridCol w:w="3193"/>
        <w:gridCol w:w="1964"/>
        <w:gridCol w:w="2946"/>
      </w:tblGrid>
      <w:tr w:rsidR="005A0223" w14:paraId="01F39A1A" w14:textId="77777777" w:rsidTr="005A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8" w:type="dxa"/>
          </w:tcPr>
          <w:p w14:paraId="21521E62" w14:textId="77777777" w:rsidR="005A0223" w:rsidRDefault="00000000">
            <w:pPr>
              <w:pStyle w:val="Compact"/>
            </w:pPr>
            <w:r>
              <w:t>Risk</w:t>
            </w:r>
          </w:p>
        </w:tc>
        <w:tc>
          <w:tcPr>
            <w:tcW w:w="2640" w:type="dxa"/>
          </w:tcPr>
          <w:p w14:paraId="6664670C" w14:textId="77777777" w:rsidR="005A0223" w:rsidRDefault="00000000">
            <w:pPr>
              <w:pStyle w:val="Compact"/>
            </w:pPr>
            <w:r>
              <w:t>Probability</w:t>
            </w:r>
          </w:p>
        </w:tc>
        <w:tc>
          <w:tcPr>
            <w:tcW w:w="1624" w:type="dxa"/>
          </w:tcPr>
          <w:p w14:paraId="34D22235" w14:textId="77777777" w:rsidR="005A0223" w:rsidRDefault="00000000">
            <w:pPr>
              <w:pStyle w:val="Compact"/>
            </w:pPr>
            <w:r>
              <w:t>Impact</w:t>
            </w:r>
          </w:p>
        </w:tc>
        <w:tc>
          <w:tcPr>
            <w:tcW w:w="2436" w:type="dxa"/>
          </w:tcPr>
          <w:p w14:paraId="7C7725D7" w14:textId="77777777" w:rsidR="005A0223" w:rsidRDefault="00000000">
            <w:pPr>
              <w:pStyle w:val="Compact"/>
            </w:pPr>
            <w:r>
              <w:t>Mitigation</w:t>
            </w:r>
          </w:p>
        </w:tc>
      </w:tr>
      <w:tr w:rsidR="005A0223" w14:paraId="02980F76" w14:textId="77777777">
        <w:tc>
          <w:tcPr>
            <w:tcW w:w="1218" w:type="dxa"/>
          </w:tcPr>
          <w:p w14:paraId="796B879F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False Positives</w:t>
            </w:r>
          </w:p>
        </w:tc>
        <w:tc>
          <w:tcPr>
            <w:tcW w:w="2640" w:type="dxa"/>
          </w:tcPr>
          <w:p w14:paraId="2D3ED71A" w14:textId="77777777" w:rsidR="005A0223" w:rsidRDefault="00000000">
            <w:pPr>
              <w:pStyle w:val="Compact"/>
            </w:pPr>
            <w:r>
              <w:t>Medium</w:t>
            </w:r>
          </w:p>
        </w:tc>
        <w:tc>
          <w:tcPr>
            <w:tcW w:w="1624" w:type="dxa"/>
          </w:tcPr>
          <w:p w14:paraId="5ECEC00F" w14:textId="77777777" w:rsidR="005A0223" w:rsidRDefault="00000000">
            <w:pPr>
              <w:pStyle w:val="Compact"/>
            </w:pPr>
            <w:r>
              <w:t>Medium</w:t>
            </w:r>
          </w:p>
        </w:tc>
        <w:tc>
          <w:tcPr>
            <w:tcW w:w="2436" w:type="dxa"/>
          </w:tcPr>
          <w:p w14:paraId="3CAAE175" w14:textId="77777777" w:rsidR="005A0223" w:rsidRDefault="00000000">
            <w:pPr>
              <w:pStyle w:val="Compact"/>
            </w:pPr>
            <w:r>
              <w:t>Built-in verification tools, cross-validation</w:t>
            </w:r>
          </w:p>
        </w:tc>
      </w:tr>
      <w:tr w:rsidR="005A0223" w14:paraId="6ACA0DAF" w14:textId="77777777">
        <w:tc>
          <w:tcPr>
            <w:tcW w:w="1218" w:type="dxa"/>
          </w:tcPr>
          <w:p w14:paraId="1E95E00F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Performance Issues</w:t>
            </w:r>
          </w:p>
        </w:tc>
        <w:tc>
          <w:tcPr>
            <w:tcW w:w="2640" w:type="dxa"/>
          </w:tcPr>
          <w:p w14:paraId="76C17025" w14:textId="77777777" w:rsidR="005A0223" w:rsidRDefault="00000000">
            <w:pPr>
              <w:pStyle w:val="Compact"/>
            </w:pPr>
            <w:r>
              <w:t>Low</w:t>
            </w:r>
          </w:p>
        </w:tc>
        <w:tc>
          <w:tcPr>
            <w:tcW w:w="1624" w:type="dxa"/>
          </w:tcPr>
          <w:p w14:paraId="75F84455" w14:textId="77777777" w:rsidR="005A0223" w:rsidRDefault="00000000">
            <w:pPr>
              <w:pStyle w:val="Compact"/>
            </w:pPr>
            <w:r>
              <w:t>Medium</w:t>
            </w:r>
          </w:p>
        </w:tc>
        <w:tc>
          <w:tcPr>
            <w:tcW w:w="2436" w:type="dxa"/>
          </w:tcPr>
          <w:p w14:paraId="50626BB0" w14:textId="77777777" w:rsidR="005A0223" w:rsidRDefault="00000000">
            <w:pPr>
              <w:pStyle w:val="Compact"/>
            </w:pPr>
            <w:r>
              <w:t>Optimized algorithms, resource monitoring</w:t>
            </w:r>
          </w:p>
        </w:tc>
      </w:tr>
      <w:tr w:rsidR="005A0223" w14:paraId="2E6306FE" w14:textId="77777777">
        <w:tc>
          <w:tcPr>
            <w:tcW w:w="1218" w:type="dxa"/>
          </w:tcPr>
          <w:p w14:paraId="647BEF1A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Compatibility Problems</w:t>
            </w:r>
          </w:p>
        </w:tc>
        <w:tc>
          <w:tcPr>
            <w:tcW w:w="2640" w:type="dxa"/>
          </w:tcPr>
          <w:p w14:paraId="0190B475" w14:textId="77777777" w:rsidR="005A0223" w:rsidRDefault="00000000">
            <w:pPr>
              <w:pStyle w:val="Compact"/>
            </w:pPr>
            <w:r>
              <w:t>Low</w:t>
            </w:r>
          </w:p>
        </w:tc>
        <w:tc>
          <w:tcPr>
            <w:tcW w:w="1624" w:type="dxa"/>
          </w:tcPr>
          <w:p w14:paraId="27679138" w14:textId="77777777" w:rsidR="005A0223" w:rsidRDefault="00000000">
            <w:pPr>
              <w:pStyle w:val="Compact"/>
            </w:pPr>
            <w:r>
              <w:t>High</w:t>
            </w:r>
          </w:p>
        </w:tc>
        <w:tc>
          <w:tcPr>
            <w:tcW w:w="2436" w:type="dxa"/>
          </w:tcPr>
          <w:p w14:paraId="4B3AEB55" w14:textId="77777777" w:rsidR="005A0223" w:rsidRDefault="00000000">
            <w:pPr>
              <w:pStyle w:val="Compact"/>
            </w:pPr>
            <w:r>
              <w:t>Extensive testing, multiple deployment options</w:t>
            </w:r>
          </w:p>
        </w:tc>
      </w:tr>
      <w:tr w:rsidR="005A0223" w14:paraId="633F6299" w14:textId="77777777">
        <w:tc>
          <w:tcPr>
            <w:tcW w:w="1218" w:type="dxa"/>
          </w:tcPr>
          <w:p w14:paraId="280FF7AC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Security Vulnerabilities</w:t>
            </w:r>
          </w:p>
        </w:tc>
        <w:tc>
          <w:tcPr>
            <w:tcW w:w="2640" w:type="dxa"/>
          </w:tcPr>
          <w:p w14:paraId="079D3A35" w14:textId="77777777" w:rsidR="005A0223" w:rsidRDefault="00000000">
            <w:pPr>
              <w:pStyle w:val="Compact"/>
            </w:pPr>
            <w:r>
              <w:t>Low</w:t>
            </w:r>
          </w:p>
        </w:tc>
        <w:tc>
          <w:tcPr>
            <w:tcW w:w="1624" w:type="dxa"/>
          </w:tcPr>
          <w:p w14:paraId="35CEC9FD" w14:textId="77777777" w:rsidR="005A0223" w:rsidRDefault="00000000">
            <w:pPr>
              <w:pStyle w:val="Compact"/>
            </w:pPr>
            <w:r>
              <w:t>High</w:t>
            </w:r>
          </w:p>
        </w:tc>
        <w:tc>
          <w:tcPr>
            <w:tcW w:w="2436" w:type="dxa"/>
          </w:tcPr>
          <w:p w14:paraId="5927B45E" w14:textId="77777777" w:rsidR="005A0223" w:rsidRDefault="00000000">
            <w:pPr>
              <w:pStyle w:val="Compact"/>
            </w:pPr>
            <w:r>
              <w:t>Regular security audits, community review</w:t>
            </w:r>
          </w:p>
        </w:tc>
      </w:tr>
    </w:tbl>
    <w:p w14:paraId="11B6695E" w14:textId="77777777" w:rsidR="005A0223" w:rsidRDefault="00000000">
      <w:pPr>
        <w:pStyle w:val="Heading3"/>
      </w:pPr>
      <w:bookmarkStart w:id="61" w:name="operational-risks"/>
      <w:bookmarkEnd w:id="60"/>
      <w:r>
        <w:t>Operational Risks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73"/>
        <w:gridCol w:w="3193"/>
        <w:gridCol w:w="1964"/>
        <w:gridCol w:w="2946"/>
      </w:tblGrid>
      <w:tr w:rsidR="005A0223" w14:paraId="507F2A12" w14:textId="77777777" w:rsidTr="005A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8" w:type="dxa"/>
          </w:tcPr>
          <w:p w14:paraId="1DF4F033" w14:textId="77777777" w:rsidR="005A0223" w:rsidRDefault="00000000">
            <w:pPr>
              <w:pStyle w:val="Compact"/>
            </w:pPr>
            <w:r>
              <w:t>Risk</w:t>
            </w:r>
          </w:p>
        </w:tc>
        <w:tc>
          <w:tcPr>
            <w:tcW w:w="2640" w:type="dxa"/>
          </w:tcPr>
          <w:p w14:paraId="58AF9F14" w14:textId="77777777" w:rsidR="005A0223" w:rsidRDefault="00000000">
            <w:pPr>
              <w:pStyle w:val="Compact"/>
            </w:pPr>
            <w:r>
              <w:t>Probability</w:t>
            </w:r>
          </w:p>
        </w:tc>
        <w:tc>
          <w:tcPr>
            <w:tcW w:w="1624" w:type="dxa"/>
          </w:tcPr>
          <w:p w14:paraId="6476B833" w14:textId="77777777" w:rsidR="005A0223" w:rsidRDefault="00000000">
            <w:pPr>
              <w:pStyle w:val="Compact"/>
            </w:pPr>
            <w:r>
              <w:t>Impact</w:t>
            </w:r>
          </w:p>
        </w:tc>
        <w:tc>
          <w:tcPr>
            <w:tcW w:w="2436" w:type="dxa"/>
          </w:tcPr>
          <w:p w14:paraId="398578FC" w14:textId="77777777" w:rsidR="005A0223" w:rsidRDefault="00000000">
            <w:pPr>
              <w:pStyle w:val="Compact"/>
            </w:pPr>
            <w:r>
              <w:t>Mitigation</w:t>
            </w:r>
          </w:p>
        </w:tc>
      </w:tr>
      <w:tr w:rsidR="005A0223" w14:paraId="064D9ECA" w14:textId="77777777">
        <w:tc>
          <w:tcPr>
            <w:tcW w:w="1218" w:type="dxa"/>
          </w:tcPr>
          <w:p w14:paraId="397DDC2A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Skill Gap</w:t>
            </w:r>
          </w:p>
        </w:tc>
        <w:tc>
          <w:tcPr>
            <w:tcW w:w="2640" w:type="dxa"/>
          </w:tcPr>
          <w:p w14:paraId="2C74191E" w14:textId="77777777" w:rsidR="005A0223" w:rsidRDefault="00000000">
            <w:pPr>
              <w:pStyle w:val="Compact"/>
            </w:pPr>
            <w:r>
              <w:t>Medium</w:t>
            </w:r>
          </w:p>
        </w:tc>
        <w:tc>
          <w:tcPr>
            <w:tcW w:w="1624" w:type="dxa"/>
          </w:tcPr>
          <w:p w14:paraId="7CF44FEA" w14:textId="77777777" w:rsidR="005A0223" w:rsidRDefault="00000000">
            <w:pPr>
              <w:pStyle w:val="Compact"/>
            </w:pPr>
            <w:r>
              <w:t>Medium</w:t>
            </w:r>
          </w:p>
        </w:tc>
        <w:tc>
          <w:tcPr>
            <w:tcW w:w="2436" w:type="dxa"/>
          </w:tcPr>
          <w:p w14:paraId="43AAB0CE" w14:textId="77777777" w:rsidR="005A0223" w:rsidRDefault="00000000">
            <w:pPr>
              <w:pStyle w:val="Compact"/>
            </w:pPr>
            <w:r>
              <w:t>Comprehensive training, educational features</w:t>
            </w:r>
          </w:p>
        </w:tc>
      </w:tr>
      <w:tr w:rsidR="005A0223" w14:paraId="6744F346" w14:textId="77777777">
        <w:tc>
          <w:tcPr>
            <w:tcW w:w="1218" w:type="dxa"/>
          </w:tcPr>
          <w:p w14:paraId="6AD15797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Resistance to Change</w:t>
            </w:r>
          </w:p>
        </w:tc>
        <w:tc>
          <w:tcPr>
            <w:tcW w:w="2640" w:type="dxa"/>
          </w:tcPr>
          <w:p w14:paraId="7C1A1C23" w14:textId="77777777" w:rsidR="005A0223" w:rsidRDefault="00000000">
            <w:pPr>
              <w:pStyle w:val="Compact"/>
            </w:pPr>
            <w:r>
              <w:t>Medium</w:t>
            </w:r>
          </w:p>
        </w:tc>
        <w:tc>
          <w:tcPr>
            <w:tcW w:w="1624" w:type="dxa"/>
          </w:tcPr>
          <w:p w14:paraId="10B6544B" w14:textId="77777777" w:rsidR="005A0223" w:rsidRDefault="00000000">
            <w:pPr>
              <w:pStyle w:val="Compact"/>
            </w:pPr>
            <w:r>
              <w:t>Low</w:t>
            </w:r>
          </w:p>
        </w:tc>
        <w:tc>
          <w:tcPr>
            <w:tcW w:w="2436" w:type="dxa"/>
          </w:tcPr>
          <w:p w14:paraId="3DCC722D" w14:textId="77777777" w:rsidR="005A0223" w:rsidRDefault="00000000">
            <w:pPr>
              <w:pStyle w:val="Compact"/>
            </w:pPr>
            <w:r>
              <w:t>Gradual adoption, clear value demonstration</w:t>
            </w:r>
          </w:p>
        </w:tc>
      </w:tr>
      <w:tr w:rsidR="005A0223" w14:paraId="0AFC3910" w14:textId="77777777">
        <w:tc>
          <w:tcPr>
            <w:tcW w:w="1218" w:type="dxa"/>
          </w:tcPr>
          <w:p w14:paraId="5B35B6D8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Compliance Issues</w:t>
            </w:r>
          </w:p>
        </w:tc>
        <w:tc>
          <w:tcPr>
            <w:tcW w:w="2640" w:type="dxa"/>
          </w:tcPr>
          <w:p w14:paraId="36B46452" w14:textId="77777777" w:rsidR="005A0223" w:rsidRDefault="00000000">
            <w:pPr>
              <w:pStyle w:val="Compact"/>
            </w:pPr>
            <w:r>
              <w:t>Low</w:t>
            </w:r>
          </w:p>
        </w:tc>
        <w:tc>
          <w:tcPr>
            <w:tcW w:w="1624" w:type="dxa"/>
          </w:tcPr>
          <w:p w14:paraId="41796E30" w14:textId="77777777" w:rsidR="005A0223" w:rsidRDefault="00000000">
            <w:pPr>
              <w:pStyle w:val="Compact"/>
            </w:pPr>
            <w:r>
              <w:t>High</w:t>
            </w:r>
          </w:p>
        </w:tc>
        <w:tc>
          <w:tcPr>
            <w:tcW w:w="2436" w:type="dxa"/>
          </w:tcPr>
          <w:p w14:paraId="6A84FD74" w14:textId="77777777" w:rsidR="005A0223" w:rsidRDefault="00000000">
            <w:pPr>
              <w:pStyle w:val="Compact"/>
            </w:pPr>
            <w:r>
              <w:t>Built-in compliance features, audit trails</w:t>
            </w:r>
          </w:p>
        </w:tc>
      </w:tr>
      <w:tr w:rsidR="005A0223" w14:paraId="5C9A904D" w14:textId="77777777">
        <w:tc>
          <w:tcPr>
            <w:tcW w:w="1218" w:type="dxa"/>
          </w:tcPr>
          <w:p w14:paraId="0925E033" w14:textId="77777777" w:rsidR="005A0223" w:rsidRDefault="00000000">
            <w:pPr>
              <w:pStyle w:val="Compact"/>
            </w:pPr>
            <w:r>
              <w:rPr>
                <w:b/>
                <w:bCs/>
              </w:rPr>
              <w:t>Support Challenges</w:t>
            </w:r>
          </w:p>
        </w:tc>
        <w:tc>
          <w:tcPr>
            <w:tcW w:w="2640" w:type="dxa"/>
          </w:tcPr>
          <w:p w14:paraId="0D16BFA6" w14:textId="77777777" w:rsidR="005A0223" w:rsidRDefault="00000000">
            <w:pPr>
              <w:pStyle w:val="Compact"/>
            </w:pPr>
            <w:r>
              <w:t>Medium</w:t>
            </w:r>
          </w:p>
        </w:tc>
        <w:tc>
          <w:tcPr>
            <w:tcW w:w="1624" w:type="dxa"/>
          </w:tcPr>
          <w:p w14:paraId="3CC302D8" w14:textId="77777777" w:rsidR="005A0223" w:rsidRDefault="00000000">
            <w:pPr>
              <w:pStyle w:val="Compact"/>
            </w:pPr>
            <w:r>
              <w:t>Medium</w:t>
            </w:r>
          </w:p>
        </w:tc>
        <w:tc>
          <w:tcPr>
            <w:tcW w:w="2436" w:type="dxa"/>
          </w:tcPr>
          <w:p w14:paraId="2050F382" w14:textId="77777777" w:rsidR="005A0223" w:rsidRDefault="00000000">
            <w:pPr>
              <w:pStyle w:val="Compact"/>
            </w:pPr>
            <w:r>
              <w:t>Community support, documentation</w:t>
            </w:r>
          </w:p>
        </w:tc>
      </w:tr>
    </w:tbl>
    <w:p w14:paraId="1876B467" w14:textId="77777777" w:rsidR="00F2216A" w:rsidRDefault="00F2216A"/>
    <w:p w14:paraId="4795F953" w14:textId="77777777" w:rsidR="00F2216A" w:rsidRDefault="00F2216A"/>
    <w:p w14:paraId="6B51CAF9" w14:textId="77777777" w:rsidR="00F2216A" w:rsidRDefault="00F2216A"/>
    <w:p w14:paraId="309EBE27" w14:textId="5F8ACFC6" w:rsidR="005A0223" w:rsidRDefault="00000000">
      <w:r>
        <w:pict w14:anchorId="6890EA68">
          <v:rect id="_x0000_i3309" style="width:0;height:1.5pt" o:hralign="center" o:hrstd="t" o:hr="t"/>
        </w:pict>
      </w:r>
    </w:p>
    <w:p w14:paraId="54F1B263" w14:textId="77777777" w:rsidR="005A0223" w:rsidRDefault="00000000">
      <w:pPr>
        <w:pStyle w:val="Heading2"/>
      </w:pPr>
      <w:bookmarkStart w:id="62" w:name="conclusion-recommendations"/>
      <w:bookmarkEnd w:id="59"/>
      <w:bookmarkEnd w:id="61"/>
      <w:r>
        <w:lastRenderedPageBreak/>
        <w:t>Conclusion &amp; Recommendations</w:t>
      </w:r>
    </w:p>
    <w:p w14:paraId="57556019" w14:textId="77777777" w:rsidR="005A0223" w:rsidRDefault="00000000">
      <w:pPr>
        <w:pStyle w:val="Heading3"/>
      </w:pPr>
      <w:bookmarkStart w:id="63" w:name="strategic-advantages"/>
      <w:r>
        <w:t>Strategic Advantages</w:t>
      </w:r>
    </w:p>
    <w:p w14:paraId="01547AA6" w14:textId="77777777" w:rsidR="005A0223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Cost Leadership</w:t>
      </w:r>
      <w:r>
        <w:t>: Significant cost reduction compared to commercial alternatives</w:t>
      </w:r>
    </w:p>
    <w:p w14:paraId="20F1E46F" w14:textId="77777777" w:rsidR="005A0223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Educational Excellence</w:t>
      </w:r>
      <w:r>
        <w:t>: Unique positioning in cybersecurity education market</w:t>
      </w:r>
    </w:p>
    <w:p w14:paraId="7AD53DA7" w14:textId="77777777" w:rsidR="005A0223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Technical Innovation</w:t>
      </w:r>
      <w:r>
        <w:t>: Cross-platform, mobile-enabled security testing</w:t>
      </w:r>
    </w:p>
    <w:p w14:paraId="61AB385F" w14:textId="77777777" w:rsidR="005A0223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Community Driven</w:t>
      </w:r>
      <w:r>
        <w:t>: Open-source model ensures continuous improvement</w:t>
      </w:r>
    </w:p>
    <w:p w14:paraId="009E911F" w14:textId="77777777" w:rsidR="005A0223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Future Ready</w:t>
      </w:r>
      <w:r>
        <w:t>: Extensible architecture for emerging security challenges</w:t>
      </w:r>
    </w:p>
    <w:p w14:paraId="5E32085C" w14:textId="77777777" w:rsidR="005A0223" w:rsidRDefault="00000000">
      <w:pPr>
        <w:pStyle w:val="Heading3"/>
      </w:pPr>
      <w:bookmarkStart w:id="64" w:name="immediate-actions"/>
      <w:bookmarkEnd w:id="63"/>
      <w:r>
        <w:t>Immediate Actions</w:t>
      </w:r>
    </w:p>
    <w:p w14:paraId="407790CF" w14:textId="77777777" w:rsidR="005A0223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Pilot Program</w:t>
      </w:r>
      <w:r>
        <w:t>: Initiate 30-day evaluation with security team</w:t>
      </w:r>
    </w:p>
    <w:p w14:paraId="45FB1CE8" w14:textId="77777777" w:rsidR="005A0223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Training Plan</w:t>
      </w:r>
      <w:r>
        <w:t>: Develop comprehensive training curriculum</w:t>
      </w:r>
    </w:p>
    <w:p w14:paraId="4D90C39A" w14:textId="77777777" w:rsidR="005A0223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Integration Strategy</w:t>
      </w:r>
      <w:r>
        <w:t>: Plan integration with existing security tools</w:t>
      </w:r>
    </w:p>
    <w:p w14:paraId="45ACC42F" w14:textId="77777777" w:rsidR="005A0223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Compliance Review</w:t>
      </w:r>
      <w:r>
        <w:t>: Assess regulatory compliance requirements</w:t>
      </w:r>
    </w:p>
    <w:p w14:paraId="0FEF25BB" w14:textId="77777777" w:rsidR="005A0223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Success Metrics</w:t>
      </w:r>
      <w:r>
        <w:t>: Define KPIs for deployment success</w:t>
      </w:r>
    </w:p>
    <w:p w14:paraId="64872490" w14:textId="77777777" w:rsidR="005A0223" w:rsidRDefault="00000000">
      <w:pPr>
        <w:pStyle w:val="Heading3"/>
      </w:pPr>
      <w:bookmarkStart w:id="65" w:name="long-term-vision"/>
      <w:bookmarkEnd w:id="64"/>
      <w:r>
        <w:t>Long-term Vision</w:t>
      </w:r>
    </w:p>
    <w:p w14:paraId="2F9299E8" w14:textId="77777777" w:rsidR="005A0223" w:rsidRDefault="00000000">
      <w:pPr>
        <w:pStyle w:val="FirstParagraph"/>
      </w:pPr>
      <w:r>
        <w:t>InstaAudit represents a paradigm shift in cybersecurity tooling, combining enterprise-grade capabilities with educational accessibility. The tool positions the organization as an innovator in cybersecurity education while providing substantial cost savings and operational benefits.</w:t>
      </w:r>
    </w:p>
    <w:p w14:paraId="26271AD8" w14:textId="77777777" w:rsidR="005A0223" w:rsidRDefault="00000000">
      <w:pPr>
        <w:pStyle w:val="BodyText"/>
      </w:pPr>
      <w:r>
        <w:rPr>
          <w:b/>
          <w:bCs/>
        </w:rPr>
        <w:t>Recommendation</w:t>
      </w:r>
      <w:r>
        <w:t>: Proceed with pilot deployment and evaluate for full organizational adoption.</w:t>
      </w:r>
    </w:p>
    <w:p w14:paraId="4F39940E" w14:textId="77777777" w:rsidR="00F2216A" w:rsidRDefault="00F2216A"/>
    <w:p w14:paraId="4B764316" w14:textId="77777777" w:rsidR="00F2216A" w:rsidRDefault="00F2216A"/>
    <w:p w14:paraId="629D4041" w14:textId="77777777" w:rsidR="00F2216A" w:rsidRDefault="00F2216A"/>
    <w:p w14:paraId="453DA7D6" w14:textId="12F881EE" w:rsidR="005A0223" w:rsidRDefault="00000000">
      <w:r>
        <w:pict w14:anchorId="1A7D94FD">
          <v:rect id="_x0000_i3310" style="width:0;height:1.5pt" o:hralign="center" o:hrstd="t" o:hr="t"/>
        </w:pict>
      </w:r>
    </w:p>
    <w:p w14:paraId="695C8EA3" w14:textId="77777777" w:rsidR="005A0223" w:rsidRDefault="00000000">
      <w:pPr>
        <w:pStyle w:val="FirstParagraph"/>
      </w:pPr>
      <w:r>
        <w:rPr>
          <w:b/>
          <w:bCs/>
        </w:rPr>
        <w:t>Document Classification:</w:t>
      </w:r>
      <w:r>
        <w:t xml:space="preserve"> Internal Use</w:t>
      </w:r>
      <w:r>
        <w:br/>
      </w:r>
      <w:r>
        <w:rPr>
          <w:b/>
          <w:bCs/>
        </w:rPr>
        <w:t>Next Review Date:</w:t>
      </w:r>
      <w:r>
        <w:t xml:space="preserve"> Quarterly</w:t>
      </w:r>
      <w:r>
        <w:br/>
      </w:r>
      <w:r>
        <w:rPr>
          <w:b/>
          <w:bCs/>
        </w:rPr>
        <w:t>Contact:</w:t>
      </w:r>
      <w:r>
        <w:t xml:space="preserve"> Cybersecurity Team Lead</w:t>
      </w:r>
      <w:r>
        <w:br/>
      </w:r>
      <w:r>
        <w:rPr>
          <w:b/>
          <w:bCs/>
        </w:rPr>
        <w:t>Version Control:</w:t>
      </w:r>
      <w:r>
        <w:t xml:space="preserve"> Document maintained in organizational repository</w:t>
      </w:r>
      <w:bookmarkEnd w:id="0"/>
      <w:bookmarkEnd w:id="62"/>
      <w:bookmarkEnd w:id="65"/>
    </w:p>
    <w:sectPr w:rsidR="005A02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80E6E" w14:textId="77777777" w:rsidR="000C066B" w:rsidRDefault="000C066B">
      <w:pPr>
        <w:spacing w:after="0"/>
      </w:pPr>
      <w:r>
        <w:separator/>
      </w:r>
    </w:p>
  </w:endnote>
  <w:endnote w:type="continuationSeparator" w:id="0">
    <w:p w14:paraId="1A395B96" w14:textId="77777777" w:rsidR="000C066B" w:rsidRDefault="000C0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B09C8" w14:textId="77777777" w:rsidR="000C066B" w:rsidRDefault="000C066B">
      <w:r>
        <w:separator/>
      </w:r>
    </w:p>
  </w:footnote>
  <w:footnote w:type="continuationSeparator" w:id="0">
    <w:p w14:paraId="51504894" w14:textId="77777777" w:rsidR="000C066B" w:rsidRDefault="000C0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8" style="width:0;height:1.5pt" o:hralign="center" o:bullet="t" o:hrstd="t" o:hr="t"/>
    </w:pict>
  </w:numPicBullet>
  <w:numPicBullet w:numPicBulletId="1">
    <w:pict>
      <v:rect id="_x0000_i105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1110E7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6A820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E360C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47760427">
    <w:abstractNumId w:val="0"/>
  </w:num>
  <w:num w:numId="2" w16cid:durableId="1138373131">
    <w:abstractNumId w:val="1"/>
  </w:num>
  <w:num w:numId="3" w16cid:durableId="493690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1188336">
    <w:abstractNumId w:val="1"/>
  </w:num>
  <w:num w:numId="5" w16cid:durableId="260067072">
    <w:abstractNumId w:val="1"/>
  </w:num>
  <w:num w:numId="6" w16cid:durableId="211310144">
    <w:abstractNumId w:val="1"/>
  </w:num>
  <w:num w:numId="7" w16cid:durableId="983464652">
    <w:abstractNumId w:val="1"/>
  </w:num>
  <w:num w:numId="8" w16cid:durableId="2074307959">
    <w:abstractNumId w:val="1"/>
  </w:num>
  <w:num w:numId="9" w16cid:durableId="718895683">
    <w:abstractNumId w:val="1"/>
  </w:num>
  <w:num w:numId="10" w16cid:durableId="470288693">
    <w:abstractNumId w:val="1"/>
  </w:num>
  <w:num w:numId="11" w16cid:durableId="63645469">
    <w:abstractNumId w:val="1"/>
  </w:num>
  <w:num w:numId="12" w16cid:durableId="518399782">
    <w:abstractNumId w:val="1"/>
  </w:num>
  <w:num w:numId="13" w16cid:durableId="1615597575">
    <w:abstractNumId w:val="1"/>
  </w:num>
  <w:num w:numId="14" w16cid:durableId="246043475">
    <w:abstractNumId w:val="1"/>
  </w:num>
  <w:num w:numId="15" w16cid:durableId="1551109662">
    <w:abstractNumId w:val="1"/>
  </w:num>
  <w:num w:numId="16" w16cid:durableId="187068043">
    <w:abstractNumId w:val="1"/>
  </w:num>
  <w:num w:numId="17" w16cid:durableId="887255907">
    <w:abstractNumId w:val="1"/>
  </w:num>
  <w:num w:numId="18" w16cid:durableId="508641265">
    <w:abstractNumId w:val="1"/>
  </w:num>
  <w:num w:numId="19" w16cid:durableId="1110664625">
    <w:abstractNumId w:val="1"/>
  </w:num>
  <w:num w:numId="20" w16cid:durableId="572397550">
    <w:abstractNumId w:val="1"/>
  </w:num>
  <w:num w:numId="21" w16cid:durableId="2059473477">
    <w:abstractNumId w:val="1"/>
  </w:num>
  <w:num w:numId="22" w16cid:durableId="151872777">
    <w:abstractNumId w:val="1"/>
  </w:num>
  <w:num w:numId="23" w16cid:durableId="702368678">
    <w:abstractNumId w:val="1"/>
  </w:num>
  <w:num w:numId="24" w16cid:durableId="1601330158">
    <w:abstractNumId w:val="1"/>
  </w:num>
  <w:num w:numId="25" w16cid:durableId="1696686501">
    <w:abstractNumId w:val="1"/>
  </w:num>
  <w:num w:numId="26" w16cid:durableId="416556005">
    <w:abstractNumId w:val="1"/>
  </w:num>
  <w:num w:numId="27" w16cid:durableId="833301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98492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223"/>
    <w:rsid w:val="000C066B"/>
    <w:rsid w:val="005A0223"/>
    <w:rsid w:val="00AA72BD"/>
    <w:rsid w:val="00F2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9F5F"/>
  <w15:docId w15:val="{43E8595C-105A-445C-971C-BC4C120A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2341</Words>
  <Characters>13348</Characters>
  <Application>Microsoft Office Word</Application>
  <DocSecurity>0</DocSecurity>
  <Lines>111</Lines>
  <Paragraphs>31</Paragraphs>
  <ScaleCrop>false</ScaleCrop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DHRUV PATEL</cp:lastModifiedBy>
  <cp:revision>2</cp:revision>
  <dcterms:created xsi:type="dcterms:W3CDTF">2025-09-17T15:33:00Z</dcterms:created>
  <dcterms:modified xsi:type="dcterms:W3CDTF">2025-09-17T15:37:00Z</dcterms:modified>
</cp:coreProperties>
</file>