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E0133" w14:textId="737644DE" w:rsidR="00C71349" w:rsidRPr="00CE06CB" w:rsidRDefault="003029BC" w:rsidP="008C100C">
      <w:pPr>
        <w:pStyle w:val="Title"/>
        <w:rPr>
          <w:sz w:val="28"/>
          <w:szCs w:val="28"/>
        </w:rPr>
      </w:pPr>
      <w:proofErr w:type="spellStart"/>
      <w:r w:rsidRPr="009608FD">
        <w:rPr>
          <w:sz w:val="28"/>
          <w:szCs w:val="28"/>
        </w:rPr>
        <w:t>C</w:t>
      </w:r>
      <w:bookmarkStart w:id="0" w:name="_Ref439158034"/>
      <w:bookmarkStart w:id="1" w:name="_Ref439158081"/>
      <w:bookmarkStart w:id="2" w:name="_Ref439158103"/>
      <w:bookmarkEnd w:id="0"/>
      <w:bookmarkEnd w:id="1"/>
      <w:bookmarkEnd w:id="2"/>
      <w:r w:rsidRPr="009608FD">
        <w:rPr>
          <w:sz w:val="28"/>
          <w:szCs w:val="28"/>
        </w:rPr>
        <w:t>ybOX</w:t>
      </w:r>
      <w:r>
        <w:rPr>
          <w:sz w:val="28"/>
          <w:szCs w:val="28"/>
          <w:vertAlign w:val="superscript"/>
        </w:rPr>
        <w:t>TM</w:t>
      </w:r>
      <w:proofErr w:type="spellEnd"/>
      <w:r w:rsidR="00E10EA9" w:rsidRPr="00E10EA9">
        <w:rPr>
          <w:sz w:val="28"/>
          <w:szCs w:val="28"/>
        </w:rPr>
        <w:t xml:space="preserve"> Version </w:t>
      </w:r>
      <w:r w:rsidR="005E5FAB">
        <w:rPr>
          <w:sz w:val="28"/>
          <w:szCs w:val="28"/>
        </w:rPr>
        <w:t>2.1</w:t>
      </w:r>
      <w:r w:rsidR="00E10EA9" w:rsidRPr="00E10EA9">
        <w:rPr>
          <w:sz w:val="28"/>
          <w:szCs w:val="28"/>
        </w:rPr>
        <w:t xml:space="preserve">.1 Part </w:t>
      </w:r>
      <w:r>
        <w:rPr>
          <w:sz w:val="28"/>
          <w:szCs w:val="28"/>
        </w:rPr>
        <w:t>2</w:t>
      </w:r>
      <w:r w:rsidR="00E10EA9" w:rsidRPr="00E10EA9">
        <w:rPr>
          <w:sz w:val="28"/>
          <w:szCs w:val="28"/>
        </w:rPr>
        <w:t>: Co</w:t>
      </w:r>
      <w:r>
        <w:rPr>
          <w:sz w:val="28"/>
          <w:szCs w:val="28"/>
        </w:rPr>
        <w:t>mmon</w:t>
      </w:r>
    </w:p>
    <w:p w14:paraId="7480EF72" w14:textId="77777777" w:rsidR="00E4299F" w:rsidRPr="00683033" w:rsidRDefault="00CE06CB" w:rsidP="003817AC">
      <w:pPr>
        <w:pStyle w:val="Subtitle"/>
        <w:rPr>
          <w:sz w:val="20"/>
          <w:szCs w:val="24"/>
        </w:rPr>
      </w:pPr>
      <w:r w:rsidRPr="00683033">
        <w:rPr>
          <w:sz w:val="20"/>
          <w:szCs w:val="24"/>
        </w:rPr>
        <w:t xml:space="preserve">Working Draft </w:t>
      </w:r>
      <w:r w:rsidR="001847BD" w:rsidRPr="00683033">
        <w:rPr>
          <w:sz w:val="20"/>
          <w:szCs w:val="24"/>
        </w:rPr>
        <w:t>01</w:t>
      </w:r>
    </w:p>
    <w:p w14:paraId="116ED42A" w14:textId="77777777" w:rsidR="00E01912" w:rsidRPr="00683033" w:rsidRDefault="000E4AE6" w:rsidP="00E01912">
      <w:pPr>
        <w:pStyle w:val="Subtitle"/>
        <w:rPr>
          <w:sz w:val="20"/>
          <w:szCs w:val="24"/>
        </w:rPr>
      </w:pPr>
      <w:bookmarkStart w:id="3" w:name="_Toc85472892"/>
      <w:r>
        <w:rPr>
          <w:sz w:val="20"/>
          <w:szCs w:val="24"/>
        </w:rPr>
        <w:t>15 December</w:t>
      </w:r>
      <w:r w:rsidR="007D079E" w:rsidRPr="00683033">
        <w:rPr>
          <w:sz w:val="20"/>
          <w:szCs w:val="24"/>
        </w:rPr>
        <w:t xml:space="preserve"> 201</w:t>
      </w:r>
      <w:r w:rsidR="00960D49" w:rsidRPr="00683033">
        <w:rPr>
          <w:sz w:val="20"/>
          <w:szCs w:val="24"/>
        </w:rPr>
        <w:t>5</w:t>
      </w:r>
    </w:p>
    <w:p w14:paraId="63CE0A86" w14:textId="77777777" w:rsidR="00D17F06" w:rsidRDefault="00D17F06" w:rsidP="00D17F06">
      <w:pPr>
        <w:pStyle w:val="Titlepageinfo"/>
      </w:pPr>
      <w:r>
        <w:t>Technical Committee:</w:t>
      </w:r>
    </w:p>
    <w:p w14:paraId="7276AA84" w14:textId="77777777" w:rsidR="00D17F06" w:rsidRDefault="0024267C" w:rsidP="00D17F06">
      <w:pPr>
        <w:pStyle w:val="Titlepageinfodescription"/>
      </w:pPr>
      <w:hyperlink r:id="rId8" w:history="1">
        <w:r w:rsidR="009608FD">
          <w:rPr>
            <w:rStyle w:val="Hyperlink"/>
          </w:rPr>
          <w:t>OASIS Cyber Threat Intelligence (CTI) TC</w:t>
        </w:r>
      </w:hyperlink>
    </w:p>
    <w:p w14:paraId="4D78831D" w14:textId="77777777" w:rsidR="00D17F06" w:rsidRDefault="009608FD" w:rsidP="00D17F06">
      <w:pPr>
        <w:pStyle w:val="Titlepageinfo"/>
      </w:pPr>
      <w:r>
        <w:t>Chair</w:t>
      </w:r>
      <w:r w:rsidR="00D17F06">
        <w:t>:</w:t>
      </w:r>
    </w:p>
    <w:p w14:paraId="234ABE7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CB02535" w14:textId="1875C24B" w:rsidR="00A85148" w:rsidRDefault="00697E77" w:rsidP="00697E77">
      <w:pPr>
        <w:pStyle w:val="Titlepageinfo"/>
      </w:pPr>
      <w:r>
        <w:t>Editors:</w:t>
      </w:r>
    </w:p>
    <w:p w14:paraId="0D39ADA9" w14:textId="77777777" w:rsidR="003029BC" w:rsidRDefault="003029BC" w:rsidP="003029BC">
      <w:pPr>
        <w:pStyle w:val="Contributor"/>
        <w:rPr>
          <w:rStyle w:val="Hyperlink"/>
        </w:rPr>
      </w:pPr>
      <w:bookmarkStart w:id="4" w:name="AdditionalArtifacts"/>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8C7D647" w14:textId="77777777" w:rsidR="003029BC" w:rsidRPr="009D7D6E" w:rsidRDefault="003029BC" w:rsidP="003029B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2574503D" w14:textId="77777777" w:rsidR="003029BC" w:rsidRDefault="003029BC" w:rsidP="003029B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A37041B" w14:textId="77777777" w:rsidR="003029BC" w:rsidRDefault="003029BC" w:rsidP="003029B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B55EFDA" w14:textId="77777777" w:rsidR="006B65C7" w:rsidRDefault="006B65C7" w:rsidP="006B65C7">
      <w:pPr>
        <w:pStyle w:val="Titlepageinfo"/>
      </w:pPr>
      <w:r>
        <w:t>Additional artifact</w:t>
      </w:r>
      <w:bookmarkEnd w:id="4"/>
      <w:r>
        <w:t>s:</w:t>
      </w:r>
    </w:p>
    <w:p w14:paraId="1ADF53EA"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61823525"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Part 1: Overview</w:t>
      </w:r>
      <w:r>
        <w:t>. [URI]</w:t>
      </w:r>
    </w:p>
    <w:p w14:paraId="5B3DB172" w14:textId="5B0AE721"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Part </w:t>
      </w:r>
      <w:r>
        <w:t>2</w:t>
      </w:r>
      <w:r w:rsidRPr="00D44DFE">
        <w:t xml:space="preserve">: </w:t>
      </w:r>
      <w:r>
        <w:t>Common. (this document)</w:t>
      </w:r>
    </w:p>
    <w:p w14:paraId="68CD368E"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rsidRPr="00755A38">
        <w:t>Part 3: Core</w:t>
      </w:r>
      <w:r>
        <w:t>. [URI]</w:t>
      </w:r>
    </w:p>
    <w:p w14:paraId="23B2E51E"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4</w:t>
      </w:r>
      <w:r w:rsidRPr="00755A38">
        <w:t xml:space="preserve">: </w:t>
      </w:r>
      <w:r>
        <w:t>Default Extensions. [URI]</w:t>
      </w:r>
    </w:p>
    <w:p w14:paraId="210C6939"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5</w:t>
      </w:r>
      <w:r w:rsidRPr="00755A38">
        <w:t xml:space="preserve">: </w:t>
      </w:r>
      <w:r>
        <w:t>Vocabularies. [URI]</w:t>
      </w:r>
    </w:p>
    <w:p w14:paraId="742D6175"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6</w:t>
      </w:r>
      <w:r w:rsidRPr="00755A38">
        <w:t xml:space="preserve">: </w:t>
      </w:r>
      <w:r>
        <w:t>UML Model. [URI]</w:t>
      </w:r>
    </w:p>
    <w:p w14:paraId="0C00B6B9"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7</w:t>
      </w:r>
      <w:r w:rsidRPr="00755A38">
        <w:t xml:space="preserve">: </w:t>
      </w:r>
      <w:r>
        <w:t>API Object. [URI]</w:t>
      </w:r>
    </w:p>
    <w:p w14:paraId="126E9C5E"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8</w:t>
      </w:r>
      <w:r w:rsidRPr="00755A38">
        <w:t xml:space="preserve">: </w:t>
      </w:r>
      <w:r>
        <w:t>ARP Cache Object. [URI]</w:t>
      </w:r>
    </w:p>
    <w:p w14:paraId="38718EBA" w14:textId="4C51B6D4"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9</w:t>
      </w:r>
      <w:r w:rsidRPr="00755A38">
        <w:t xml:space="preserve">: </w:t>
      </w:r>
      <w:r>
        <w:t>AS Object. [URI]</w:t>
      </w:r>
    </w:p>
    <w:p w14:paraId="777D4178"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10</w:t>
      </w:r>
      <w:r w:rsidRPr="00755A38">
        <w:t xml:space="preserve">: </w:t>
      </w:r>
      <w:r>
        <w:t>Account Object. [URI]</w:t>
      </w:r>
    </w:p>
    <w:p w14:paraId="1B4598E0"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11</w:t>
      </w:r>
      <w:r w:rsidRPr="00755A38">
        <w:t xml:space="preserve">: </w:t>
      </w:r>
      <w:r>
        <w:t>Address Object. [URI]</w:t>
      </w:r>
    </w:p>
    <w:p w14:paraId="58067BA7"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12</w:t>
      </w:r>
      <w:r w:rsidRPr="00755A38">
        <w:t xml:space="preserve">: </w:t>
      </w:r>
      <w:r>
        <w:t>Archive File Object. [URI]</w:t>
      </w:r>
    </w:p>
    <w:p w14:paraId="0BC28AF1"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13</w:t>
      </w:r>
      <w:r w:rsidRPr="00755A38">
        <w:t xml:space="preserve">: </w:t>
      </w:r>
      <w:r>
        <w:t>Artifact Object. [URI]</w:t>
      </w:r>
    </w:p>
    <w:p w14:paraId="4158E7CA"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14</w:t>
      </w:r>
      <w:r w:rsidRPr="00755A38">
        <w:t xml:space="preserve">: </w:t>
      </w:r>
      <w:r>
        <w:t>Code Object. [URI]</w:t>
      </w:r>
    </w:p>
    <w:p w14:paraId="0AC0F89E"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15</w:t>
      </w:r>
      <w:r w:rsidRPr="00755A38">
        <w:t xml:space="preserve">: </w:t>
      </w:r>
      <w:r>
        <w:t>Custom Object. [URI]</w:t>
      </w:r>
    </w:p>
    <w:p w14:paraId="280E7CC6"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16</w:t>
      </w:r>
      <w:r w:rsidRPr="00755A38">
        <w:t xml:space="preserve">: </w:t>
      </w:r>
      <w:r>
        <w:t>DNS Cache Object. [URI]</w:t>
      </w:r>
    </w:p>
    <w:p w14:paraId="4ED57452"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17</w:t>
      </w:r>
      <w:r w:rsidRPr="00755A38">
        <w:t xml:space="preserve">: </w:t>
      </w:r>
      <w:r>
        <w:t>DNS Query Object. [URI]</w:t>
      </w:r>
    </w:p>
    <w:p w14:paraId="6DDC5710"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18</w:t>
      </w:r>
      <w:r w:rsidRPr="00755A38">
        <w:t xml:space="preserve">: </w:t>
      </w:r>
      <w:r>
        <w:t>DNS Record Object. [URI]</w:t>
      </w:r>
    </w:p>
    <w:p w14:paraId="3904E285"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19</w:t>
      </w:r>
      <w:r w:rsidRPr="00755A38">
        <w:t xml:space="preserve">: </w:t>
      </w:r>
      <w:r>
        <w:t>Device Object. [URI]</w:t>
      </w:r>
    </w:p>
    <w:p w14:paraId="0B72DCC4"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20</w:t>
      </w:r>
      <w:r w:rsidRPr="00755A38">
        <w:t xml:space="preserve">: </w:t>
      </w:r>
      <w:r>
        <w:t>Disk Object. [URI]</w:t>
      </w:r>
    </w:p>
    <w:p w14:paraId="508BF384"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21</w:t>
      </w:r>
      <w:r w:rsidRPr="00755A38">
        <w:t xml:space="preserve">: </w:t>
      </w:r>
      <w:r>
        <w:t>Disk Partition Object. [URI]</w:t>
      </w:r>
    </w:p>
    <w:p w14:paraId="2409DE28"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22</w:t>
      </w:r>
      <w:r w:rsidRPr="00755A38">
        <w:t xml:space="preserve">: </w:t>
      </w:r>
      <w:r>
        <w:t>Domain Name Object. [URI]</w:t>
      </w:r>
    </w:p>
    <w:p w14:paraId="299C57C9"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23</w:t>
      </w:r>
      <w:r w:rsidRPr="00755A38">
        <w:t xml:space="preserve">: </w:t>
      </w:r>
      <w:r>
        <w:t>Email Message Object. [URI]</w:t>
      </w:r>
    </w:p>
    <w:p w14:paraId="6DE076C9"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24: File Object. [URI]</w:t>
      </w:r>
    </w:p>
    <w:p w14:paraId="5739E2C5"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25</w:t>
      </w:r>
      <w:r w:rsidRPr="00755A38">
        <w:t xml:space="preserve">: </w:t>
      </w:r>
      <w:r>
        <w:t>GUI Dialogbox Object. [URI]</w:t>
      </w:r>
    </w:p>
    <w:p w14:paraId="62BD932E"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26</w:t>
      </w:r>
      <w:r w:rsidRPr="00755A38">
        <w:t xml:space="preserve">: </w:t>
      </w:r>
      <w:r>
        <w:t>GUI Object. [URI]</w:t>
      </w:r>
    </w:p>
    <w:p w14:paraId="1DC42FF8"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27</w:t>
      </w:r>
      <w:r w:rsidRPr="00755A38">
        <w:t xml:space="preserve">: </w:t>
      </w:r>
      <w:r>
        <w:t>GUI Window Object. [URI]</w:t>
      </w:r>
    </w:p>
    <w:p w14:paraId="0A70F1EC"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28</w:t>
      </w:r>
      <w:r w:rsidRPr="00755A38">
        <w:t xml:space="preserve">: </w:t>
      </w:r>
      <w:r>
        <w:t>HTTP Session Object. [URI]</w:t>
      </w:r>
    </w:p>
    <w:p w14:paraId="29FDA062" w14:textId="6932B2CE"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29</w:t>
      </w:r>
      <w:r w:rsidRPr="00755A38">
        <w:t xml:space="preserve">: </w:t>
      </w:r>
      <w:r>
        <w:t>Hostname Object. [URI]</w:t>
      </w:r>
    </w:p>
    <w:p w14:paraId="01FEAB8B"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30: Image File Object. [URI]</w:t>
      </w:r>
    </w:p>
    <w:p w14:paraId="2207A21B"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31: Library File Object. [URI]</w:t>
      </w:r>
    </w:p>
    <w:p w14:paraId="19E2988A"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32: Link Object. [URI]</w:t>
      </w:r>
    </w:p>
    <w:p w14:paraId="2502AF7D"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33: Linux Package Object. [URI]</w:t>
      </w:r>
    </w:p>
    <w:p w14:paraId="73132194"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34: Memory Object. [URI]</w:t>
      </w:r>
    </w:p>
    <w:p w14:paraId="3FFC1C6F"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35: Mutex Object. [URI]</w:t>
      </w:r>
    </w:p>
    <w:p w14:paraId="45DB96EE" w14:textId="77777777" w:rsidR="00CA5C37" w:rsidRDefault="00CA5C37" w:rsidP="00CA5C37">
      <w:pPr>
        <w:pStyle w:val="RelatedWork"/>
      </w:pPr>
      <w:proofErr w:type="spellStart"/>
      <w:r>
        <w:lastRenderedPageBreak/>
        <w:t>CybOX</w:t>
      </w:r>
      <w:r>
        <w:rPr>
          <w:vertAlign w:val="superscript"/>
        </w:rPr>
        <w:t>TM</w:t>
      </w:r>
      <w:proofErr w:type="spellEnd"/>
      <w:r w:rsidRPr="00D44DFE">
        <w:t xml:space="preserve"> Version </w:t>
      </w:r>
      <w:r>
        <w:t>2.1.1</w:t>
      </w:r>
      <w:r w:rsidRPr="00D44DFE">
        <w:t xml:space="preserve"> </w:t>
      </w:r>
      <w:r>
        <w:t>Part 36: Network Connection Object. [URI]</w:t>
      </w:r>
    </w:p>
    <w:p w14:paraId="143A02AD"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37: Network Flow Object. [URI]</w:t>
      </w:r>
    </w:p>
    <w:p w14:paraId="10857500"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38: Network Packet Object. [URI]</w:t>
      </w:r>
    </w:p>
    <w:p w14:paraId="6AE645C8"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39: Network Route Entry Object. [URI]</w:t>
      </w:r>
    </w:p>
    <w:p w14:paraId="1F10001F"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40: Network Route Object. [URI]</w:t>
      </w:r>
    </w:p>
    <w:p w14:paraId="43E15F7B"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41: Network Socket Object. [URI]</w:t>
      </w:r>
    </w:p>
    <w:p w14:paraId="3818D0B2"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42: Network Subnet Object. [URI]</w:t>
      </w:r>
    </w:p>
    <w:p w14:paraId="2B0AFC6E"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43: PDF File Object. [URI]</w:t>
      </w:r>
    </w:p>
    <w:p w14:paraId="5F82D18A"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44: Pipe Object. [URI]</w:t>
      </w:r>
    </w:p>
    <w:p w14:paraId="38AD8335"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45: Port Object. [URI]</w:t>
      </w:r>
    </w:p>
    <w:p w14:paraId="738F6D8E"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46: Process Object. [URI]</w:t>
      </w:r>
    </w:p>
    <w:p w14:paraId="606AD09A"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47: Product Object. [URI]</w:t>
      </w:r>
    </w:p>
    <w:p w14:paraId="7CD19310"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48: SMS Message Object. [URI]</w:t>
      </w:r>
    </w:p>
    <w:p w14:paraId="0F03B4F7"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49: Semaphore Object. [URI]</w:t>
      </w:r>
    </w:p>
    <w:p w14:paraId="1C422DCA"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50: Socket Address Object. [URI]</w:t>
      </w:r>
    </w:p>
    <w:p w14:paraId="31E371DB"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51: System Object. [URI]</w:t>
      </w:r>
    </w:p>
    <w:p w14:paraId="7D939F5E"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52: URI Object. [URI]</w:t>
      </w:r>
    </w:p>
    <w:p w14:paraId="2355DDEC"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53: URL History Object. [URI]</w:t>
      </w:r>
    </w:p>
    <w:p w14:paraId="302F7B7B"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54: Unix File Object. [URI]</w:t>
      </w:r>
    </w:p>
    <w:p w14:paraId="28A0E1DF"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55: Unix Network Route Entry Object. [URI]</w:t>
      </w:r>
    </w:p>
    <w:p w14:paraId="3F05E6BA"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56: Unix Pipe Object. [URI]</w:t>
      </w:r>
    </w:p>
    <w:p w14:paraId="607148AE"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57: Unix Process Object. [URI]</w:t>
      </w:r>
    </w:p>
    <w:p w14:paraId="74FE369D"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58: Unix User Account Object. [URI]</w:t>
      </w:r>
    </w:p>
    <w:p w14:paraId="57822B75"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59: Unix Volume Object. [URI]</w:t>
      </w:r>
    </w:p>
    <w:p w14:paraId="37C9FC40" w14:textId="4C56AF98"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60: U</w:t>
      </w:r>
      <w:r w:rsidR="000E4AE6">
        <w:t>ser</w:t>
      </w:r>
      <w:r>
        <w:t xml:space="preserve"> Account Object. [URI]</w:t>
      </w:r>
    </w:p>
    <w:p w14:paraId="5ADEE76F"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61: User Session Object. [URI]</w:t>
      </w:r>
    </w:p>
    <w:p w14:paraId="34617267"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62: Volume Object. [URI]</w:t>
      </w:r>
    </w:p>
    <w:p w14:paraId="196EB489"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63: Whois Object. [URI]</w:t>
      </w:r>
    </w:p>
    <w:p w14:paraId="47109A73"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64: Win Computer Account Object. [URI]</w:t>
      </w:r>
    </w:p>
    <w:p w14:paraId="63020DD5"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65: Win Critical Section Object. [URI]</w:t>
      </w:r>
    </w:p>
    <w:p w14:paraId="60D99F56"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66: Win Driver Object. [URI]</w:t>
      </w:r>
    </w:p>
    <w:p w14:paraId="17C282DB"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67: Win Event Log Object. [URI]</w:t>
      </w:r>
    </w:p>
    <w:p w14:paraId="1C22D285"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68: Win Event Object. [URI]</w:t>
      </w:r>
    </w:p>
    <w:p w14:paraId="7EF2EC50"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69: Win Executable File Object. [URI]</w:t>
      </w:r>
    </w:p>
    <w:p w14:paraId="4860BB83"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70: Win File Object. [URI]</w:t>
      </w:r>
    </w:p>
    <w:p w14:paraId="42067392"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71: Win Filemapping Object. [URI]</w:t>
      </w:r>
    </w:p>
    <w:p w14:paraId="0C8C7FDC"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72: Win Handle Object. [URI]</w:t>
      </w:r>
    </w:p>
    <w:p w14:paraId="0511C9E8"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73: Win Hook Object. [URI]</w:t>
      </w:r>
    </w:p>
    <w:p w14:paraId="167B787D"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74: Win Kernel Hook Object. [URI]</w:t>
      </w:r>
    </w:p>
    <w:p w14:paraId="19CA1786"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75: Win Kernel Object. [URI]</w:t>
      </w:r>
    </w:p>
    <w:p w14:paraId="78F5276C"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76: Win Mailslot Object. [URI]</w:t>
      </w:r>
    </w:p>
    <w:p w14:paraId="6FF65FD4"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77: Win Memory Page Region Object. [URI]</w:t>
      </w:r>
    </w:p>
    <w:p w14:paraId="59C7431F"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78: Win Mutex Object. [URI]</w:t>
      </w:r>
    </w:p>
    <w:p w14:paraId="4C66E6E2"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79: Win Network Route Entry Object. [URI]</w:t>
      </w:r>
    </w:p>
    <w:p w14:paraId="22B45826"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80: Win Network Share Object. [URI]</w:t>
      </w:r>
    </w:p>
    <w:p w14:paraId="7BA680CB"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81: Win Pipe Object. [URI]</w:t>
      </w:r>
    </w:p>
    <w:p w14:paraId="3DA7E787"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82: Win Prefetch Object. [URI]</w:t>
      </w:r>
    </w:p>
    <w:p w14:paraId="6D6A0294"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83: Win Process Object. [URI]</w:t>
      </w:r>
    </w:p>
    <w:p w14:paraId="16F1CE1F"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84: Win Registry Key Object. [URI]</w:t>
      </w:r>
    </w:p>
    <w:p w14:paraId="557D3388"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85: Win Semaphore Object. [URI]</w:t>
      </w:r>
    </w:p>
    <w:p w14:paraId="3F2ED20E"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86: Win Service Object. [URI]</w:t>
      </w:r>
    </w:p>
    <w:p w14:paraId="023D4146"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87: Win System Object. [URI]</w:t>
      </w:r>
    </w:p>
    <w:p w14:paraId="02FDDA46"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88: Win System Restore Object. [URI]</w:t>
      </w:r>
    </w:p>
    <w:p w14:paraId="5FAB599D"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89: Win Task Object. [URI]</w:t>
      </w:r>
    </w:p>
    <w:p w14:paraId="4B99D6FD" w14:textId="77777777" w:rsidR="00CA5C37" w:rsidRDefault="00CA5C37" w:rsidP="00CA5C37">
      <w:pPr>
        <w:pStyle w:val="RelatedWork"/>
      </w:pPr>
      <w:proofErr w:type="spellStart"/>
      <w:r>
        <w:lastRenderedPageBreak/>
        <w:t>CybOX</w:t>
      </w:r>
      <w:r>
        <w:rPr>
          <w:vertAlign w:val="superscript"/>
        </w:rPr>
        <w:t>TM</w:t>
      </w:r>
      <w:proofErr w:type="spellEnd"/>
      <w:r w:rsidRPr="00D44DFE">
        <w:t xml:space="preserve"> Version </w:t>
      </w:r>
      <w:r>
        <w:t>2.1.1</w:t>
      </w:r>
      <w:r w:rsidRPr="00D44DFE">
        <w:t xml:space="preserve"> </w:t>
      </w:r>
      <w:r>
        <w:t>Part 90: Win Thread Object. [URI]</w:t>
      </w:r>
    </w:p>
    <w:p w14:paraId="67D97CE0"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91: Win User Account Object. [URI]</w:t>
      </w:r>
    </w:p>
    <w:p w14:paraId="1D989CD5"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92: Win Volume Object. [URI]</w:t>
      </w:r>
    </w:p>
    <w:p w14:paraId="02C549BC"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93: Win Waitable Timer Object. [URI]</w:t>
      </w:r>
    </w:p>
    <w:p w14:paraId="4E810B57" w14:textId="1C34278A" w:rsidR="0073248C" w:rsidRDefault="00CA5C37" w:rsidP="00F10E6E">
      <w:pPr>
        <w:pStyle w:val="RelatedWork"/>
      </w:pPr>
      <w:proofErr w:type="spellStart"/>
      <w:r>
        <w:t>CybOX</w:t>
      </w:r>
      <w:r>
        <w:rPr>
          <w:vertAlign w:val="superscript"/>
        </w:rPr>
        <w:t>TM</w:t>
      </w:r>
      <w:proofErr w:type="spellEnd"/>
      <w:r w:rsidRPr="00D44DFE">
        <w:t xml:space="preserve"> Version </w:t>
      </w:r>
      <w:r>
        <w:t>2.1.1</w:t>
      </w:r>
      <w:r w:rsidRPr="00D44DFE">
        <w:t xml:space="preserve"> </w:t>
      </w:r>
      <w:r>
        <w:t>Part 94: X509 Certificate Object. [URI]</w:t>
      </w:r>
    </w:p>
    <w:p w14:paraId="53EF915A" w14:textId="77777777" w:rsidR="00D17F06" w:rsidRDefault="00D17F06" w:rsidP="00D17F06">
      <w:pPr>
        <w:pStyle w:val="Titlepageinfo"/>
      </w:pPr>
      <w:bookmarkStart w:id="5" w:name="RelatedWork"/>
      <w:r>
        <w:t>Related work</w:t>
      </w:r>
      <w:bookmarkEnd w:id="5"/>
      <w:r>
        <w:t>:</w:t>
      </w:r>
    </w:p>
    <w:p w14:paraId="43953293" w14:textId="77777777" w:rsidR="00D17F06" w:rsidRPr="004C4D7C" w:rsidRDefault="00D17F06" w:rsidP="00D17F06">
      <w:pPr>
        <w:pStyle w:val="Titlepageinfodescription"/>
      </w:pPr>
      <w:r>
        <w:t>This specification is related to:</w:t>
      </w:r>
    </w:p>
    <w:p w14:paraId="4DC1FDD4" w14:textId="050998B4" w:rsidR="008F61FB" w:rsidRDefault="004718C0" w:rsidP="0023482D">
      <w:pPr>
        <w:pStyle w:val="RelatedWork"/>
      </w:pPr>
      <w:r w:rsidRPr="00F94051">
        <w:rPr>
          <w:i/>
        </w:rPr>
        <w:t>STIX</w:t>
      </w:r>
      <w:r w:rsidR="000A5802">
        <w:rPr>
          <w:i/>
          <w:vertAlign w:val="superscript"/>
        </w:rPr>
        <w:t>TM</w:t>
      </w:r>
      <w:r w:rsidRPr="00F94051">
        <w:rPr>
          <w:i/>
        </w:rPr>
        <w:t xml:space="preserve"> Version 1.2.1</w:t>
      </w:r>
      <w:r>
        <w:rPr>
          <w:i/>
        </w:rPr>
        <w:t xml:space="preserve"> (placeholder)</w:t>
      </w:r>
    </w:p>
    <w:p w14:paraId="517DCF84" w14:textId="77777777" w:rsidR="00735E3A" w:rsidRDefault="00735E3A" w:rsidP="00735E3A">
      <w:pPr>
        <w:pStyle w:val="Titlepageinfo"/>
      </w:pPr>
      <w:r>
        <w:t>Abstract:</w:t>
      </w:r>
    </w:p>
    <w:p w14:paraId="628ED743" w14:textId="0156592C" w:rsidR="00735E3A" w:rsidRDefault="007A390A" w:rsidP="00735E3A">
      <w:pPr>
        <w:pStyle w:val="Abstract"/>
      </w:pPr>
      <w:r w:rsidRPr="007A390A">
        <w:t xml:space="preserve">The Cyber Observable </w:t>
      </w:r>
      <w:r>
        <w:t>Ex</w:t>
      </w:r>
      <w:r w:rsidRPr="007A390A">
        <w:t xml:space="preserve">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t>
      </w:r>
      <w:r w:rsidR="00EE0649">
        <w:t>Common</w:t>
      </w:r>
      <w:r w:rsidRPr="007A390A">
        <w:t xml:space="preserve"> data model, which is one of the fundamental data models for CybOX content.</w:t>
      </w:r>
    </w:p>
    <w:p w14:paraId="1CE51D27" w14:textId="77777777" w:rsidR="00544386" w:rsidRDefault="00544386" w:rsidP="00544386">
      <w:pPr>
        <w:pStyle w:val="Titlepageinfo"/>
      </w:pPr>
      <w:r>
        <w:t>Status:</w:t>
      </w:r>
    </w:p>
    <w:p w14:paraId="1C9C25A8"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D5D5242" w14:textId="77777777" w:rsidR="001057D2" w:rsidRDefault="001057D2" w:rsidP="001057D2">
      <w:pPr>
        <w:pStyle w:val="Titlepageinfo"/>
      </w:pPr>
      <w:r>
        <w:t>URI pattern</w:t>
      </w:r>
      <w:r w:rsidR="00CA025D">
        <w:t>s</w:t>
      </w:r>
      <w:r>
        <w:t>:</w:t>
      </w:r>
    </w:p>
    <w:p w14:paraId="7029789A" w14:textId="77777777" w:rsidR="00CA025D" w:rsidRPr="00CA025D" w:rsidRDefault="00CA025D" w:rsidP="00CA025D">
      <w:pPr>
        <w:pStyle w:val="Titlepageinfodescription"/>
      </w:pPr>
      <w:commentRangeStart w:id="6"/>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0204A8DB"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7CE853F" w14:textId="77777777" w:rsidR="00544386" w:rsidRDefault="001057D2" w:rsidP="001057D2">
      <w:pPr>
        <w:pStyle w:val="Abstract"/>
      </w:pPr>
      <w:r>
        <w:t>(Managed by OASIS TC Administration; please don’t modify.)</w:t>
      </w:r>
      <w:commentRangeEnd w:id="6"/>
      <w:r w:rsidR="00F10E6E">
        <w:rPr>
          <w:rStyle w:val="CommentReference"/>
        </w:rPr>
        <w:commentReference w:id="6"/>
      </w:r>
    </w:p>
    <w:p w14:paraId="18DA7165" w14:textId="77777777" w:rsidR="006E4329" w:rsidRDefault="006E4329" w:rsidP="00544386">
      <w:pPr>
        <w:pStyle w:val="Abstract"/>
      </w:pPr>
    </w:p>
    <w:p w14:paraId="0F3D004F" w14:textId="77777777" w:rsidR="001E392A" w:rsidRDefault="001E392A" w:rsidP="00544386">
      <w:pPr>
        <w:pStyle w:val="Abstract"/>
      </w:pPr>
    </w:p>
    <w:p w14:paraId="32418C03" w14:textId="77777777" w:rsidR="006E4329" w:rsidRPr="00852E10" w:rsidRDefault="001847BD" w:rsidP="006E4329">
      <w:r>
        <w:t>Copyright © OASIS Open</w:t>
      </w:r>
      <w:r w:rsidR="00D142A8">
        <w:t xml:space="preserve"> 201</w:t>
      </w:r>
      <w:r w:rsidR="00960D49">
        <w:t>5</w:t>
      </w:r>
      <w:r w:rsidR="006E4329" w:rsidRPr="00852E10">
        <w:t>. All Rights Reserved.</w:t>
      </w:r>
    </w:p>
    <w:p w14:paraId="17A51ED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8DE7143" w14:textId="658737F2" w:rsidR="007446FC" w:rsidRPr="00852E10" w:rsidRDefault="006E4329" w:rsidP="007446F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w:t>
      </w:r>
      <w:r w:rsidR="007446FC" w:rsidRPr="007446FC">
        <w:t xml:space="preserve"> </w:t>
      </w:r>
      <w:r w:rsidR="007446FC" w:rsidRPr="00852E10">
        <w:t>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8ABE544" w14:textId="77777777" w:rsidR="007446FC" w:rsidRDefault="007446FC" w:rsidP="007446FC">
      <w:r w:rsidRPr="00852E10">
        <w:t>The limited permissions granted above are perpetual and will not be revoked by OASIS or its successors or assigns.</w:t>
      </w:r>
    </w:p>
    <w:p w14:paraId="3A232971" w14:textId="150917B0" w:rsidR="00F10E6E" w:rsidRDefault="001E392A" w:rsidP="007446FC">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10E6E" w:rsidRPr="008C3D8A">
        <w:t>PARTICULAR PURPOSE.</w:t>
      </w:r>
    </w:p>
    <w:p w14:paraId="3CF2D4FA" w14:textId="71F99A55" w:rsidR="001E392A" w:rsidRPr="00960D49" w:rsidRDefault="00F10E6E" w:rsidP="00F10E6E">
      <w:pPr>
        <w:rPr>
          <w:szCs w:val="20"/>
        </w:rPr>
      </w:pPr>
      <w:r>
        <w:t>Portions copyright © United States Government 2012-2015.  All Rights Reserved.</w:t>
      </w:r>
      <w:r>
        <w:br/>
      </w:r>
      <w:r>
        <w:br/>
        <w:t xml:space="preserve">STIX™, TAXII™, AND CybOX™ (STANDARD OR STANDARDS) AND THEIR COMPONENT PARTS ARE PROVIDED “AS IS” WITHOUT ANY WARRANTY OF ANY KIND, EITHER EXPRESSED, IMPLIED, </w:t>
      </w:r>
      <w:r>
        <w:lastRenderedPageBreak/>
        <w:t>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AE153DF" w14:textId="77777777" w:rsidR="001847BD" w:rsidRPr="00852E10" w:rsidRDefault="001847BD" w:rsidP="001847BD">
      <w:pPr>
        <w:pStyle w:val="Notices"/>
      </w:pPr>
      <w:r>
        <w:lastRenderedPageBreak/>
        <w:t>Table of Contents</w:t>
      </w:r>
    </w:p>
    <w:p w14:paraId="62F5FE4A" w14:textId="77777777" w:rsidR="00404B48"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9161699" w:history="1">
        <w:r w:rsidR="00404B48" w:rsidRPr="0047332E">
          <w:rPr>
            <w:rStyle w:val="Hyperlink"/>
            <w:noProof/>
          </w:rPr>
          <w:t>1</w:t>
        </w:r>
        <w:r w:rsidR="00404B48">
          <w:rPr>
            <w:rFonts w:asciiTheme="minorHAnsi" w:eastAsiaTheme="minorEastAsia" w:hAnsiTheme="minorHAnsi" w:cstheme="minorBidi"/>
            <w:noProof/>
            <w:sz w:val="22"/>
            <w:szCs w:val="22"/>
          </w:rPr>
          <w:tab/>
        </w:r>
        <w:r w:rsidR="00404B48" w:rsidRPr="0047332E">
          <w:rPr>
            <w:rStyle w:val="Hyperlink"/>
            <w:noProof/>
          </w:rPr>
          <w:t>Introduction</w:t>
        </w:r>
        <w:r w:rsidR="00404B48">
          <w:rPr>
            <w:noProof/>
            <w:webHidden/>
          </w:rPr>
          <w:tab/>
        </w:r>
        <w:r w:rsidR="00404B48">
          <w:rPr>
            <w:noProof/>
            <w:webHidden/>
          </w:rPr>
          <w:fldChar w:fldCharType="begin"/>
        </w:r>
        <w:r w:rsidR="00404B48">
          <w:rPr>
            <w:noProof/>
            <w:webHidden/>
          </w:rPr>
          <w:instrText xml:space="preserve"> PAGEREF _Toc439161699 \h </w:instrText>
        </w:r>
        <w:r w:rsidR="00404B48">
          <w:rPr>
            <w:noProof/>
            <w:webHidden/>
          </w:rPr>
        </w:r>
        <w:r w:rsidR="00404B48">
          <w:rPr>
            <w:noProof/>
            <w:webHidden/>
          </w:rPr>
          <w:fldChar w:fldCharType="separate"/>
        </w:r>
        <w:r w:rsidR="00404B48">
          <w:rPr>
            <w:noProof/>
            <w:webHidden/>
          </w:rPr>
          <w:t>9</w:t>
        </w:r>
        <w:r w:rsidR="00404B48">
          <w:rPr>
            <w:noProof/>
            <w:webHidden/>
          </w:rPr>
          <w:fldChar w:fldCharType="end"/>
        </w:r>
      </w:hyperlink>
    </w:p>
    <w:p w14:paraId="12293899" w14:textId="77777777" w:rsidR="00404B48" w:rsidRDefault="0024267C">
      <w:pPr>
        <w:pStyle w:val="TOC2"/>
        <w:tabs>
          <w:tab w:val="right" w:leader="dot" w:pos="9350"/>
        </w:tabs>
        <w:rPr>
          <w:rFonts w:asciiTheme="minorHAnsi" w:eastAsiaTheme="minorEastAsia" w:hAnsiTheme="minorHAnsi" w:cstheme="minorBidi"/>
          <w:noProof/>
          <w:sz w:val="22"/>
          <w:szCs w:val="22"/>
        </w:rPr>
      </w:pPr>
      <w:hyperlink w:anchor="_Toc439161700" w:history="1">
        <w:r w:rsidR="00404B48" w:rsidRPr="0047332E">
          <w:rPr>
            <w:rStyle w:val="Hyperlink"/>
            <w:noProof/>
          </w:rPr>
          <w:t>1.1 CybOX</w:t>
        </w:r>
        <w:r w:rsidR="00404B48" w:rsidRPr="0047332E">
          <w:rPr>
            <w:rStyle w:val="Hyperlink"/>
            <w:noProof/>
            <w:vertAlign w:val="superscript"/>
          </w:rPr>
          <w:t>TM</w:t>
        </w:r>
        <w:r w:rsidR="00404B48" w:rsidRPr="0047332E">
          <w:rPr>
            <w:rStyle w:val="Hyperlink"/>
            <w:noProof/>
          </w:rPr>
          <w:t xml:space="preserve"> Specification Documents</w:t>
        </w:r>
        <w:r w:rsidR="00404B48">
          <w:rPr>
            <w:noProof/>
            <w:webHidden/>
          </w:rPr>
          <w:tab/>
        </w:r>
        <w:r w:rsidR="00404B48">
          <w:rPr>
            <w:noProof/>
            <w:webHidden/>
          </w:rPr>
          <w:fldChar w:fldCharType="begin"/>
        </w:r>
        <w:r w:rsidR="00404B48">
          <w:rPr>
            <w:noProof/>
            <w:webHidden/>
          </w:rPr>
          <w:instrText xml:space="preserve"> PAGEREF _Toc439161700 \h </w:instrText>
        </w:r>
        <w:r w:rsidR="00404B48">
          <w:rPr>
            <w:noProof/>
            <w:webHidden/>
          </w:rPr>
        </w:r>
        <w:r w:rsidR="00404B48">
          <w:rPr>
            <w:noProof/>
            <w:webHidden/>
          </w:rPr>
          <w:fldChar w:fldCharType="separate"/>
        </w:r>
        <w:r w:rsidR="00404B48">
          <w:rPr>
            <w:noProof/>
            <w:webHidden/>
          </w:rPr>
          <w:t>9</w:t>
        </w:r>
        <w:r w:rsidR="00404B48">
          <w:rPr>
            <w:noProof/>
            <w:webHidden/>
          </w:rPr>
          <w:fldChar w:fldCharType="end"/>
        </w:r>
      </w:hyperlink>
    </w:p>
    <w:p w14:paraId="526D05A5" w14:textId="77777777" w:rsidR="00404B48" w:rsidRDefault="0024267C">
      <w:pPr>
        <w:pStyle w:val="TOC2"/>
        <w:tabs>
          <w:tab w:val="right" w:leader="dot" w:pos="9350"/>
        </w:tabs>
        <w:rPr>
          <w:rFonts w:asciiTheme="minorHAnsi" w:eastAsiaTheme="minorEastAsia" w:hAnsiTheme="minorHAnsi" w:cstheme="minorBidi"/>
          <w:noProof/>
          <w:sz w:val="22"/>
          <w:szCs w:val="22"/>
        </w:rPr>
      </w:pPr>
      <w:hyperlink w:anchor="_Toc439161701" w:history="1">
        <w:r w:rsidR="00404B48" w:rsidRPr="0047332E">
          <w:rPr>
            <w:rStyle w:val="Hyperlink"/>
            <w:noProof/>
          </w:rPr>
          <w:t>1.2 Document Conventions</w:t>
        </w:r>
        <w:r w:rsidR="00404B48">
          <w:rPr>
            <w:noProof/>
            <w:webHidden/>
          </w:rPr>
          <w:tab/>
        </w:r>
        <w:r w:rsidR="00404B48">
          <w:rPr>
            <w:noProof/>
            <w:webHidden/>
          </w:rPr>
          <w:fldChar w:fldCharType="begin"/>
        </w:r>
        <w:r w:rsidR="00404B48">
          <w:rPr>
            <w:noProof/>
            <w:webHidden/>
          </w:rPr>
          <w:instrText xml:space="preserve"> PAGEREF _Toc439161701 \h </w:instrText>
        </w:r>
        <w:r w:rsidR="00404B48">
          <w:rPr>
            <w:noProof/>
            <w:webHidden/>
          </w:rPr>
        </w:r>
        <w:r w:rsidR="00404B48">
          <w:rPr>
            <w:noProof/>
            <w:webHidden/>
          </w:rPr>
          <w:fldChar w:fldCharType="separate"/>
        </w:r>
        <w:r w:rsidR="00404B48">
          <w:rPr>
            <w:noProof/>
            <w:webHidden/>
          </w:rPr>
          <w:t>9</w:t>
        </w:r>
        <w:r w:rsidR="00404B48">
          <w:rPr>
            <w:noProof/>
            <w:webHidden/>
          </w:rPr>
          <w:fldChar w:fldCharType="end"/>
        </w:r>
      </w:hyperlink>
    </w:p>
    <w:p w14:paraId="3B7E7065"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02" w:history="1">
        <w:r w:rsidR="00404B48" w:rsidRPr="0047332E">
          <w:rPr>
            <w:rStyle w:val="Hyperlink"/>
            <w:noProof/>
          </w:rPr>
          <w:t>1.2.1 Fonts</w:t>
        </w:r>
        <w:r w:rsidR="00404B48">
          <w:rPr>
            <w:noProof/>
            <w:webHidden/>
          </w:rPr>
          <w:tab/>
        </w:r>
        <w:r w:rsidR="00404B48">
          <w:rPr>
            <w:noProof/>
            <w:webHidden/>
          </w:rPr>
          <w:fldChar w:fldCharType="begin"/>
        </w:r>
        <w:r w:rsidR="00404B48">
          <w:rPr>
            <w:noProof/>
            <w:webHidden/>
          </w:rPr>
          <w:instrText xml:space="preserve"> PAGEREF _Toc439161702 \h </w:instrText>
        </w:r>
        <w:r w:rsidR="00404B48">
          <w:rPr>
            <w:noProof/>
            <w:webHidden/>
          </w:rPr>
        </w:r>
        <w:r w:rsidR="00404B48">
          <w:rPr>
            <w:noProof/>
            <w:webHidden/>
          </w:rPr>
          <w:fldChar w:fldCharType="separate"/>
        </w:r>
        <w:r w:rsidR="00404B48">
          <w:rPr>
            <w:noProof/>
            <w:webHidden/>
          </w:rPr>
          <w:t>9</w:t>
        </w:r>
        <w:r w:rsidR="00404B48">
          <w:rPr>
            <w:noProof/>
            <w:webHidden/>
          </w:rPr>
          <w:fldChar w:fldCharType="end"/>
        </w:r>
      </w:hyperlink>
    </w:p>
    <w:p w14:paraId="7CAAAA47"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03" w:history="1">
        <w:r w:rsidR="00404B48" w:rsidRPr="0047332E">
          <w:rPr>
            <w:rStyle w:val="Hyperlink"/>
            <w:noProof/>
          </w:rPr>
          <w:t>1.2.2 UML Package References</w:t>
        </w:r>
        <w:r w:rsidR="00404B48">
          <w:rPr>
            <w:noProof/>
            <w:webHidden/>
          </w:rPr>
          <w:tab/>
        </w:r>
        <w:r w:rsidR="00404B48">
          <w:rPr>
            <w:noProof/>
            <w:webHidden/>
          </w:rPr>
          <w:fldChar w:fldCharType="begin"/>
        </w:r>
        <w:r w:rsidR="00404B48">
          <w:rPr>
            <w:noProof/>
            <w:webHidden/>
          </w:rPr>
          <w:instrText xml:space="preserve"> PAGEREF _Toc439161703 \h </w:instrText>
        </w:r>
        <w:r w:rsidR="00404B48">
          <w:rPr>
            <w:noProof/>
            <w:webHidden/>
          </w:rPr>
        </w:r>
        <w:r w:rsidR="00404B48">
          <w:rPr>
            <w:noProof/>
            <w:webHidden/>
          </w:rPr>
          <w:fldChar w:fldCharType="separate"/>
        </w:r>
        <w:r w:rsidR="00404B48">
          <w:rPr>
            <w:noProof/>
            <w:webHidden/>
          </w:rPr>
          <w:t>10</w:t>
        </w:r>
        <w:r w:rsidR="00404B48">
          <w:rPr>
            <w:noProof/>
            <w:webHidden/>
          </w:rPr>
          <w:fldChar w:fldCharType="end"/>
        </w:r>
      </w:hyperlink>
    </w:p>
    <w:p w14:paraId="3A5372F5"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04" w:history="1">
        <w:r w:rsidR="00404B48" w:rsidRPr="0047332E">
          <w:rPr>
            <w:rStyle w:val="Hyperlink"/>
            <w:noProof/>
          </w:rPr>
          <w:t>1.2.3 UML Diagrams</w:t>
        </w:r>
        <w:r w:rsidR="00404B48">
          <w:rPr>
            <w:noProof/>
            <w:webHidden/>
          </w:rPr>
          <w:tab/>
        </w:r>
        <w:r w:rsidR="00404B48">
          <w:rPr>
            <w:noProof/>
            <w:webHidden/>
          </w:rPr>
          <w:fldChar w:fldCharType="begin"/>
        </w:r>
        <w:r w:rsidR="00404B48">
          <w:rPr>
            <w:noProof/>
            <w:webHidden/>
          </w:rPr>
          <w:instrText xml:space="preserve"> PAGEREF _Toc439161704 \h </w:instrText>
        </w:r>
        <w:r w:rsidR="00404B48">
          <w:rPr>
            <w:noProof/>
            <w:webHidden/>
          </w:rPr>
        </w:r>
        <w:r w:rsidR="00404B48">
          <w:rPr>
            <w:noProof/>
            <w:webHidden/>
          </w:rPr>
          <w:fldChar w:fldCharType="separate"/>
        </w:r>
        <w:r w:rsidR="00404B48">
          <w:rPr>
            <w:noProof/>
            <w:webHidden/>
          </w:rPr>
          <w:t>10</w:t>
        </w:r>
        <w:r w:rsidR="00404B48">
          <w:rPr>
            <w:noProof/>
            <w:webHidden/>
          </w:rPr>
          <w:fldChar w:fldCharType="end"/>
        </w:r>
      </w:hyperlink>
    </w:p>
    <w:p w14:paraId="2E6E02F0"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05" w:history="1">
        <w:r w:rsidR="00404B48" w:rsidRPr="0047332E">
          <w:rPr>
            <w:rStyle w:val="Hyperlink"/>
            <w:noProof/>
          </w:rPr>
          <w:t>1.2.3.1 Class Properties</w:t>
        </w:r>
        <w:r w:rsidR="00404B48">
          <w:rPr>
            <w:noProof/>
            <w:webHidden/>
          </w:rPr>
          <w:tab/>
        </w:r>
        <w:r w:rsidR="00404B48">
          <w:rPr>
            <w:noProof/>
            <w:webHidden/>
          </w:rPr>
          <w:fldChar w:fldCharType="begin"/>
        </w:r>
        <w:r w:rsidR="00404B48">
          <w:rPr>
            <w:noProof/>
            <w:webHidden/>
          </w:rPr>
          <w:instrText xml:space="preserve"> PAGEREF _Toc439161705 \h </w:instrText>
        </w:r>
        <w:r w:rsidR="00404B48">
          <w:rPr>
            <w:noProof/>
            <w:webHidden/>
          </w:rPr>
        </w:r>
        <w:r w:rsidR="00404B48">
          <w:rPr>
            <w:noProof/>
            <w:webHidden/>
          </w:rPr>
          <w:fldChar w:fldCharType="separate"/>
        </w:r>
        <w:r w:rsidR="00404B48">
          <w:rPr>
            <w:noProof/>
            <w:webHidden/>
          </w:rPr>
          <w:t>10</w:t>
        </w:r>
        <w:r w:rsidR="00404B48">
          <w:rPr>
            <w:noProof/>
            <w:webHidden/>
          </w:rPr>
          <w:fldChar w:fldCharType="end"/>
        </w:r>
      </w:hyperlink>
    </w:p>
    <w:p w14:paraId="4D73742C"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06" w:history="1">
        <w:r w:rsidR="00404B48" w:rsidRPr="0047332E">
          <w:rPr>
            <w:rStyle w:val="Hyperlink"/>
            <w:noProof/>
          </w:rPr>
          <w:t>1.2.3.2 Diagram Icons and Arrow Types</w:t>
        </w:r>
        <w:r w:rsidR="00404B48">
          <w:rPr>
            <w:noProof/>
            <w:webHidden/>
          </w:rPr>
          <w:tab/>
        </w:r>
        <w:r w:rsidR="00404B48">
          <w:rPr>
            <w:noProof/>
            <w:webHidden/>
          </w:rPr>
          <w:fldChar w:fldCharType="begin"/>
        </w:r>
        <w:r w:rsidR="00404B48">
          <w:rPr>
            <w:noProof/>
            <w:webHidden/>
          </w:rPr>
          <w:instrText xml:space="preserve"> PAGEREF _Toc439161706 \h </w:instrText>
        </w:r>
        <w:r w:rsidR="00404B48">
          <w:rPr>
            <w:noProof/>
            <w:webHidden/>
          </w:rPr>
        </w:r>
        <w:r w:rsidR="00404B48">
          <w:rPr>
            <w:noProof/>
            <w:webHidden/>
          </w:rPr>
          <w:fldChar w:fldCharType="separate"/>
        </w:r>
        <w:r w:rsidR="00404B48">
          <w:rPr>
            <w:noProof/>
            <w:webHidden/>
          </w:rPr>
          <w:t>10</w:t>
        </w:r>
        <w:r w:rsidR="00404B48">
          <w:rPr>
            <w:noProof/>
            <w:webHidden/>
          </w:rPr>
          <w:fldChar w:fldCharType="end"/>
        </w:r>
      </w:hyperlink>
    </w:p>
    <w:p w14:paraId="613CA4A8"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07" w:history="1">
        <w:r w:rsidR="00404B48" w:rsidRPr="0047332E">
          <w:rPr>
            <w:rStyle w:val="Hyperlink"/>
            <w:noProof/>
          </w:rPr>
          <w:t>1.2.4 Property Table Notation</w:t>
        </w:r>
        <w:r w:rsidR="00404B48">
          <w:rPr>
            <w:noProof/>
            <w:webHidden/>
          </w:rPr>
          <w:tab/>
        </w:r>
        <w:r w:rsidR="00404B48">
          <w:rPr>
            <w:noProof/>
            <w:webHidden/>
          </w:rPr>
          <w:fldChar w:fldCharType="begin"/>
        </w:r>
        <w:r w:rsidR="00404B48">
          <w:rPr>
            <w:noProof/>
            <w:webHidden/>
          </w:rPr>
          <w:instrText xml:space="preserve"> PAGEREF _Toc439161707 \h </w:instrText>
        </w:r>
        <w:r w:rsidR="00404B48">
          <w:rPr>
            <w:noProof/>
            <w:webHidden/>
          </w:rPr>
        </w:r>
        <w:r w:rsidR="00404B48">
          <w:rPr>
            <w:noProof/>
            <w:webHidden/>
          </w:rPr>
          <w:fldChar w:fldCharType="separate"/>
        </w:r>
        <w:r w:rsidR="00404B48">
          <w:rPr>
            <w:noProof/>
            <w:webHidden/>
          </w:rPr>
          <w:t>11</w:t>
        </w:r>
        <w:r w:rsidR="00404B48">
          <w:rPr>
            <w:noProof/>
            <w:webHidden/>
          </w:rPr>
          <w:fldChar w:fldCharType="end"/>
        </w:r>
      </w:hyperlink>
    </w:p>
    <w:p w14:paraId="6E85B7B7"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08" w:history="1">
        <w:r w:rsidR="00404B48" w:rsidRPr="0047332E">
          <w:rPr>
            <w:rStyle w:val="Hyperlink"/>
            <w:noProof/>
          </w:rPr>
          <w:t>1.2.5 Property and Class Descriptions</w:t>
        </w:r>
        <w:r w:rsidR="00404B48">
          <w:rPr>
            <w:noProof/>
            <w:webHidden/>
          </w:rPr>
          <w:tab/>
        </w:r>
        <w:r w:rsidR="00404B48">
          <w:rPr>
            <w:noProof/>
            <w:webHidden/>
          </w:rPr>
          <w:fldChar w:fldCharType="begin"/>
        </w:r>
        <w:r w:rsidR="00404B48">
          <w:rPr>
            <w:noProof/>
            <w:webHidden/>
          </w:rPr>
          <w:instrText xml:space="preserve"> PAGEREF _Toc439161708 \h </w:instrText>
        </w:r>
        <w:r w:rsidR="00404B48">
          <w:rPr>
            <w:noProof/>
            <w:webHidden/>
          </w:rPr>
        </w:r>
        <w:r w:rsidR="00404B48">
          <w:rPr>
            <w:noProof/>
            <w:webHidden/>
          </w:rPr>
          <w:fldChar w:fldCharType="separate"/>
        </w:r>
        <w:r w:rsidR="00404B48">
          <w:rPr>
            <w:noProof/>
            <w:webHidden/>
          </w:rPr>
          <w:t>11</w:t>
        </w:r>
        <w:r w:rsidR="00404B48">
          <w:rPr>
            <w:noProof/>
            <w:webHidden/>
          </w:rPr>
          <w:fldChar w:fldCharType="end"/>
        </w:r>
      </w:hyperlink>
    </w:p>
    <w:p w14:paraId="1AE5DCE5" w14:textId="77777777" w:rsidR="00404B48" w:rsidRDefault="0024267C">
      <w:pPr>
        <w:pStyle w:val="TOC2"/>
        <w:tabs>
          <w:tab w:val="right" w:leader="dot" w:pos="9350"/>
        </w:tabs>
        <w:rPr>
          <w:rFonts w:asciiTheme="minorHAnsi" w:eastAsiaTheme="minorEastAsia" w:hAnsiTheme="minorHAnsi" w:cstheme="minorBidi"/>
          <w:noProof/>
          <w:sz w:val="22"/>
          <w:szCs w:val="22"/>
        </w:rPr>
      </w:pPr>
      <w:hyperlink w:anchor="_Toc439161709" w:history="1">
        <w:r w:rsidR="00404B48" w:rsidRPr="0047332E">
          <w:rPr>
            <w:rStyle w:val="Hyperlink"/>
            <w:noProof/>
          </w:rPr>
          <w:t>1.3 Terminology</w:t>
        </w:r>
        <w:r w:rsidR="00404B48">
          <w:rPr>
            <w:noProof/>
            <w:webHidden/>
          </w:rPr>
          <w:tab/>
        </w:r>
        <w:r w:rsidR="00404B48">
          <w:rPr>
            <w:noProof/>
            <w:webHidden/>
          </w:rPr>
          <w:fldChar w:fldCharType="begin"/>
        </w:r>
        <w:r w:rsidR="00404B48">
          <w:rPr>
            <w:noProof/>
            <w:webHidden/>
          </w:rPr>
          <w:instrText xml:space="preserve"> PAGEREF _Toc439161709 \h </w:instrText>
        </w:r>
        <w:r w:rsidR="00404B48">
          <w:rPr>
            <w:noProof/>
            <w:webHidden/>
          </w:rPr>
        </w:r>
        <w:r w:rsidR="00404B48">
          <w:rPr>
            <w:noProof/>
            <w:webHidden/>
          </w:rPr>
          <w:fldChar w:fldCharType="separate"/>
        </w:r>
        <w:r w:rsidR="00404B48">
          <w:rPr>
            <w:noProof/>
            <w:webHidden/>
          </w:rPr>
          <w:t>12</w:t>
        </w:r>
        <w:r w:rsidR="00404B48">
          <w:rPr>
            <w:noProof/>
            <w:webHidden/>
          </w:rPr>
          <w:fldChar w:fldCharType="end"/>
        </w:r>
      </w:hyperlink>
    </w:p>
    <w:p w14:paraId="7F5808F1" w14:textId="77777777" w:rsidR="00404B48" w:rsidRDefault="0024267C">
      <w:pPr>
        <w:pStyle w:val="TOC2"/>
        <w:tabs>
          <w:tab w:val="right" w:leader="dot" w:pos="9350"/>
        </w:tabs>
        <w:rPr>
          <w:rFonts w:asciiTheme="minorHAnsi" w:eastAsiaTheme="minorEastAsia" w:hAnsiTheme="minorHAnsi" w:cstheme="minorBidi"/>
          <w:noProof/>
          <w:sz w:val="22"/>
          <w:szCs w:val="22"/>
        </w:rPr>
      </w:pPr>
      <w:hyperlink w:anchor="_Toc439161710" w:history="1">
        <w:r w:rsidR="00404B48" w:rsidRPr="0047332E">
          <w:rPr>
            <w:rStyle w:val="Hyperlink"/>
            <w:noProof/>
          </w:rPr>
          <w:t>1.4 Normative References</w:t>
        </w:r>
        <w:r w:rsidR="00404B48">
          <w:rPr>
            <w:noProof/>
            <w:webHidden/>
          </w:rPr>
          <w:tab/>
        </w:r>
        <w:r w:rsidR="00404B48">
          <w:rPr>
            <w:noProof/>
            <w:webHidden/>
          </w:rPr>
          <w:fldChar w:fldCharType="begin"/>
        </w:r>
        <w:r w:rsidR="00404B48">
          <w:rPr>
            <w:noProof/>
            <w:webHidden/>
          </w:rPr>
          <w:instrText xml:space="preserve"> PAGEREF _Toc439161710 \h </w:instrText>
        </w:r>
        <w:r w:rsidR="00404B48">
          <w:rPr>
            <w:noProof/>
            <w:webHidden/>
          </w:rPr>
        </w:r>
        <w:r w:rsidR="00404B48">
          <w:rPr>
            <w:noProof/>
            <w:webHidden/>
          </w:rPr>
          <w:fldChar w:fldCharType="separate"/>
        </w:r>
        <w:r w:rsidR="00404B48">
          <w:rPr>
            <w:noProof/>
            <w:webHidden/>
          </w:rPr>
          <w:t>12</w:t>
        </w:r>
        <w:r w:rsidR="00404B48">
          <w:rPr>
            <w:noProof/>
            <w:webHidden/>
          </w:rPr>
          <w:fldChar w:fldCharType="end"/>
        </w:r>
      </w:hyperlink>
    </w:p>
    <w:p w14:paraId="6F5BF7E4" w14:textId="77777777" w:rsidR="00404B48" w:rsidRDefault="0024267C">
      <w:pPr>
        <w:pStyle w:val="TOC1"/>
        <w:rPr>
          <w:rFonts w:asciiTheme="minorHAnsi" w:eastAsiaTheme="minorEastAsia" w:hAnsiTheme="minorHAnsi" w:cstheme="minorBidi"/>
          <w:noProof/>
          <w:sz w:val="22"/>
          <w:szCs w:val="22"/>
        </w:rPr>
      </w:pPr>
      <w:hyperlink w:anchor="_Toc439161711" w:history="1">
        <w:r w:rsidR="00404B48" w:rsidRPr="0047332E">
          <w:rPr>
            <w:rStyle w:val="Hyperlink"/>
            <w:noProof/>
          </w:rPr>
          <w:t>2</w:t>
        </w:r>
        <w:r w:rsidR="00404B48">
          <w:rPr>
            <w:rFonts w:asciiTheme="minorHAnsi" w:eastAsiaTheme="minorEastAsia" w:hAnsiTheme="minorHAnsi" w:cstheme="minorBidi"/>
            <w:noProof/>
            <w:sz w:val="22"/>
            <w:szCs w:val="22"/>
          </w:rPr>
          <w:tab/>
        </w:r>
        <w:r w:rsidR="00404B48" w:rsidRPr="0047332E">
          <w:rPr>
            <w:rStyle w:val="Hyperlink"/>
            <w:noProof/>
          </w:rPr>
          <w:t>Background Information</w:t>
        </w:r>
        <w:r w:rsidR="00404B48">
          <w:rPr>
            <w:noProof/>
            <w:webHidden/>
          </w:rPr>
          <w:tab/>
        </w:r>
        <w:r w:rsidR="00404B48">
          <w:rPr>
            <w:noProof/>
            <w:webHidden/>
          </w:rPr>
          <w:fldChar w:fldCharType="begin"/>
        </w:r>
        <w:r w:rsidR="00404B48">
          <w:rPr>
            <w:noProof/>
            <w:webHidden/>
          </w:rPr>
          <w:instrText xml:space="preserve"> PAGEREF _Toc439161711 \h </w:instrText>
        </w:r>
        <w:r w:rsidR="00404B48">
          <w:rPr>
            <w:noProof/>
            <w:webHidden/>
          </w:rPr>
        </w:r>
        <w:r w:rsidR="00404B48">
          <w:rPr>
            <w:noProof/>
            <w:webHidden/>
          </w:rPr>
          <w:fldChar w:fldCharType="separate"/>
        </w:r>
        <w:r w:rsidR="00404B48">
          <w:rPr>
            <w:noProof/>
            <w:webHidden/>
          </w:rPr>
          <w:t>13</w:t>
        </w:r>
        <w:r w:rsidR="00404B48">
          <w:rPr>
            <w:noProof/>
            <w:webHidden/>
          </w:rPr>
          <w:fldChar w:fldCharType="end"/>
        </w:r>
      </w:hyperlink>
    </w:p>
    <w:p w14:paraId="3641C6DC" w14:textId="77777777" w:rsidR="00404B48" w:rsidRDefault="0024267C">
      <w:pPr>
        <w:pStyle w:val="TOC1"/>
        <w:rPr>
          <w:rFonts w:asciiTheme="minorHAnsi" w:eastAsiaTheme="minorEastAsia" w:hAnsiTheme="minorHAnsi" w:cstheme="minorBidi"/>
          <w:noProof/>
          <w:sz w:val="22"/>
          <w:szCs w:val="22"/>
        </w:rPr>
      </w:pPr>
      <w:hyperlink w:anchor="_Toc439161712" w:history="1">
        <w:r w:rsidR="00404B48" w:rsidRPr="0047332E">
          <w:rPr>
            <w:rStyle w:val="Hyperlink"/>
            <w:noProof/>
          </w:rPr>
          <w:t>3</w:t>
        </w:r>
        <w:r w:rsidR="00404B48">
          <w:rPr>
            <w:rFonts w:asciiTheme="minorHAnsi" w:eastAsiaTheme="minorEastAsia" w:hAnsiTheme="minorHAnsi" w:cstheme="minorBidi"/>
            <w:noProof/>
            <w:sz w:val="22"/>
            <w:szCs w:val="22"/>
          </w:rPr>
          <w:tab/>
        </w:r>
        <w:r w:rsidR="00404B48" w:rsidRPr="0047332E">
          <w:rPr>
            <w:rStyle w:val="Hyperlink"/>
            <w:noProof/>
          </w:rPr>
          <w:t>CybOX Common Data Model</w:t>
        </w:r>
        <w:r w:rsidR="00404B48">
          <w:rPr>
            <w:noProof/>
            <w:webHidden/>
          </w:rPr>
          <w:tab/>
        </w:r>
        <w:r w:rsidR="00404B48">
          <w:rPr>
            <w:noProof/>
            <w:webHidden/>
          </w:rPr>
          <w:fldChar w:fldCharType="begin"/>
        </w:r>
        <w:r w:rsidR="00404B48">
          <w:rPr>
            <w:noProof/>
            <w:webHidden/>
          </w:rPr>
          <w:instrText xml:space="preserve"> PAGEREF _Toc439161712 \h </w:instrText>
        </w:r>
        <w:r w:rsidR="00404B48">
          <w:rPr>
            <w:noProof/>
            <w:webHidden/>
          </w:rPr>
        </w:r>
        <w:r w:rsidR="00404B48">
          <w:rPr>
            <w:noProof/>
            <w:webHidden/>
          </w:rPr>
          <w:fldChar w:fldCharType="separate"/>
        </w:r>
        <w:r w:rsidR="00404B48">
          <w:rPr>
            <w:noProof/>
            <w:webHidden/>
          </w:rPr>
          <w:t>14</w:t>
        </w:r>
        <w:r w:rsidR="00404B48">
          <w:rPr>
            <w:noProof/>
            <w:webHidden/>
          </w:rPr>
          <w:fldChar w:fldCharType="end"/>
        </w:r>
      </w:hyperlink>
    </w:p>
    <w:p w14:paraId="1476C875" w14:textId="77777777" w:rsidR="00404B48" w:rsidRDefault="0024267C">
      <w:pPr>
        <w:pStyle w:val="TOC2"/>
        <w:tabs>
          <w:tab w:val="right" w:leader="dot" w:pos="9350"/>
        </w:tabs>
        <w:rPr>
          <w:rFonts w:asciiTheme="minorHAnsi" w:eastAsiaTheme="minorEastAsia" w:hAnsiTheme="minorHAnsi" w:cstheme="minorBidi"/>
          <w:noProof/>
          <w:sz w:val="22"/>
          <w:szCs w:val="22"/>
        </w:rPr>
      </w:pPr>
      <w:hyperlink w:anchor="_Toc439161713" w:history="1">
        <w:r w:rsidR="00404B48" w:rsidRPr="0047332E">
          <w:rPr>
            <w:rStyle w:val="Hyperlink"/>
            <w:noProof/>
          </w:rPr>
          <w:t>3.1 ObjectPropertiesType Class</w:t>
        </w:r>
        <w:r w:rsidR="00404B48">
          <w:rPr>
            <w:noProof/>
            <w:webHidden/>
          </w:rPr>
          <w:tab/>
        </w:r>
        <w:r w:rsidR="00404B48">
          <w:rPr>
            <w:noProof/>
            <w:webHidden/>
          </w:rPr>
          <w:fldChar w:fldCharType="begin"/>
        </w:r>
        <w:r w:rsidR="00404B48">
          <w:rPr>
            <w:noProof/>
            <w:webHidden/>
          </w:rPr>
          <w:instrText xml:space="preserve"> PAGEREF _Toc439161713 \h </w:instrText>
        </w:r>
        <w:r w:rsidR="00404B48">
          <w:rPr>
            <w:noProof/>
            <w:webHidden/>
          </w:rPr>
        </w:r>
        <w:r w:rsidR="00404B48">
          <w:rPr>
            <w:noProof/>
            <w:webHidden/>
          </w:rPr>
          <w:fldChar w:fldCharType="separate"/>
        </w:r>
        <w:r w:rsidR="00404B48">
          <w:rPr>
            <w:noProof/>
            <w:webHidden/>
          </w:rPr>
          <w:t>14</w:t>
        </w:r>
        <w:r w:rsidR="00404B48">
          <w:rPr>
            <w:noProof/>
            <w:webHidden/>
          </w:rPr>
          <w:fldChar w:fldCharType="end"/>
        </w:r>
      </w:hyperlink>
    </w:p>
    <w:p w14:paraId="2BF4DE83" w14:textId="77777777" w:rsidR="00404B48" w:rsidRDefault="0024267C">
      <w:pPr>
        <w:pStyle w:val="TOC2"/>
        <w:tabs>
          <w:tab w:val="right" w:leader="dot" w:pos="9350"/>
        </w:tabs>
        <w:rPr>
          <w:rFonts w:asciiTheme="minorHAnsi" w:eastAsiaTheme="minorEastAsia" w:hAnsiTheme="minorHAnsi" w:cstheme="minorBidi"/>
          <w:noProof/>
          <w:sz w:val="22"/>
          <w:szCs w:val="22"/>
        </w:rPr>
      </w:pPr>
      <w:hyperlink w:anchor="_Toc439161714" w:history="1">
        <w:r w:rsidR="00404B48" w:rsidRPr="0047332E">
          <w:rPr>
            <w:rStyle w:val="Hyperlink"/>
            <w:noProof/>
          </w:rPr>
          <w:t>3.2 Object Properties Data Types</w:t>
        </w:r>
        <w:r w:rsidR="00404B48">
          <w:rPr>
            <w:noProof/>
            <w:webHidden/>
          </w:rPr>
          <w:tab/>
        </w:r>
        <w:r w:rsidR="00404B48">
          <w:rPr>
            <w:noProof/>
            <w:webHidden/>
          </w:rPr>
          <w:fldChar w:fldCharType="begin"/>
        </w:r>
        <w:r w:rsidR="00404B48">
          <w:rPr>
            <w:noProof/>
            <w:webHidden/>
          </w:rPr>
          <w:instrText xml:space="preserve"> PAGEREF _Toc439161714 \h </w:instrText>
        </w:r>
        <w:r w:rsidR="00404B48">
          <w:rPr>
            <w:noProof/>
            <w:webHidden/>
          </w:rPr>
        </w:r>
        <w:r w:rsidR="00404B48">
          <w:rPr>
            <w:noProof/>
            <w:webHidden/>
          </w:rPr>
          <w:fldChar w:fldCharType="separate"/>
        </w:r>
        <w:r w:rsidR="00404B48">
          <w:rPr>
            <w:noProof/>
            <w:webHidden/>
          </w:rPr>
          <w:t>14</w:t>
        </w:r>
        <w:r w:rsidR="00404B48">
          <w:rPr>
            <w:noProof/>
            <w:webHidden/>
          </w:rPr>
          <w:fldChar w:fldCharType="end"/>
        </w:r>
      </w:hyperlink>
    </w:p>
    <w:p w14:paraId="6C090F4B"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15" w:history="1">
        <w:r w:rsidR="00404B48" w:rsidRPr="0047332E">
          <w:rPr>
            <w:rStyle w:val="Hyperlink"/>
            <w:noProof/>
          </w:rPr>
          <w:t>3.2.1 BaseObjectPropertyType Data Type</w:t>
        </w:r>
        <w:r w:rsidR="00404B48">
          <w:rPr>
            <w:noProof/>
            <w:webHidden/>
          </w:rPr>
          <w:tab/>
        </w:r>
        <w:r w:rsidR="00404B48">
          <w:rPr>
            <w:noProof/>
            <w:webHidden/>
          </w:rPr>
          <w:fldChar w:fldCharType="begin"/>
        </w:r>
        <w:r w:rsidR="00404B48">
          <w:rPr>
            <w:noProof/>
            <w:webHidden/>
          </w:rPr>
          <w:instrText xml:space="preserve"> PAGEREF _Toc439161715 \h </w:instrText>
        </w:r>
        <w:r w:rsidR="00404B48">
          <w:rPr>
            <w:noProof/>
            <w:webHidden/>
          </w:rPr>
        </w:r>
        <w:r w:rsidR="00404B48">
          <w:rPr>
            <w:noProof/>
            <w:webHidden/>
          </w:rPr>
          <w:fldChar w:fldCharType="separate"/>
        </w:r>
        <w:r w:rsidR="00404B48">
          <w:rPr>
            <w:noProof/>
            <w:webHidden/>
          </w:rPr>
          <w:t>15</w:t>
        </w:r>
        <w:r w:rsidR="00404B48">
          <w:rPr>
            <w:noProof/>
            <w:webHidden/>
          </w:rPr>
          <w:fldChar w:fldCharType="end"/>
        </w:r>
      </w:hyperlink>
    </w:p>
    <w:p w14:paraId="329CA9EE"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16" w:history="1">
        <w:r w:rsidR="00404B48" w:rsidRPr="0047332E">
          <w:rPr>
            <w:rStyle w:val="Hyperlink"/>
            <w:noProof/>
          </w:rPr>
          <w:t>3.2.1.1 BaseObjectPropertyGroup Data Type</w:t>
        </w:r>
        <w:r w:rsidR="00404B48">
          <w:rPr>
            <w:noProof/>
            <w:webHidden/>
          </w:rPr>
          <w:tab/>
        </w:r>
        <w:r w:rsidR="00404B48">
          <w:rPr>
            <w:noProof/>
            <w:webHidden/>
          </w:rPr>
          <w:fldChar w:fldCharType="begin"/>
        </w:r>
        <w:r w:rsidR="00404B48">
          <w:rPr>
            <w:noProof/>
            <w:webHidden/>
          </w:rPr>
          <w:instrText xml:space="preserve"> PAGEREF _Toc439161716 \h </w:instrText>
        </w:r>
        <w:r w:rsidR="00404B48">
          <w:rPr>
            <w:noProof/>
            <w:webHidden/>
          </w:rPr>
        </w:r>
        <w:r w:rsidR="00404B48">
          <w:rPr>
            <w:noProof/>
            <w:webHidden/>
          </w:rPr>
          <w:fldChar w:fldCharType="separate"/>
        </w:r>
        <w:r w:rsidR="00404B48">
          <w:rPr>
            <w:noProof/>
            <w:webHidden/>
          </w:rPr>
          <w:t>16</w:t>
        </w:r>
        <w:r w:rsidR="00404B48">
          <w:rPr>
            <w:noProof/>
            <w:webHidden/>
          </w:rPr>
          <w:fldChar w:fldCharType="end"/>
        </w:r>
      </w:hyperlink>
    </w:p>
    <w:p w14:paraId="3F2FE8B3"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17" w:history="1">
        <w:r w:rsidR="00404B48" w:rsidRPr="0047332E">
          <w:rPr>
            <w:rStyle w:val="Hyperlink"/>
            <w:noProof/>
          </w:rPr>
          <w:t>3.2.1.2 PatternFieldGroup Data Type</w:t>
        </w:r>
        <w:r w:rsidR="00404B48">
          <w:rPr>
            <w:noProof/>
            <w:webHidden/>
          </w:rPr>
          <w:tab/>
        </w:r>
        <w:r w:rsidR="00404B48">
          <w:rPr>
            <w:noProof/>
            <w:webHidden/>
          </w:rPr>
          <w:fldChar w:fldCharType="begin"/>
        </w:r>
        <w:r w:rsidR="00404B48">
          <w:rPr>
            <w:noProof/>
            <w:webHidden/>
          </w:rPr>
          <w:instrText xml:space="preserve"> PAGEREF _Toc439161717 \h </w:instrText>
        </w:r>
        <w:r w:rsidR="00404B48">
          <w:rPr>
            <w:noProof/>
            <w:webHidden/>
          </w:rPr>
        </w:r>
        <w:r w:rsidR="00404B48">
          <w:rPr>
            <w:noProof/>
            <w:webHidden/>
          </w:rPr>
          <w:fldChar w:fldCharType="separate"/>
        </w:r>
        <w:r w:rsidR="00404B48">
          <w:rPr>
            <w:noProof/>
            <w:webHidden/>
          </w:rPr>
          <w:t>17</w:t>
        </w:r>
        <w:r w:rsidR="00404B48">
          <w:rPr>
            <w:noProof/>
            <w:webHidden/>
          </w:rPr>
          <w:fldChar w:fldCharType="end"/>
        </w:r>
      </w:hyperlink>
    </w:p>
    <w:p w14:paraId="2BFF01AE"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18" w:history="1">
        <w:r w:rsidR="00404B48" w:rsidRPr="0047332E">
          <w:rPr>
            <w:rStyle w:val="Hyperlink"/>
            <w:noProof/>
          </w:rPr>
          <w:t>3.2.2 AnyURIObjectPropertyType Data Type</w:t>
        </w:r>
        <w:r w:rsidR="00404B48">
          <w:rPr>
            <w:noProof/>
            <w:webHidden/>
          </w:rPr>
          <w:tab/>
        </w:r>
        <w:r w:rsidR="00404B48">
          <w:rPr>
            <w:noProof/>
            <w:webHidden/>
          </w:rPr>
          <w:fldChar w:fldCharType="begin"/>
        </w:r>
        <w:r w:rsidR="00404B48">
          <w:rPr>
            <w:noProof/>
            <w:webHidden/>
          </w:rPr>
          <w:instrText xml:space="preserve"> PAGEREF _Toc439161718 \h </w:instrText>
        </w:r>
        <w:r w:rsidR="00404B48">
          <w:rPr>
            <w:noProof/>
            <w:webHidden/>
          </w:rPr>
        </w:r>
        <w:r w:rsidR="00404B48">
          <w:rPr>
            <w:noProof/>
            <w:webHidden/>
          </w:rPr>
          <w:fldChar w:fldCharType="separate"/>
        </w:r>
        <w:r w:rsidR="00404B48">
          <w:rPr>
            <w:noProof/>
            <w:webHidden/>
          </w:rPr>
          <w:t>19</w:t>
        </w:r>
        <w:r w:rsidR="00404B48">
          <w:rPr>
            <w:noProof/>
            <w:webHidden/>
          </w:rPr>
          <w:fldChar w:fldCharType="end"/>
        </w:r>
      </w:hyperlink>
    </w:p>
    <w:p w14:paraId="70F04434"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19" w:history="1">
        <w:r w:rsidR="00404B48" w:rsidRPr="0047332E">
          <w:rPr>
            <w:rStyle w:val="Hyperlink"/>
            <w:noProof/>
          </w:rPr>
          <w:t>3.2.3 Base64BinaryObjectPropertyType Data Type</w:t>
        </w:r>
        <w:r w:rsidR="00404B48">
          <w:rPr>
            <w:noProof/>
            <w:webHidden/>
          </w:rPr>
          <w:tab/>
        </w:r>
        <w:r w:rsidR="00404B48">
          <w:rPr>
            <w:noProof/>
            <w:webHidden/>
          </w:rPr>
          <w:fldChar w:fldCharType="begin"/>
        </w:r>
        <w:r w:rsidR="00404B48">
          <w:rPr>
            <w:noProof/>
            <w:webHidden/>
          </w:rPr>
          <w:instrText xml:space="preserve"> PAGEREF _Toc439161719 \h </w:instrText>
        </w:r>
        <w:r w:rsidR="00404B48">
          <w:rPr>
            <w:noProof/>
            <w:webHidden/>
          </w:rPr>
        </w:r>
        <w:r w:rsidR="00404B48">
          <w:rPr>
            <w:noProof/>
            <w:webHidden/>
          </w:rPr>
          <w:fldChar w:fldCharType="separate"/>
        </w:r>
        <w:r w:rsidR="00404B48">
          <w:rPr>
            <w:noProof/>
            <w:webHidden/>
          </w:rPr>
          <w:t>19</w:t>
        </w:r>
        <w:r w:rsidR="00404B48">
          <w:rPr>
            <w:noProof/>
            <w:webHidden/>
          </w:rPr>
          <w:fldChar w:fldCharType="end"/>
        </w:r>
      </w:hyperlink>
    </w:p>
    <w:p w14:paraId="4C75707B"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20" w:history="1">
        <w:r w:rsidR="00404B48" w:rsidRPr="0047332E">
          <w:rPr>
            <w:rStyle w:val="Hyperlink"/>
            <w:noProof/>
          </w:rPr>
          <w:t>3.2.4 DateObjectPropertyRestrictionType Data Type</w:t>
        </w:r>
        <w:r w:rsidR="00404B48">
          <w:rPr>
            <w:noProof/>
            <w:webHidden/>
          </w:rPr>
          <w:tab/>
        </w:r>
        <w:r w:rsidR="00404B48">
          <w:rPr>
            <w:noProof/>
            <w:webHidden/>
          </w:rPr>
          <w:fldChar w:fldCharType="begin"/>
        </w:r>
        <w:r w:rsidR="00404B48">
          <w:rPr>
            <w:noProof/>
            <w:webHidden/>
          </w:rPr>
          <w:instrText xml:space="preserve"> PAGEREF _Toc439161720 \h </w:instrText>
        </w:r>
        <w:r w:rsidR="00404B48">
          <w:rPr>
            <w:noProof/>
            <w:webHidden/>
          </w:rPr>
        </w:r>
        <w:r w:rsidR="00404B48">
          <w:rPr>
            <w:noProof/>
            <w:webHidden/>
          </w:rPr>
          <w:fldChar w:fldCharType="separate"/>
        </w:r>
        <w:r w:rsidR="00404B48">
          <w:rPr>
            <w:noProof/>
            <w:webHidden/>
          </w:rPr>
          <w:t>20</w:t>
        </w:r>
        <w:r w:rsidR="00404B48">
          <w:rPr>
            <w:noProof/>
            <w:webHidden/>
          </w:rPr>
          <w:fldChar w:fldCharType="end"/>
        </w:r>
      </w:hyperlink>
    </w:p>
    <w:p w14:paraId="5069069C"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21" w:history="1">
        <w:r w:rsidR="00404B48" w:rsidRPr="0047332E">
          <w:rPr>
            <w:rStyle w:val="Hyperlink"/>
            <w:noProof/>
          </w:rPr>
          <w:t>3.2.4.1 DateObjectPropertyType Data Type</w:t>
        </w:r>
        <w:r w:rsidR="00404B48">
          <w:rPr>
            <w:noProof/>
            <w:webHidden/>
          </w:rPr>
          <w:tab/>
        </w:r>
        <w:r w:rsidR="00404B48">
          <w:rPr>
            <w:noProof/>
            <w:webHidden/>
          </w:rPr>
          <w:fldChar w:fldCharType="begin"/>
        </w:r>
        <w:r w:rsidR="00404B48">
          <w:rPr>
            <w:noProof/>
            <w:webHidden/>
          </w:rPr>
          <w:instrText xml:space="preserve"> PAGEREF _Toc439161721 \h </w:instrText>
        </w:r>
        <w:r w:rsidR="00404B48">
          <w:rPr>
            <w:noProof/>
            <w:webHidden/>
          </w:rPr>
        </w:r>
        <w:r w:rsidR="00404B48">
          <w:rPr>
            <w:noProof/>
            <w:webHidden/>
          </w:rPr>
          <w:fldChar w:fldCharType="separate"/>
        </w:r>
        <w:r w:rsidR="00404B48">
          <w:rPr>
            <w:noProof/>
            <w:webHidden/>
          </w:rPr>
          <w:t>20</w:t>
        </w:r>
        <w:r w:rsidR="00404B48">
          <w:rPr>
            <w:noProof/>
            <w:webHidden/>
          </w:rPr>
          <w:fldChar w:fldCharType="end"/>
        </w:r>
      </w:hyperlink>
    </w:p>
    <w:p w14:paraId="682F6609"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22" w:history="1">
        <w:r w:rsidR="00404B48" w:rsidRPr="0047332E">
          <w:rPr>
            <w:rStyle w:val="Hyperlink"/>
            <w:noProof/>
          </w:rPr>
          <w:t>3.2.5 DateTimeObjectPropertyRestrictionType Data Type</w:t>
        </w:r>
        <w:r w:rsidR="00404B48">
          <w:rPr>
            <w:noProof/>
            <w:webHidden/>
          </w:rPr>
          <w:tab/>
        </w:r>
        <w:r w:rsidR="00404B48">
          <w:rPr>
            <w:noProof/>
            <w:webHidden/>
          </w:rPr>
          <w:fldChar w:fldCharType="begin"/>
        </w:r>
        <w:r w:rsidR="00404B48">
          <w:rPr>
            <w:noProof/>
            <w:webHidden/>
          </w:rPr>
          <w:instrText xml:space="preserve"> PAGEREF _Toc439161722 \h </w:instrText>
        </w:r>
        <w:r w:rsidR="00404B48">
          <w:rPr>
            <w:noProof/>
            <w:webHidden/>
          </w:rPr>
        </w:r>
        <w:r w:rsidR="00404B48">
          <w:rPr>
            <w:noProof/>
            <w:webHidden/>
          </w:rPr>
          <w:fldChar w:fldCharType="separate"/>
        </w:r>
        <w:r w:rsidR="00404B48">
          <w:rPr>
            <w:noProof/>
            <w:webHidden/>
          </w:rPr>
          <w:t>20</w:t>
        </w:r>
        <w:r w:rsidR="00404B48">
          <w:rPr>
            <w:noProof/>
            <w:webHidden/>
          </w:rPr>
          <w:fldChar w:fldCharType="end"/>
        </w:r>
      </w:hyperlink>
    </w:p>
    <w:p w14:paraId="7D6A5F87"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23" w:history="1">
        <w:r w:rsidR="00404B48" w:rsidRPr="0047332E">
          <w:rPr>
            <w:rStyle w:val="Hyperlink"/>
            <w:noProof/>
          </w:rPr>
          <w:t>3.2.5.1 DateTimeObjectPropertyType Data Type</w:t>
        </w:r>
        <w:r w:rsidR="00404B48">
          <w:rPr>
            <w:noProof/>
            <w:webHidden/>
          </w:rPr>
          <w:tab/>
        </w:r>
        <w:r w:rsidR="00404B48">
          <w:rPr>
            <w:noProof/>
            <w:webHidden/>
          </w:rPr>
          <w:fldChar w:fldCharType="begin"/>
        </w:r>
        <w:r w:rsidR="00404B48">
          <w:rPr>
            <w:noProof/>
            <w:webHidden/>
          </w:rPr>
          <w:instrText xml:space="preserve"> PAGEREF _Toc439161723 \h </w:instrText>
        </w:r>
        <w:r w:rsidR="00404B48">
          <w:rPr>
            <w:noProof/>
            <w:webHidden/>
          </w:rPr>
        </w:r>
        <w:r w:rsidR="00404B48">
          <w:rPr>
            <w:noProof/>
            <w:webHidden/>
          </w:rPr>
          <w:fldChar w:fldCharType="separate"/>
        </w:r>
        <w:r w:rsidR="00404B48">
          <w:rPr>
            <w:noProof/>
            <w:webHidden/>
          </w:rPr>
          <w:t>21</w:t>
        </w:r>
        <w:r w:rsidR="00404B48">
          <w:rPr>
            <w:noProof/>
            <w:webHidden/>
          </w:rPr>
          <w:fldChar w:fldCharType="end"/>
        </w:r>
      </w:hyperlink>
    </w:p>
    <w:p w14:paraId="74DFAC56"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24" w:history="1">
        <w:r w:rsidR="00404B48" w:rsidRPr="0047332E">
          <w:rPr>
            <w:rStyle w:val="Hyperlink"/>
            <w:noProof/>
          </w:rPr>
          <w:t>3.2.6 DoubleObjectPropertyType Data Type</w:t>
        </w:r>
        <w:r w:rsidR="00404B48">
          <w:rPr>
            <w:noProof/>
            <w:webHidden/>
          </w:rPr>
          <w:tab/>
        </w:r>
        <w:r w:rsidR="00404B48">
          <w:rPr>
            <w:noProof/>
            <w:webHidden/>
          </w:rPr>
          <w:fldChar w:fldCharType="begin"/>
        </w:r>
        <w:r w:rsidR="00404B48">
          <w:rPr>
            <w:noProof/>
            <w:webHidden/>
          </w:rPr>
          <w:instrText xml:space="preserve"> PAGEREF _Toc439161724 \h </w:instrText>
        </w:r>
        <w:r w:rsidR="00404B48">
          <w:rPr>
            <w:noProof/>
            <w:webHidden/>
          </w:rPr>
        </w:r>
        <w:r w:rsidR="00404B48">
          <w:rPr>
            <w:noProof/>
            <w:webHidden/>
          </w:rPr>
          <w:fldChar w:fldCharType="separate"/>
        </w:r>
        <w:r w:rsidR="00404B48">
          <w:rPr>
            <w:noProof/>
            <w:webHidden/>
          </w:rPr>
          <w:t>21</w:t>
        </w:r>
        <w:r w:rsidR="00404B48">
          <w:rPr>
            <w:noProof/>
            <w:webHidden/>
          </w:rPr>
          <w:fldChar w:fldCharType="end"/>
        </w:r>
      </w:hyperlink>
    </w:p>
    <w:p w14:paraId="43E34778"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25" w:history="1">
        <w:r w:rsidR="00404B48" w:rsidRPr="0047332E">
          <w:rPr>
            <w:rStyle w:val="Hyperlink"/>
            <w:noProof/>
          </w:rPr>
          <w:t>3.2.7 DurationObjectPropertyType Data Type</w:t>
        </w:r>
        <w:r w:rsidR="00404B48">
          <w:rPr>
            <w:noProof/>
            <w:webHidden/>
          </w:rPr>
          <w:tab/>
        </w:r>
        <w:r w:rsidR="00404B48">
          <w:rPr>
            <w:noProof/>
            <w:webHidden/>
          </w:rPr>
          <w:fldChar w:fldCharType="begin"/>
        </w:r>
        <w:r w:rsidR="00404B48">
          <w:rPr>
            <w:noProof/>
            <w:webHidden/>
          </w:rPr>
          <w:instrText xml:space="preserve"> PAGEREF _Toc439161725 \h </w:instrText>
        </w:r>
        <w:r w:rsidR="00404B48">
          <w:rPr>
            <w:noProof/>
            <w:webHidden/>
          </w:rPr>
        </w:r>
        <w:r w:rsidR="00404B48">
          <w:rPr>
            <w:noProof/>
            <w:webHidden/>
          </w:rPr>
          <w:fldChar w:fldCharType="separate"/>
        </w:r>
        <w:r w:rsidR="00404B48">
          <w:rPr>
            <w:noProof/>
            <w:webHidden/>
          </w:rPr>
          <w:t>21</w:t>
        </w:r>
        <w:r w:rsidR="00404B48">
          <w:rPr>
            <w:noProof/>
            <w:webHidden/>
          </w:rPr>
          <w:fldChar w:fldCharType="end"/>
        </w:r>
      </w:hyperlink>
    </w:p>
    <w:p w14:paraId="0139938D"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26" w:history="1">
        <w:r w:rsidR="00404B48" w:rsidRPr="0047332E">
          <w:rPr>
            <w:rStyle w:val="Hyperlink"/>
            <w:noProof/>
          </w:rPr>
          <w:t>3.2.8 FloatObjectPropertyType Data Type</w:t>
        </w:r>
        <w:r w:rsidR="00404B48">
          <w:rPr>
            <w:noProof/>
            <w:webHidden/>
          </w:rPr>
          <w:tab/>
        </w:r>
        <w:r w:rsidR="00404B48">
          <w:rPr>
            <w:noProof/>
            <w:webHidden/>
          </w:rPr>
          <w:fldChar w:fldCharType="begin"/>
        </w:r>
        <w:r w:rsidR="00404B48">
          <w:rPr>
            <w:noProof/>
            <w:webHidden/>
          </w:rPr>
          <w:instrText xml:space="preserve"> PAGEREF _Toc439161726 \h </w:instrText>
        </w:r>
        <w:r w:rsidR="00404B48">
          <w:rPr>
            <w:noProof/>
            <w:webHidden/>
          </w:rPr>
        </w:r>
        <w:r w:rsidR="00404B48">
          <w:rPr>
            <w:noProof/>
            <w:webHidden/>
          </w:rPr>
          <w:fldChar w:fldCharType="separate"/>
        </w:r>
        <w:r w:rsidR="00404B48">
          <w:rPr>
            <w:noProof/>
            <w:webHidden/>
          </w:rPr>
          <w:t>22</w:t>
        </w:r>
        <w:r w:rsidR="00404B48">
          <w:rPr>
            <w:noProof/>
            <w:webHidden/>
          </w:rPr>
          <w:fldChar w:fldCharType="end"/>
        </w:r>
      </w:hyperlink>
    </w:p>
    <w:p w14:paraId="18DE2A3E"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27" w:history="1">
        <w:r w:rsidR="00404B48" w:rsidRPr="0047332E">
          <w:rPr>
            <w:rStyle w:val="Hyperlink"/>
            <w:noProof/>
          </w:rPr>
          <w:t>3.2.9 HexBinaryObjectPropertyType Data Type</w:t>
        </w:r>
        <w:r w:rsidR="00404B48">
          <w:rPr>
            <w:noProof/>
            <w:webHidden/>
          </w:rPr>
          <w:tab/>
        </w:r>
        <w:r w:rsidR="00404B48">
          <w:rPr>
            <w:noProof/>
            <w:webHidden/>
          </w:rPr>
          <w:fldChar w:fldCharType="begin"/>
        </w:r>
        <w:r w:rsidR="00404B48">
          <w:rPr>
            <w:noProof/>
            <w:webHidden/>
          </w:rPr>
          <w:instrText xml:space="preserve"> PAGEREF _Toc439161727 \h </w:instrText>
        </w:r>
        <w:r w:rsidR="00404B48">
          <w:rPr>
            <w:noProof/>
            <w:webHidden/>
          </w:rPr>
        </w:r>
        <w:r w:rsidR="00404B48">
          <w:rPr>
            <w:noProof/>
            <w:webHidden/>
          </w:rPr>
          <w:fldChar w:fldCharType="separate"/>
        </w:r>
        <w:r w:rsidR="00404B48">
          <w:rPr>
            <w:noProof/>
            <w:webHidden/>
          </w:rPr>
          <w:t>22</w:t>
        </w:r>
        <w:r w:rsidR="00404B48">
          <w:rPr>
            <w:noProof/>
            <w:webHidden/>
          </w:rPr>
          <w:fldChar w:fldCharType="end"/>
        </w:r>
      </w:hyperlink>
    </w:p>
    <w:p w14:paraId="1E0751D6"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28" w:history="1">
        <w:r w:rsidR="00404B48" w:rsidRPr="0047332E">
          <w:rPr>
            <w:rStyle w:val="Hyperlink"/>
            <w:noProof/>
          </w:rPr>
          <w:t>3.2.9.1 SimpleHashValueType Data Type</w:t>
        </w:r>
        <w:r w:rsidR="00404B48">
          <w:rPr>
            <w:noProof/>
            <w:webHidden/>
          </w:rPr>
          <w:tab/>
        </w:r>
        <w:r w:rsidR="00404B48">
          <w:rPr>
            <w:noProof/>
            <w:webHidden/>
          </w:rPr>
          <w:fldChar w:fldCharType="begin"/>
        </w:r>
        <w:r w:rsidR="00404B48">
          <w:rPr>
            <w:noProof/>
            <w:webHidden/>
          </w:rPr>
          <w:instrText xml:space="preserve"> PAGEREF _Toc439161728 \h </w:instrText>
        </w:r>
        <w:r w:rsidR="00404B48">
          <w:rPr>
            <w:noProof/>
            <w:webHidden/>
          </w:rPr>
        </w:r>
        <w:r w:rsidR="00404B48">
          <w:rPr>
            <w:noProof/>
            <w:webHidden/>
          </w:rPr>
          <w:fldChar w:fldCharType="separate"/>
        </w:r>
        <w:r w:rsidR="00404B48">
          <w:rPr>
            <w:noProof/>
            <w:webHidden/>
          </w:rPr>
          <w:t>22</w:t>
        </w:r>
        <w:r w:rsidR="00404B48">
          <w:rPr>
            <w:noProof/>
            <w:webHidden/>
          </w:rPr>
          <w:fldChar w:fldCharType="end"/>
        </w:r>
      </w:hyperlink>
    </w:p>
    <w:p w14:paraId="19DB3E65"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29" w:history="1">
        <w:r w:rsidR="00404B48" w:rsidRPr="0047332E">
          <w:rPr>
            <w:rStyle w:val="Hyperlink"/>
            <w:noProof/>
          </w:rPr>
          <w:t>3.2.9.2 FuzzyHashValueType Data Type</w:t>
        </w:r>
        <w:r w:rsidR="00404B48">
          <w:rPr>
            <w:noProof/>
            <w:webHidden/>
          </w:rPr>
          <w:tab/>
        </w:r>
        <w:r w:rsidR="00404B48">
          <w:rPr>
            <w:noProof/>
            <w:webHidden/>
          </w:rPr>
          <w:fldChar w:fldCharType="begin"/>
        </w:r>
        <w:r w:rsidR="00404B48">
          <w:rPr>
            <w:noProof/>
            <w:webHidden/>
          </w:rPr>
          <w:instrText xml:space="preserve"> PAGEREF _Toc439161729 \h </w:instrText>
        </w:r>
        <w:r w:rsidR="00404B48">
          <w:rPr>
            <w:noProof/>
            <w:webHidden/>
          </w:rPr>
        </w:r>
        <w:r w:rsidR="00404B48">
          <w:rPr>
            <w:noProof/>
            <w:webHidden/>
          </w:rPr>
          <w:fldChar w:fldCharType="separate"/>
        </w:r>
        <w:r w:rsidR="00404B48">
          <w:rPr>
            <w:noProof/>
            <w:webHidden/>
          </w:rPr>
          <w:t>22</w:t>
        </w:r>
        <w:r w:rsidR="00404B48">
          <w:rPr>
            <w:noProof/>
            <w:webHidden/>
          </w:rPr>
          <w:fldChar w:fldCharType="end"/>
        </w:r>
      </w:hyperlink>
    </w:p>
    <w:p w14:paraId="0AF57B01"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30" w:history="1">
        <w:r w:rsidR="00404B48" w:rsidRPr="0047332E">
          <w:rPr>
            <w:rStyle w:val="Hyperlink"/>
            <w:noProof/>
          </w:rPr>
          <w:t>3.2.10 IntegerObjectPropertyType Data Type</w:t>
        </w:r>
        <w:r w:rsidR="00404B48">
          <w:rPr>
            <w:noProof/>
            <w:webHidden/>
          </w:rPr>
          <w:tab/>
        </w:r>
        <w:r w:rsidR="00404B48">
          <w:rPr>
            <w:noProof/>
            <w:webHidden/>
          </w:rPr>
          <w:fldChar w:fldCharType="begin"/>
        </w:r>
        <w:r w:rsidR="00404B48">
          <w:rPr>
            <w:noProof/>
            <w:webHidden/>
          </w:rPr>
          <w:instrText xml:space="preserve"> PAGEREF _Toc439161730 \h </w:instrText>
        </w:r>
        <w:r w:rsidR="00404B48">
          <w:rPr>
            <w:noProof/>
            <w:webHidden/>
          </w:rPr>
        </w:r>
        <w:r w:rsidR="00404B48">
          <w:rPr>
            <w:noProof/>
            <w:webHidden/>
          </w:rPr>
          <w:fldChar w:fldCharType="separate"/>
        </w:r>
        <w:r w:rsidR="00404B48">
          <w:rPr>
            <w:noProof/>
            <w:webHidden/>
          </w:rPr>
          <w:t>22</w:t>
        </w:r>
        <w:r w:rsidR="00404B48">
          <w:rPr>
            <w:noProof/>
            <w:webHidden/>
          </w:rPr>
          <w:fldChar w:fldCharType="end"/>
        </w:r>
      </w:hyperlink>
    </w:p>
    <w:p w14:paraId="067C8A14"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31" w:history="1">
        <w:r w:rsidR="00404B48" w:rsidRPr="0047332E">
          <w:rPr>
            <w:rStyle w:val="Hyperlink"/>
            <w:noProof/>
          </w:rPr>
          <w:t>3.2.11 LongObjectPropertyType Data Type</w:t>
        </w:r>
        <w:r w:rsidR="00404B48">
          <w:rPr>
            <w:noProof/>
            <w:webHidden/>
          </w:rPr>
          <w:tab/>
        </w:r>
        <w:r w:rsidR="00404B48">
          <w:rPr>
            <w:noProof/>
            <w:webHidden/>
          </w:rPr>
          <w:fldChar w:fldCharType="begin"/>
        </w:r>
        <w:r w:rsidR="00404B48">
          <w:rPr>
            <w:noProof/>
            <w:webHidden/>
          </w:rPr>
          <w:instrText xml:space="preserve"> PAGEREF _Toc439161731 \h </w:instrText>
        </w:r>
        <w:r w:rsidR="00404B48">
          <w:rPr>
            <w:noProof/>
            <w:webHidden/>
          </w:rPr>
        </w:r>
        <w:r w:rsidR="00404B48">
          <w:rPr>
            <w:noProof/>
            <w:webHidden/>
          </w:rPr>
          <w:fldChar w:fldCharType="separate"/>
        </w:r>
        <w:r w:rsidR="00404B48">
          <w:rPr>
            <w:noProof/>
            <w:webHidden/>
          </w:rPr>
          <w:t>22</w:t>
        </w:r>
        <w:r w:rsidR="00404B48">
          <w:rPr>
            <w:noProof/>
            <w:webHidden/>
          </w:rPr>
          <w:fldChar w:fldCharType="end"/>
        </w:r>
      </w:hyperlink>
    </w:p>
    <w:p w14:paraId="72C9DFA4"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32" w:history="1">
        <w:r w:rsidR="00404B48" w:rsidRPr="0047332E">
          <w:rPr>
            <w:rStyle w:val="Hyperlink"/>
            <w:noProof/>
          </w:rPr>
          <w:t>3.2.12 NameObjectPropertyType Data Type</w:t>
        </w:r>
        <w:r w:rsidR="00404B48">
          <w:rPr>
            <w:noProof/>
            <w:webHidden/>
          </w:rPr>
          <w:tab/>
        </w:r>
        <w:r w:rsidR="00404B48">
          <w:rPr>
            <w:noProof/>
            <w:webHidden/>
          </w:rPr>
          <w:fldChar w:fldCharType="begin"/>
        </w:r>
        <w:r w:rsidR="00404B48">
          <w:rPr>
            <w:noProof/>
            <w:webHidden/>
          </w:rPr>
          <w:instrText xml:space="preserve"> PAGEREF _Toc439161732 \h </w:instrText>
        </w:r>
        <w:r w:rsidR="00404B48">
          <w:rPr>
            <w:noProof/>
            <w:webHidden/>
          </w:rPr>
        </w:r>
        <w:r w:rsidR="00404B48">
          <w:rPr>
            <w:noProof/>
            <w:webHidden/>
          </w:rPr>
          <w:fldChar w:fldCharType="separate"/>
        </w:r>
        <w:r w:rsidR="00404B48">
          <w:rPr>
            <w:noProof/>
            <w:webHidden/>
          </w:rPr>
          <w:t>23</w:t>
        </w:r>
        <w:r w:rsidR="00404B48">
          <w:rPr>
            <w:noProof/>
            <w:webHidden/>
          </w:rPr>
          <w:fldChar w:fldCharType="end"/>
        </w:r>
      </w:hyperlink>
    </w:p>
    <w:p w14:paraId="45958BE1"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33" w:history="1">
        <w:r w:rsidR="00404B48" w:rsidRPr="0047332E">
          <w:rPr>
            <w:rStyle w:val="Hyperlink"/>
            <w:noProof/>
          </w:rPr>
          <w:t>3.2.13 NonNegativeIntegerObjectPropertyType Data Type</w:t>
        </w:r>
        <w:r w:rsidR="00404B48">
          <w:rPr>
            <w:noProof/>
            <w:webHidden/>
          </w:rPr>
          <w:tab/>
        </w:r>
        <w:r w:rsidR="00404B48">
          <w:rPr>
            <w:noProof/>
            <w:webHidden/>
          </w:rPr>
          <w:fldChar w:fldCharType="begin"/>
        </w:r>
        <w:r w:rsidR="00404B48">
          <w:rPr>
            <w:noProof/>
            <w:webHidden/>
          </w:rPr>
          <w:instrText xml:space="preserve"> PAGEREF _Toc439161733 \h </w:instrText>
        </w:r>
        <w:r w:rsidR="00404B48">
          <w:rPr>
            <w:noProof/>
            <w:webHidden/>
          </w:rPr>
        </w:r>
        <w:r w:rsidR="00404B48">
          <w:rPr>
            <w:noProof/>
            <w:webHidden/>
          </w:rPr>
          <w:fldChar w:fldCharType="separate"/>
        </w:r>
        <w:r w:rsidR="00404B48">
          <w:rPr>
            <w:noProof/>
            <w:webHidden/>
          </w:rPr>
          <w:t>23</w:t>
        </w:r>
        <w:r w:rsidR="00404B48">
          <w:rPr>
            <w:noProof/>
            <w:webHidden/>
          </w:rPr>
          <w:fldChar w:fldCharType="end"/>
        </w:r>
      </w:hyperlink>
    </w:p>
    <w:p w14:paraId="15240B2F"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34" w:history="1">
        <w:r w:rsidR="00404B48" w:rsidRPr="0047332E">
          <w:rPr>
            <w:rStyle w:val="Hyperlink"/>
            <w:noProof/>
          </w:rPr>
          <w:t>3.2.14 PositiveIntegerObjectPropertyType Data Type</w:t>
        </w:r>
        <w:r w:rsidR="00404B48">
          <w:rPr>
            <w:noProof/>
            <w:webHidden/>
          </w:rPr>
          <w:tab/>
        </w:r>
        <w:r w:rsidR="00404B48">
          <w:rPr>
            <w:noProof/>
            <w:webHidden/>
          </w:rPr>
          <w:fldChar w:fldCharType="begin"/>
        </w:r>
        <w:r w:rsidR="00404B48">
          <w:rPr>
            <w:noProof/>
            <w:webHidden/>
          </w:rPr>
          <w:instrText xml:space="preserve"> PAGEREF _Toc439161734 \h </w:instrText>
        </w:r>
        <w:r w:rsidR="00404B48">
          <w:rPr>
            <w:noProof/>
            <w:webHidden/>
          </w:rPr>
        </w:r>
        <w:r w:rsidR="00404B48">
          <w:rPr>
            <w:noProof/>
            <w:webHidden/>
          </w:rPr>
          <w:fldChar w:fldCharType="separate"/>
        </w:r>
        <w:r w:rsidR="00404B48">
          <w:rPr>
            <w:noProof/>
            <w:webHidden/>
          </w:rPr>
          <w:t>23</w:t>
        </w:r>
        <w:r w:rsidR="00404B48">
          <w:rPr>
            <w:noProof/>
            <w:webHidden/>
          </w:rPr>
          <w:fldChar w:fldCharType="end"/>
        </w:r>
      </w:hyperlink>
    </w:p>
    <w:p w14:paraId="22CDD8C0"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35" w:history="1">
        <w:r w:rsidR="00404B48" w:rsidRPr="0047332E">
          <w:rPr>
            <w:rStyle w:val="Hyperlink"/>
            <w:noProof/>
          </w:rPr>
          <w:t>3.2.15 StringObjectPropertyType Data Type</w:t>
        </w:r>
        <w:r w:rsidR="00404B48">
          <w:rPr>
            <w:noProof/>
            <w:webHidden/>
          </w:rPr>
          <w:tab/>
        </w:r>
        <w:r w:rsidR="00404B48">
          <w:rPr>
            <w:noProof/>
            <w:webHidden/>
          </w:rPr>
          <w:fldChar w:fldCharType="begin"/>
        </w:r>
        <w:r w:rsidR="00404B48">
          <w:rPr>
            <w:noProof/>
            <w:webHidden/>
          </w:rPr>
          <w:instrText xml:space="preserve"> PAGEREF _Toc439161735 \h </w:instrText>
        </w:r>
        <w:r w:rsidR="00404B48">
          <w:rPr>
            <w:noProof/>
            <w:webHidden/>
          </w:rPr>
        </w:r>
        <w:r w:rsidR="00404B48">
          <w:rPr>
            <w:noProof/>
            <w:webHidden/>
          </w:rPr>
          <w:fldChar w:fldCharType="separate"/>
        </w:r>
        <w:r w:rsidR="00404B48">
          <w:rPr>
            <w:noProof/>
            <w:webHidden/>
          </w:rPr>
          <w:t>23</w:t>
        </w:r>
        <w:r w:rsidR="00404B48">
          <w:rPr>
            <w:noProof/>
            <w:webHidden/>
          </w:rPr>
          <w:fldChar w:fldCharType="end"/>
        </w:r>
      </w:hyperlink>
    </w:p>
    <w:p w14:paraId="4E010CF3"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36" w:history="1">
        <w:r w:rsidR="00404B48" w:rsidRPr="0047332E">
          <w:rPr>
            <w:rStyle w:val="Hyperlink"/>
            <w:noProof/>
          </w:rPr>
          <w:t>3.2.15.1 DataSizeType Data Type</w:t>
        </w:r>
        <w:r w:rsidR="00404B48">
          <w:rPr>
            <w:noProof/>
            <w:webHidden/>
          </w:rPr>
          <w:tab/>
        </w:r>
        <w:r w:rsidR="00404B48">
          <w:rPr>
            <w:noProof/>
            <w:webHidden/>
          </w:rPr>
          <w:fldChar w:fldCharType="begin"/>
        </w:r>
        <w:r w:rsidR="00404B48">
          <w:rPr>
            <w:noProof/>
            <w:webHidden/>
          </w:rPr>
          <w:instrText xml:space="preserve"> PAGEREF _Toc439161736 \h </w:instrText>
        </w:r>
        <w:r w:rsidR="00404B48">
          <w:rPr>
            <w:noProof/>
            <w:webHidden/>
          </w:rPr>
        </w:r>
        <w:r w:rsidR="00404B48">
          <w:rPr>
            <w:noProof/>
            <w:webHidden/>
          </w:rPr>
          <w:fldChar w:fldCharType="separate"/>
        </w:r>
        <w:r w:rsidR="00404B48">
          <w:rPr>
            <w:noProof/>
            <w:webHidden/>
          </w:rPr>
          <w:t>23</w:t>
        </w:r>
        <w:r w:rsidR="00404B48">
          <w:rPr>
            <w:noProof/>
            <w:webHidden/>
          </w:rPr>
          <w:fldChar w:fldCharType="end"/>
        </w:r>
      </w:hyperlink>
    </w:p>
    <w:p w14:paraId="195A9FE5"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37" w:history="1">
        <w:r w:rsidR="00404B48" w:rsidRPr="0047332E">
          <w:rPr>
            <w:rStyle w:val="Hyperlink"/>
            <w:noProof/>
          </w:rPr>
          <w:t>3.2.15.2 PlatformIdentifierType Data Type</w:t>
        </w:r>
        <w:r w:rsidR="00404B48">
          <w:rPr>
            <w:noProof/>
            <w:webHidden/>
          </w:rPr>
          <w:tab/>
        </w:r>
        <w:r w:rsidR="00404B48">
          <w:rPr>
            <w:noProof/>
            <w:webHidden/>
          </w:rPr>
          <w:fldChar w:fldCharType="begin"/>
        </w:r>
        <w:r w:rsidR="00404B48">
          <w:rPr>
            <w:noProof/>
            <w:webHidden/>
          </w:rPr>
          <w:instrText xml:space="preserve"> PAGEREF _Toc439161737 \h </w:instrText>
        </w:r>
        <w:r w:rsidR="00404B48">
          <w:rPr>
            <w:noProof/>
            <w:webHidden/>
          </w:rPr>
        </w:r>
        <w:r w:rsidR="00404B48">
          <w:rPr>
            <w:noProof/>
            <w:webHidden/>
          </w:rPr>
          <w:fldChar w:fldCharType="separate"/>
        </w:r>
        <w:r w:rsidR="00404B48">
          <w:rPr>
            <w:noProof/>
            <w:webHidden/>
          </w:rPr>
          <w:t>24</w:t>
        </w:r>
        <w:r w:rsidR="00404B48">
          <w:rPr>
            <w:noProof/>
            <w:webHidden/>
          </w:rPr>
          <w:fldChar w:fldCharType="end"/>
        </w:r>
      </w:hyperlink>
    </w:p>
    <w:p w14:paraId="44B4D0F5"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38" w:history="1">
        <w:r w:rsidR="00404B48" w:rsidRPr="0047332E">
          <w:rPr>
            <w:rStyle w:val="Hyperlink"/>
            <w:noProof/>
          </w:rPr>
          <w:t>3.2.16 TimeObjectPropertyRestrictionType Data Type</w:t>
        </w:r>
        <w:r w:rsidR="00404B48">
          <w:rPr>
            <w:noProof/>
            <w:webHidden/>
          </w:rPr>
          <w:tab/>
        </w:r>
        <w:r w:rsidR="00404B48">
          <w:rPr>
            <w:noProof/>
            <w:webHidden/>
          </w:rPr>
          <w:fldChar w:fldCharType="begin"/>
        </w:r>
        <w:r w:rsidR="00404B48">
          <w:rPr>
            <w:noProof/>
            <w:webHidden/>
          </w:rPr>
          <w:instrText xml:space="preserve"> PAGEREF _Toc439161738 \h </w:instrText>
        </w:r>
        <w:r w:rsidR="00404B48">
          <w:rPr>
            <w:noProof/>
            <w:webHidden/>
          </w:rPr>
        </w:r>
        <w:r w:rsidR="00404B48">
          <w:rPr>
            <w:noProof/>
            <w:webHidden/>
          </w:rPr>
          <w:fldChar w:fldCharType="separate"/>
        </w:r>
        <w:r w:rsidR="00404B48">
          <w:rPr>
            <w:noProof/>
            <w:webHidden/>
          </w:rPr>
          <w:t>24</w:t>
        </w:r>
        <w:r w:rsidR="00404B48">
          <w:rPr>
            <w:noProof/>
            <w:webHidden/>
          </w:rPr>
          <w:fldChar w:fldCharType="end"/>
        </w:r>
      </w:hyperlink>
    </w:p>
    <w:p w14:paraId="67C12CC1"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39" w:history="1">
        <w:r w:rsidR="00404B48" w:rsidRPr="0047332E">
          <w:rPr>
            <w:rStyle w:val="Hyperlink"/>
            <w:noProof/>
          </w:rPr>
          <w:t>3.2.16.1 TimeObjectPropertyType Data Type</w:t>
        </w:r>
        <w:r w:rsidR="00404B48">
          <w:rPr>
            <w:noProof/>
            <w:webHidden/>
          </w:rPr>
          <w:tab/>
        </w:r>
        <w:r w:rsidR="00404B48">
          <w:rPr>
            <w:noProof/>
            <w:webHidden/>
          </w:rPr>
          <w:fldChar w:fldCharType="begin"/>
        </w:r>
        <w:r w:rsidR="00404B48">
          <w:rPr>
            <w:noProof/>
            <w:webHidden/>
          </w:rPr>
          <w:instrText xml:space="preserve"> PAGEREF _Toc439161739 \h </w:instrText>
        </w:r>
        <w:r w:rsidR="00404B48">
          <w:rPr>
            <w:noProof/>
            <w:webHidden/>
          </w:rPr>
        </w:r>
        <w:r w:rsidR="00404B48">
          <w:rPr>
            <w:noProof/>
            <w:webHidden/>
          </w:rPr>
          <w:fldChar w:fldCharType="separate"/>
        </w:r>
        <w:r w:rsidR="00404B48">
          <w:rPr>
            <w:noProof/>
            <w:webHidden/>
          </w:rPr>
          <w:t>24</w:t>
        </w:r>
        <w:r w:rsidR="00404B48">
          <w:rPr>
            <w:noProof/>
            <w:webHidden/>
          </w:rPr>
          <w:fldChar w:fldCharType="end"/>
        </w:r>
      </w:hyperlink>
    </w:p>
    <w:p w14:paraId="78DEDB93"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40" w:history="1">
        <w:r w:rsidR="00404B48" w:rsidRPr="0047332E">
          <w:rPr>
            <w:rStyle w:val="Hyperlink"/>
            <w:noProof/>
          </w:rPr>
          <w:t>3.2.17 UnsignedIntegerObjectPropertyType Data Type</w:t>
        </w:r>
        <w:r w:rsidR="00404B48">
          <w:rPr>
            <w:noProof/>
            <w:webHidden/>
          </w:rPr>
          <w:tab/>
        </w:r>
        <w:r w:rsidR="00404B48">
          <w:rPr>
            <w:noProof/>
            <w:webHidden/>
          </w:rPr>
          <w:fldChar w:fldCharType="begin"/>
        </w:r>
        <w:r w:rsidR="00404B48">
          <w:rPr>
            <w:noProof/>
            <w:webHidden/>
          </w:rPr>
          <w:instrText xml:space="preserve"> PAGEREF _Toc439161740 \h </w:instrText>
        </w:r>
        <w:r w:rsidR="00404B48">
          <w:rPr>
            <w:noProof/>
            <w:webHidden/>
          </w:rPr>
        </w:r>
        <w:r w:rsidR="00404B48">
          <w:rPr>
            <w:noProof/>
            <w:webHidden/>
          </w:rPr>
          <w:fldChar w:fldCharType="separate"/>
        </w:r>
        <w:r w:rsidR="00404B48">
          <w:rPr>
            <w:noProof/>
            <w:webHidden/>
          </w:rPr>
          <w:t>25</w:t>
        </w:r>
        <w:r w:rsidR="00404B48">
          <w:rPr>
            <w:noProof/>
            <w:webHidden/>
          </w:rPr>
          <w:fldChar w:fldCharType="end"/>
        </w:r>
      </w:hyperlink>
    </w:p>
    <w:p w14:paraId="189A9316"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41" w:history="1">
        <w:r w:rsidR="00404B48" w:rsidRPr="0047332E">
          <w:rPr>
            <w:rStyle w:val="Hyperlink"/>
            <w:noProof/>
          </w:rPr>
          <w:t>3.2.18 UnsignedLongObjectPropertyType Data Type</w:t>
        </w:r>
        <w:r w:rsidR="00404B48">
          <w:rPr>
            <w:noProof/>
            <w:webHidden/>
          </w:rPr>
          <w:tab/>
        </w:r>
        <w:r w:rsidR="00404B48">
          <w:rPr>
            <w:noProof/>
            <w:webHidden/>
          </w:rPr>
          <w:fldChar w:fldCharType="begin"/>
        </w:r>
        <w:r w:rsidR="00404B48">
          <w:rPr>
            <w:noProof/>
            <w:webHidden/>
          </w:rPr>
          <w:instrText xml:space="preserve"> PAGEREF _Toc439161741 \h </w:instrText>
        </w:r>
        <w:r w:rsidR="00404B48">
          <w:rPr>
            <w:noProof/>
            <w:webHidden/>
          </w:rPr>
        </w:r>
        <w:r w:rsidR="00404B48">
          <w:rPr>
            <w:noProof/>
            <w:webHidden/>
          </w:rPr>
          <w:fldChar w:fldCharType="separate"/>
        </w:r>
        <w:r w:rsidR="00404B48">
          <w:rPr>
            <w:noProof/>
            <w:webHidden/>
          </w:rPr>
          <w:t>25</w:t>
        </w:r>
        <w:r w:rsidR="00404B48">
          <w:rPr>
            <w:noProof/>
            <w:webHidden/>
          </w:rPr>
          <w:fldChar w:fldCharType="end"/>
        </w:r>
      </w:hyperlink>
    </w:p>
    <w:p w14:paraId="7D09700E"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42" w:history="1">
        <w:r w:rsidR="00404B48" w:rsidRPr="0047332E">
          <w:rPr>
            <w:rStyle w:val="Hyperlink"/>
            <w:noProof/>
          </w:rPr>
          <w:t>3.2.19 ObjectPropertyType Data Types Related to Enumerations</w:t>
        </w:r>
        <w:r w:rsidR="00404B48">
          <w:rPr>
            <w:noProof/>
            <w:webHidden/>
          </w:rPr>
          <w:tab/>
        </w:r>
        <w:r w:rsidR="00404B48">
          <w:rPr>
            <w:noProof/>
            <w:webHidden/>
          </w:rPr>
          <w:fldChar w:fldCharType="begin"/>
        </w:r>
        <w:r w:rsidR="00404B48">
          <w:rPr>
            <w:noProof/>
            <w:webHidden/>
          </w:rPr>
          <w:instrText xml:space="preserve"> PAGEREF _Toc439161742 \h </w:instrText>
        </w:r>
        <w:r w:rsidR="00404B48">
          <w:rPr>
            <w:noProof/>
            <w:webHidden/>
          </w:rPr>
        </w:r>
        <w:r w:rsidR="00404B48">
          <w:rPr>
            <w:noProof/>
            <w:webHidden/>
          </w:rPr>
          <w:fldChar w:fldCharType="separate"/>
        </w:r>
        <w:r w:rsidR="00404B48">
          <w:rPr>
            <w:noProof/>
            <w:webHidden/>
          </w:rPr>
          <w:t>25</w:t>
        </w:r>
        <w:r w:rsidR="00404B48">
          <w:rPr>
            <w:noProof/>
            <w:webHidden/>
          </w:rPr>
          <w:fldChar w:fldCharType="end"/>
        </w:r>
      </w:hyperlink>
    </w:p>
    <w:p w14:paraId="6E1CCAB6"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43" w:history="1">
        <w:r w:rsidR="00404B48" w:rsidRPr="0047332E">
          <w:rPr>
            <w:rStyle w:val="Hyperlink"/>
            <w:noProof/>
          </w:rPr>
          <w:t>3.2.19.1 CipherType Data Type</w:t>
        </w:r>
        <w:r w:rsidR="00404B48">
          <w:rPr>
            <w:noProof/>
            <w:webHidden/>
          </w:rPr>
          <w:tab/>
        </w:r>
        <w:r w:rsidR="00404B48">
          <w:rPr>
            <w:noProof/>
            <w:webHidden/>
          </w:rPr>
          <w:fldChar w:fldCharType="begin"/>
        </w:r>
        <w:r w:rsidR="00404B48">
          <w:rPr>
            <w:noProof/>
            <w:webHidden/>
          </w:rPr>
          <w:instrText xml:space="preserve"> PAGEREF _Toc439161743 \h </w:instrText>
        </w:r>
        <w:r w:rsidR="00404B48">
          <w:rPr>
            <w:noProof/>
            <w:webHidden/>
          </w:rPr>
        </w:r>
        <w:r w:rsidR="00404B48">
          <w:rPr>
            <w:noProof/>
            <w:webHidden/>
          </w:rPr>
          <w:fldChar w:fldCharType="separate"/>
        </w:r>
        <w:r w:rsidR="00404B48">
          <w:rPr>
            <w:noProof/>
            <w:webHidden/>
          </w:rPr>
          <w:t>26</w:t>
        </w:r>
        <w:r w:rsidR="00404B48">
          <w:rPr>
            <w:noProof/>
            <w:webHidden/>
          </w:rPr>
          <w:fldChar w:fldCharType="end"/>
        </w:r>
      </w:hyperlink>
    </w:p>
    <w:p w14:paraId="61998B3F"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44" w:history="1">
        <w:r w:rsidR="00404B48" w:rsidRPr="0047332E">
          <w:rPr>
            <w:rStyle w:val="Hyperlink"/>
            <w:noProof/>
          </w:rPr>
          <w:t>3.2.19.2 CompensationModelType Data Type</w:t>
        </w:r>
        <w:r w:rsidR="00404B48">
          <w:rPr>
            <w:noProof/>
            <w:webHidden/>
          </w:rPr>
          <w:tab/>
        </w:r>
        <w:r w:rsidR="00404B48">
          <w:rPr>
            <w:noProof/>
            <w:webHidden/>
          </w:rPr>
          <w:fldChar w:fldCharType="begin"/>
        </w:r>
        <w:r w:rsidR="00404B48">
          <w:rPr>
            <w:noProof/>
            <w:webHidden/>
          </w:rPr>
          <w:instrText xml:space="preserve"> PAGEREF _Toc439161744 \h </w:instrText>
        </w:r>
        <w:r w:rsidR="00404B48">
          <w:rPr>
            <w:noProof/>
            <w:webHidden/>
          </w:rPr>
        </w:r>
        <w:r w:rsidR="00404B48">
          <w:rPr>
            <w:noProof/>
            <w:webHidden/>
          </w:rPr>
          <w:fldChar w:fldCharType="separate"/>
        </w:r>
        <w:r w:rsidR="00404B48">
          <w:rPr>
            <w:noProof/>
            <w:webHidden/>
          </w:rPr>
          <w:t>26</w:t>
        </w:r>
        <w:r w:rsidR="00404B48">
          <w:rPr>
            <w:noProof/>
            <w:webHidden/>
          </w:rPr>
          <w:fldChar w:fldCharType="end"/>
        </w:r>
      </w:hyperlink>
    </w:p>
    <w:p w14:paraId="5A7FD5B7"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45" w:history="1">
        <w:r w:rsidR="00404B48" w:rsidRPr="0047332E">
          <w:rPr>
            <w:rStyle w:val="Hyperlink"/>
            <w:noProof/>
          </w:rPr>
          <w:t>3.2.19.3 EndiannessType Data Type</w:t>
        </w:r>
        <w:r w:rsidR="00404B48">
          <w:rPr>
            <w:noProof/>
            <w:webHidden/>
          </w:rPr>
          <w:tab/>
        </w:r>
        <w:r w:rsidR="00404B48">
          <w:rPr>
            <w:noProof/>
            <w:webHidden/>
          </w:rPr>
          <w:fldChar w:fldCharType="begin"/>
        </w:r>
        <w:r w:rsidR="00404B48">
          <w:rPr>
            <w:noProof/>
            <w:webHidden/>
          </w:rPr>
          <w:instrText xml:space="preserve"> PAGEREF _Toc439161745 \h </w:instrText>
        </w:r>
        <w:r w:rsidR="00404B48">
          <w:rPr>
            <w:noProof/>
            <w:webHidden/>
          </w:rPr>
        </w:r>
        <w:r w:rsidR="00404B48">
          <w:rPr>
            <w:noProof/>
            <w:webHidden/>
          </w:rPr>
          <w:fldChar w:fldCharType="separate"/>
        </w:r>
        <w:r w:rsidR="00404B48">
          <w:rPr>
            <w:noProof/>
            <w:webHidden/>
          </w:rPr>
          <w:t>26</w:t>
        </w:r>
        <w:r w:rsidR="00404B48">
          <w:rPr>
            <w:noProof/>
            <w:webHidden/>
          </w:rPr>
          <w:fldChar w:fldCharType="end"/>
        </w:r>
      </w:hyperlink>
    </w:p>
    <w:p w14:paraId="7536A18C"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46" w:history="1">
        <w:r w:rsidR="00404B48" w:rsidRPr="0047332E">
          <w:rPr>
            <w:rStyle w:val="Hyperlink"/>
            <w:noProof/>
          </w:rPr>
          <w:t>3.2.19.4 Layer4ProtocolType Data Type</w:t>
        </w:r>
        <w:r w:rsidR="00404B48">
          <w:rPr>
            <w:noProof/>
            <w:webHidden/>
          </w:rPr>
          <w:tab/>
        </w:r>
        <w:r w:rsidR="00404B48">
          <w:rPr>
            <w:noProof/>
            <w:webHidden/>
          </w:rPr>
          <w:fldChar w:fldCharType="begin"/>
        </w:r>
        <w:r w:rsidR="00404B48">
          <w:rPr>
            <w:noProof/>
            <w:webHidden/>
          </w:rPr>
          <w:instrText xml:space="preserve"> PAGEREF _Toc439161746 \h </w:instrText>
        </w:r>
        <w:r w:rsidR="00404B48">
          <w:rPr>
            <w:noProof/>
            <w:webHidden/>
          </w:rPr>
        </w:r>
        <w:r w:rsidR="00404B48">
          <w:rPr>
            <w:noProof/>
            <w:webHidden/>
          </w:rPr>
          <w:fldChar w:fldCharType="separate"/>
        </w:r>
        <w:r w:rsidR="00404B48">
          <w:rPr>
            <w:noProof/>
            <w:webHidden/>
          </w:rPr>
          <w:t>26</w:t>
        </w:r>
        <w:r w:rsidR="00404B48">
          <w:rPr>
            <w:noProof/>
            <w:webHidden/>
          </w:rPr>
          <w:fldChar w:fldCharType="end"/>
        </w:r>
      </w:hyperlink>
    </w:p>
    <w:p w14:paraId="4BE0706B"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47" w:history="1">
        <w:r w:rsidR="00404B48" w:rsidRPr="0047332E">
          <w:rPr>
            <w:rStyle w:val="Hyperlink"/>
            <w:noProof/>
          </w:rPr>
          <w:t>3.2.19.5 RegionalRegistryType Data Type</w:t>
        </w:r>
        <w:r w:rsidR="00404B48">
          <w:rPr>
            <w:noProof/>
            <w:webHidden/>
          </w:rPr>
          <w:tab/>
        </w:r>
        <w:r w:rsidR="00404B48">
          <w:rPr>
            <w:noProof/>
            <w:webHidden/>
          </w:rPr>
          <w:fldChar w:fldCharType="begin"/>
        </w:r>
        <w:r w:rsidR="00404B48">
          <w:rPr>
            <w:noProof/>
            <w:webHidden/>
          </w:rPr>
          <w:instrText xml:space="preserve"> PAGEREF _Toc439161747 \h </w:instrText>
        </w:r>
        <w:r w:rsidR="00404B48">
          <w:rPr>
            <w:noProof/>
            <w:webHidden/>
          </w:rPr>
        </w:r>
        <w:r w:rsidR="00404B48">
          <w:rPr>
            <w:noProof/>
            <w:webHidden/>
          </w:rPr>
          <w:fldChar w:fldCharType="separate"/>
        </w:r>
        <w:r w:rsidR="00404B48">
          <w:rPr>
            <w:noProof/>
            <w:webHidden/>
          </w:rPr>
          <w:t>26</w:t>
        </w:r>
        <w:r w:rsidR="00404B48">
          <w:rPr>
            <w:noProof/>
            <w:webHidden/>
          </w:rPr>
          <w:fldChar w:fldCharType="end"/>
        </w:r>
      </w:hyperlink>
    </w:p>
    <w:p w14:paraId="7C459CBF"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48" w:history="1">
        <w:r w:rsidR="00404B48" w:rsidRPr="0047332E">
          <w:rPr>
            <w:rStyle w:val="Hyperlink"/>
            <w:noProof/>
          </w:rPr>
          <w:t>3.2.19.6 SIDType Data Type</w:t>
        </w:r>
        <w:r w:rsidR="00404B48">
          <w:rPr>
            <w:noProof/>
            <w:webHidden/>
          </w:rPr>
          <w:tab/>
        </w:r>
        <w:r w:rsidR="00404B48">
          <w:rPr>
            <w:noProof/>
            <w:webHidden/>
          </w:rPr>
          <w:fldChar w:fldCharType="begin"/>
        </w:r>
        <w:r w:rsidR="00404B48">
          <w:rPr>
            <w:noProof/>
            <w:webHidden/>
          </w:rPr>
          <w:instrText xml:space="preserve"> PAGEREF _Toc439161748 \h </w:instrText>
        </w:r>
        <w:r w:rsidR="00404B48">
          <w:rPr>
            <w:noProof/>
            <w:webHidden/>
          </w:rPr>
        </w:r>
        <w:r w:rsidR="00404B48">
          <w:rPr>
            <w:noProof/>
            <w:webHidden/>
          </w:rPr>
          <w:fldChar w:fldCharType="separate"/>
        </w:r>
        <w:r w:rsidR="00404B48">
          <w:rPr>
            <w:noProof/>
            <w:webHidden/>
          </w:rPr>
          <w:t>26</w:t>
        </w:r>
        <w:r w:rsidR="00404B48">
          <w:rPr>
            <w:noProof/>
            <w:webHidden/>
          </w:rPr>
          <w:fldChar w:fldCharType="end"/>
        </w:r>
      </w:hyperlink>
    </w:p>
    <w:p w14:paraId="159B5076" w14:textId="77777777" w:rsidR="00404B48" w:rsidRDefault="0024267C">
      <w:pPr>
        <w:pStyle w:val="TOC2"/>
        <w:tabs>
          <w:tab w:val="right" w:leader="dot" w:pos="9350"/>
        </w:tabs>
        <w:rPr>
          <w:rFonts w:asciiTheme="minorHAnsi" w:eastAsiaTheme="minorEastAsia" w:hAnsiTheme="minorHAnsi" w:cstheme="minorBidi"/>
          <w:noProof/>
          <w:sz w:val="22"/>
          <w:szCs w:val="22"/>
        </w:rPr>
      </w:pPr>
      <w:hyperlink w:anchor="_Toc439161749" w:history="1">
        <w:r w:rsidR="00404B48" w:rsidRPr="0047332E">
          <w:rPr>
            <w:rStyle w:val="Hyperlink"/>
            <w:noProof/>
          </w:rPr>
          <w:t>3.3 General Shared Classes</w:t>
        </w:r>
        <w:r w:rsidR="00404B48">
          <w:rPr>
            <w:noProof/>
            <w:webHidden/>
          </w:rPr>
          <w:tab/>
        </w:r>
        <w:r w:rsidR="00404B48">
          <w:rPr>
            <w:noProof/>
            <w:webHidden/>
          </w:rPr>
          <w:fldChar w:fldCharType="begin"/>
        </w:r>
        <w:r w:rsidR="00404B48">
          <w:rPr>
            <w:noProof/>
            <w:webHidden/>
          </w:rPr>
          <w:instrText xml:space="preserve"> PAGEREF _Toc439161749 \h </w:instrText>
        </w:r>
        <w:r w:rsidR="00404B48">
          <w:rPr>
            <w:noProof/>
            <w:webHidden/>
          </w:rPr>
        </w:r>
        <w:r w:rsidR="00404B48">
          <w:rPr>
            <w:noProof/>
            <w:webHidden/>
          </w:rPr>
          <w:fldChar w:fldCharType="separate"/>
        </w:r>
        <w:r w:rsidR="00404B48">
          <w:rPr>
            <w:noProof/>
            <w:webHidden/>
          </w:rPr>
          <w:t>26</w:t>
        </w:r>
        <w:r w:rsidR="00404B48">
          <w:rPr>
            <w:noProof/>
            <w:webHidden/>
          </w:rPr>
          <w:fldChar w:fldCharType="end"/>
        </w:r>
      </w:hyperlink>
    </w:p>
    <w:p w14:paraId="026A8920"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50" w:history="1">
        <w:r w:rsidR="00404B48" w:rsidRPr="0047332E">
          <w:rPr>
            <w:rStyle w:val="Hyperlink"/>
            <w:noProof/>
          </w:rPr>
          <w:t>3.3.1 MeasureSourceType Class</w:t>
        </w:r>
        <w:r w:rsidR="00404B48">
          <w:rPr>
            <w:noProof/>
            <w:webHidden/>
          </w:rPr>
          <w:tab/>
        </w:r>
        <w:r w:rsidR="00404B48">
          <w:rPr>
            <w:noProof/>
            <w:webHidden/>
          </w:rPr>
          <w:fldChar w:fldCharType="begin"/>
        </w:r>
        <w:r w:rsidR="00404B48">
          <w:rPr>
            <w:noProof/>
            <w:webHidden/>
          </w:rPr>
          <w:instrText xml:space="preserve"> PAGEREF _Toc439161750 \h </w:instrText>
        </w:r>
        <w:r w:rsidR="00404B48">
          <w:rPr>
            <w:noProof/>
            <w:webHidden/>
          </w:rPr>
        </w:r>
        <w:r w:rsidR="00404B48">
          <w:rPr>
            <w:noProof/>
            <w:webHidden/>
          </w:rPr>
          <w:fldChar w:fldCharType="separate"/>
        </w:r>
        <w:r w:rsidR="00404B48">
          <w:rPr>
            <w:noProof/>
            <w:webHidden/>
          </w:rPr>
          <w:t>26</w:t>
        </w:r>
        <w:r w:rsidR="00404B48">
          <w:rPr>
            <w:noProof/>
            <w:webHidden/>
          </w:rPr>
          <w:fldChar w:fldCharType="end"/>
        </w:r>
      </w:hyperlink>
    </w:p>
    <w:p w14:paraId="4C1B4453"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51" w:history="1">
        <w:r w:rsidR="00404B48" w:rsidRPr="0047332E">
          <w:rPr>
            <w:rStyle w:val="Hyperlink"/>
            <w:noProof/>
          </w:rPr>
          <w:t>3.3.2 Build-Related Classes</w:t>
        </w:r>
        <w:r w:rsidR="00404B48">
          <w:rPr>
            <w:noProof/>
            <w:webHidden/>
          </w:rPr>
          <w:tab/>
        </w:r>
        <w:r w:rsidR="00404B48">
          <w:rPr>
            <w:noProof/>
            <w:webHidden/>
          </w:rPr>
          <w:fldChar w:fldCharType="begin"/>
        </w:r>
        <w:r w:rsidR="00404B48">
          <w:rPr>
            <w:noProof/>
            <w:webHidden/>
          </w:rPr>
          <w:instrText xml:space="preserve"> PAGEREF _Toc439161751 \h </w:instrText>
        </w:r>
        <w:r w:rsidR="00404B48">
          <w:rPr>
            <w:noProof/>
            <w:webHidden/>
          </w:rPr>
        </w:r>
        <w:r w:rsidR="00404B48">
          <w:rPr>
            <w:noProof/>
            <w:webHidden/>
          </w:rPr>
          <w:fldChar w:fldCharType="separate"/>
        </w:r>
        <w:r w:rsidR="00404B48">
          <w:rPr>
            <w:noProof/>
            <w:webHidden/>
          </w:rPr>
          <w:t>30</w:t>
        </w:r>
        <w:r w:rsidR="00404B48">
          <w:rPr>
            <w:noProof/>
            <w:webHidden/>
          </w:rPr>
          <w:fldChar w:fldCharType="end"/>
        </w:r>
      </w:hyperlink>
    </w:p>
    <w:p w14:paraId="4D190ABB"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52" w:history="1">
        <w:r w:rsidR="00404B48" w:rsidRPr="0047332E">
          <w:rPr>
            <w:rStyle w:val="Hyperlink"/>
            <w:noProof/>
          </w:rPr>
          <w:t>3.3.2.1 BuildInformationType Class</w:t>
        </w:r>
        <w:r w:rsidR="00404B48">
          <w:rPr>
            <w:noProof/>
            <w:webHidden/>
          </w:rPr>
          <w:tab/>
        </w:r>
        <w:r w:rsidR="00404B48">
          <w:rPr>
            <w:noProof/>
            <w:webHidden/>
          </w:rPr>
          <w:fldChar w:fldCharType="begin"/>
        </w:r>
        <w:r w:rsidR="00404B48">
          <w:rPr>
            <w:noProof/>
            <w:webHidden/>
          </w:rPr>
          <w:instrText xml:space="preserve"> PAGEREF _Toc439161752 \h </w:instrText>
        </w:r>
        <w:r w:rsidR="00404B48">
          <w:rPr>
            <w:noProof/>
            <w:webHidden/>
          </w:rPr>
        </w:r>
        <w:r w:rsidR="00404B48">
          <w:rPr>
            <w:noProof/>
            <w:webHidden/>
          </w:rPr>
          <w:fldChar w:fldCharType="separate"/>
        </w:r>
        <w:r w:rsidR="00404B48">
          <w:rPr>
            <w:noProof/>
            <w:webHidden/>
          </w:rPr>
          <w:t>30</w:t>
        </w:r>
        <w:r w:rsidR="00404B48">
          <w:rPr>
            <w:noProof/>
            <w:webHidden/>
          </w:rPr>
          <w:fldChar w:fldCharType="end"/>
        </w:r>
      </w:hyperlink>
    </w:p>
    <w:p w14:paraId="54BD8BF6"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53" w:history="1">
        <w:r w:rsidR="00404B48" w:rsidRPr="0047332E">
          <w:rPr>
            <w:rStyle w:val="Hyperlink"/>
            <w:noProof/>
          </w:rPr>
          <w:t>3.3.2.2 BuildUtilityType Class</w:t>
        </w:r>
        <w:r w:rsidR="00404B48">
          <w:rPr>
            <w:noProof/>
            <w:webHidden/>
          </w:rPr>
          <w:tab/>
        </w:r>
        <w:r w:rsidR="00404B48">
          <w:rPr>
            <w:noProof/>
            <w:webHidden/>
          </w:rPr>
          <w:fldChar w:fldCharType="begin"/>
        </w:r>
        <w:r w:rsidR="00404B48">
          <w:rPr>
            <w:noProof/>
            <w:webHidden/>
          </w:rPr>
          <w:instrText xml:space="preserve"> PAGEREF _Toc439161753 \h </w:instrText>
        </w:r>
        <w:r w:rsidR="00404B48">
          <w:rPr>
            <w:noProof/>
            <w:webHidden/>
          </w:rPr>
        </w:r>
        <w:r w:rsidR="00404B48">
          <w:rPr>
            <w:noProof/>
            <w:webHidden/>
          </w:rPr>
          <w:fldChar w:fldCharType="separate"/>
        </w:r>
        <w:r w:rsidR="00404B48">
          <w:rPr>
            <w:noProof/>
            <w:webHidden/>
          </w:rPr>
          <w:t>31</w:t>
        </w:r>
        <w:r w:rsidR="00404B48">
          <w:rPr>
            <w:noProof/>
            <w:webHidden/>
          </w:rPr>
          <w:fldChar w:fldCharType="end"/>
        </w:r>
      </w:hyperlink>
    </w:p>
    <w:p w14:paraId="06AF4904"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54" w:history="1">
        <w:r w:rsidR="00404B48" w:rsidRPr="0047332E">
          <w:rPr>
            <w:rStyle w:val="Hyperlink"/>
            <w:noProof/>
          </w:rPr>
          <w:t>3.3.2.3 BuildConfigurationType Class</w:t>
        </w:r>
        <w:r w:rsidR="00404B48">
          <w:rPr>
            <w:noProof/>
            <w:webHidden/>
          </w:rPr>
          <w:tab/>
        </w:r>
        <w:r w:rsidR="00404B48">
          <w:rPr>
            <w:noProof/>
            <w:webHidden/>
          </w:rPr>
          <w:fldChar w:fldCharType="begin"/>
        </w:r>
        <w:r w:rsidR="00404B48">
          <w:rPr>
            <w:noProof/>
            <w:webHidden/>
          </w:rPr>
          <w:instrText xml:space="preserve"> PAGEREF _Toc439161754 \h </w:instrText>
        </w:r>
        <w:r w:rsidR="00404B48">
          <w:rPr>
            <w:noProof/>
            <w:webHidden/>
          </w:rPr>
        </w:r>
        <w:r w:rsidR="00404B48">
          <w:rPr>
            <w:noProof/>
            <w:webHidden/>
          </w:rPr>
          <w:fldChar w:fldCharType="separate"/>
        </w:r>
        <w:r w:rsidR="00404B48">
          <w:rPr>
            <w:noProof/>
            <w:webHidden/>
          </w:rPr>
          <w:t>32</w:t>
        </w:r>
        <w:r w:rsidR="00404B48">
          <w:rPr>
            <w:noProof/>
            <w:webHidden/>
          </w:rPr>
          <w:fldChar w:fldCharType="end"/>
        </w:r>
      </w:hyperlink>
    </w:p>
    <w:p w14:paraId="0D90E078"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55" w:history="1">
        <w:r w:rsidR="00404B48" w:rsidRPr="0047332E">
          <w:rPr>
            <w:rStyle w:val="Hyperlink"/>
            <w:noProof/>
          </w:rPr>
          <w:t>3.3.2.4 ExecutionEnvironmentType Class</w:t>
        </w:r>
        <w:r w:rsidR="00404B48">
          <w:rPr>
            <w:noProof/>
            <w:webHidden/>
          </w:rPr>
          <w:tab/>
        </w:r>
        <w:r w:rsidR="00404B48">
          <w:rPr>
            <w:noProof/>
            <w:webHidden/>
          </w:rPr>
          <w:fldChar w:fldCharType="begin"/>
        </w:r>
        <w:r w:rsidR="00404B48">
          <w:rPr>
            <w:noProof/>
            <w:webHidden/>
          </w:rPr>
          <w:instrText xml:space="preserve"> PAGEREF _Toc439161755 \h </w:instrText>
        </w:r>
        <w:r w:rsidR="00404B48">
          <w:rPr>
            <w:noProof/>
            <w:webHidden/>
          </w:rPr>
        </w:r>
        <w:r w:rsidR="00404B48">
          <w:rPr>
            <w:noProof/>
            <w:webHidden/>
          </w:rPr>
          <w:fldChar w:fldCharType="separate"/>
        </w:r>
        <w:r w:rsidR="00404B48">
          <w:rPr>
            <w:noProof/>
            <w:webHidden/>
          </w:rPr>
          <w:t>32</w:t>
        </w:r>
        <w:r w:rsidR="00404B48">
          <w:rPr>
            <w:noProof/>
            <w:webHidden/>
          </w:rPr>
          <w:fldChar w:fldCharType="end"/>
        </w:r>
      </w:hyperlink>
    </w:p>
    <w:p w14:paraId="0A00100C"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56" w:history="1">
        <w:r w:rsidR="00404B48" w:rsidRPr="0047332E">
          <w:rPr>
            <w:rStyle w:val="Hyperlink"/>
            <w:noProof/>
          </w:rPr>
          <w:t>3.3.3 ByteRunsType Class</w:t>
        </w:r>
        <w:r w:rsidR="00404B48">
          <w:rPr>
            <w:noProof/>
            <w:webHidden/>
          </w:rPr>
          <w:tab/>
        </w:r>
        <w:r w:rsidR="00404B48">
          <w:rPr>
            <w:noProof/>
            <w:webHidden/>
          </w:rPr>
          <w:fldChar w:fldCharType="begin"/>
        </w:r>
        <w:r w:rsidR="00404B48">
          <w:rPr>
            <w:noProof/>
            <w:webHidden/>
          </w:rPr>
          <w:instrText xml:space="preserve"> PAGEREF _Toc439161756 \h </w:instrText>
        </w:r>
        <w:r w:rsidR="00404B48">
          <w:rPr>
            <w:noProof/>
            <w:webHidden/>
          </w:rPr>
        </w:r>
        <w:r w:rsidR="00404B48">
          <w:rPr>
            <w:noProof/>
            <w:webHidden/>
          </w:rPr>
          <w:fldChar w:fldCharType="separate"/>
        </w:r>
        <w:r w:rsidR="00404B48">
          <w:rPr>
            <w:noProof/>
            <w:webHidden/>
          </w:rPr>
          <w:t>33</w:t>
        </w:r>
        <w:r w:rsidR="00404B48">
          <w:rPr>
            <w:noProof/>
            <w:webHidden/>
          </w:rPr>
          <w:fldChar w:fldCharType="end"/>
        </w:r>
      </w:hyperlink>
    </w:p>
    <w:p w14:paraId="3F745588"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57" w:history="1">
        <w:r w:rsidR="00404B48" w:rsidRPr="0047332E">
          <w:rPr>
            <w:rStyle w:val="Hyperlink"/>
            <w:noProof/>
          </w:rPr>
          <w:t>3.3.3.1 ByteRunType Class</w:t>
        </w:r>
        <w:r w:rsidR="00404B48">
          <w:rPr>
            <w:noProof/>
            <w:webHidden/>
          </w:rPr>
          <w:tab/>
        </w:r>
        <w:r w:rsidR="00404B48">
          <w:rPr>
            <w:noProof/>
            <w:webHidden/>
          </w:rPr>
          <w:fldChar w:fldCharType="begin"/>
        </w:r>
        <w:r w:rsidR="00404B48">
          <w:rPr>
            <w:noProof/>
            <w:webHidden/>
          </w:rPr>
          <w:instrText xml:space="preserve"> PAGEREF _Toc439161757 \h </w:instrText>
        </w:r>
        <w:r w:rsidR="00404B48">
          <w:rPr>
            <w:noProof/>
            <w:webHidden/>
          </w:rPr>
        </w:r>
        <w:r w:rsidR="00404B48">
          <w:rPr>
            <w:noProof/>
            <w:webHidden/>
          </w:rPr>
          <w:fldChar w:fldCharType="separate"/>
        </w:r>
        <w:r w:rsidR="00404B48">
          <w:rPr>
            <w:noProof/>
            <w:webHidden/>
          </w:rPr>
          <w:t>34</w:t>
        </w:r>
        <w:r w:rsidR="00404B48">
          <w:rPr>
            <w:noProof/>
            <w:webHidden/>
          </w:rPr>
          <w:fldChar w:fldCharType="end"/>
        </w:r>
      </w:hyperlink>
    </w:p>
    <w:p w14:paraId="6D020C95"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58" w:history="1">
        <w:r w:rsidR="00404B48" w:rsidRPr="0047332E">
          <w:rPr>
            <w:rStyle w:val="Hyperlink"/>
            <w:noProof/>
          </w:rPr>
          <w:t>3.3.4 CodeSnippetsType Class</w:t>
        </w:r>
        <w:r w:rsidR="00404B48">
          <w:rPr>
            <w:noProof/>
            <w:webHidden/>
          </w:rPr>
          <w:tab/>
        </w:r>
        <w:r w:rsidR="00404B48">
          <w:rPr>
            <w:noProof/>
            <w:webHidden/>
          </w:rPr>
          <w:fldChar w:fldCharType="begin"/>
        </w:r>
        <w:r w:rsidR="00404B48">
          <w:rPr>
            <w:noProof/>
            <w:webHidden/>
          </w:rPr>
          <w:instrText xml:space="preserve"> PAGEREF _Toc439161758 \h </w:instrText>
        </w:r>
        <w:r w:rsidR="00404B48">
          <w:rPr>
            <w:noProof/>
            <w:webHidden/>
          </w:rPr>
        </w:r>
        <w:r w:rsidR="00404B48">
          <w:rPr>
            <w:noProof/>
            <w:webHidden/>
          </w:rPr>
          <w:fldChar w:fldCharType="separate"/>
        </w:r>
        <w:r w:rsidR="00404B48">
          <w:rPr>
            <w:noProof/>
            <w:webHidden/>
          </w:rPr>
          <w:t>35</w:t>
        </w:r>
        <w:r w:rsidR="00404B48">
          <w:rPr>
            <w:noProof/>
            <w:webHidden/>
          </w:rPr>
          <w:fldChar w:fldCharType="end"/>
        </w:r>
      </w:hyperlink>
    </w:p>
    <w:p w14:paraId="02A9A997"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59" w:history="1">
        <w:r w:rsidR="00404B48" w:rsidRPr="0047332E">
          <w:rPr>
            <w:rStyle w:val="Hyperlink"/>
            <w:noProof/>
          </w:rPr>
          <w:t>3.3.5 Compiler-Related Classes</w:t>
        </w:r>
        <w:r w:rsidR="00404B48">
          <w:rPr>
            <w:noProof/>
            <w:webHidden/>
          </w:rPr>
          <w:tab/>
        </w:r>
        <w:r w:rsidR="00404B48">
          <w:rPr>
            <w:noProof/>
            <w:webHidden/>
          </w:rPr>
          <w:fldChar w:fldCharType="begin"/>
        </w:r>
        <w:r w:rsidR="00404B48">
          <w:rPr>
            <w:noProof/>
            <w:webHidden/>
          </w:rPr>
          <w:instrText xml:space="preserve"> PAGEREF _Toc439161759 \h </w:instrText>
        </w:r>
        <w:r w:rsidR="00404B48">
          <w:rPr>
            <w:noProof/>
            <w:webHidden/>
          </w:rPr>
        </w:r>
        <w:r w:rsidR="00404B48">
          <w:rPr>
            <w:noProof/>
            <w:webHidden/>
          </w:rPr>
          <w:fldChar w:fldCharType="separate"/>
        </w:r>
        <w:r w:rsidR="00404B48">
          <w:rPr>
            <w:noProof/>
            <w:webHidden/>
          </w:rPr>
          <w:t>35</w:t>
        </w:r>
        <w:r w:rsidR="00404B48">
          <w:rPr>
            <w:noProof/>
            <w:webHidden/>
          </w:rPr>
          <w:fldChar w:fldCharType="end"/>
        </w:r>
      </w:hyperlink>
    </w:p>
    <w:p w14:paraId="41DBCA44"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60" w:history="1">
        <w:r w:rsidR="00404B48" w:rsidRPr="0047332E">
          <w:rPr>
            <w:rStyle w:val="Hyperlink"/>
            <w:noProof/>
          </w:rPr>
          <w:t>3.3.5.1 CompilersType Class</w:t>
        </w:r>
        <w:r w:rsidR="00404B48">
          <w:rPr>
            <w:noProof/>
            <w:webHidden/>
          </w:rPr>
          <w:tab/>
        </w:r>
        <w:r w:rsidR="00404B48">
          <w:rPr>
            <w:noProof/>
            <w:webHidden/>
          </w:rPr>
          <w:fldChar w:fldCharType="begin"/>
        </w:r>
        <w:r w:rsidR="00404B48">
          <w:rPr>
            <w:noProof/>
            <w:webHidden/>
          </w:rPr>
          <w:instrText xml:space="preserve"> PAGEREF _Toc439161760 \h </w:instrText>
        </w:r>
        <w:r w:rsidR="00404B48">
          <w:rPr>
            <w:noProof/>
            <w:webHidden/>
          </w:rPr>
        </w:r>
        <w:r w:rsidR="00404B48">
          <w:rPr>
            <w:noProof/>
            <w:webHidden/>
          </w:rPr>
          <w:fldChar w:fldCharType="separate"/>
        </w:r>
        <w:r w:rsidR="00404B48">
          <w:rPr>
            <w:noProof/>
            <w:webHidden/>
          </w:rPr>
          <w:t>35</w:t>
        </w:r>
        <w:r w:rsidR="00404B48">
          <w:rPr>
            <w:noProof/>
            <w:webHidden/>
          </w:rPr>
          <w:fldChar w:fldCharType="end"/>
        </w:r>
      </w:hyperlink>
    </w:p>
    <w:p w14:paraId="27EB6654"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61" w:history="1">
        <w:r w:rsidR="00404B48" w:rsidRPr="0047332E">
          <w:rPr>
            <w:rStyle w:val="Hyperlink"/>
            <w:noProof/>
          </w:rPr>
          <w:t>3.3.5.2 CompilerType Class</w:t>
        </w:r>
        <w:r w:rsidR="00404B48">
          <w:rPr>
            <w:noProof/>
            <w:webHidden/>
          </w:rPr>
          <w:tab/>
        </w:r>
        <w:r w:rsidR="00404B48">
          <w:rPr>
            <w:noProof/>
            <w:webHidden/>
          </w:rPr>
          <w:fldChar w:fldCharType="begin"/>
        </w:r>
        <w:r w:rsidR="00404B48">
          <w:rPr>
            <w:noProof/>
            <w:webHidden/>
          </w:rPr>
          <w:instrText xml:space="preserve"> PAGEREF _Toc439161761 \h </w:instrText>
        </w:r>
        <w:r w:rsidR="00404B48">
          <w:rPr>
            <w:noProof/>
            <w:webHidden/>
          </w:rPr>
        </w:r>
        <w:r w:rsidR="00404B48">
          <w:rPr>
            <w:noProof/>
            <w:webHidden/>
          </w:rPr>
          <w:fldChar w:fldCharType="separate"/>
        </w:r>
        <w:r w:rsidR="00404B48">
          <w:rPr>
            <w:noProof/>
            <w:webHidden/>
          </w:rPr>
          <w:t>35</w:t>
        </w:r>
        <w:r w:rsidR="00404B48">
          <w:rPr>
            <w:noProof/>
            <w:webHidden/>
          </w:rPr>
          <w:fldChar w:fldCharType="end"/>
        </w:r>
      </w:hyperlink>
    </w:p>
    <w:p w14:paraId="0CC163E9"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62" w:history="1">
        <w:r w:rsidR="00404B48" w:rsidRPr="0047332E">
          <w:rPr>
            <w:rStyle w:val="Hyperlink"/>
            <w:noProof/>
          </w:rPr>
          <w:t>3.3.5.3 CompilerInformalDescriptionType Class</w:t>
        </w:r>
        <w:r w:rsidR="00404B48">
          <w:rPr>
            <w:noProof/>
            <w:webHidden/>
          </w:rPr>
          <w:tab/>
        </w:r>
        <w:r w:rsidR="00404B48">
          <w:rPr>
            <w:noProof/>
            <w:webHidden/>
          </w:rPr>
          <w:fldChar w:fldCharType="begin"/>
        </w:r>
        <w:r w:rsidR="00404B48">
          <w:rPr>
            <w:noProof/>
            <w:webHidden/>
          </w:rPr>
          <w:instrText xml:space="preserve"> PAGEREF _Toc439161762 \h </w:instrText>
        </w:r>
        <w:r w:rsidR="00404B48">
          <w:rPr>
            <w:noProof/>
            <w:webHidden/>
          </w:rPr>
        </w:r>
        <w:r w:rsidR="00404B48">
          <w:rPr>
            <w:noProof/>
            <w:webHidden/>
          </w:rPr>
          <w:fldChar w:fldCharType="separate"/>
        </w:r>
        <w:r w:rsidR="00404B48">
          <w:rPr>
            <w:noProof/>
            <w:webHidden/>
          </w:rPr>
          <w:t>36</w:t>
        </w:r>
        <w:r w:rsidR="00404B48">
          <w:rPr>
            <w:noProof/>
            <w:webHidden/>
          </w:rPr>
          <w:fldChar w:fldCharType="end"/>
        </w:r>
      </w:hyperlink>
    </w:p>
    <w:p w14:paraId="72228861"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63" w:history="1">
        <w:r w:rsidR="00404B48" w:rsidRPr="0047332E">
          <w:rPr>
            <w:rStyle w:val="Hyperlink"/>
            <w:noProof/>
          </w:rPr>
          <w:t>3.3.6 ConfigurationSettingsType Class</w:t>
        </w:r>
        <w:r w:rsidR="00404B48">
          <w:rPr>
            <w:noProof/>
            <w:webHidden/>
          </w:rPr>
          <w:tab/>
        </w:r>
        <w:r w:rsidR="00404B48">
          <w:rPr>
            <w:noProof/>
            <w:webHidden/>
          </w:rPr>
          <w:fldChar w:fldCharType="begin"/>
        </w:r>
        <w:r w:rsidR="00404B48">
          <w:rPr>
            <w:noProof/>
            <w:webHidden/>
          </w:rPr>
          <w:instrText xml:space="preserve"> PAGEREF _Toc439161763 \h </w:instrText>
        </w:r>
        <w:r w:rsidR="00404B48">
          <w:rPr>
            <w:noProof/>
            <w:webHidden/>
          </w:rPr>
        </w:r>
        <w:r w:rsidR="00404B48">
          <w:rPr>
            <w:noProof/>
            <w:webHidden/>
          </w:rPr>
          <w:fldChar w:fldCharType="separate"/>
        </w:r>
        <w:r w:rsidR="00404B48">
          <w:rPr>
            <w:noProof/>
            <w:webHidden/>
          </w:rPr>
          <w:t>37</w:t>
        </w:r>
        <w:r w:rsidR="00404B48">
          <w:rPr>
            <w:noProof/>
            <w:webHidden/>
          </w:rPr>
          <w:fldChar w:fldCharType="end"/>
        </w:r>
      </w:hyperlink>
    </w:p>
    <w:p w14:paraId="31D6EDEC"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64" w:history="1">
        <w:r w:rsidR="00404B48" w:rsidRPr="0047332E">
          <w:rPr>
            <w:rStyle w:val="Hyperlink"/>
            <w:noProof/>
          </w:rPr>
          <w:t>3.3.6.1 ConfigurationSettingType Class</w:t>
        </w:r>
        <w:r w:rsidR="00404B48">
          <w:rPr>
            <w:noProof/>
            <w:webHidden/>
          </w:rPr>
          <w:tab/>
        </w:r>
        <w:r w:rsidR="00404B48">
          <w:rPr>
            <w:noProof/>
            <w:webHidden/>
          </w:rPr>
          <w:fldChar w:fldCharType="begin"/>
        </w:r>
        <w:r w:rsidR="00404B48">
          <w:rPr>
            <w:noProof/>
            <w:webHidden/>
          </w:rPr>
          <w:instrText xml:space="preserve"> PAGEREF _Toc439161764 \h </w:instrText>
        </w:r>
        <w:r w:rsidR="00404B48">
          <w:rPr>
            <w:noProof/>
            <w:webHidden/>
          </w:rPr>
        </w:r>
        <w:r w:rsidR="00404B48">
          <w:rPr>
            <w:noProof/>
            <w:webHidden/>
          </w:rPr>
          <w:fldChar w:fldCharType="separate"/>
        </w:r>
        <w:r w:rsidR="00404B48">
          <w:rPr>
            <w:noProof/>
            <w:webHidden/>
          </w:rPr>
          <w:t>37</w:t>
        </w:r>
        <w:r w:rsidR="00404B48">
          <w:rPr>
            <w:noProof/>
            <w:webHidden/>
          </w:rPr>
          <w:fldChar w:fldCharType="end"/>
        </w:r>
      </w:hyperlink>
    </w:p>
    <w:p w14:paraId="1D7233CE"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65" w:history="1">
        <w:r w:rsidR="00404B48" w:rsidRPr="0047332E">
          <w:rPr>
            <w:rStyle w:val="Hyperlink"/>
            <w:noProof/>
          </w:rPr>
          <w:t>3.3.7 CustomPropertiesType Class</w:t>
        </w:r>
        <w:r w:rsidR="00404B48">
          <w:rPr>
            <w:noProof/>
            <w:webHidden/>
          </w:rPr>
          <w:tab/>
        </w:r>
        <w:r w:rsidR="00404B48">
          <w:rPr>
            <w:noProof/>
            <w:webHidden/>
          </w:rPr>
          <w:fldChar w:fldCharType="begin"/>
        </w:r>
        <w:r w:rsidR="00404B48">
          <w:rPr>
            <w:noProof/>
            <w:webHidden/>
          </w:rPr>
          <w:instrText xml:space="preserve"> PAGEREF _Toc439161765 \h </w:instrText>
        </w:r>
        <w:r w:rsidR="00404B48">
          <w:rPr>
            <w:noProof/>
            <w:webHidden/>
          </w:rPr>
        </w:r>
        <w:r w:rsidR="00404B48">
          <w:rPr>
            <w:noProof/>
            <w:webHidden/>
          </w:rPr>
          <w:fldChar w:fldCharType="separate"/>
        </w:r>
        <w:r w:rsidR="00404B48">
          <w:rPr>
            <w:noProof/>
            <w:webHidden/>
          </w:rPr>
          <w:t>38</w:t>
        </w:r>
        <w:r w:rsidR="00404B48">
          <w:rPr>
            <w:noProof/>
            <w:webHidden/>
          </w:rPr>
          <w:fldChar w:fldCharType="end"/>
        </w:r>
      </w:hyperlink>
    </w:p>
    <w:p w14:paraId="413A1ABC"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66" w:history="1">
        <w:r w:rsidR="00404B48" w:rsidRPr="0047332E">
          <w:rPr>
            <w:rStyle w:val="Hyperlink"/>
            <w:noProof/>
          </w:rPr>
          <w:t>3.3.7.1 PropertyType Class</w:t>
        </w:r>
        <w:r w:rsidR="00404B48">
          <w:rPr>
            <w:noProof/>
            <w:webHidden/>
          </w:rPr>
          <w:tab/>
        </w:r>
        <w:r w:rsidR="00404B48">
          <w:rPr>
            <w:noProof/>
            <w:webHidden/>
          </w:rPr>
          <w:fldChar w:fldCharType="begin"/>
        </w:r>
        <w:r w:rsidR="00404B48">
          <w:rPr>
            <w:noProof/>
            <w:webHidden/>
          </w:rPr>
          <w:instrText xml:space="preserve"> PAGEREF _Toc439161766 \h </w:instrText>
        </w:r>
        <w:r w:rsidR="00404B48">
          <w:rPr>
            <w:noProof/>
            <w:webHidden/>
          </w:rPr>
        </w:r>
        <w:r w:rsidR="00404B48">
          <w:rPr>
            <w:noProof/>
            <w:webHidden/>
          </w:rPr>
          <w:fldChar w:fldCharType="separate"/>
        </w:r>
        <w:r w:rsidR="00404B48">
          <w:rPr>
            <w:noProof/>
            <w:webHidden/>
          </w:rPr>
          <w:t>38</w:t>
        </w:r>
        <w:r w:rsidR="00404B48">
          <w:rPr>
            <w:noProof/>
            <w:webHidden/>
          </w:rPr>
          <w:fldChar w:fldCharType="end"/>
        </w:r>
      </w:hyperlink>
    </w:p>
    <w:p w14:paraId="6D208146"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67" w:history="1">
        <w:r w:rsidR="00404B48" w:rsidRPr="0047332E">
          <w:rPr>
            <w:rStyle w:val="Hyperlink"/>
            <w:noProof/>
          </w:rPr>
          <w:t>3.3.8 DataSegmentType Class</w:t>
        </w:r>
        <w:r w:rsidR="00404B48">
          <w:rPr>
            <w:noProof/>
            <w:webHidden/>
          </w:rPr>
          <w:tab/>
        </w:r>
        <w:r w:rsidR="00404B48">
          <w:rPr>
            <w:noProof/>
            <w:webHidden/>
          </w:rPr>
          <w:fldChar w:fldCharType="begin"/>
        </w:r>
        <w:r w:rsidR="00404B48">
          <w:rPr>
            <w:noProof/>
            <w:webHidden/>
          </w:rPr>
          <w:instrText xml:space="preserve"> PAGEREF _Toc439161767 \h </w:instrText>
        </w:r>
        <w:r w:rsidR="00404B48">
          <w:rPr>
            <w:noProof/>
            <w:webHidden/>
          </w:rPr>
        </w:r>
        <w:r w:rsidR="00404B48">
          <w:rPr>
            <w:noProof/>
            <w:webHidden/>
          </w:rPr>
          <w:fldChar w:fldCharType="separate"/>
        </w:r>
        <w:r w:rsidR="00404B48">
          <w:rPr>
            <w:noProof/>
            <w:webHidden/>
          </w:rPr>
          <w:t>39</w:t>
        </w:r>
        <w:r w:rsidR="00404B48">
          <w:rPr>
            <w:noProof/>
            <w:webHidden/>
          </w:rPr>
          <w:fldChar w:fldCharType="end"/>
        </w:r>
      </w:hyperlink>
    </w:p>
    <w:p w14:paraId="130C589D"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68" w:history="1">
        <w:r w:rsidR="00404B48" w:rsidRPr="0047332E">
          <w:rPr>
            <w:rStyle w:val="Hyperlink"/>
            <w:noProof/>
          </w:rPr>
          <w:t>3.3.9 DependenciesType Class</w:t>
        </w:r>
        <w:r w:rsidR="00404B48">
          <w:rPr>
            <w:noProof/>
            <w:webHidden/>
          </w:rPr>
          <w:tab/>
        </w:r>
        <w:r w:rsidR="00404B48">
          <w:rPr>
            <w:noProof/>
            <w:webHidden/>
          </w:rPr>
          <w:fldChar w:fldCharType="begin"/>
        </w:r>
        <w:r w:rsidR="00404B48">
          <w:rPr>
            <w:noProof/>
            <w:webHidden/>
          </w:rPr>
          <w:instrText xml:space="preserve"> PAGEREF _Toc439161768 \h </w:instrText>
        </w:r>
        <w:r w:rsidR="00404B48">
          <w:rPr>
            <w:noProof/>
            <w:webHidden/>
          </w:rPr>
        </w:r>
        <w:r w:rsidR="00404B48">
          <w:rPr>
            <w:noProof/>
            <w:webHidden/>
          </w:rPr>
          <w:fldChar w:fldCharType="separate"/>
        </w:r>
        <w:r w:rsidR="00404B48">
          <w:rPr>
            <w:noProof/>
            <w:webHidden/>
          </w:rPr>
          <w:t>40</w:t>
        </w:r>
        <w:r w:rsidR="00404B48">
          <w:rPr>
            <w:noProof/>
            <w:webHidden/>
          </w:rPr>
          <w:fldChar w:fldCharType="end"/>
        </w:r>
      </w:hyperlink>
    </w:p>
    <w:p w14:paraId="5BB02E04"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69" w:history="1">
        <w:r w:rsidR="00404B48" w:rsidRPr="0047332E">
          <w:rPr>
            <w:rStyle w:val="Hyperlink"/>
            <w:noProof/>
          </w:rPr>
          <w:t>3.3.9.1 DependencyType Class</w:t>
        </w:r>
        <w:r w:rsidR="00404B48">
          <w:rPr>
            <w:noProof/>
            <w:webHidden/>
          </w:rPr>
          <w:tab/>
        </w:r>
        <w:r w:rsidR="00404B48">
          <w:rPr>
            <w:noProof/>
            <w:webHidden/>
          </w:rPr>
          <w:fldChar w:fldCharType="begin"/>
        </w:r>
        <w:r w:rsidR="00404B48">
          <w:rPr>
            <w:noProof/>
            <w:webHidden/>
          </w:rPr>
          <w:instrText xml:space="preserve"> PAGEREF _Toc439161769 \h </w:instrText>
        </w:r>
        <w:r w:rsidR="00404B48">
          <w:rPr>
            <w:noProof/>
            <w:webHidden/>
          </w:rPr>
        </w:r>
        <w:r w:rsidR="00404B48">
          <w:rPr>
            <w:noProof/>
            <w:webHidden/>
          </w:rPr>
          <w:fldChar w:fldCharType="separate"/>
        </w:r>
        <w:r w:rsidR="00404B48">
          <w:rPr>
            <w:noProof/>
            <w:webHidden/>
          </w:rPr>
          <w:t>40</w:t>
        </w:r>
        <w:r w:rsidR="00404B48">
          <w:rPr>
            <w:noProof/>
            <w:webHidden/>
          </w:rPr>
          <w:fldChar w:fldCharType="end"/>
        </w:r>
      </w:hyperlink>
    </w:p>
    <w:p w14:paraId="10E22506"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70" w:history="1">
        <w:r w:rsidR="00404B48" w:rsidRPr="0047332E">
          <w:rPr>
            <w:rStyle w:val="Hyperlink"/>
            <w:noProof/>
          </w:rPr>
          <w:t>3.3.10 DigitalSignaturesType Class</w:t>
        </w:r>
        <w:r w:rsidR="00404B48">
          <w:rPr>
            <w:noProof/>
            <w:webHidden/>
          </w:rPr>
          <w:tab/>
        </w:r>
        <w:r w:rsidR="00404B48">
          <w:rPr>
            <w:noProof/>
            <w:webHidden/>
          </w:rPr>
          <w:fldChar w:fldCharType="begin"/>
        </w:r>
        <w:r w:rsidR="00404B48">
          <w:rPr>
            <w:noProof/>
            <w:webHidden/>
          </w:rPr>
          <w:instrText xml:space="preserve"> PAGEREF _Toc439161770 \h </w:instrText>
        </w:r>
        <w:r w:rsidR="00404B48">
          <w:rPr>
            <w:noProof/>
            <w:webHidden/>
          </w:rPr>
        </w:r>
        <w:r w:rsidR="00404B48">
          <w:rPr>
            <w:noProof/>
            <w:webHidden/>
          </w:rPr>
          <w:fldChar w:fldCharType="separate"/>
        </w:r>
        <w:r w:rsidR="00404B48">
          <w:rPr>
            <w:noProof/>
            <w:webHidden/>
          </w:rPr>
          <w:t>41</w:t>
        </w:r>
        <w:r w:rsidR="00404B48">
          <w:rPr>
            <w:noProof/>
            <w:webHidden/>
          </w:rPr>
          <w:fldChar w:fldCharType="end"/>
        </w:r>
      </w:hyperlink>
    </w:p>
    <w:p w14:paraId="4EB31B4A"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71" w:history="1">
        <w:r w:rsidR="00404B48" w:rsidRPr="0047332E">
          <w:rPr>
            <w:rStyle w:val="Hyperlink"/>
            <w:noProof/>
          </w:rPr>
          <w:t>3.3.10.1 DigitalSignatureInfoType Class</w:t>
        </w:r>
        <w:r w:rsidR="00404B48">
          <w:rPr>
            <w:noProof/>
            <w:webHidden/>
          </w:rPr>
          <w:tab/>
        </w:r>
        <w:r w:rsidR="00404B48">
          <w:rPr>
            <w:noProof/>
            <w:webHidden/>
          </w:rPr>
          <w:fldChar w:fldCharType="begin"/>
        </w:r>
        <w:r w:rsidR="00404B48">
          <w:rPr>
            <w:noProof/>
            <w:webHidden/>
          </w:rPr>
          <w:instrText xml:space="preserve"> PAGEREF _Toc439161771 \h </w:instrText>
        </w:r>
        <w:r w:rsidR="00404B48">
          <w:rPr>
            <w:noProof/>
            <w:webHidden/>
          </w:rPr>
        </w:r>
        <w:r w:rsidR="00404B48">
          <w:rPr>
            <w:noProof/>
            <w:webHidden/>
          </w:rPr>
          <w:fldChar w:fldCharType="separate"/>
        </w:r>
        <w:r w:rsidR="00404B48">
          <w:rPr>
            <w:noProof/>
            <w:webHidden/>
          </w:rPr>
          <w:t>42</w:t>
        </w:r>
        <w:r w:rsidR="00404B48">
          <w:rPr>
            <w:noProof/>
            <w:webHidden/>
          </w:rPr>
          <w:fldChar w:fldCharType="end"/>
        </w:r>
      </w:hyperlink>
    </w:p>
    <w:p w14:paraId="482AC3FE"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72" w:history="1">
        <w:r w:rsidR="00404B48" w:rsidRPr="0047332E">
          <w:rPr>
            <w:rStyle w:val="Hyperlink"/>
            <w:noProof/>
          </w:rPr>
          <w:t>3.3.11 EnvironmentVariableListType Class</w:t>
        </w:r>
        <w:r w:rsidR="00404B48">
          <w:rPr>
            <w:noProof/>
            <w:webHidden/>
          </w:rPr>
          <w:tab/>
        </w:r>
        <w:r w:rsidR="00404B48">
          <w:rPr>
            <w:noProof/>
            <w:webHidden/>
          </w:rPr>
          <w:fldChar w:fldCharType="begin"/>
        </w:r>
        <w:r w:rsidR="00404B48">
          <w:rPr>
            <w:noProof/>
            <w:webHidden/>
          </w:rPr>
          <w:instrText xml:space="preserve"> PAGEREF _Toc439161772 \h </w:instrText>
        </w:r>
        <w:r w:rsidR="00404B48">
          <w:rPr>
            <w:noProof/>
            <w:webHidden/>
          </w:rPr>
        </w:r>
        <w:r w:rsidR="00404B48">
          <w:rPr>
            <w:noProof/>
            <w:webHidden/>
          </w:rPr>
          <w:fldChar w:fldCharType="separate"/>
        </w:r>
        <w:r w:rsidR="00404B48">
          <w:rPr>
            <w:noProof/>
            <w:webHidden/>
          </w:rPr>
          <w:t>42</w:t>
        </w:r>
        <w:r w:rsidR="00404B48">
          <w:rPr>
            <w:noProof/>
            <w:webHidden/>
          </w:rPr>
          <w:fldChar w:fldCharType="end"/>
        </w:r>
      </w:hyperlink>
    </w:p>
    <w:p w14:paraId="2BADC682"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73" w:history="1">
        <w:r w:rsidR="00404B48" w:rsidRPr="0047332E">
          <w:rPr>
            <w:rStyle w:val="Hyperlink"/>
            <w:noProof/>
          </w:rPr>
          <w:t>3.3.11.1 EnvironmentVariableType Class</w:t>
        </w:r>
        <w:r w:rsidR="00404B48">
          <w:rPr>
            <w:noProof/>
            <w:webHidden/>
          </w:rPr>
          <w:tab/>
        </w:r>
        <w:r w:rsidR="00404B48">
          <w:rPr>
            <w:noProof/>
            <w:webHidden/>
          </w:rPr>
          <w:fldChar w:fldCharType="begin"/>
        </w:r>
        <w:r w:rsidR="00404B48">
          <w:rPr>
            <w:noProof/>
            <w:webHidden/>
          </w:rPr>
          <w:instrText xml:space="preserve"> PAGEREF _Toc439161773 \h </w:instrText>
        </w:r>
        <w:r w:rsidR="00404B48">
          <w:rPr>
            <w:noProof/>
            <w:webHidden/>
          </w:rPr>
        </w:r>
        <w:r w:rsidR="00404B48">
          <w:rPr>
            <w:noProof/>
            <w:webHidden/>
          </w:rPr>
          <w:fldChar w:fldCharType="separate"/>
        </w:r>
        <w:r w:rsidR="00404B48">
          <w:rPr>
            <w:noProof/>
            <w:webHidden/>
          </w:rPr>
          <w:t>43</w:t>
        </w:r>
        <w:r w:rsidR="00404B48">
          <w:rPr>
            <w:noProof/>
            <w:webHidden/>
          </w:rPr>
          <w:fldChar w:fldCharType="end"/>
        </w:r>
      </w:hyperlink>
    </w:p>
    <w:p w14:paraId="44A53DE5"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74" w:history="1">
        <w:r w:rsidR="00404B48" w:rsidRPr="0047332E">
          <w:rPr>
            <w:rStyle w:val="Hyperlink"/>
            <w:noProof/>
          </w:rPr>
          <w:t>3.3.12 Error-Related Classes</w:t>
        </w:r>
        <w:r w:rsidR="00404B48">
          <w:rPr>
            <w:noProof/>
            <w:webHidden/>
          </w:rPr>
          <w:tab/>
        </w:r>
        <w:r w:rsidR="00404B48">
          <w:rPr>
            <w:noProof/>
            <w:webHidden/>
          </w:rPr>
          <w:fldChar w:fldCharType="begin"/>
        </w:r>
        <w:r w:rsidR="00404B48">
          <w:rPr>
            <w:noProof/>
            <w:webHidden/>
          </w:rPr>
          <w:instrText xml:space="preserve"> PAGEREF _Toc439161774 \h </w:instrText>
        </w:r>
        <w:r w:rsidR="00404B48">
          <w:rPr>
            <w:noProof/>
            <w:webHidden/>
          </w:rPr>
        </w:r>
        <w:r w:rsidR="00404B48">
          <w:rPr>
            <w:noProof/>
            <w:webHidden/>
          </w:rPr>
          <w:fldChar w:fldCharType="separate"/>
        </w:r>
        <w:r w:rsidR="00404B48">
          <w:rPr>
            <w:noProof/>
            <w:webHidden/>
          </w:rPr>
          <w:t>43</w:t>
        </w:r>
        <w:r w:rsidR="00404B48">
          <w:rPr>
            <w:noProof/>
            <w:webHidden/>
          </w:rPr>
          <w:fldChar w:fldCharType="end"/>
        </w:r>
      </w:hyperlink>
    </w:p>
    <w:p w14:paraId="12445DC6"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75" w:history="1">
        <w:r w:rsidR="00404B48" w:rsidRPr="0047332E">
          <w:rPr>
            <w:rStyle w:val="Hyperlink"/>
            <w:noProof/>
          </w:rPr>
          <w:t>3.3.12.1 ErrorsType Class</w:t>
        </w:r>
        <w:r w:rsidR="00404B48">
          <w:rPr>
            <w:noProof/>
            <w:webHidden/>
          </w:rPr>
          <w:tab/>
        </w:r>
        <w:r w:rsidR="00404B48">
          <w:rPr>
            <w:noProof/>
            <w:webHidden/>
          </w:rPr>
          <w:fldChar w:fldCharType="begin"/>
        </w:r>
        <w:r w:rsidR="00404B48">
          <w:rPr>
            <w:noProof/>
            <w:webHidden/>
          </w:rPr>
          <w:instrText xml:space="preserve"> PAGEREF _Toc439161775 \h </w:instrText>
        </w:r>
        <w:r w:rsidR="00404B48">
          <w:rPr>
            <w:noProof/>
            <w:webHidden/>
          </w:rPr>
        </w:r>
        <w:r w:rsidR="00404B48">
          <w:rPr>
            <w:noProof/>
            <w:webHidden/>
          </w:rPr>
          <w:fldChar w:fldCharType="separate"/>
        </w:r>
        <w:r w:rsidR="00404B48">
          <w:rPr>
            <w:noProof/>
            <w:webHidden/>
          </w:rPr>
          <w:t>43</w:t>
        </w:r>
        <w:r w:rsidR="00404B48">
          <w:rPr>
            <w:noProof/>
            <w:webHidden/>
          </w:rPr>
          <w:fldChar w:fldCharType="end"/>
        </w:r>
      </w:hyperlink>
    </w:p>
    <w:p w14:paraId="63CE37C4"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76" w:history="1">
        <w:r w:rsidR="00404B48" w:rsidRPr="0047332E">
          <w:rPr>
            <w:rStyle w:val="Hyperlink"/>
            <w:noProof/>
          </w:rPr>
          <w:t>3.3.12.2 ErrorType Class</w:t>
        </w:r>
        <w:r w:rsidR="00404B48">
          <w:rPr>
            <w:noProof/>
            <w:webHidden/>
          </w:rPr>
          <w:tab/>
        </w:r>
        <w:r w:rsidR="00404B48">
          <w:rPr>
            <w:noProof/>
            <w:webHidden/>
          </w:rPr>
          <w:fldChar w:fldCharType="begin"/>
        </w:r>
        <w:r w:rsidR="00404B48">
          <w:rPr>
            <w:noProof/>
            <w:webHidden/>
          </w:rPr>
          <w:instrText xml:space="preserve"> PAGEREF _Toc439161776 \h </w:instrText>
        </w:r>
        <w:r w:rsidR="00404B48">
          <w:rPr>
            <w:noProof/>
            <w:webHidden/>
          </w:rPr>
        </w:r>
        <w:r w:rsidR="00404B48">
          <w:rPr>
            <w:noProof/>
            <w:webHidden/>
          </w:rPr>
          <w:fldChar w:fldCharType="separate"/>
        </w:r>
        <w:r w:rsidR="00404B48">
          <w:rPr>
            <w:noProof/>
            <w:webHidden/>
          </w:rPr>
          <w:t>44</w:t>
        </w:r>
        <w:r w:rsidR="00404B48">
          <w:rPr>
            <w:noProof/>
            <w:webHidden/>
          </w:rPr>
          <w:fldChar w:fldCharType="end"/>
        </w:r>
      </w:hyperlink>
    </w:p>
    <w:p w14:paraId="793E34F0"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77" w:history="1">
        <w:r w:rsidR="00404B48" w:rsidRPr="0047332E">
          <w:rPr>
            <w:rStyle w:val="Hyperlink"/>
            <w:noProof/>
          </w:rPr>
          <w:t>3.3.12.3 ErrorInstancesType Class</w:t>
        </w:r>
        <w:r w:rsidR="00404B48">
          <w:rPr>
            <w:noProof/>
            <w:webHidden/>
          </w:rPr>
          <w:tab/>
        </w:r>
        <w:r w:rsidR="00404B48">
          <w:rPr>
            <w:noProof/>
            <w:webHidden/>
          </w:rPr>
          <w:fldChar w:fldCharType="begin"/>
        </w:r>
        <w:r w:rsidR="00404B48">
          <w:rPr>
            <w:noProof/>
            <w:webHidden/>
          </w:rPr>
          <w:instrText xml:space="preserve"> PAGEREF _Toc439161777 \h </w:instrText>
        </w:r>
        <w:r w:rsidR="00404B48">
          <w:rPr>
            <w:noProof/>
            <w:webHidden/>
          </w:rPr>
        </w:r>
        <w:r w:rsidR="00404B48">
          <w:rPr>
            <w:noProof/>
            <w:webHidden/>
          </w:rPr>
          <w:fldChar w:fldCharType="separate"/>
        </w:r>
        <w:r w:rsidR="00404B48">
          <w:rPr>
            <w:noProof/>
            <w:webHidden/>
          </w:rPr>
          <w:t>44</w:t>
        </w:r>
        <w:r w:rsidR="00404B48">
          <w:rPr>
            <w:noProof/>
            <w:webHidden/>
          </w:rPr>
          <w:fldChar w:fldCharType="end"/>
        </w:r>
      </w:hyperlink>
    </w:p>
    <w:p w14:paraId="6281DA1D"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78" w:history="1">
        <w:r w:rsidR="00404B48" w:rsidRPr="0047332E">
          <w:rPr>
            <w:rStyle w:val="Hyperlink"/>
            <w:noProof/>
          </w:rPr>
          <w:t>3.3.13 ExtractedFeaturesType Class</w:t>
        </w:r>
        <w:r w:rsidR="00404B48">
          <w:rPr>
            <w:noProof/>
            <w:webHidden/>
          </w:rPr>
          <w:tab/>
        </w:r>
        <w:r w:rsidR="00404B48">
          <w:rPr>
            <w:noProof/>
            <w:webHidden/>
          </w:rPr>
          <w:fldChar w:fldCharType="begin"/>
        </w:r>
        <w:r w:rsidR="00404B48">
          <w:rPr>
            <w:noProof/>
            <w:webHidden/>
          </w:rPr>
          <w:instrText xml:space="preserve"> PAGEREF _Toc439161778 \h </w:instrText>
        </w:r>
        <w:r w:rsidR="00404B48">
          <w:rPr>
            <w:noProof/>
            <w:webHidden/>
          </w:rPr>
        </w:r>
        <w:r w:rsidR="00404B48">
          <w:rPr>
            <w:noProof/>
            <w:webHidden/>
          </w:rPr>
          <w:fldChar w:fldCharType="separate"/>
        </w:r>
        <w:r w:rsidR="00404B48">
          <w:rPr>
            <w:noProof/>
            <w:webHidden/>
          </w:rPr>
          <w:t>44</w:t>
        </w:r>
        <w:r w:rsidR="00404B48">
          <w:rPr>
            <w:noProof/>
            <w:webHidden/>
          </w:rPr>
          <w:fldChar w:fldCharType="end"/>
        </w:r>
      </w:hyperlink>
    </w:p>
    <w:p w14:paraId="2A997F5A"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79" w:history="1">
        <w:r w:rsidR="00404B48" w:rsidRPr="0047332E">
          <w:rPr>
            <w:rStyle w:val="Hyperlink"/>
            <w:noProof/>
          </w:rPr>
          <w:t>3.3.14 ExtractedStringsType Class</w:t>
        </w:r>
        <w:r w:rsidR="00404B48">
          <w:rPr>
            <w:noProof/>
            <w:webHidden/>
          </w:rPr>
          <w:tab/>
        </w:r>
        <w:r w:rsidR="00404B48">
          <w:rPr>
            <w:noProof/>
            <w:webHidden/>
          </w:rPr>
          <w:fldChar w:fldCharType="begin"/>
        </w:r>
        <w:r w:rsidR="00404B48">
          <w:rPr>
            <w:noProof/>
            <w:webHidden/>
          </w:rPr>
          <w:instrText xml:space="preserve"> PAGEREF _Toc439161779 \h </w:instrText>
        </w:r>
        <w:r w:rsidR="00404B48">
          <w:rPr>
            <w:noProof/>
            <w:webHidden/>
          </w:rPr>
        </w:r>
        <w:r w:rsidR="00404B48">
          <w:rPr>
            <w:noProof/>
            <w:webHidden/>
          </w:rPr>
          <w:fldChar w:fldCharType="separate"/>
        </w:r>
        <w:r w:rsidR="00404B48">
          <w:rPr>
            <w:noProof/>
            <w:webHidden/>
          </w:rPr>
          <w:t>45</w:t>
        </w:r>
        <w:r w:rsidR="00404B48">
          <w:rPr>
            <w:noProof/>
            <w:webHidden/>
          </w:rPr>
          <w:fldChar w:fldCharType="end"/>
        </w:r>
      </w:hyperlink>
    </w:p>
    <w:p w14:paraId="5DB759FD"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80" w:history="1">
        <w:r w:rsidR="00404B48" w:rsidRPr="0047332E">
          <w:rPr>
            <w:rStyle w:val="Hyperlink"/>
            <w:noProof/>
          </w:rPr>
          <w:t>3.3.14.1 ExtractedStringType Class</w:t>
        </w:r>
        <w:r w:rsidR="00404B48">
          <w:rPr>
            <w:noProof/>
            <w:webHidden/>
          </w:rPr>
          <w:tab/>
        </w:r>
        <w:r w:rsidR="00404B48">
          <w:rPr>
            <w:noProof/>
            <w:webHidden/>
          </w:rPr>
          <w:fldChar w:fldCharType="begin"/>
        </w:r>
        <w:r w:rsidR="00404B48">
          <w:rPr>
            <w:noProof/>
            <w:webHidden/>
          </w:rPr>
          <w:instrText xml:space="preserve"> PAGEREF _Toc439161780 \h </w:instrText>
        </w:r>
        <w:r w:rsidR="00404B48">
          <w:rPr>
            <w:noProof/>
            <w:webHidden/>
          </w:rPr>
        </w:r>
        <w:r w:rsidR="00404B48">
          <w:rPr>
            <w:noProof/>
            <w:webHidden/>
          </w:rPr>
          <w:fldChar w:fldCharType="separate"/>
        </w:r>
        <w:r w:rsidR="00404B48">
          <w:rPr>
            <w:noProof/>
            <w:webHidden/>
          </w:rPr>
          <w:t>45</w:t>
        </w:r>
        <w:r w:rsidR="00404B48">
          <w:rPr>
            <w:noProof/>
            <w:webHidden/>
          </w:rPr>
          <w:fldChar w:fldCharType="end"/>
        </w:r>
      </w:hyperlink>
    </w:p>
    <w:p w14:paraId="5E0424E3"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81" w:history="1">
        <w:r w:rsidR="00404B48" w:rsidRPr="0047332E">
          <w:rPr>
            <w:rStyle w:val="Hyperlink"/>
            <w:noProof/>
          </w:rPr>
          <w:t>3.3.15 FunctionsType Class</w:t>
        </w:r>
        <w:r w:rsidR="00404B48">
          <w:rPr>
            <w:noProof/>
            <w:webHidden/>
          </w:rPr>
          <w:tab/>
        </w:r>
        <w:r w:rsidR="00404B48">
          <w:rPr>
            <w:noProof/>
            <w:webHidden/>
          </w:rPr>
          <w:fldChar w:fldCharType="begin"/>
        </w:r>
        <w:r w:rsidR="00404B48">
          <w:rPr>
            <w:noProof/>
            <w:webHidden/>
          </w:rPr>
          <w:instrText xml:space="preserve"> PAGEREF _Toc439161781 \h </w:instrText>
        </w:r>
        <w:r w:rsidR="00404B48">
          <w:rPr>
            <w:noProof/>
            <w:webHidden/>
          </w:rPr>
        </w:r>
        <w:r w:rsidR="00404B48">
          <w:rPr>
            <w:noProof/>
            <w:webHidden/>
          </w:rPr>
          <w:fldChar w:fldCharType="separate"/>
        </w:r>
        <w:r w:rsidR="00404B48">
          <w:rPr>
            <w:noProof/>
            <w:webHidden/>
          </w:rPr>
          <w:t>47</w:t>
        </w:r>
        <w:r w:rsidR="00404B48">
          <w:rPr>
            <w:noProof/>
            <w:webHidden/>
          </w:rPr>
          <w:fldChar w:fldCharType="end"/>
        </w:r>
      </w:hyperlink>
    </w:p>
    <w:p w14:paraId="6007FA78"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82" w:history="1">
        <w:r w:rsidR="00404B48" w:rsidRPr="0047332E">
          <w:rPr>
            <w:rStyle w:val="Hyperlink"/>
            <w:noProof/>
          </w:rPr>
          <w:t>3.3.16 Hash-Related Classes</w:t>
        </w:r>
        <w:r w:rsidR="00404B48">
          <w:rPr>
            <w:noProof/>
            <w:webHidden/>
          </w:rPr>
          <w:tab/>
        </w:r>
        <w:r w:rsidR="00404B48">
          <w:rPr>
            <w:noProof/>
            <w:webHidden/>
          </w:rPr>
          <w:fldChar w:fldCharType="begin"/>
        </w:r>
        <w:r w:rsidR="00404B48">
          <w:rPr>
            <w:noProof/>
            <w:webHidden/>
          </w:rPr>
          <w:instrText xml:space="preserve"> PAGEREF _Toc439161782 \h </w:instrText>
        </w:r>
        <w:r w:rsidR="00404B48">
          <w:rPr>
            <w:noProof/>
            <w:webHidden/>
          </w:rPr>
        </w:r>
        <w:r w:rsidR="00404B48">
          <w:rPr>
            <w:noProof/>
            <w:webHidden/>
          </w:rPr>
          <w:fldChar w:fldCharType="separate"/>
        </w:r>
        <w:r w:rsidR="00404B48">
          <w:rPr>
            <w:noProof/>
            <w:webHidden/>
          </w:rPr>
          <w:t>47</w:t>
        </w:r>
        <w:r w:rsidR="00404B48">
          <w:rPr>
            <w:noProof/>
            <w:webHidden/>
          </w:rPr>
          <w:fldChar w:fldCharType="end"/>
        </w:r>
      </w:hyperlink>
    </w:p>
    <w:p w14:paraId="2D20BDEA"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83" w:history="1">
        <w:r w:rsidR="00404B48" w:rsidRPr="0047332E">
          <w:rPr>
            <w:rStyle w:val="Hyperlink"/>
            <w:noProof/>
          </w:rPr>
          <w:t>3.3.16.1 HashListType Class</w:t>
        </w:r>
        <w:r w:rsidR="00404B48">
          <w:rPr>
            <w:noProof/>
            <w:webHidden/>
          </w:rPr>
          <w:tab/>
        </w:r>
        <w:r w:rsidR="00404B48">
          <w:rPr>
            <w:noProof/>
            <w:webHidden/>
          </w:rPr>
          <w:fldChar w:fldCharType="begin"/>
        </w:r>
        <w:r w:rsidR="00404B48">
          <w:rPr>
            <w:noProof/>
            <w:webHidden/>
          </w:rPr>
          <w:instrText xml:space="preserve"> PAGEREF _Toc439161783 \h </w:instrText>
        </w:r>
        <w:r w:rsidR="00404B48">
          <w:rPr>
            <w:noProof/>
            <w:webHidden/>
          </w:rPr>
        </w:r>
        <w:r w:rsidR="00404B48">
          <w:rPr>
            <w:noProof/>
            <w:webHidden/>
          </w:rPr>
          <w:fldChar w:fldCharType="separate"/>
        </w:r>
        <w:r w:rsidR="00404B48">
          <w:rPr>
            <w:noProof/>
            <w:webHidden/>
          </w:rPr>
          <w:t>47</w:t>
        </w:r>
        <w:r w:rsidR="00404B48">
          <w:rPr>
            <w:noProof/>
            <w:webHidden/>
          </w:rPr>
          <w:fldChar w:fldCharType="end"/>
        </w:r>
      </w:hyperlink>
    </w:p>
    <w:p w14:paraId="5C227832"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84" w:history="1">
        <w:r w:rsidR="00404B48" w:rsidRPr="0047332E">
          <w:rPr>
            <w:rStyle w:val="Hyperlink"/>
            <w:noProof/>
          </w:rPr>
          <w:t>3.3.16.2 HashType Class</w:t>
        </w:r>
        <w:r w:rsidR="00404B48">
          <w:rPr>
            <w:noProof/>
            <w:webHidden/>
          </w:rPr>
          <w:tab/>
        </w:r>
        <w:r w:rsidR="00404B48">
          <w:rPr>
            <w:noProof/>
            <w:webHidden/>
          </w:rPr>
          <w:fldChar w:fldCharType="begin"/>
        </w:r>
        <w:r w:rsidR="00404B48">
          <w:rPr>
            <w:noProof/>
            <w:webHidden/>
          </w:rPr>
          <w:instrText xml:space="preserve"> PAGEREF _Toc439161784 \h </w:instrText>
        </w:r>
        <w:r w:rsidR="00404B48">
          <w:rPr>
            <w:noProof/>
            <w:webHidden/>
          </w:rPr>
        </w:r>
        <w:r w:rsidR="00404B48">
          <w:rPr>
            <w:noProof/>
            <w:webHidden/>
          </w:rPr>
          <w:fldChar w:fldCharType="separate"/>
        </w:r>
        <w:r w:rsidR="00404B48">
          <w:rPr>
            <w:noProof/>
            <w:webHidden/>
          </w:rPr>
          <w:t>48</w:t>
        </w:r>
        <w:r w:rsidR="00404B48">
          <w:rPr>
            <w:noProof/>
            <w:webHidden/>
          </w:rPr>
          <w:fldChar w:fldCharType="end"/>
        </w:r>
      </w:hyperlink>
    </w:p>
    <w:p w14:paraId="316A0D3A"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85" w:history="1">
        <w:r w:rsidR="00404B48" w:rsidRPr="0047332E">
          <w:rPr>
            <w:rStyle w:val="Hyperlink"/>
            <w:noProof/>
          </w:rPr>
          <w:t>3.3.16.3 HashValueType Class</w:t>
        </w:r>
        <w:r w:rsidR="00404B48">
          <w:rPr>
            <w:noProof/>
            <w:webHidden/>
          </w:rPr>
          <w:tab/>
        </w:r>
        <w:r w:rsidR="00404B48">
          <w:rPr>
            <w:noProof/>
            <w:webHidden/>
          </w:rPr>
          <w:fldChar w:fldCharType="begin"/>
        </w:r>
        <w:r w:rsidR="00404B48">
          <w:rPr>
            <w:noProof/>
            <w:webHidden/>
          </w:rPr>
          <w:instrText xml:space="preserve"> PAGEREF _Toc439161785 \h </w:instrText>
        </w:r>
        <w:r w:rsidR="00404B48">
          <w:rPr>
            <w:noProof/>
            <w:webHidden/>
          </w:rPr>
        </w:r>
        <w:r w:rsidR="00404B48">
          <w:rPr>
            <w:noProof/>
            <w:webHidden/>
          </w:rPr>
          <w:fldChar w:fldCharType="separate"/>
        </w:r>
        <w:r w:rsidR="00404B48">
          <w:rPr>
            <w:noProof/>
            <w:webHidden/>
          </w:rPr>
          <w:t>49</w:t>
        </w:r>
        <w:r w:rsidR="00404B48">
          <w:rPr>
            <w:noProof/>
            <w:webHidden/>
          </w:rPr>
          <w:fldChar w:fldCharType="end"/>
        </w:r>
      </w:hyperlink>
    </w:p>
    <w:p w14:paraId="4C8A3599"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86" w:history="1">
        <w:r w:rsidR="00404B48" w:rsidRPr="0047332E">
          <w:rPr>
            <w:rStyle w:val="Hyperlink"/>
            <w:noProof/>
          </w:rPr>
          <w:t>3.3.16.4 FuzzyHashStructureType Class</w:t>
        </w:r>
        <w:r w:rsidR="00404B48">
          <w:rPr>
            <w:noProof/>
            <w:webHidden/>
          </w:rPr>
          <w:tab/>
        </w:r>
        <w:r w:rsidR="00404B48">
          <w:rPr>
            <w:noProof/>
            <w:webHidden/>
          </w:rPr>
          <w:fldChar w:fldCharType="begin"/>
        </w:r>
        <w:r w:rsidR="00404B48">
          <w:rPr>
            <w:noProof/>
            <w:webHidden/>
          </w:rPr>
          <w:instrText xml:space="preserve"> PAGEREF _Toc439161786 \h </w:instrText>
        </w:r>
        <w:r w:rsidR="00404B48">
          <w:rPr>
            <w:noProof/>
            <w:webHidden/>
          </w:rPr>
        </w:r>
        <w:r w:rsidR="00404B48">
          <w:rPr>
            <w:noProof/>
            <w:webHidden/>
          </w:rPr>
          <w:fldChar w:fldCharType="separate"/>
        </w:r>
        <w:r w:rsidR="00404B48">
          <w:rPr>
            <w:noProof/>
            <w:webHidden/>
          </w:rPr>
          <w:t>50</w:t>
        </w:r>
        <w:r w:rsidR="00404B48">
          <w:rPr>
            <w:noProof/>
            <w:webHidden/>
          </w:rPr>
          <w:fldChar w:fldCharType="end"/>
        </w:r>
      </w:hyperlink>
    </w:p>
    <w:p w14:paraId="6D370C04"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87" w:history="1">
        <w:r w:rsidR="00404B48" w:rsidRPr="0047332E">
          <w:rPr>
            <w:rStyle w:val="Hyperlink"/>
            <w:noProof/>
          </w:rPr>
          <w:t>3.3.16.5 FuzzyHashBlockType Class</w:t>
        </w:r>
        <w:r w:rsidR="00404B48">
          <w:rPr>
            <w:noProof/>
            <w:webHidden/>
          </w:rPr>
          <w:tab/>
        </w:r>
        <w:r w:rsidR="00404B48">
          <w:rPr>
            <w:noProof/>
            <w:webHidden/>
          </w:rPr>
          <w:fldChar w:fldCharType="begin"/>
        </w:r>
        <w:r w:rsidR="00404B48">
          <w:rPr>
            <w:noProof/>
            <w:webHidden/>
          </w:rPr>
          <w:instrText xml:space="preserve"> PAGEREF _Toc439161787 \h </w:instrText>
        </w:r>
        <w:r w:rsidR="00404B48">
          <w:rPr>
            <w:noProof/>
            <w:webHidden/>
          </w:rPr>
        </w:r>
        <w:r w:rsidR="00404B48">
          <w:rPr>
            <w:noProof/>
            <w:webHidden/>
          </w:rPr>
          <w:fldChar w:fldCharType="separate"/>
        </w:r>
        <w:r w:rsidR="00404B48">
          <w:rPr>
            <w:noProof/>
            <w:webHidden/>
          </w:rPr>
          <w:t>50</w:t>
        </w:r>
        <w:r w:rsidR="00404B48">
          <w:rPr>
            <w:noProof/>
            <w:webHidden/>
          </w:rPr>
          <w:fldChar w:fldCharType="end"/>
        </w:r>
      </w:hyperlink>
    </w:p>
    <w:p w14:paraId="73D4E2B2"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88" w:history="1">
        <w:r w:rsidR="00404B48" w:rsidRPr="0047332E">
          <w:rPr>
            <w:rStyle w:val="Hyperlink"/>
            <w:noProof/>
          </w:rPr>
          <w:t>3.3.16.6 HashSegmentsType Class</w:t>
        </w:r>
        <w:r w:rsidR="00404B48">
          <w:rPr>
            <w:noProof/>
            <w:webHidden/>
          </w:rPr>
          <w:tab/>
        </w:r>
        <w:r w:rsidR="00404B48">
          <w:rPr>
            <w:noProof/>
            <w:webHidden/>
          </w:rPr>
          <w:fldChar w:fldCharType="begin"/>
        </w:r>
        <w:r w:rsidR="00404B48">
          <w:rPr>
            <w:noProof/>
            <w:webHidden/>
          </w:rPr>
          <w:instrText xml:space="preserve"> PAGEREF _Toc439161788 \h </w:instrText>
        </w:r>
        <w:r w:rsidR="00404B48">
          <w:rPr>
            <w:noProof/>
            <w:webHidden/>
          </w:rPr>
        </w:r>
        <w:r w:rsidR="00404B48">
          <w:rPr>
            <w:noProof/>
            <w:webHidden/>
          </w:rPr>
          <w:fldChar w:fldCharType="separate"/>
        </w:r>
        <w:r w:rsidR="00404B48">
          <w:rPr>
            <w:noProof/>
            <w:webHidden/>
          </w:rPr>
          <w:t>51</w:t>
        </w:r>
        <w:r w:rsidR="00404B48">
          <w:rPr>
            <w:noProof/>
            <w:webHidden/>
          </w:rPr>
          <w:fldChar w:fldCharType="end"/>
        </w:r>
      </w:hyperlink>
    </w:p>
    <w:p w14:paraId="4909C092"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89" w:history="1">
        <w:r w:rsidR="00404B48" w:rsidRPr="0047332E">
          <w:rPr>
            <w:rStyle w:val="Hyperlink"/>
            <w:noProof/>
          </w:rPr>
          <w:t>3.3.16.7 HashSegmentType Class</w:t>
        </w:r>
        <w:r w:rsidR="00404B48">
          <w:rPr>
            <w:noProof/>
            <w:webHidden/>
          </w:rPr>
          <w:tab/>
        </w:r>
        <w:r w:rsidR="00404B48">
          <w:rPr>
            <w:noProof/>
            <w:webHidden/>
          </w:rPr>
          <w:fldChar w:fldCharType="begin"/>
        </w:r>
        <w:r w:rsidR="00404B48">
          <w:rPr>
            <w:noProof/>
            <w:webHidden/>
          </w:rPr>
          <w:instrText xml:space="preserve"> PAGEREF _Toc439161789 \h </w:instrText>
        </w:r>
        <w:r w:rsidR="00404B48">
          <w:rPr>
            <w:noProof/>
            <w:webHidden/>
          </w:rPr>
        </w:r>
        <w:r w:rsidR="00404B48">
          <w:rPr>
            <w:noProof/>
            <w:webHidden/>
          </w:rPr>
          <w:fldChar w:fldCharType="separate"/>
        </w:r>
        <w:r w:rsidR="00404B48">
          <w:rPr>
            <w:noProof/>
            <w:webHidden/>
          </w:rPr>
          <w:t>51</w:t>
        </w:r>
        <w:r w:rsidR="00404B48">
          <w:rPr>
            <w:noProof/>
            <w:webHidden/>
          </w:rPr>
          <w:fldChar w:fldCharType="end"/>
        </w:r>
      </w:hyperlink>
    </w:p>
    <w:p w14:paraId="162D8F43"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90" w:history="1">
        <w:r w:rsidR="00404B48" w:rsidRPr="0047332E">
          <w:rPr>
            <w:rStyle w:val="Hyperlink"/>
            <w:noProof/>
          </w:rPr>
          <w:t>3.3.17 ImportsType Class</w:t>
        </w:r>
        <w:r w:rsidR="00404B48">
          <w:rPr>
            <w:noProof/>
            <w:webHidden/>
          </w:rPr>
          <w:tab/>
        </w:r>
        <w:r w:rsidR="00404B48">
          <w:rPr>
            <w:noProof/>
            <w:webHidden/>
          </w:rPr>
          <w:fldChar w:fldCharType="begin"/>
        </w:r>
        <w:r w:rsidR="00404B48">
          <w:rPr>
            <w:noProof/>
            <w:webHidden/>
          </w:rPr>
          <w:instrText xml:space="preserve"> PAGEREF _Toc439161790 \h </w:instrText>
        </w:r>
        <w:r w:rsidR="00404B48">
          <w:rPr>
            <w:noProof/>
            <w:webHidden/>
          </w:rPr>
        </w:r>
        <w:r w:rsidR="00404B48">
          <w:rPr>
            <w:noProof/>
            <w:webHidden/>
          </w:rPr>
          <w:fldChar w:fldCharType="separate"/>
        </w:r>
        <w:r w:rsidR="00404B48">
          <w:rPr>
            <w:noProof/>
            <w:webHidden/>
          </w:rPr>
          <w:t>52</w:t>
        </w:r>
        <w:r w:rsidR="00404B48">
          <w:rPr>
            <w:noProof/>
            <w:webHidden/>
          </w:rPr>
          <w:fldChar w:fldCharType="end"/>
        </w:r>
      </w:hyperlink>
    </w:p>
    <w:p w14:paraId="6CDDB83B"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91" w:history="1">
        <w:r w:rsidR="00404B48" w:rsidRPr="0047332E">
          <w:rPr>
            <w:rStyle w:val="Hyperlink"/>
            <w:noProof/>
          </w:rPr>
          <w:t>3.3.18 InternationalizationSettingsType Class</w:t>
        </w:r>
        <w:r w:rsidR="00404B48">
          <w:rPr>
            <w:noProof/>
            <w:webHidden/>
          </w:rPr>
          <w:tab/>
        </w:r>
        <w:r w:rsidR="00404B48">
          <w:rPr>
            <w:noProof/>
            <w:webHidden/>
          </w:rPr>
          <w:fldChar w:fldCharType="begin"/>
        </w:r>
        <w:r w:rsidR="00404B48">
          <w:rPr>
            <w:noProof/>
            <w:webHidden/>
          </w:rPr>
          <w:instrText xml:space="preserve"> PAGEREF _Toc439161791 \h </w:instrText>
        </w:r>
        <w:r w:rsidR="00404B48">
          <w:rPr>
            <w:noProof/>
            <w:webHidden/>
          </w:rPr>
        </w:r>
        <w:r w:rsidR="00404B48">
          <w:rPr>
            <w:noProof/>
            <w:webHidden/>
          </w:rPr>
          <w:fldChar w:fldCharType="separate"/>
        </w:r>
        <w:r w:rsidR="00404B48">
          <w:rPr>
            <w:noProof/>
            <w:webHidden/>
          </w:rPr>
          <w:t>52</w:t>
        </w:r>
        <w:r w:rsidR="00404B48">
          <w:rPr>
            <w:noProof/>
            <w:webHidden/>
          </w:rPr>
          <w:fldChar w:fldCharType="end"/>
        </w:r>
      </w:hyperlink>
    </w:p>
    <w:p w14:paraId="10F1A6CC"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92" w:history="1">
        <w:r w:rsidR="00404B48" w:rsidRPr="0047332E">
          <w:rPr>
            <w:rStyle w:val="Hyperlink"/>
            <w:noProof/>
          </w:rPr>
          <w:t>3.3.18.1 InternalStringsType Class</w:t>
        </w:r>
        <w:r w:rsidR="00404B48">
          <w:rPr>
            <w:noProof/>
            <w:webHidden/>
          </w:rPr>
          <w:tab/>
        </w:r>
        <w:r w:rsidR="00404B48">
          <w:rPr>
            <w:noProof/>
            <w:webHidden/>
          </w:rPr>
          <w:fldChar w:fldCharType="begin"/>
        </w:r>
        <w:r w:rsidR="00404B48">
          <w:rPr>
            <w:noProof/>
            <w:webHidden/>
          </w:rPr>
          <w:instrText xml:space="preserve"> PAGEREF _Toc439161792 \h </w:instrText>
        </w:r>
        <w:r w:rsidR="00404B48">
          <w:rPr>
            <w:noProof/>
            <w:webHidden/>
          </w:rPr>
        </w:r>
        <w:r w:rsidR="00404B48">
          <w:rPr>
            <w:noProof/>
            <w:webHidden/>
          </w:rPr>
          <w:fldChar w:fldCharType="separate"/>
        </w:r>
        <w:r w:rsidR="00404B48">
          <w:rPr>
            <w:noProof/>
            <w:webHidden/>
          </w:rPr>
          <w:t>52</w:t>
        </w:r>
        <w:r w:rsidR="00404B48">
          <w:rPr>
            <w:noProof/>
            <w:webHidden/>
          </w:rPr>
          <w:fldChar w:fldCharType="end"/>
        </w:r>
      </w:hyperlink>
    </w:p>
    <w:p w14:paraId="2198A139"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93" w:history="1">
        <w:r w:rsidR="00404B48" w:rsidRPr="0047332E">
          <w:rPr>
            <w:rStyle w:val="Hyperlink"/>
            <w:noProof/>
          </w:rPr>
          <w:t>3.3.19 LibrariesType Class</w:t>
        </w:r>
        <w:r w:rsidR="00404B48">
          <w:rPr>
            <w:noProof/>
            <w:webHidden/>
          </w:rPr>
          <w:tab/>
        </w:r>
        <w:r w:rsidR="00404B48">
          <w:rPr>
            <w:noProof/>
            <w:webHidden/>
          </w:rPr>
          <w:fldChar w:fldCharType="begin"/>
        </w:r>
        <w:r w:rsidR="00404B48">
          <w:rPr>
            <w:noProof/>
            <w:webHidden/>
          </w:rPr>
          <w:instrText xml:space="preserve"> PAGEREF _Toc439161793 \h </w:instrText>
        </w:r>
        <w:r w:rsidR="00404B48">
          <w:rPr>
            <w:noProof/>
            <w:webHidden/>
          </w:rPr>
        </w:r>
        <w:r w:rsidR="00404B48">
          <w:rPr>
            <w:noProof/>
            <w:webHidden/>
          </w:rPr>
          <w:fldChar w:fldCharType="separate"/>
        </w:r>
        <w:r w:rsidR="00404B48">
          <w:rPr>
            <w:noProof/>
            <w:webHidden/>
          </w:rPr>
          <w:t>53</w:t>
        </w:r>
        <w:r w:rsidR="00404B48">
          <w:rPr>
            <w:noProof/>
            <w:webHidden/>
          </w:rPr>
          <w:fldChar w:fldCharType="end"/>
        </w:r>
      </w:hyperlink>
    </w:p>
    <w:p w14:paraId="776DDBA0"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94" w:history="1">
        <w:r w:rsidR="00404B48" w:rsidRPr="0047332E">
          <w:rPr>
            <w:rStyle w:val="Hyperlink"/>
            <w:noProof/>
          </w:rPr>
          <w:t>3.3.19.1 LibraryType Class</w:t>
        </w:r>
        <w:r w:rsidR="00404B48">
          <w:rPr>
            <w:noProof/>
            <w:webHidden/>
          </w:rPr>
          <w:tab/>
        </w:r>
        <w:r w:rsidR="00404B48">
          <w:rPr>
            <w:noProof/>
            <w:webHidden/>
          </w:rPr>
          <w:fldChar w:fldCharType="begin"/>
        </w:r>
        <w:r w:rsidR="00404B48">
          <w:rPr>
            <w:noProof/>
            <w:webHidden/>
          </w:rPr>
          <w:instrText xml:space="preserve"> PAGEREF _Toc439161794 \h </w:instrText>
        </w:r>
        <w:r w:rsidR="00404B48">
          <w:rPr>
            <w:noProof/>
            <w:webHidden/>
          </w:rPr>
        </w:r>
        <w:r w:rsidR="00404B48">
          <w:rPr>
            <w:noProof/>
            <w:webHidden/>
          </w:rPr>
          <w:fldChar w:fldCharType="separate"/>
        </w:r>
        <w:r w:rsidR="00404B48">
          <w:rPr>
            <w:noProof/>
            <w:webHidden/>
          </w:rPr>
          <w:t>53</w:t>
        </w:r>
        <w:r w:rsidR="00404B48">
          <w:rPr>
            <w:noProof/>
            <w:webHidden/>
          </w:rPr>
          <w:fldChar w:fldCharType="end"/>
        </w:r>
      </w:hyperlink>
    </w:p>
    <w:p w14:paraId="4C8F73BF"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95" w:history="1">
        <w:r w:rsidR="00404B48" w:rsidRPr="0047332E">
          <w:rPr>
            <w:rStyle w:val="Hyperlink"/>
            <w:noProof/>
          </w:rPr>
          <w:t>3.3.20 MetadataType Class</w:t>
        </w:r>
        <w:r w:rsidR="00404B48">
          <w:rPr>
            <w:noProof/>
            <w:webHidden/>
          </w:rPr>
          <w:tab/>
        </w:r>
        <w:r w:rsidR="00404B48">
          <w:rPr>
            <w:noProof/>
            <w:webHidden/>
          </w:rPr>
          <w:fldChar w:fldCharType="begin"/>
        </w:r>
        <w:r w:rsidR="00404B48">
          <w:rPr>
            <w:noProof/>
            <w:webHidden/>
          </w:rPr>
          <w:instrText xml:space="preserve"> PAGEREF _Toc439161795 \h </w:instrText>
        </w:r>
        <w:r w:rsidR="00404B48">
          <w:rPr>
            <w:noProof/>
            <w:webHidden/>
          </w:rPr>
        </w:r>
        <w:r w:rsidR="00404B48">
          <w:rPr>
            <w:noProof/>
            <w:webHidden/>
          </w:rPr>
          <w:fldChar w:fldCharType="separate"/>
        </w:r>
        <w:r w:rsidR="00404B48">
          <w:rPr>
            <w:noProof/>
            <w:webHidden/>
          </w:rPr>
          <w:t>53</w:t>
        </w:r>
        <w:r w:rsidR="00404B48">
          <w:rPr>
            <w:noProof/>
            <w:webHidden/>
          </w:rPr>
          <w:fldChar w:fldCharType="end"/>
        </w:r>
      </w:hyperlink>
    </w:p>
    <w:p w14:paraId="36585282"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96" w:history="1">
        <w:r w:rsidR="00404B48" w:rsidRPr="0047332E">
          <w:rPr>
            <w:rStyle w:val="Hyperlink"/>
            <w:noProof/>
          </w:rPr>
          <w:t>3.3.21 PersonnelType Class</w:t>
        </w:r>
        <w:r w:rsidR="00404B48">
          <w:rPr>
            <w:noProof/>
            <w:webHidden/>
          </w:rPr>
          <w:tab/>
        </w:r>
        <w:r w:rsidR="00404B48">
          <w:rPr>
            <w:noProof/>
            <w:webHidden/>
          </w:rPr>
          <w:fldChar w:fldCharType="begin"/>
        </w:r>
        <w:r w:rsidR="00404B48">
          <w:rPr>
            <w:noProof/>
            <w:webHidden/>
          </w:rPr>
          <w:instrText xml:space="preserve"> PAGEREF _Toc439161796 \h </w:instrText>
        </w:r>
        <w:r w:rsidR="00404B48">
          <w:rPr>
            <w:noProof/>
            <w:webHidden/>
          </w:rPr>
        </w:r>
        <w:r w:rsidR="00404B48">
          <w:rPr>
            <w:noProof/>
            <w:webHidden/>
          </w:rPr>
          <w:fldChar w:fldCharType="separate"/>
        </w:r>
        <w:r w:rsidR="00404B48">
          <w:rPr>
            <w:noProof/>
            <w:webHidden/>
          </w:rPr>
          <w:t>54</w:t>
        </w:r>
        <w:r w:rsidR="00404B48">
          <w:rPr>
            <w:noProof/>
            <w:webHidden/>
          </w:rPr>
          <w:fldChar w:fldCharType="end"/>
        </w:r>
      </w:hyperlink>
    </w:p>
    <w:p w14:paraId="7562232F"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97" w:history="1">
        <w:r w:rsidR="00404B48" w:rsidRPr="0047332E">
          <w:rPr>
            <w:rStyle w:val="Hyperlink"/>
            <w:noProof/>
          </w:rPr>
          <w:t>3.3.21.1 ContributorType Class</w:t>
        </w:r>
        <w:r w:rsidR="00404B48">
          <w:rPr>
            <w:noProof/>
            <w:webHidden/>
          </w:rPr>
          <w:tab/>
        </w:r>
        <w:r w:rsidR="00404B48">
          <w:rPr>
            <w:noProof/>
            <w:webHidden/>
          </w:rPr>
          <w:fldChar w:fldCharType="begin"/>
        </w:r>
        <w:r w:rsidR="00404B48">
          <w:rPr>
            <w:noProof/>
            <w:webHidden/>
          </w:rPr>
          <w:instrText xml:space="preserve"> PAGEREF _Toc439161797 \h </w:instrText>
        </w:r>
        <w:r w:rsidR="00404B48">
          <w:rPr>
            <w:noProof/>
            <w:webHidden/>
          </w:rPr>
        </w:r>
        <w:r w:rsidR="00404B48">
          <w:rPr>
            <w:noProof/>
            <w:webHidden/>
          </w:rPr>
          <w:fldChar w:fldCharType="separate"/>
        </w:r>
        <w:r w:rsidR="00404B48">
          <w:rPr>
            <w:noProof/>
            <w:webHidden/>
          </w:rPr>
          <w:t>54</w:t>
        </w:r>
        <w:r w:rsidR="00404B48">
          <w:rPr>
            <w:noProof/>
            <w:webHidden/>
          </w:rPr>
          <w:fldChar w:fldCharType="end"/>
        </w:r>
      </w:hyperlink>
    </w:p>
    <w:p w14:paraId="50ECB9BC"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98" w:history="1">
        <w:r w:rsidR="00404B48" w:rsidRPr="0047332E">
          <w:rPr>
            <w:rStyle w:val="Hyperlink"/>
            <w:noProof/>
          </w:rPr>
          <w:t>3.3.22 PlatformSpecificationType Class</w:t>
        </w:r>
        <w:r w:rsidR="00404B48">
          <w:rPr>
            <w:noProof/>
            <w:webHidden/>
          </w:rPr>
          <w:tab/>
        </w:r>
        <w:r w:rsidR="00404B48">
          <w:rPr>
            <w:noProof/>
            <w:webHidden/>
          </w:rPr>
          <w:fldChar w:fldCharType="begin"/>
        </w:r>
        <w:r w:rsidR="00404B48">
          <w:rPr>
            <w:noProof/>
            <w:webHidden/>
          </w:rPr>
          <w:instrText xml:space="preserve"> PAGEREF _Toc439161798 \h </w:instrText>
        </w:r>
        <w:r w:rsidR="00404B48">
          <w:rPr>
            <w:noProof/>
            <w:webHidden/>
          </w:rPr>
        </w:r>
        <w:r w:rsidR="00404B48">
          <w:rPr>
            <w:noProof/>
            <w:webHidden/>
          </w:rPr>
          <w:fldChar w:fldCharType="separate"/>
        </w:r>
        <w:r w:rsidR="00404B48">
          <w:rPr>
            <w:noProof/>
            <w:webHidden/>
          </w:rPr>
          <w:t>55</w:t>
        </w:r>
        <w:r w:rsidR="00404B48">
          <w:rPr>
            <w:noProof/>
            <w:webHidden/>
          </w:rPr>
          <w:fldChar w:fldCharType="end"/>
        </w:r>
      </w:hyperlink>
    </w:p>
    <w:p w14:paraId="249E3E49"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99" w:history="1">
        <w:r w:rsidR="00404B48" w:rsidRPr="0047332E">
          <w:rPr>
            <w:rStyle w:val="Hyperlink"/>
            <w:noProof/>
          </w:rPr>
          <w:t>3.3.23 Tools-Related Classes</w:t>
        </w:r>
        <w:r w:rsidR="00404B48">
          <w:rPr>
            <w:noProof/>
            <w:webHidden/>
          </w:rPr>
          <w:tab/>
        </w:r>
        <w:r w:rsidR="00404B48">
          <w:rPr>
            <w:noProof/>
            <w:webHidden/>
          </w:rPr>
          <w:fldChar w:fldCharType="begin"/>
        </w:r>
        <w:r w:rsidR="00404B48">
          <w:rPr>
            <w:noProof/>
            <w:webHidden/>
          </w:rPr>
          <w:instrText xml:space="preserve"> PAGEREF _Toc439161799 \h </w:instrText>
        </w:r>
        <w:r w:rsidR="00404B48">
          <w:rPr>
            <w:noProof/>
            <w:webHidden/>
          </w:rPr>
        </w:r>
        <w:r w:rsidR="00404B48">
          <w:rPr>
            <w:noProof/>
            <w:webHidden/>
          </w:rPr>
          <w:fldChar w:fldCharType="separate"/>
        </w:r>
        <w:r w:rsidR="00404B48">
          <w:rPr>
            <w:noProof/>
            <w:webHidden/>
          </w:rPr>
          <w:t>56</w:t>
        </w:r>
        <w:r w:rsidR="00404B48">
          <w:rPr>
            <w:noProof/>
            <w:webHidden/>
          </w:rPr>
          <w:fldChar w:fldCharType="end"/>
        </w:r>
      </w:hyperlink>
    </w:p>
    <w:p w14:paraId="65C839F4"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800" w:history="1">
        <w:r w:rsidR="00404B48" w:rsidRPr="0047332E">
          <w:rPr>
            <w:rStyle w:val="Hyperlink"/>
            <w:noProof/>
          </w:rPr>
          <w:t>3.3.23.1 ToolsInformationType Class</w:t>
        </w:r>
        <w:r w:rsidR="00404B48">
          <w:rPr>
            <w:noProof/>
            <w:webHidden/>
          </w:rPr>
          <w:tab/>
        </w:r>
        <w:r w:rsidR="00404B48">
          <w:rPr>
            <w:noProof/>
            <w:webHidden/>
          </w:rPr>
          <w:fldChar w:fldCharType="begin"/>
        </w:r>
        <w:r w:rsidR="00404B48">
          <w:rPr>
            <w:noProof/>
            <w:webHidden/>
          </w:rPr>
          <w:instrText xml:space="preserve"> PAGEREF _Toc439161800 \h </w:instrText>
        </w:r>
        <w:r w:rsidR="00404B48">
          <w:rPr>
            <w:noProof/>
            <w:webHidden/>
          </w:rPr>
        </w:r>
        <w:r w:rsidR="00404B48">
          <w:rPr>
            <w:noProof/>
            <w:webHidden/>
          </w:rPr>
          <w:fldChar w:fldCharType="separate"/>
        </w:r>
        <w:r w:rsidR="00404B48">
          <w:rPr>
            <w:noProof/>
            <w:webHidden/>
          </w:rPr>
          <w:t>56</w:t>
        </w:r>
        <w:r w:rsidR="00404B48">
          <w:rPr>
            <w:noProof/>
            <w:webHidden/>
          </w:rPr>
          <w:fldChar w:fldCharType="end"/>
        </w:r>
      </w:hyperlink>
    </w:p>
    <w:p w14:paraId="4D6431C3"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801" w:history="1">
        <w:r w:rsidR="00404B48" w:rsidRPr="0047332E">
          <w:rPr>
            <w:rStyle w:val="Hyperlink"/>
            <w:noProof/>
          </w:rPr>
          <w:t>3.3.23.2 ToolInformationType Class</w:t>
        </w:r>
        <w:r w:rsidR="00404B48">
          <w:rPr>
            <w:noProof/>
            <w:webHidden/>
          </w:rPr>
          <w:tab/>
        </w:r>
        <w:r w:rsidR="00404B48">
          <w:rPr>
            <w:noProof/>
            <w:webHidden/>
          </w:rPr>
          <w:fldChar w:fldCharType="begin"/>
        </w:r>
        <w:r w:rsidR="00404B48">
          <w:rPr>
            <w:noProof/>
            <w:webHidden/>
          </w:rPr>
          <w:instrText xml:space="preserve"> PAGEREF _Toc439161801 \h </w:instrText>
        </w:r>
        <w:r w:rsidR="00404B48">
          <w:rPr>
            <w:noProof/>
            <w:webHidden/>
          </w:rPr>
        </w:r>
        <w:r w:rsidR="00404B48">
          <w:rPr>
            <w:noProof/>
            <w:webHidden/>
          </w:rPr>
          <w:fldChar w:fldCharType="separate"/>
        </w:r>
        <w:r w:rsidR="00404B48">
          <w:rPr>
            <w:noProof/>
            <w:webHidden/>
          </w:rPr>
          <w:t>56</w:t>
        </w:r>
        <w:r w:rsidR="00404B48">
          <w:rPr>
            <w:noProof/>
            <w:webHidden/>
          </w:rPr>
          <w:fldChar w:fldCharType="end"/>
        </w:r>
      </w:hyperlink>
    </w:p>
    <w:p w14:paraId="17D5E3CD"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802" w:history="1">
        <w:r w:rsidR="00404B48" w:rsidRPr="0047332E">
          <w:rPr>
            <w:rStyle w:val="Hyperlink"/>
            <w:noProof/>
          </w:rPr>
          <w:t>3.3.23.3 ToolSpecificDataType Class</w:t>
        </w:r>
        <w:r w:rsidR="00404B48">
          <w:rPr>
            <w:noProof/>
            <w:webHidden/>
          </w:rPr>
          <w:tab/>
        </w:r>
        <w:r w:rsidR="00404B48">
          <w:rPr>
            <w:noProof/>
            <w:webHidden/>
          </w:rPr>
          <w:fldChar w:fldCharType="begin"/>
        </w:r>
        <w:r w:rsidR="00404B48">
          <w:rPr>
            <w:noProof/>
            <w:webHidden/>
          </w:rPr>
          <w:instrText xml:space="preserve"> PAGEREF _Toc439161802 \h </w:instrText>
        </w:r>
        <w:r w:rsidR="00404B48">
          <w:rPr>
            <w:noProof/>
            <w:webHidden/>
          </w:rPr>
        </w:r>
        <w:r w:rsidR="00404B48">
          <w:rPr>
            <w:noProof/>
            <w:webHidden/>
          </w:rPr>
          <w:fldChar w:fldCharType="separate"/>
        </w:r>
        <w:r w:rsidR="00404B48">
          <w:rPr>
            <w:noProof/>
            <w:webHidden/>
          </w:rPr>
          <w:t>59</w:t>
        </w:r>
        <w:r w:rsidR="00404B48">
          <w:rPr>
            <w:noProof/>
            <w:webHidden/>
          </w:rPr>
          <w:fldChar w:fldCharType="end"/>
        </w:r>
      </w:hyperlink>
    </w:p>
    <w:p w14:paraId="039100C6"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803" w:history="1">
        <w:r w:rsidR="00404B48" w:rsidRPr="0047332E">
          <w:rPr>
            <w:rStyle w:val="Hyperlink"/>
            <w:noProof/>
          </w:rPr>
          <w:t>3.3.23.4 ToolConfigurationType Class</w:t>
        </w:r>
        <w:r w:rsidR="00404B48">
          <w:rPr>
            <w:noProof/>
            <w:webHidden/>
          </w:rPr>
          <w:tab/>
        </w:r>
        <w:r w:rsidR="00404B48">
          <w:rPr>
            <w:noProof/>
            <w:webHidden/>
          </w:rPr>
          <w:fldChar w:fldCharType="begin"/>
        </w:r>
        <w:r w:rsidR="00404B48">
          <w:rPr>
            <w:noProof/>
            <w:webHidden/>
          </w:rPr>
          <w:instrText xml:space="preserve"> PAGEREF _Toc439161803 \h </w:instrText>
        </w:r>
        <w:r w:rsidR="00404B48">
          <w:rPr>
            <w:noProof/>
            <w:webHidden/>
          </w:rPr>
        </w:r>
        <w:r w:rsidR="00404B48">
          <w:rPr>
            <w:noProof/>
            <w:webHidden/>
          </w:rPr>
          <w:fldChar w:fldCharType="separate"/>
        </w:r>
        <w:r w:rsidR="00404B48">
          <w:rPr>
            <w:noProof/>
            <w:webHidden/>
          </w:rPr>
          <w:t>59</w:t>
        </w:r>
        <w:r w:rsidR="00404B48">
          <w:rPr>
            <w:noProof/>
            <w:webHidden/>
          </w:rPr>
          <w:fldChar w:fldCharType="end"/>
        </w:r>
      </w:hyperlink>
    </w:p>
    <w:p w14:paraId="6CD7627A"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804" w:history="1">
        <w:r w:rsidR="00404B48" w:rsidRPr="0047332E">
          <w:rPr>
            <w:rStyle w:val="Hyperlink"/>
            <w:noProof/>
          </w:rPr>
          <w:t>3.3.23.5 ToolReferencesType Class</w:t>
        </w:r>
        <w:r w:rsidR="00404B48">
          <w:rPr>
            <w:noProof/>
            <w:webHidden/>
          </w:rPr>
          <w:tab/>
        </w:r>
        <w:r w:rsidR="00404B48">
          <w:rPr>
            <w:noProof/>
            <w:webHidden/>
          </w:rPr>
          <w:fldChar w:fldCharType="begin"/>
        </w:r>
        <w:r w:rsidR="00404B48">
          <w:rPr>
            <w:noProof/>
            <w:webHidden/>
          </w:rPr>
          <w:instrText xml:space="preserve"> PAGEREF _Toc439161804 \h </w:instrText>
        </w:r>
        <w:r w:rsidR="00404B48">
          <w:rPr>
            <w:noProof/>
            <w:webHidden/>
          </w:rPr>
        </w:r>
        <w:r w:rsidR="00404B48">
          <w:rPr>
            <w:noProof/>
            <w:webHidden/>
          </w:rPr>
          <w:fldChar w:fldCharType="separate"/>
        </w:r>
        <w:r w:rsidR="00404B48">
          <w:rPr>
            <w:noProof/>
            <w:webHidden/>
          </w:rPr>
          <w:t>59</w:t>
        </w:r>
        <w:r w:rsidR="00404B48">
          <w:rPr>
            <w:noProof/>
            <w:webHidden/>
          </w:rPr>
          <w:fldChar w:fldCharType="end"/>
        </w:r>
      </w:hyperlink>
    </w:p>
    <w:p w14:paraId="1DE9C527"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805" w:history="1">
        <w:r w:rsidR="00404B48" w:rsidRPr="0047332E">
          <w:rPr>
            <w:rStyle w:val="Hyperlink"/>
            <w:noProof/>
          </w:rPr>
          <w:t>3.3.23.6 ToolReferenceType Class</w:t>
        </w:r>
        <w:r w:rsidR="00404B48">
          <w:rPr>
            <w:noProof/>
            <w:webHidden/>
          </w:rPr>
          <w:tab/>
        </w:r>
        <w:r w:rsidR="00404B48">
          <w:rPr>
            <w:noProof/>
            <w:webHidden/>
          </w:rPr>
          <w:fldChar w:fldCharType="begin"/>
        </w:r>
        <w:r w:rsidR="00404B48">
          <w:rPr>
            <w:noProof/>
            <w:webHidden/>
          </w:rPr>
          <w:instrText xml:space="preserve"> PAGEREF _Toc439161805 \h </w:instrText>
        </w:r>
        <w:r w:rsidR="00404B48">
          <w:rPr>
            <w:noProof/>
            <w:webHidden/>
          </w:rPr>
        </w:r>
        <w:r w:rsidR="00404B48">
          <w:rPr>
            <w:noProof/>
            <w:webHidden/>
          </w:rPr>
          <w:fldChar w:fldCharType="separate"/>
        </w:r>
        <w:r w:rsidR="00404B48">
          <w:rPr>
            <w:noProof/>
            <w:webHidden/>
          </w:rPr>
          <w:t>60</w:t>
        </w:r>
        <w:r w:rsidR="00404B48">
          <w:rPr>
            <w:noProof/>
            <w:webHidden/>
          </w:rPr>
          <w:fldChar w:fldCharType="end"/>
        </w:r>
      </w:hyperlink>
    </w:p>
    <w:p w14:paraId="2C3D3320"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806" w:history="1">
        <w:r w:rsidR="00404B48" w:rsidRPr="0047332E">
          <w:rPr>
            <w:rStyle w:val="Hyperlink"/>
            <w:noProof/>
          </w:rPr>
          <w:t>3.3.24 UsageContextAssumptionsType Class</w:t>
        </w:r>
        <w:r w:rsidR="00404B48">
          <w:rPr>
            <w:noProof/>
            <w:webHidden/>
          </w:rPr>
          <w:tab/>
        </w:r>
        <w:r w:rsidR="00404B48">
          <w:rPr>
            <w:noProof/>
            <w:webHidden/>
          </w:rPr>
          <w:fldChar w:fldCharType="begin"/>
        </w:r>
        <w:r w:rsidR="00404B48">
          <w:rPr>
            <w:noProof/>
            <w:webHidden/>
          </w:rPr>
          <w:instrText xml:space="preserve"> PAGEREF _Toc439161806 \h </w:instrText>
        </w:r>
        <w:r w:rsidR="00404B48">
          <w:rPr>
            <w:noProof/>
            <w:webHidden/>
          </w:rPr>
        </w:r>
        <w:r w:rsidR="00404B48">
          <w:rPr>
            <w:noProof/>
            <w:webHidden/>
          </w:rPr>
          <w:fldChar w:fldCharType="separate"/>
        </w:r>
        <w:r w:rsidR="00404B48">
          <w:rPr>
            <w:noProof/>
            <w:webHidden/>
          </w:rPr>
          <w:t>60</w:t>
        </w:r>
        <w:r w:rsidR="00404B48">
          <w:rPr>
            <w:noProof/>
            <w:webHidden/>
          </w:rPr>
          <w:fldChar w:fldCharType="end"/>
        </w:r>
      </w:hyperlink>
    </w:p>
    <w:p w14:paraId="42DF10D1" w14:textId="77777777" w:rsidR="00404B48" w:rsidRDefault="0024267C">
      <w:pPr>
        <w:pStyle w:val="TOC2"/>
        <w:tabs>
          <w:tab w:val="right" w:leader="dot" w:pos="9350"/>
        </w:tabs>
        <w:rPr>
          <w:rFonts w:asciiTheme="minorHAnsi" w:eastAsiaTheme="minorEastAsia" w:hAnsiTheme="minorHAnsi" w:cstheme="minorBidi"/>
          <w:noProof/>
          <w:sz w:val="22"/>
          <w:szCs w:val="22"/>
        </w:rPr>
      </w:pPr>
      <w:hyperlink w:anchor="_Toc439161807" w:history="1">
        <w:r w:rsidR="00404B48" w:rsidRPr="0047332E">
          <w:rPr>
            <w:rStyle w:val="Hyperlink"/>
            <w:noProof/>
          </w:rPr>
          <w:t>3.4 Vocabulary Data Types</w:t>
        </w:r>
        <w:r w:rsidR="00404B48">
          <w:rPr>
            <w:noProof/>
            <w:webHidden/>
          </w:rPr>
          <w:tab/>
        </w:r>
        <w:r w:rsidR="00404B48">
          <w:rPr>
            <w:noProof/>
            <w:webHidden/>
          </w:rPr>
          <w:fldChar w:fldCharType="begin"/>
        </w:r>
        <w:r w:rsidR="00404B48">
          <w:rPr>
            <w:noProof/>
            <w:webHidden/>
          </w:rPr>
          <w:instrText xml:space="preserve"> PAGEREF _Toc439161807 \h </w:instrText>
        </w:r>
        <w:r w:rsidR="00404B48">
          <w:rPr>
            <w:noProof/>
            <w:webHidden/>
          </w:rPr>
        </w:r>
        <w:r w:rsidR="00404B48">
          <w:rPr>
            <w:noProof/>
            <w:webHidden/>
          </w:rPr>
          <w:fldChar w:fldCharType="separate"/>
        </w:r>
        <w:r w:rsidR="00404B48">
          <w:rPr>
            <w:noProof/>
            <w:webHidden/>
          </w:rPr>
          <w:t>60</w:t>
        </w:r>
        <w:r w:rsidR="00404B48">
          <w:rPr>
            <w:noProof/>
            <w:webHidden/>
          </w:rPr>
          <w:fldChar w:fldCharType="end"/>
        </w:r>
      </w:hyperlink>
    </w:p>
    <w:p w14:paraId="0294F2A1"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808" w:history="1">
        <w:r w:rsidR="00404B48" w:rsidRPr="0047332E">
          <w:rPr>
            <w:rStyle w:val="Hyperlink"/>
            <w:noProof/>
          </w:rPr>
          <w:t>3.4.1 VocabularyStringType Data Type</w:t>
        </w:r>
        <w:r w:rsidR="00404B48">
          <w:rPr>
            <w:noProof/>
            <w:webHidden/>
          </w:rPr>
          <w:tab/>
        </w:r>
        <w:r w:rsidR="00404B48">
          <w:rPr>
            <w:noProof/>
            <w:webHidden/>
          </w:rPr>
          <w:fldChar w:fldCharType="begin"/>
        </w:r>
        <w:r w:rsidR="00404B48">
          <w:rPr>
            <w:noProof/>
            <w:webHidden/>
          </w:rPr>
          <w:instrText xml:space="preserve"> PAGEREF _Toc439161808 \h </w:instrText>
        </w:r>
        <w:r w:rsidR="00404B48">
          <w:rPr>
            <w:noProof/>
            <w:webHidden/>
          </w:rPr>
        </w:r>
        <w:r w:rsidR="00404B48">
          <w:rPr>
            <w:noProof/>
            <w:webHidden/>
          </w:rPr>
          <w:fldChar w:fldCharType="separate"/>
        </w:r>
        <w:r w:rsidR="00404B48">
          <w:rPr>
            <w:noProof/>
            <w:webHidden/>
          </w:rPr>
          <w:t>63</w:t>
        </w:r>
        <w:r w:rsidR="00404B48">
          <w:rPr>
            <w:noProof/>
            <w:webHidden/>
          </w:rPr>
          <w:fldChar w:fldCharType="end"/>
        </w:r>
      </w:hyperlink>
    </w:p>
    <w:p w14:paraId="272CAFA8"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809" w:history="1">
        <w:r w:rsidR="00404B48" w:rsidRPr="0047332E">
          <w:rPr>
            <w:rStyle w:val="Hyperlink"/>
            <w:noProof/>
          </w:rPr>
          <w:t>3.4.2 UnenforcedVocabularyStringType Data Type</w:t>
        </w:r>
        <w:r w:rsidR="00404B48">
          <w:rPr>
            <w:noProof/>
            <w:webHidden/>
          </w:rPr>
          <w:tab/>
        </w:r>
        <w:r w:rsidR="00404B48">
          <w:rPr>
            <w:noProof/>
            <w:webHidden/>
          </w:rPr>
          <w:fldChar w:fldCharType="begin"/>
        </w:r>
        <w:r w:rsidR="00404B48">
          <w:rPr>
            <w:noProof/>
            <w:webHidden/>
          </w:rPr>
          <w:instrText xml:space="preserve"> PAGEREF _Toc439161809 \h </w:instrText>
        </w:r>
        <w:r w:rsidR="00404B48">
          <w:rPr>
            <w:noProof/>
            <w:webHidden/>
          </w:rPr>
        </w:r>
        <w:r w:rsidR="00404B48">
          <w:rPr>
            <w:noProof/>
            <w:webHidden/>
          </w:rPr>
          <w:fldChar w:fldCharType="separate"/>
        </w:r>
        <w:r w:rsidR="00404B48">
          <w:rPr>
            <w:noProof/>
            <w:webHidden/>
          </w:rPr>
          <w:t>63</w:t>
        </w:r>
        <w:r w:rsidR="00404B48">
          <w:rPr>
            <w:noProof/>
            <w:webHidden/>
          </w:rPr>
          <w:fldChar w:fldCharType="end"/>
        </w:r>
      </w:hyperlink>
    </w:p>
    <w:p w14:paraId="785B771A"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810" w:history="1">
        <w:r w:rsidR="00404B48" w:rsidRPr="0047332E">
          <w:rPr>
            <w:rStyle w:val="Hyperlink"/>
            <w:noProof/>
          </w:rPr>
          <w:t>3.4.3 ControlledVocabularyStringType Data Type</w:t>
        </w:r>
        <w:r w:rsidR="00404B48">
          <w:rPr>
            <w:noProof/>
            <w:webHidden/>
          </w:rPr>
          <w:tab/>
        </w:r>
        <w:r w:rsidR="00404B48">
          <w:rPr>
            <w:noProof/>
            <w:webHidden/>
          </w:rPr>
          <w:fldChar w:fldCharType="begin"/>
        </w:r>
        <w:r w:rsidR="00404B48">
          <w:rPr>
            <w:noProof/>
            <w:webHidden/>
          </w:rPr>
          <w:instrText xml:space="preserve"> PAGEREF _Toc439161810 \h </w:instrText>
        </w:r>
        <w:r w:rsidR="00404B48">
          <w:rPr>
            <w:noProof/>
            <w:webHidden/>
          </w:rPr>
        </w:r>
        <w:r w:rsidR="00404B48">
          <w:rPr>
            <w:noProof/>
            <w:webHidden/>
          </w:rPr>
          <w:fldChar w:fldCharType="separate"/>
        </w:r>
        <w:r w:rsidR="00404B48">
          <w:rPr>
            <w:noProof/>
            <w:webHidden/>
          </w:rPr>
          <w:t>63</w:t>
        </w:r>
        <w:r w:rsidR="00404B48">
          <w:rPr>
            <w:noProof/>
            <w:webHidden/>
          </w:rPr>
          <w:fldChar w:fldCharType="end"/>
        </w:r>
      </w:hyperlink>
    </w:p>
    <w:p w14:paraId="67F524B1" w14:textId="77777777" w:rsidR="00404B48" w:rsidRDefault="0024267C">
      <w:pPr>
        <w:pStyle w:val="TOC2"/>
        <w:tabs>
          <w:tab w:val="right" w:leader="dot" w:pos="9350"/>
        </w:tabs>
        <w:rPr>
          <w:rFonts w:asciiTheme="minorHAnsi" w:eastAsiaTheme="minorEastAsia" w:hAnsiTheme="minorHAnsi" w:cstheme="minorBidi"/>
          <w:noProof/>
          <w:sz w:val="22"/>
          <w:szCs w:val="22"/>
        </w:rPr>
      </w:pPr>
      <w:hyperlink w:anchor="_Toc439161811" w:history="1">
        <w:r w:rsidR="00404B48" w:rsidRPr="0047332E">
          <w:rPr>
            <w:rStyle w:val="Hyperlink"/>
            <w:noProof/>
          </w:rPr>
          <w:t>3.5 General Classes and Data Types</w:t>
        </w:r>
        <w:r w:rsidR="00404B48">
          <w:rPr>
            <w:noProof/>
            <w:webHidden/>
          </w:rPr>
          <w:tab/>
        </w:r>
        <w:r w:rsidR="00404B48">
          <w:rPr>
            <w:noProof/>
            <w:webHidden/>
          </w:rPr>
          <w:fldChar w:fldCharType="begin"/>
        </w:r>
        <w:r w:rsidR="00404B48">
          <w:rPr>
            <w:noProof/>
            <w:webHidden/>
          </w:rPr>
          <w:instrText xml:space="preserve"> PAGEREF _Toc439161811 \h </w:instrText>
        </w:r>
        <w:r w:rsidR="00404B48">
          <w:rPr>
            <w:noProof/>
            <w:webHidden/>
          </w:rPr>
        </w:r>
        <w:r w:rsidR="00404B48">
          <w:rPr>
            <w:noProof/>
            <w:webHidden/>
          </w:rPr>
          <w:fldChar w:fldCharType="separate"/>
        </w:r>
        <w:r w:rsidR="00404B48">
          <w:rPr>
            <w:noProof/>
            <w:webHidden/>
          </w:rPr>
          <w:t>64</w:t>
        </w:r>
        <w:r w:rsidR="00404B48">
          <w:rPr>
            <w:noProof/>
            <w:webHidden/>
          </w:rPr>
          <w:fldChar w:fldCharType="end"/>
        </w:r>
      </w:hyperlink>
    </w:p>
    <w:p w14:paraId="428D8B11"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812" w:history="1">
        <w:r w:rsidR="00404B48" w:rsidRPr="0047332E">
          <w:rPr>
            <w:rStyle w:val="Hyperlink"/>
            <w:noProof/>
          </w:rPr>
          <w:t>3.5.1 DateRangeType Class</w:t>
        </w:r>
        <w:r w:rsidR="00404B48">
          <w:rPr>
            <w:noProof/>
            <w:webHidden/>
          </w:rPr>
          <w:tab/>
        </w:r>
        <w:r w:rsidR="00404B48">
          <w:rPr>
            <w:noProof/>
            <w:webHidden/>
          </w:rPr>
          <w:fldChar w:fldCharType="begin"/>
        </w:r>
        <w:r w:rsidR="00404B48">
          <w:rPr>
            <w:noProof/>
            <w:webHidden/>
          </w:rPr>
          <w:instrText xml:space="preserve"> PAGEREF _Toc439161812 \h </w:instrText>
        </w:r>
        <w:r w:rsidR="00404B48">
          <w:rPr>
            <w:noProof/>
            <w:webHidden/>
          </w:rPr>
        </w:r>
        <w:r w:rsidR="00404B48">
          <w:rPr>
            <w:noProof/>
            <w:webHidden/>
          </w:rPr>
          <w:fldChar w:fldCharType="separate"/>
        </w:r>
        <w:r w:rsidR="00404B48">
          <w:rPr>
            <w:noProof/>
            <w:webHidden/>
          </w:rPr>
          <w:t>64</w:t>
        </w:r>
        <w:r w:rsidR="00404B48">
          <w:rPr>
            <w:noProof/>
            <w:webHidden/>
          </w:rPr>
          <w:fldChar w:fldCharType="end"/>
        </w:r>
      </w:hyperlink>
    </w:p>
    <w:p w14:paraId="4B1CF32D"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813" w:history="1">
        <w:r w:rsidR="00404B48" w:rsidRPr="0047332E">
          <w:rPr>
            <w:rStyle w:val="Hyperlink"/>
            <w:noProof/>
          </w:rPr>
          <w:t>3.5.2 DateTimeWithPrecisionType Data Type</w:t>
        </w:r>
        <w:r w:rsidR="00404B48">
          <w:rPr>
            <w:noProof/>
            <w:webHidden/>
          </w:rPr>
          <w:tab/>
        </w:r>
        <w:r w:rsidR="00404B48">
          <w:rPr>
            <w:noProof/>
            <w:webHidden/>
          </w:rPr>
          <w:fldChar w:fldCharType="begin"/>
        </w:r>
        <w:r w:rsidR="00404B48">
          <w:rPr>
            <w:noProof/>
            <w:webHidden/>
          </w:rPr>
          <w:instrText xml:space="preserve"> PAGEREF _Toc439161813 \h </w:instrText>
        </w:r>
        <w:r w:rsidR="00404B48">
          <w:rPr>
            <w:noProof/>
            <w:webHidden/>
          </w:rPr>
        </w:r>
        <w:r w:rsidR="00404B48">
          <w:rPr>
            <w:noProof/>
            <w:webHidden/>
          </w:rPr>
          <w:fldChar w:fldCharType="separate"/>
        </w:r>
        <w:r w:rsidR="00404B48">
          <w:rPr>
            <w:noProof/>
            <w:webHidden/>
          </w:rPr>
          <w:t>64</w:t>
        </w:r>
        <w:r w:rsidR="00404B48">
          <w:rPr>
            <w:noProof/>
            <w:webHidden/>
          </w:rPr>
          <w:fldChar w:fldCharType="end"/>
        </w:r>
      </w:hyperlink>
    </w:p>
    <w:p w14:paraId="30A9E3AF"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814" w:history="1">
        <w:r w:rsidR="00404B48" w:rsidRPr="0047332E">
          <w:rPr>
            <w:rStyle w:val="Hyperlink"/>
            <w:noProof/>
          </w:rPr>
          <w:t>3.5.3 DateWithPrecisionType Data Type</w:t>
        </w:r>
        <w:r w:rsidR="00404B48">
          <w:rPr>
            <w:noProof/>
            <w:webHidden/>
          </w:rPr>
          <w:tab/>
        </w:r>
        <w:r w:rsidR="00404B48">
          <w:rPr>
            <w:noProof/>
            <w:webHidden/>
          </w:rPr>
          <w:fldChar w:fldCharType="begin"/>
        </w:r>
        <w:r w:rsidR="00404B48">
          <w:rPr>
            <w:noProof/>
            <w:webHidden/>
          </w:rPr>
          <w:instrText xml:space="preserve"> PAGEREF _Toc439161814 \h </w:instrText>
        </w:r>
        <w:r w:rsidR="00404B48">
          <w:rPr>
            <w:noProof/>
            <w:webHidden/>
          </w:rPr>
        </w:r>
        <w:r w:rsidR="00404B48">
          <w:rPr>
            <w:noProof/>
            <w:webHidden/>
          </w:rPr>
          <w:fldChar w:fldCharType="separate"/>
        </w:r>
        <w:r w:rsidR="00404B48">
          <w:rPr>
            <w:noProof/>
            <w:webHidden/>
          </w:rPr>
          <w:t>65</w:t>
        </w:r>
        <w:r w:rsidR="00404B48">
          <w:rPr>
            <w:noProof/>
            <w:webHidden/>
          </w:rPr>
          <w:fldChar w:fldCharType="end"/>
        </w:r>
      </w:hyperlink>
    </w:p>
    <w:p w14:paraId="00907E5B"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815" w:history="1">
        <w:r w:rsidR="00404B48" w:rsidRPr="0047332E">
          <w:rPr>
            <w:rStyle w:val="Hyperlink"/>
            <w:noProof/>
          </w:rPr>
          <w:t>3.5.4 LocationType Class</w:t>
        </w:r>
        <w:r w:rsidR="00404B48">
          <w:rPr>
            <w:noProof/>
            <w:webHidden/>
          </w:rPr>
          <w:tab/>
        </w:r>
        <w:r w:rsidR="00404B48">
          <w:rPr>
            <w:noProof/>
            <w:webHidden/>
          </w:rPr>
          <w:fldChar w:fldCharType="begin"/>
        </w:r>
        <w:r w:rsidR="00404B48">
          <w:rPr>
            <w:noProof/>
            <w:webHidden/>
          </w:rPr>
          <w:instrText xml:space="preserve"> PAGEREF _Toc439161815 \h </w:instrText>
        </w:r>
        <w:r w:rsidR="00404B48">
          <w:rPr>
            <w:noProof/>
            <w:webHidden/>
          </w:rPr>
        </w:r>
        <w:r w:rsidR="00404B48">
          <w:rPr>
            <w:noProof/>
            <w:webHidden/>
          </w:rPr>
          <w:fldChar w:fldCharType="separate"/>
        </w:r>
        <w:r w:rsidR="00404B48">
          <w:rPr>
            <w:noProof/>
            <w:webHidden/>
          </w:rPr>
          <w:t>65</w:t>
        </w:r>
        <w:r w:rsidR="00404B48">
          <w:rPr>
            <w:noProof/>
            <w:webHidden/>
          </w:rPr>
          <w:fldChar w:fldCharType="end"/>
        </w:r>
      </w:hyperlink>
    </w:p>
    <w:p w14:paraId="424C0B00"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816" w:history="1">
        <w:r w:rsidR="00404B48" w:rsidRPr="0047332E">
          <w:rPr>
            <w:rStyle w:val="Hyperlink"/>
            <w:noProof/>
          </w:rPr>
          <w:t>3.5.5 StructuredTextType Data Type</w:t>
        </w:r>
        <w:r w:rsidR="00404B48">
          <w:rPr>
            <w:noProof/>
            <w:webHidden/>
          </w:rPr>
          <w:tab/>
        </w:r>
        <w:r w:rsidR="00404B48">
          <w:rPr>
            <w:noProof/>
            <w:webHidden/>
          </w:rPr>
          <w:fldChar w:fldCharType="begin"/>
        </w:r>
        <w:r w:rsidR="00404B48">
          <w:rPr>
            <w:noProof/>
            <w:webHidden/>
          </w:rPr>
          <w:instrText xml:space="preserve"> PAGEREF _Toc439161816 \h </w:instrText>
        </w:r>
        <w:r w:rsidR="00404B48">
          <w:rPr>
            <w:noProof/>
            <w:webHidden/>
          </w:rPr>
        </w:r>
        <w:r w:rsidR="00404B48">
          <w:rPr>
            <w:noProof/>
            <w:webHidden/>
          </w:rPr>
          <w:fldChar w:fldCharType="separate"/>
        </w:r>
        <w:r w:rsidR="00404B48">
          <w:rPr>
            <w:noProof/>
            <w:webHidden/>
          </w:rPr>
          <w:t>66</w:t>
        </w:r>
        <w:r w:rsidR="00404B48">
          <w:rPr>
            <w:noProof/>
            <w:webHidden/>
          </w:rPr>
          <w:fldChar w:fldCharType="end"/>
        </w:r>
      </w:hyperlink>
    </w:p>
    <w:p w14:paraId="7A4EE3B4"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817" w:history="1">
        <w:r w:rsidR="00404B48" w:rsidRPr="0047332E">
          <w:rPr>
            <w:rStyle w:val="Hyperlink"/>
            <w:noProof/>
          </w:rPr>
          <w:t>3.5.6 TimeType Class</w:t>
        </w:r>
        <w:r w:rsidR="00404B48">
          <w:rPr>
            <w:noProof/>
            <w:webHidden/>
          </w:rPr>
          <w:tab/>
        </w:r>
        <w:r w:rsidR="00404B48">
          <w:rPr>
            <w:noProof/>
            <w:webHidden/>
          </w:rPr>
          <w:fldChar w:fldCharType="begin"/>
        </w:r>
        <w:r w:rsidR="00404B48">
          <w:rPr>
            <w:noProof/>
            <w:webHidden/>
          </w:rPr>
          <w:instrText xml:space="preserve"> PAGEREF _Toc439161817 \h </w:instrText>
        </w:r>
        <w:r w:rsidR="00404B48">
          <w:rPr>
            <w:noProof/>
            <w:webHidden/>
          </w:rPr>
        </w:r>
        <w:r w:rsidR="00404B48">
          <w:rPr>
            <w:noProof/>
            <w:webHidden/>
          </w:rPr>
          <w:fldChar w:fldCharType="separate"/>
        </w:r>
        <w:r w:rsidR="00404B48">
          <w:rPr>
            <w:noProof/>
            <w:webHidden/>
          </w:rPr>
          <w:t>66</w:t>
        </w:r>
        <w:r w:rsidR="00404B48">
          <w:rPr>
            <w:noProof/>
            <w:webHidden/>
          </w:rPr>
          <w:fldChar w:fldCharType="end"/>
        </w:r>
      </w:hyperlink>
    </w:p>
    <w:p w14:paraId="3F825A7D" w14:textId="77777777" w:rsidR="00404B48" w:rsidRDefault="0024267C">
      <w:pPr>
        <w:pStyle w:val="TOC2"/>
        <w:tabs>
          <w:tab w:val="right" w:leader="dot" w:pos="9350"/>
        </w:tabs>
        <w:rPr>
          <w:rFonts w:asciiTheme="minorHAnsi" w:eastAsiaTheme="minorEastAsia" w:hAnsiTheme="minorHAnsi" w:cstheme="minorBidi"/>
          <w:noProof/>
          <w:sz w:val="22"/>
          <w:szCs w:val="22"/>
        </w:rPr>
      </w:pPr>
      <w:hyperlink w:anchor="_Toc439161818" w:history="1">
        <w:r w:rsidR="00404B48" w:rsidRPr="0047332E">
          <w:rPr>
            <w:rStyle w:val="Hyperlink"/>
            <w:noProof/>
          </w:rPr>
          <w:t>3.6 Enumerations</w:t>
        </w:r>
        <w:r w:rsidR="00404B48">
          <w:rPr>
            <w:noProof/>
            <w:webHidden/>
          </w:rPr>
          <w:tab/>
        </w:r>
        <w:r w:rsidR="00404B48">
          <w:rPr>
            <w:noProof/>
            <w:webHidden/>
          </w:rPr>
          <w:fldChar w:fldCharType="begin"/>
        </w:r>
        <w:r w:rsidR="00404B48">
          <w:rPr>
            <w:noProof/>
            <w:webHidden/>
          </w:rPr>
          <w:instrText xml:space="preserve"> PAGEREF _Toc439161818 \h </w:instrText>
        </w:r>
        <w:r w:rsidR="00404B48">
          <w:rPr>
            <w:noProof/>
            <w:webHidden/>
          </w:rPr>
        </w:r>
        <w:r w:rsidR="00404B48">
          <w:rPr>
            <w:noProof/>
            <w:webHidden/>
          </w:rPr>
          <w:fldChar w:fldCharType="separate"/>
        </w:r>
        <w:r w:rsidR="00404B48">
          <w:rPr>
            <w:noProof/>
            <w:webHidden/>
          </w:rPr>
          <w:t>68</w:t>
        </w:r>
        <w:r w:rsidR="00404B48">
          <w:rPr>
            <w:noProof/>
            <w:webHidden/>
          </w:rPr>
          <w:fldChar w:fldCharType="end"/>
        </w:r>
      </w:hyperlink>
    </w:p>
    <w:p w14:paraId="06D64F0C"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819" w:history="1">
        <w:r w:rsidR="00404B48" w:rsidRPr="0047332E">
          <w:rPr>
            <w:rStyle w:val="Hyperlink"/>
            <w:noProof/>
          </w:rPr>
          <w:t>3.6.1 CipherEnum Enumeration</w:t>
        </w:r>
        <w:r w:rsidR="00404B48">
          <w:rPr>
            <w:noProof/>
            <w:webHidden/>
          </w:rPr>
          <w:tab/>
        </w:r>
        <w:r w:rsidR="00404B48">
          <w:rPr>
            <w:noProof/>
            <w:webHidden/>
          </w:rPr>
          <w:fldChar w:fldCharType="begin"/>
        </w:r>
        <w:r w:rsidR="00404B48">
          <w:rPr>
            <w:noProof/>
            <w:webHidden/>
          </w:rPr>
          <w:instrText xml:space="preserve"> PAGEREF _Toc439161819 \h </w:instrText>
        </w:r>
        <w:r w:rsidR="00404B48">
          <w:rPr>
            <w:noProof/>
            <w:webHidden/>
          </w:rPr>
        </w:r>
        <w:r w:rsidR="00404B48">
          <w:rPr>
            <w:noProof/>
            <w:webHidden/>
          </w:rPr>
          <w:fldChar w:fldCharType="separate"/>
        </w:r>
        <w:r w:rsidR="00404B48">
          <w:rPr>
            <w:noProof/>
            <w:webHidden/>
          </w:rPr>
          <w:t>68</w:t>
        </w:r>
        <w:r w:rsidR="00404B48">
          <w:rPr>
            <w:noProof/>
            <w:webHidden/>
          </w:rPr>
          <w:fldChar w:fldCharType="end"/>
        </w:r>
      </w:hyperlink>
    </w:p>
    <w:p w14:paraId="66A32678"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820" w:history="1">
        <w:r w:rsidR="00404B48" w:rsidRPr="0047332E">
          <w:rPr>
            <w:rStyle w:val="Hyperlink"/>
            <w:noProof/>
          </w:rPr>
          <w:t>3.6.2 CompensationModelEnum Enumeration</w:t>
        </w:r>
        <w:r w:rsidR="00404B48">
          <w:rPr>
            <w:noProof/>
            <w:webHidden/>
          </w:rPr>
          <w:tab/>
        </w:r>
        <w:r w:rsidR="00404B48">
          <w:rPr>
            <w:noProof/>
            <w:webHidden/>
          </w:rPr>
          <w:fldChar w:fldCharType="begin"/>
        </w:r>
        <w:r w:rsidR="00404B48">
          <w:rPr>
            <w:noProof/>
            <w:webHidden/>
          </w:rPr>
          <w:instrText xml:space="preserve"> PAGEREF _Toc439161820 \h </w:instrText>
        </w:r>
        <w:r w:rsidR="00404B48">
          <w:rPr>
            <w:noProof/>
            <w:webHidden/>
          </w:rPr>
        </w:r>
        <w:r w:rsidR="00404B48">
          <w:rPr>
            <w:noProof/>
            <w:webHidden/>
          </w:rPr>
          <w:fldChar w:fldCharType="separate"/>
        </w:r>
        <w:r w:rsidR="00404B48">
          <w:rPr>
            <w:noProof/>
            <w:webHidden/>
          </w:rPr>
          <w:t>68</w:t>
        </w:r>
        <w:r w:rsidR="00404B48">
          <w:rPr>
            <w:noProof/>
            <w:webHidden/>
          </w:rPr>
          <w:fldChar w:fldCharType="end"/>
        </w:r>
      </w:hyperlink>
    </w:p>
    <w:p w14:paraId="1C07C2C1"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821" w:history="1">
        <w:r w:rsidR="00404B48" w:rsidRPr="0047332E">
          <w:rPr>
            <w:rStyle w:val="Hyperlink"/>
            <w:noProof/>
          </w:rPr>
          <w:t>3.6.3 ConditionApplicationEnum Enumeration</w:t>
        </w:r>
        <w:r w:rsidR="00404B48">
          <w:rPr>
            <w:noProof/>
            <w:webHidden/>
          </w:rPr>
          <w:tab/>
        </w:r>
        <w:r w:rsidR="00404B48">
          <w:rPr>
            <w:noProof/>
            <w:webHidden/>
          </w:rPr>
          <w:fldChar w:fldCharType="begin"/>
        </w:r>
        <w:r w:rsidR="00404B48">
          <w:rPr>
            <w:noProof/>
            <w:webHidden/>
          </w:rPr>
          <w:instrText xml:space="preserve"> PAGEREF _Toc439161821 \h </w:instrText>
        </w:r>
        <w:r w:rsidR="00404B48">
          <w:rPr>
            <w:noProof/>
            <w:webHidden/>
          </w:rPr>
        </w:r>
        <w:r w:rsidR="00404B48">
          <w:rPr>
            <w:noProof/>
            <w:webHidden/>
          </w:rPr>
          <w:fldChar w:fldCharType="separate"/>
        </w:r>
        <w:r w:rsidR="00404B48">
          <w:rPr>
            <w:noProof/>
            <w:webHidden/>
          </w:rPr>
          <w:t>69</w:t>
        </w:r>
        <w:r w:rsidR="00404B48">
          <w:rPr>
            <w:noProof/>
            <w:webHidden/>
          </w:rPr>
          <w:fldChar w:fldCharType="end"/>
        </w:r>
      </w:hyperlink>
    </w:p>
    <w:p w14:paraId="70C734EF"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822" w:history="1">
        <w:r w:rsidR="00404B48" w:rsidRPr="0047332E">
          <w:rPr>
            <w:rStyle w:val="Hyperlink"/>
            <w:noProof/>
          </w:rPr>
          <w:t>3.6.4 ConditionTypeEnum Enumeration</w:t>
        </w:r>
        <w:r w:rsidR="00404B48">
          <w:rPr>
            <w:noProof/>
            <w:webHidden/>
          </w:rPr>
          <w:tab/>
        </w:r>
        <w:r w:rsidR="00404B48">
          <w:rPr>
            <w:noProof/>
            <w:webHidden/>
          </w:rPr>
          <w:fldChar w:fldCharType="begin"/>
        </w:r>
        <w:r w:rsidR="00404B48">
          <w:rPr>
            <w:noProof/>
            <w:webHidden/>
          </w:rPr>
          <w:instrText xml:space="preserve"> PAGEREF _Toc439161822 \h </w:instrText>
        </w:r>
        <w:r w:rsidR="00404B48">
          <w:rPr>
            <w:noProof/>
            <w:webHidden/>
          </w:rPr>
        </w:r>
        <w:r w:rsidR="00404B48">
          <w:rPr>
            <w:noProof/>
            <w:webHidden/>
          </w:rPr>
          <w:fldChar w:fldCharType="separate"/>
        </w:r>
        <w:r w:rsidR="00404B48">
          <w:rPr>
            <w:noProof/>
            <w:webHidden/>
          </w:rPr>
          <w:t>69</w:t>
        </w:r>
        <w:r w:rsidR="00404B48">
          <w:rPr>
            <w:noProof/>
            <w:webHidden/>
          </w:rPr>
          <w:fldChar w:fldCharType="end"/>
        </w:r>
      </w:hyperlink>
    </w:p>
    <w:p w14:paraId="2546B853"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823" w:history="1">
        <w:r w:rsidR="00404B48" w:rsidRPr="0047332E">
          <w:rPr>
            <w:rStyle w:val="Hyperlink"/>
            <w:noProof/>
          </w:rPr>
          <w:t>3.6.5 DataFormatEnum Enumeration</w:t>
        </w:r>
        <w:r w:rsidR="00404B48">
          <w:rPr>
            <w:noProof/>
            <w:webHidden/>
          </w:rPr>
          <w:tab/>
        </w:r>
        <w:r w:rsidR="00404B48">
          <w:rPr>
            <w:noProof/>
            <w:webHidden/>
          </w:rPr>
          <w:fldChar w:fldCharType="begin"/>
        </w:r>
        <w:r w:rsidR="00404B48">
          <w:rPr>
            <w:noProof/>
            <w:webHidden/>
          </w:rPr>
          <w:instrText xml:space="preserve"> PAGEREF _Toc439161823 \h </w:instrText>
        </w:r>
        <w:r w:rsidR="00404B48">
          <w:rPr>
            <w:noProof/>
            <w:webHidden/>
          </w:rPr>
        </w:r>
        <w:r w:rsidR="00404B48">
          <w:rPr>
            <w:noProof/>
            <w:webHidden/>
          </w:rPr>
          <w:fldChar w:fldCharType="separate"/>
        </w:r>
        <w:r w:rsidR="00404B48">
          <w:rPr>
            <w:noProof/>
            <w:webHidden/>
          </w:rPr>
          <w:t>71</w:t>
        </w:r>
        <w:r w:rsidR="00404B48">
          <w:rPr>
            <w:noProof/>
            <w:webHidden/>
          </w:rPr>
          <w:fldChar w:fldCharType="end"/>
        </w:r>
      </w:hyperlink>
    </w:p>
    <w:p w14:paraId="251A199A"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824" w:history="1">
        <w:r w:rsidR="00404B48" w:rsidRPr="0047332E">
          <w:rPr>
            <w:rStyle w:val="Hyperlink"/>
            <w:noProof/>
          </w:rPr>
          <w:t>3.6.6 DataSizeUnitsEnum Enumeration</w:t>
        </w:r>
        <w:r w:rsidR="00404B48">
          <w:rPr>
            <w:noProof/>
            <w:webHidden/>
          </w:rPr>
          <w:tab/>
        </w:r>
        <w:r w:rsidR="00404B48">
          <w:rPr>
            <w:noProof/>
            <w:webHidden/>
          </w:rPr>
          <w:fldChar w:fldCharType="begin"/>
        </w:r>
        <w:r w:rsidR="00404B48">
          <w:rPr>
            <w:noProof/>
            <w:webHidden/>
          </w:rPr>
          <w:instrText xml:space="preserve"> PAGEREF _Toc439161824 \h </w:instrText>
        </w:r>
        <w:r w:rsidR="00404B48">
          <w:rPr>
            <w:noProof/>
            <w:webHidden/>
          </w:rPr>
        </w:r>
        <w:r w:rsidR="00404B48">
          <w:rPr>
            <w:noProof/>
            <w:webHidden/>
          </w:rPr>
          <w:fldChar w:fldCharType="separate"/>
        </w:r>
        <w:r w:rsidR="00404B48">
          <w:rPr>
            <w:noProof/>
            <w:webHidden/>
          </w:rPr>
          <w:t>71</w:t>
        </w:r>
        <w:r w:rsidR="00404B48">
          <w:rPr>
            <w:noProof/>
            <w:webHidden/>
          </w:rPr>
          <w:fldChar w:fldCharType="end"/>
        </w:r>
      </w:hyperlink>
    </w:p>
    <w:p w14:paraId="7554ED6D"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825" w:history="1">
        <w:r w:rsidR="00404B48" w:rsidRPr="0047332E">
          <w:rPr>
            <w:rStyle w:val="Hyperlink"/>
            <w:noProof/>
          </w:rPr>
          <w:t>3.6.7 DatatypeEnum Enumeration</w:t>
        </w:r>
        <w:r w:rsidR="00404B48">
          <w:rPr>
            <w:noProof/>
            <w:webHidden/>
          </w:rPr>
          <w:tab/>
        </w:r>
        <w:r w:rsidR="00404B48">
          <w:rPr>
            <w:noProof/>
            <w:webHidden/>
          </w:rPr>
          <w:fldChar w:fldCharType="begin"/>
        </w:r>
        <w:r w:rsidR="00404B48">
          <w:rPr>
            <w:noProof/>
            <w:webHidden/>
          </w:rPr>
          <w:instrText xml:space="preserve"> PAGEREF _Toc439161825 \h </w:instrText>
        </w:r>
        <w:r w:rsidR="00404B48">
          <w:rPr>
            <w:noProof/>
            <w:webHidden/>
          </w:rPr>
        </w:r>
        <w:r w:rsidR="00404B48">
          <w:rPr>
            <w:noProof/>
            <w:webHidden/>
          </w:rPr>
          <w:fldChar w:fldCharType="separate"/>
        </w:r>
        <w:r w:rsidR="00404B48">
          <w:rPr>
            <w:noProof/>
            <w:webHidden/>
          </w:rPr>
          <w:t>71</w:t>
        </w:r>
        <w:r w:rsidR="00404B48">
          <w:rPr>
            <w:noProof/>
            <w:webHidden/>
          </w:rPr>
          <w:fldChar w:fldCharType="end"/>
        </w:r>
      </w:hyperlink>
    </w:p>
    <w:p w14:paraId="56256F8C"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826" w:history="1">
        <w:r w:rsidR="00404B48" w:rsidRPr="0047332E">
          <w:rPr>
            <w:rStyle w:val="Hyperlink"/>
            <w:noProof/>
          </w:rPr>
          <w:t>3.6.8 DatePrecisionEnum Enumeration</w:t>
        </w:r>
        <w:r w:rsidR="00404B48">
          <w:rPr>
            <w:noProof/>
            <w:webHidden/>
          </w:rPr>
          <w:tab/>
        </w:r>
        <w:r w:rsidR="00404B48">
          <w:rPr>
            <w:noProof/>
            <w:webHidden/>
          </w:rPr>
          <w:fldChar w:fldCharType="begin"/>
        </w:r>
        <w:r w:rsidR="00404B48">
          <w:rPr>
            <w:noProof/>
            <w:webHidden/>
          </w:rPr>
          <w:instrText xml:space="preserve"> PAGEREF _Toc439161826 \h </w:instrText>
        </w:r>
        <w:r w:rsidR="00404B48">
          <w:rPr>
            <w:noProof/>
            <w:webHidden/>
          </w:rPr>
        </w:r>
        <w:r w:rsidR="00404B48">
          <w:rPr>
            <w:noProof/>
            <w:webHidden/>
          </w:rPr>
          <w:fldChar w:fldCharType="separate"/>
        </w:r>
        <w:r w:rsidR="00404B48">
          <w:rPr>
            <w:noProof/>
            <w:webHidden/>
          </w:rPr>
          <w:t>75</w:t>
        </w:r>
        <w:r w:rsidR="00404B48">
          <w:rPr>
            <w:noProof/>
            <w:webHidden/>
          </w:rPr>
          <w:fldChar w:fldCharType="end"/>
        </w:r>
      </w:hyperlink>
    </w:p>
    <w:p w14:paraId="75353EEC"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827" w:history="1">
        <w:r w:rsidR="00404B48" w:rsidRPr="0047332E">
          <w:rPr>
            <w:rStyle w:val="Hyperlink"/>
            <w:noProof/>
          </w:rPr>
          <w:t>3.6.9 EndiannessTypeEnum Enumeration</w:t>
        </w:r>
        <w:r w:rsidR="00404B48">
          <w:rPr>
            <w:noProof/>
            <w:webHidden/>
          </w:rPr>
          <w:tab/>
        </w:r>
        <w:r w:rsidR="00404B48">
          <w:rPr>
            <w:noProof/>
            <w:webHidden/>
          </w:rPr>
          <w:fldChar w:fldCharType="begin"/>
        </w:r>
        <w:r w:rsidR="00404B48">
          <w:rPr>
            <w:noProof/>
            <w:webHidden/>
          </w:rPr>
          <w:instrText xml:space="preserve"> PAGEREF _Toc439161827 \h </w:instrText>
        </w:r>
        <w:r w:rsidR="00404B48">
          <w:rPr>
            <w:noProof/>
            <w:webHidden/>
          </w:rPr>
        </w:r>
        <w:r w:rsidR="00404B48">
          <w:rPr>
            <w:noProof/>
            <w:webHidden/>
          </w:rPr>
          <w:fldChar w:fldCharType="separate"/>
        </w:r>
        <w:r w:rsidR="00404B48">
          <w:rPr>
            <w:noProof/>
            <w:webHidden/>
          </w:rPr>
          <w:t>75</w:t>
        </w:r>
        <w:r w:rsidR="00404B48">
          <w:rPr>
            <w:noProof/>
            <w:webHidden/>
          </w:rPr>
          <w:fldChar w:fldCharType="end"/>
        </w:r>
      </w:hyperlink>
    </w:p>
    <w:p w14:paraId="16BBE79C"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828" w:history="1">
        <w:r w:rsidR="00404B48" w:rsidRPr="0047332E">
          <w:rPr>
            <w:rStyle w:val="Hyperlink"/>
            <w:noProof/>
          </w:rPr>
          <w:t>3.6.10 Layer4ProtocolEnum Enumeration</w:t>
        </w:r>
        <w:r w:rsidR="00404B48">
          <w:rPr>
            <w:noProof/>
            <w:webHidden/>
          </w:rPr>
          <w:tab/>
        </w:r>
        <w:r w:rsidR="00404B48">
          <w:rPr>
            <w:noProof/>
            <w:webHidden/>
          </w:rPr>
          <w:fldChar w:fldCharType="begin"/>
        </w:r>
        <w:r w:rsidR="00404B48">
          <w:rPr>
            <w:noProof/>
            <w:webHidden/>
          </w:rPr>
          <w:instrText xml:space="preserve"> PAGEREF _Toc439161828 \h </w:instrText>
        </w:r>
        <w:r w:rsidR="00404B48">
          <w:rPr>
            <w:noProof/>
            <w:webHidden/>
          </w:rPr>
        </w:r>
        <w:r w:rsidR="00404B48">
          <w:rPr>
            <w:noProof/>
            <w:webHidden/>
          </w:rPr>
          <w:fldChar w:fldCharType="separate"/>
        </w:r>
        <w:r w:rsidR="00404B48">
          <w:rPr>
            <w:noProof/>
            <w:webHidden/>
          </w:rPr>
          <w:t>76</w:t>
        </w:r>
        <w:r w:rsidR="00404B48">
          <w:rPr>
            <w:noProof/>
            <w:webHidden/>
          </w:rPr>
          <w:fldChar w:fldCharType="end"/>
        </w:r>
      </w:hyperlink>
    </w:p>
    <w:p w14:paraId="41B11986"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829" w:history="1">
        <w:r w:rsidR="00404B48" w:rsidRPr="0047332E">
          <w:rPr>
            <w:rStyle w:val="Hyperlink"/>
            <w:noProof/>
          </w:rPr>
          <w:t>3.6.11 PatternTypeEnum Enumeration</w:t>
        </w:r>
        <w:r w:rsidR="00404B48">
          <w:rPr>
            <w:noProof/>
            <w:webHidden/>
          </w:rPr>
          <w:tab/>
        </w:r>
        <w:r w:rsidR="00404B48">
          <w:rPr>
            <w:noProof/>
            <w:webHidden/>
          </w:rPr>
          <w:fldChar w:fldCharType="begin"/>
        </w:r>
        <w:r w:rsidR="00404B48">
          <w:rPr>
            <w:noProof/>
            <w:webHidden/>
          </w:rPr>
          <w:instrText xml:space="preserve"> PAGEREF _Toc439161829 \h </w:instrText>
        </w:r>
        <w:r w:rsidR="00404B48">
          <w:rPr>
            <w:noProof/>
            <w:webHidden/>
          </w:rPr>
        </w:r>
        <w:r w:rsidR="00404B48">
          <w:rPr>
            <w:noProof/>
            <w:webHidden/>
          </w:rPr>
          <w:fldChar w:fldCharType="separate"/>
        </w:r>
        <w:r w:rsidR="00404B48">
          <w:rPr>
            <w:noProof/>
            <w:webHidden/>
          </w:rPr>
          <w:t>76</w:t>
        </w:r>
        <w:r w:rsidR="00404B48">
          <w:rPr>
            <w:noProof/>
            <w:webHidden/>
          </w:rPr>
          <w:fldChar w:fldCharType="end"/>
        </w:r>
      </w:hyperlink>
    </w:p>
    <w:p w14:paraId="422CF8F4"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830" w:history="1">
        <w:r w:rsidR="00404B48" w:rsidRPr="0047332E">
          <w:rPr>
            <w:rStyle w:val="Hyperlink"/>
            <w:noProof/>
          </w:rPr>
          <w:t>3.6.12 RegionalRegistryTypeEnum Enumeration</w:t>
        </w:r>
        <w:r w:rsidR="00404B48">
          <w:rPr>
            <w:noProof/>
            <w:webHidden/>
          </w:rPr>
          <w:tab/>
        </w:r>
        <w:r w:rsidR="00404B48">
          <w:rPr>
            <w:noProof/>
            <w:webHidden/>
          </w:rPr>
          <w:fldChar w:fldCharType="begin"/>
        </w:r>
        <w:r w:rsidR="00404B48">
          <w:rPr>
            <w:noProof/>
            <w:webHidden/>
          </w:rPr>
          <w:instrText xml:space="preserve"> PAGEREF _Toc439161830 \h </w:instrText>
        </w:r>
        <w:r w:rsidR="00404B48">
          <w:rPr>
            <w:noProof/>
            <w:webHidden/>
          </w:rPr>
        </w:r>
        <w:r w:rsidR="00404B48">
          <w:rPr>
            <w:noProof/>
            <w:webHidden/>
          </w:rPr>
          <w:fldChar w:fldCharType="separate"/>
        </w:r>
        <w:r w:rsidR="00404B48">
          <w:rPr>
            <w:noProof/>
            <w:webHidden/>
          </w:rPr>
          <w:t>77</w:t>
        </w:r>
        <w:r w:rsidR="00404B48">
          <w:rPr>
            <w:noProof/>
            <w:webHidden/>
          </w:rPr>
          <w:fldChar w:fldCharType="end"/>
        </w:r>
      </w:hyperlink>
    </w:p>
    <w:p w14:paraId="52578939"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831" w:history="1">
        <w:r w:rsidR="00404B48" w:rsidRPr="0047332E">
          <w:rPr>
            <w:rStyle w:val="Hyperlink"/>
            <w:noProof/>
          </w:rPr>
          <w:t>3.6.13 SIDTypeEnum Enumeration</w:t>
        </w:r>
        <w:r w:rsidR="00404B48">
          <w:rPr>
            <w:noProof/>
            <w:webHidden/>
          </w:rPr>
          <w:tab/>
        </w:r>
        <w:r w:rsidR="00404B48">
          <w:rPr>
            <w:noProof/>
            <w:webHidden/>
          </w:rPr>
          <w:fldChar w:fldCharType="begin"/>
        </w:r>
        <w:r w:rsidR="00404B48">
          <w:rPr>
            <w:noProof/>
            <w:webHidden/>
          </w:rPr>
          <w:instrText xml:space="preserve"> PAGEREF _Toc439161831 \h </w:instrText>
        </w:r>
        <w:r w:rsidR="00404B48">
          <w:rPr>
            <w:noProof/>
            <w:webHidden/>
          </w:rPr>
        </w:r>
        <w:r w:rsidR="00404B48">
          <w:rPr>
            <w:noProof/>
            <w:webHidden/>
          </w:rPr>
          <w:fldChar w:fldCharType="separate"/>
        </w:r>
        <w:r w:rsidR="00404B48">
          <w:rPr>
            <w:noProof/>
            <w:webHidden/>
          </w:rPr>
          <w:t>78</w:t>
        </w:r>
        <w:r w:rsidR="00404B48">
          <w:rPr>
            <w:noProof/>
            <w:webHidden/>
          </w:rPr>
          <w:fldChar w:fldCharType="end"/>
        </w:r>
      </w:hyperlink>
    </w:p>
    <w:p w14:paraId="03382EB8"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832" w:history="1">
        <w:r w:rsidR="00404B48" w:rsidRPr="0047332E">
          <w:rPr>
            <w:rStyle w:val="Hyperlink"/>
            <w:noProof/>
          </w:rPr>
          <w:t>3.6.14 SourceClassTypeEnum Enumeration</w:t>
        </w:r>
        <w:r w:rsidR="00404B48">
          <w:rPr>
            <w:noProof/>
            <w:webHidden/>
          </w:rPr>
          <w:tab/>
        </w:r>
        <w:r w:rsidR="00404B48">
          <w:rPr>
            <w:noProof/>
            <w:webHidden/>
          </w:rPr>
          <w:fldChar w:fldCharType="begin"/>
        </w:r>
        <w:r w:rsidR="00404B48">
          <w:rPr>
            <w:noProof/>
            <w:webHidden/>
          </w:rPr>
          <w:instrText xml:space="preserve"> PAGEREF _Toc439161832 \h </w:instrText>
        </w:r>
        <w:r w:rsidR="00404B48">
          <w:rPr>
            <w:noProof/>
            <w:webHidden/>
          </w:rPr>
        </w:r>
        <w:r w:rsidR="00404B48">
          <w:rPr>
            <w:noProof/>
            <w:webHidden/>
          </w:rPr>
          <w:fldChar w:fldCharType="separate"/>
        </w:r>
        <w:r w:rsidR="00404B48">
          <w:rPr>
            <w:noProof/>
            <w:webHidden/>
          </w:rPr>
          <w:t>78</w:t>
        </w:r>
        <w:r w:rsidR="00404B48">
          <w:rPr>
            <w:noProof/>
            <w:webHidden/>
          </w:rPr>
          <w:fldChar w:fldCharType="end"/>
        </w:r>
      </w:hyperlink>
    </w:p>
    <w:p w14:paraId="1D65089C"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833" w:history="1">
        <w:r w:rsidR="00404B48" w:rsidRPr="0047332E">
          <w:rPr>
            <w:rStyle w:val="Hyperlink"/>
            <w:noProof/>
          </w:rPr>
          <w:t>3.6.15 SourceTypeEnum Enumeration</w:t>
        </w:r>
        <w:r w:rsidR="00404B48">
          <w:rPr>
            <w:noProof/>
            <w:webHidden/>
          </w:rPr>
          <w:tab/>
        </w:r>
        <w:r w:rsidR="00404B48">
          <w:rPr>
            <w:noProof/>
            <w:webHidden/>
          </w:rPr>
          <w:fldChar w:fldCharType="begin"/>
        </w:r>
        <w:r w:rsidR="00404B48">
          <w:rPr>
            <w:noProof/>
            <w:webHidden/>
          </w:rPr>
          <w:instrText xml:space="preserve"> PAGEREF _Toc439161833 \h </w:instrText>
        </w:r>
        <w:r w:rsidR="00404B48">
          <w:rPr>
            <w:noProof/>
            <w:webHidden/>
          </w:rPr>
        </w:r>
        <w:r w:rsidR="00404B48">
          <w:rPr>
            <w:noProof/>
            <w:webHidden/>
          </w:rPr>
          <w:fldChar w:fldCharType="separate"/>
        </w:r>
        <w:r w:rsidR="00404B48">
          <w:rPr>
            <w:noProof/>
            <w:webHidden/>
          </w:rPr>
          <w:t>78</w:t>
        </w:r>
        <w:r w:rsidR="00404B48">
          <w:rPr>
            <w:noProof/>
            <w:webHidden/>
          </w:rPr>
          <w:fldChar w:fldCharType="end"/>
        </w:r>
      </w:hyperlink>
    </w:p>
    <w:p w14:paraId="48081241"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834" w:history="1">
        <w:r w:rsidR="00404B48" w:rsidRPr="0047332E">
          <w:rPr>
            <w:rStyle w:val="Hyperlink"/>
            <w:noProof/>
          </w:rPr>
          <w:t>3.6.16 TimePrecisionEnum Enumeration</w:t>
        </w:r>
        <w:r w:rsidR="00404B48">
          <w:rPr>
            <w:noProof/>
            <w:webHidden/>
          </w:rPr>
          <w:tab/>
        </w:r>
        <w:r w:rsidR="00404B48">
          <w:rPr>
            <w:noProof/>
            <w:webHidden/>
          </w:rPr>
          <w:fldChar w:fldCharType="begin"/>
        </w:r>
        <w:r w:rsidR="00404B48">
          <w:rPr>
            <w:noProof/>
            <w:webHidden/>
          </w:rPr>
          <w:instrText xml:space="preserve"> PAGEREF _Toc439161834 \h </w:instrText>
        </w:r>
        <w:r w:rsidR="00404B48">
          <w:rPr>
            <w:noProof/>
            <w:webHidden/>
          </w:rPr>
        </w:r>
        <w:r w:rsidR="00404B48">
          <w:rPr>
            <w:noProof/>
            <w:webHidden/>
          </w:rPr>
          <w:fldChar w:fldCharType="separate"/>
        </w:r>
        <w:r w:rsidR="00404B48">
          <w:rPr>
            <w:noProof/>
            <w:webHidden/>
          </w:rPr>
          <w:t>79</w:t>
        </w:r>
        <w:r w:rsidR="00404B48">
          <w:rPr>
            <w:noProof/>
            <w:webHidden/>
          </w:rPr>
          <w:fldChar w:fldCharType="end"/>
        </w:r>
      </w:hyperlink>
    </w:p>
    <w:p w14:paraId="78B12053"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835" w:history="1">
        <w:r w:rsidR="00404B48" w:rsidRPr="0047332E">
          <w:rPr>
            <w:rStyle w:val="Hyperlink"/>
            <w:noProof/>
          </w:rPr>
          <w:t>3.6.17 ToolReferenceTypeEnum Enumeration</w:t>
        </w:r>
        <w:r w:rsidR="00404B48">
          <w:rPr>
            <w:noProof/>
            <w:webHidden/>
          </w:rPr>
          <w:tab/>
        </w:r>
        <w:r w:rsidR="00404B48">
          <w:rPr>
            <w:noProof/>
            <w:webHidden/>
          </w:rPr>
          <w:fldChar w:fldCharType="begin"/>
        </w:r>
        <w:r w:rsidR="00404B48">
          <w:rPr>
            <w:noProof/>
            <w:webHidden/>
          </w:rPr>
          <w:instrText xml:space="preserve"> PAGEREF _Toc439161835 \h </w:instrText>
        </w:r>
        <w:r w:rsidR="00404B48">
          <w:rPr>
            <w:noProof/>
            <w:webHidden/>
          </w:rPr>
        </w:r>
        <w:r w:rsidR="00404B48">
          <w:rPr>
            <w:noProof/>
            <w:webHidden/>
          </w:rPr>
          <w:fldChar w:fldCharType="separate"/>
        </w:r>
        <w:r w:rsidR="00404B48">
          <w:rPr>
            <w:noProof/>
            <w:webHidden/>
          </w:rPr>
          <w:t>79</w:t>
        </w:r>
        <w:r w:rsidR="00404B48">
          <w:rPr>
            <w:noProof/>
            <w:webHidden/>
          </w:rPr>
          <w:fldChar w:fldCharType="end"/>
        </w:r>
      </w:hyperlink>
    </w:p>
    <w:p w14:paraId="3E3212C1" w14:textId="77777777" w:rsidR="00404B48" w:rsidRDefault="0024267C">
      <w:pPr>
        <w:pStyle w:val="TOC1"/>
        <w:rPr>
          <w:rFonts w:asciiTheme="minorHAnsi" w:eastAsiaTheme="minorEastAsia" w:hAnsiTheme="minorHAnsi" w:cstheme="minorBidi"/>
          <w:noProof/>
          <w:sz w:val="22"/>
          <w:szCs w:val="22"/>
        </w:rPr>
      </w:pPr>
      <w:hyperlink w:anchor="_Toc439161836" w:history="1">
        <w:r w:rsidR="00404B48" w:rsidRPr="0047332E">
          <w:rPr>
            <w:rStyle w:val="Hyperlink"/>
            <w:noProof/>
          </w:rPr>
          <w:t>4</w:t>
        </w:r>
        <w:r w:rsidR="00404B48">
          <w:rPr>
            <w:rFonts w:asciiTheme="minorHAnsi" w:eastAsiaTheme="minorEastAsia" w:hAnsiTheme="minorHAnsi" w:cstheme="minorBidi"/>
            <w:noProof/>
            <w:sz w:val="22"/>
            <w:szCs w:val="22"/>
          </w:rPr>
          <w:tab/>
        </w:r>
        <w:r w:rsidR="00404B48" w:rsidRPr="0047332E">
          <w:rPr>
            <w:rStyle w:val="Hyperlink"/>
            <w:noProof/>
          </w:rPr>
          <w:t>Conformance</w:t>
        </w:r>
        <w:r w:rsidR="00404B48">
          <w:rPr>
            <w:noProof/>
            <w:webHidden/>
          </w:rPr>
          <w:tab/>
        </w:r>
        <w:r w:rsidR="00404B48">
          <w:rPr>
            <w:noProof/>
            <w:webHidden/>
          </w:rPr>
          <w:fldChar w:fldCharType="begin"/>
        </w:r>
        <w:r w:rsidR="00404B48">
          <w:rPr>
            <w:noProof/>
            <w:webHidden/>
          </w:rPr>
          <w:instrText xml:space="preserve"> PAGEREF _Toc439161836 \h </w:instrText>
        </w:r>
        <w:r w:rsidR="00404B48">
          <w:rPr>
            <w:noProof/>
            <w:webHidden/>
          </w:rPr>
        </w:r>
        <w:r w:rsidR="00404B48">
          <w:rPr>
            <w:noProof/>
            <w:webHidden/>
          </w:rPr>
          <w:fldChar w:fldCharType="separate"/>
        </w:r>
        <w:r w:rsidR="00404B48">
          <w:rPr>
            <w:noProof/>
            <w:webHidden/>
          </w:rPr>
          <w:t>81</w:t>
        </w:r>
        <w:r w:rsidR="00404B48">
          <w:rPr>
            <w:noProof/>
            <w:webHidden/>
          </w:rPr>
          <w:fldChar w:fldCharType="end"/>
        </w:r>
      </w:hyperlink>
    </w:p>
    <w:p w14:paraId="220640AB" w14:textId="77777777" w:rsidR="00404B48" w:rsidRDefault="0024267C">
      <w:pPr>
        <w:pStyle w:val="TOC1"/>
        <w:rPr>
          <w:rFonts w:asciiTheme="minorHAnsi" w:eastAsiaTheme="minorEastAsia" w:hAnsiTheme="minorHAnsi" w:cstheme="minorBidi"/>
          <w:noProof/>
          <w:sz w:val="22"/>
          <w:szCs w:val="22"/>
        </w:rPr>
      </w:pPr>
      <w:hyperlink w:anchor="_Toc439161837" w:history="1">
        <w:r w:rsidR="00404B48" w:rsidRPr="0047332E">
          <w:rPr>
            <w:rStyle w:val="Hyperlink"/>
            <w:noProof/>
          </w:rPr>
          <w:t>Acknowledgments</w:t>
        </w:r>
        <w:r w:rsidR="00404B48">
          <w:rPr>
            <w:noProof/>
            <w:webHidden/>
          </w:rPr>
          <w:tab/>
        </w:r>
        <w:r w:rsidR="00404B48">
          <w:rPr>
            <w:noProof/>
            <w:webHidden/>
          </w:rPr>
          <w:fldChar w:fldCharType="begin"/>
        </w:r>
        <w:r w:rsidR="00404B48">
          <w:rPr>
            <w:noProof/>
            <w:webHidden/>
          </w:rPr>
          <w:instrText xml:space="preserve"> PAGEREF _Toc439161837 \h </w:instrText>
        </w:r>
        <w:r w:rsidR="00404B48">
          <w:rPr>
            <w:noProof/>
            <w:webHidden/>
          </w:rPr>
        </w:r>
        <w:r w:rsidR="00404B48">
          <w:rPr>
            <w:noProof/>
            <w:webHidden/>
          </w:rPr>
          <w:fldChar w:fldCharType="separate"/>
        </w:r>
        <w:r w:rsidR="00404B48">
          <w:rPr>
            <w:noProof/>
            <w:webHidden/>
          </w:rPr>
          <w:t>82</w:t>
        </w:r>
        <w:r w:rsidR="00404B48">
          <w:rPr>
            <w:noProof/>
            <w:webHidden/>
          </w:rPr>
          <w:fldChar w:fldCharType="end"/>
        </w:r>
      </w:hyperlink>
    </w:p>
    <w:p w14:paraId="64EBAFB1" w14:textId="77777777" w:rsidR="00404B48" w:rsidRDefault="0024267C">
      <w:pPr>
        <w:pStyle w:val="TOC1"/>
        <w:rPr>
          <w:rFonts w:asciiTheme="minorHAnsi" w:eastAsiaTheme="minorEastAsia" w:hAnsiTheme="minorHAnsi" w:cstheme="minorBidi"/>
          <w:noProof/>
          <w:sz w:val="22"/>
          <w:szCs w:val="22"/>
        </w:rPr>
      </w:pPr>
      <w:hyperlink w:anchor="_Toc439161838" w:history="1">
        <w:r w:rsidR="00404B48" w:rsidRPr="0047332E">
          <w:rPr>
            <w:rStyle w:val="Hyperlink"/>
            <w:noProof/>
          </w:rPr>
          <w:t>Appendix A. Revision History</w:t>
        </w:r>
        <w:r w:rsidR="00404B48">
          <w:rPr>
            <w:noProof/>
            <w:webHidden/>
          </w:rPr>
          <w:tab/>
        </w:r>
        <w:r w:rsidR="00404B48">
          <w:rPr>
            <w:noProof/>
            <w:webHidden/>
          </w:rPr>
          <w:fldChar w:fldCharType="begin"/>
        </w:r>
        <w:r w:rsidR="00404B48">
          <w:rPr>
            <w:noProof/>
            <w:webHidden/>
          </w:rPr>
          <w:instrText xml:space="preserve"> PAGEREF _Toc439161838 \h </w:instrText>
        </w:r>
        <w:r w:rsidR="00404B48">
          <w:rPr>
            <w:noProof/>
            <w:webHidden/>
          </w:rPr>
        </w:r>
        <w:r w:rsidR="00404B48">
          <w:rPr>
            <w:noProof/>
            <w:webHidden/>
          </w:rPr>
          <w:fldChar w:fldCharType="separate"/>
        </w:r>
        <w:r w:rsidR="00404B48">
          <w:rPr>
            <w:noProof/>
            <w:webHidden/>
          </w:rPr>
          <w:t>83</w:t>
        </w:r>
        <w:r w:rsidR="00404B48">
          <w:rPr>
            <w:noProof/>
            <w:webHidden/>
          </w:rPr>
          <w:fldChar w:fldCharType="end"/>
        </w:r>
      </w:hyperlink>
    </w:p>
    <w:p w14:paraId="1CBF90E3" w14:textId="466E4C1E" w:rsidR="00C71349" w:rsidRPr="00C52EFC" w:rsidRDefault="0012387E" w:rsidP="000E4AE6">
      <w:pPr>
        <w:pStyle w:val="Heading1"/>
      </w:pPr>
      <w:r>
        <w:rPr>
          <w:szCs w:val="24"/>
        </w:rPr>
        <w:lastRenderedPageBreak/>
        <w:fldChar w:fldCharType="end"/>
      </w:r>
      <w:bookmarkStart w:id="7" w:name="_Toc287332006"/>
      <w:bookmarkStart w:id="8" w:name="_Toc439161699"/>
      <w:r w:rsidR="00177DED">
        <w:t>Introduction</w:t>
      </w:r>
      <w:bookmarkEnd w:id="3"/>
      <w:bookmarkEnd w:id="7"/>
      <w:bookmarkEnd w:id="8"/>
    </w:p>
    <w:p w14:paraId="7C260577" w14:textId="77777777" w:rsidR="0012387E" w:rsidRDefault="00EE3C80" w:rsidP="008C100C">
      <w:r w:rsidRPr="00EE3C80">
        <w:t>[All text is norm</w:t>
      </w:r>
      <w:r>
        <w:t>ative unless otherwise labeled]</w:t>
      </w:r>
    </w:p>
    <w:p w14:paraId="7D6C040D" w14:textId="77777777" w:rsidR="007A390A" w:rsidRDefault="007A390A" w:rsidP="007A390A">
      <w:pPr>
        <w:autoSpaceDE w:val="0"/>
        <w:autoSpaceDN w:val="0"/>
        <w:adjustRightInd w:val="0"/>
        <w:spacing w:after="240"/>
        <w:ind w:right="-270"/>
      </w:pPr>
      <w:r w:rsidRPr="00B92F54">
        <w:t xml:space="preserve">The Cyber Observable </w:t>
      </w:r>
      <w:r>
        <w:t>Ex</w:t>
      </w:r>
      <w:r w:rsidRPr="00B92F54">
        <w:t xml:space="preserve">pression (CybOX)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3E45757" w14:textId="4020DB02" w:rsidR="007A390A" w:rsidRDefault="007A390A" w:rsidP="007A390A">
      <w:pPr>
        <w:autoSpaceDE w:val="0"/>
        <w:autoSpaceDN w:val="0"/>
        <w:adjustRightInd w:val="0"/>
        <w:spacing w:after="240"/>
        <w:ind w:right="-270"/>
      </w:pPr>
      <w:r>
        <w:t xml:space="preserve">This document serves as the specification for the CybOX </w:t>
      </w:r>
      <w:r w:rsidR="00124A9D">
        <w:t>Common</w:t>
      </w:r>
      <w:r>
        <w:t xml:space="preserve"> Version 2.1.1 data model, which is one of two fundamental data models for CybOX content.       </w:t>
      </w:r>
    </w:p>
    <w:p w14:paraId="7F79C448" w14:textId="031320D4" w:rsidR="007A390A" w:rsidRDefault="00FB67E2" w:rsidP="00FB67E2">
      <w:pPr>
        <w:autoSpaceDE w:val="0"/>
        <w:autoSpaceDN w:val="0"/>
        <w:adjustRightInd w:val="0"/>
        <w:spacing w:after="240"/>
        <w:ind w:right="-270"/>
      </w:pPr>
      <w:bookmarkStart w:id="9"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B1331E">
        <w:rPr>
          <w:b/>
          <w:color w:val="0000EE"/>
        </w:rPr>
        <w:t>1.1</w:t>
      </w:r>
      <w:r w:rsidRPr="00FB67E2">
        <w:rPr>
          <w:b/>
          <w:color w:val="0000EE"/>
        </w:rPr>
        <w:fldChar w:fldCharType="end"/>
      </w:r>
      <w:r w:rsidR="001A2A2C">
        <w:rPr>
          <w:b/>
          <w:color w:val="0000EE"/>
        </w:rPr>
        <w:t>,</w:t>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1.2</w:t>
      </w:r>
      <w:r w:rsidRPr="00FB67E2">
        <w:rPr>
          <w:b/>
          <w:color w:val="0000EE"/>
        </w:rPr>
        <w:fldChar w:fldCharType="end"/>
      </w:r>
      <w:r w:rsidR="001A2A2C">
        <w:rPr>
          <w:b/>
          <w:color w:val="0000EE"/>
        </w:rPr>
        <w:t>,</w:t>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1.3</w:t>
      </w:r>
      <w:r w:rsidRPr="00FB67E2">
        <w:rPr>
          <w:b/>
          <w:color w:val="0000EE"/>
        </w:rPr>
        <w:fldChar w:fldCharType="end"/>
      </w:r>
      <w:r w:rsidR="001A2A2C">
        <w:rPr>
          <w:b/>
          <w:color w:val="0000EE"/>
        </w:rPr>
        <w:t>,</w:t>
      </w:r>
      <w:r>
        <w:t xml:space="preserve"> we provide terminology. References are given </w:t>
      </w:r>
      <w:r w:rsidRPr="007D03B1">
        <w:t xml:space="preserve">in </w:t>
      </w:r>
      <w:r>
        <w:t xml:space="preserve">Sections </w:t>
      </w:r>
      <w:r>
        <w:fldChar w:fldCharType="begin"/>
      </w:r>
      <w:r>
        <w:instrText xml:space="preserve"> REF _Ref428537370 \r \h  \* MERGEFORMAT </w:instrText>
      </w:r>
      <w:r>
        <w:fldChar w:fldCharType="separate"/>
      </w:r>
      <w:r w:rsidR="00B1331E" w:rsidRPr="00B1331E">
        <w:rPr>
          <w:b/>
          <w:color w:val="0000EE"/>
        </w:rPr>
        <w:t>1.4</w:t>
      </w:r>
      <w:r>
        <w:fldChar w:fldCharType="end"/>
      </w:r>
      <w:r>
        <w:t xml:space="preserve">. </w:t>
      </w:r>
      <w:bookmarkEnd w:id="9"/>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2</w:t>
      </w:r>
      <w:r w:rsidRPr="00FB67E2">
        <w:rPr>
          <w:b/>
          <w:color w:val="0000EE"/>
        </w:rPr>
        <w:fldChar w:fldCharType="end"/>
      </w:r>
      <w:r>
        <w:t xml:space="preserve">, we give background information necessary to fully understand the </w:t>
      </w:r>
      <w:r w:rsidR="00366A49">
        <w:t>Core</w:t>
      </w:r>
      <w:r>
        <w:t xml:space="preserve"> data model. We present the Core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4</w:t>
      </w:r>
      <w:r w:rsidRPr="00FB67E2">
        <w:rPr>
          <w:b/>
          <w:color w:val="0000EE"/>
        </w:rPr>
        <w:fldChar w:fldCharType="end"/>
      </w:r>
      <w:r>
        <w:t>.</w:t>
      </w:r>
    </w:p>
    <w:p w14:paraId="5200CEB6" w14:textId="1F38D524" w:rsidR="00F27904" w:rsidRPr="002D7380" w:rsidRDefault="00F27904" w:rsidP="00F27904">
      <w:pPr>
        <w:pStyle w:val="Heading2"/>
        <w:tabs>
          <w:tab w:val="num" w:pos="864"/>
        </w:tabs>
        <w:spacing w:before="360" w:after="60"/>
        <w:ind w:left="720" w:hanging="720"/>
      </w:pPr>
      <w:bookmarkStart w:id="10" w:name="_Toc412205405"/>
      <w:bookmarkStart w:id="11" w:name="_Ref412300941"/>
      <w:bookmarkStart w:id="12" w:name="_Ref412622367"/>
      <w:bookmarkStart w:id="13" w:name="_Toc426119867"/>
      <w:bookmarkStart w:id="14" w:name="_Toc439161700"/>
      <w:proofErr w:type="spellStart"/>
      <w:r>
        <w:t>CybOX</w:t>
      </w:r>
      <w:r w:rsidR="00124A9D">
        <w:rPr>
          <w:vertAlign w:val="superscript"/>
        </w:rPr>
        <w:t>TM</w:t>
      </w:r>
      <w:proofErr w:type="spellEnd"/>
      <w:r>
        <w:t xml:space="preserve"> Specification Documents</w:t>
      </w:r>
      <w:bookmarkEnd w:id="10"/>
      <w:bookmarkEnd w:id="11"/>
      <w:bookmarkEnd w:id="12"/>
      <w:bookmarkEnd w:id="13"/>
      <w:bookmarkEnd w:id="14"/>
    </w:p>
    <w:p w14:paraId="04070073" w14:textId="0FDF1233" w:rsidR="00F27904" w:rsidRDefault="00F27904" w:rsidP="00F279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BA8F793" w14:textId="77777777" w:rsidR="00F27904" w:rsidRDefault="00F27904" w:rsidP="00F279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C2E73EE" w14:textId="1FEB4625" w:rsidR="00F27904" w:rsidRDefault="00F27904" w:rsidP="00F279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080E7661" w14:textId="3863F866" w:rsidR="00F27904" w:rsidRDefault="00FD11E6" w:rsidP="00F27904">
      <w:pPr>
        <w:autoSpaceDE w:val="0"/>
        <w:autoSpaceDN w:val="0"/>
        <w:adjustRightInd w:val="0"/>
        <w:spacing w:after="240"/>
      </w:pPr>
      <w:r w:rsidRPr="00FD11E6">
        <w:t xml:space="preserve">The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t xml:space="preserve"> document </w:t>
      </w:r>
      <w:r w:rsidR="00F27904">
        <w:t xml:space="preserve">provides a comprehensive overview of the full set of CybOX data models, which in addition to the Core, Common, and numerous Object data models, includes </w:t>
      </w:r>
      <w:r w:rsidR="00A82802">
        <w:t xml:space="preserve">various extension data models and a vocabularies data model, which contains </w:t>
      </w:r>
      <w:r w:rsidR="00F27904">
        <w:t xml:space="preserve">a set of </w:t>
      </w:r>
      <w:r w:rsidR="00F27904" w:rsidRPr="00FC6DFE">
        <w:t xml:space="preserve">default </w:t>
      </w:r>
      <w:r w:rsidR="00F27904">
        <w:t xml:space="preserve">controlled </w:t>
      </w:r>
      <w:r w:rsidR="00F27904" w:rsidRPr="00FC6DFE">
        <w:t>vocabularies</w:t>
      </w:r>
      <w:r w:rsidR="00F27904">
        <w:t xml:space="preserv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rsidR="00F27904">
        <w:t xml:space="preserve"> also summarizes the relationship of CybOX to other externally defined data models, and outlines general CybOX data model conventions.</w:t>
      </w:r>
    </w:p>
    <w:p w14:paraId="2DE02BB9" w14:textId="314859E0" w:rsidR="00F27904" w:rsidRDefault="00F27904" w:rsidP="00F27904">
      <w:pPr>
        <w:pStyle w:val="Heading2"/>
        <w:tabs>
          <w:tab w:val="num" w:pos="864"/>
        </w:tabs>
        <w:spacing w:before="360" w:after="60"/>
        <w:ind w:left="720" w:hanging="720"/>
      </w:pPr>
      <w:bookmarkStart w:id="15" w:name="_Ref394437867"/>
      <w:bookmarkStart w:id="16" w:name="_Toc426119868"/>
      <w:bookmarkStart w:id="17" w:name="_Toc439161701"/>
      <w:r>
        <w:t>Document Conventions</w:t>
      </w:r>
      <w:bookmarkEnd w:id="15"/>
      <w:bookmarkEnd w:id="16"/>
      <w:bookmarkEnd w:id="17"/>
    </w:p>
    <w:p w14:paraId="68445F7F" w14:textId="0BFA32CD" w:rsidR="00F27904" w:rsidRDefault="00F27904" w:rsidP="00F27904">
      <w:r>
        <w:t>The following conventions are used in this document.</w:t>
      </w:r>
    </w:p>
    <w:p w14:paraId="70C99BA5" w14:textId="77777777" w:rsidR="00F27904" w:rsidRDefault="00F27904" w:rsidP="00F27904">
      <w:pPr>
        <w:pStyle w:val="Heading3"/>
        <w:tabs>
          <w:tab w:val="num" w:pos="720"/>
        </w:tabs>
        <w:spacing w:before="360" w:after="60"/>
      </w:pPr>
      <w:bookmarkStart w:id="18" w:name="_Toc389570603"/>
      <w:bookmarkStart w:id="19" w:name="_Toc389581073"/>
      <w:bookmarkStart w:id="20" w:name="_Toc426119870"/>
      <w:bookmarkStart w:id="21" w:name="_Toc439161702"/>
      <w:r>
        <w:t>Fonts</w:t>
      </w:r>
      <w:bookmarkEnd w:id="18"/>
      <w:bookmarkEnd w:id="19"/>
      <w:bookmarkEnd w:id="20"/>
      <w:bookmarkEnd w:id="21"/>
    </w:p>
    <w:p w14:paraId="0164EA6D" w14:textId="77777777" w:rsidR="00F27904" w:rsidRPr="002459CF" w:rsidRDefault="00F2790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7821737" w14:textId="532A9C18" w:rsidR="00F27904" w:rsidRPr="002459CF" w:rsidRDefault="00F27904" w:rsidP="0041375F">
      <w:pPr>
        <w:pStyle w:val="Default"/>
        <w:numPr>
          <w:ilvl w:val="0"/>
          <w:numId w:val="6"/>
        </w:numPr>
        <w:ind w:left="720"/>
        <w:rPr>
          <w:rFonts w:ascii="Arial" w:hAnsi="Arial"/>
          <w:sz w:val="20"/>
          <w:szCs w:val="20"/>
        </w:rPr>
      </w:pPr>
      <w:r w:rsidRPr="00F7784C">
        <w:rPr>
          <w:rFonts w:ascii="Arial" w:hAnsi="Arial" w:cs="Arial"/>
          <w:sz w:val="20"/>
          <w:szCs w:val="20"/>
        </w:rPr>
        <w:t>Capitalization is used for CybOX high level concepts, which are defined in</w:t>
      </w:r>
      <w:r w:rsidR="00283F60" w:rsidRPr="00F7784C">
        <w:rPr>
          <w:rFonts w:ascii="Arial" w:hAnsi="Arial" w:cs="Arial"/>
          <w:sz w:val="20"/>
          <w:szCs w:val="20"/>
        </w:rPr>
        <w:t xml:space="preserve"> </w:t>
      </w:r>
      <w:hyperlink w:anchor="AdditionalArtifacts" w:history="1">
        <w:r w:rsidR="00283F60" w:rsidRPr="00F7784C">
          <w:rPr>
            <w:rStyle w:val="Hyperlink"/>
            <w:rFonts w:ascii="Arial" w:hAnsi="Arial" w:cs="Arial"/>
            <w:i/>
            <w:sz w:val="20"/>
            <w:szCs w:val="20"/>
          </w:rPr>
          <w:t xml:space="preserve">CybOX Version </w:t>
        </w:r>
        <w:r w:rsidR="00545FD1">
          <w:rPr>
            <w:rStyle w:val="Hyperlink"/>
            <w:rFonts w:ascii="Arial" w:hAnsi="Arial" w:cs="Arial"/>
            <w:i/>
            <w:sz w:val="20"/>
            <w:szCs w:val="20"/>
          </w:rPr>
          <w:t>2.1.1</w:t>
        </w:r>
        <w:r w:rsidR="00283F60"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4C1549F" w14:textId="77777777" w:rsidR="00F27904" w:rsidRPr="002459CF" w:rsidRDefault="00F27904" w:rsidP="00F27904">
      <w:pPr>
        <w:pStyle w:val="Default"/>
        <w:ind w:left="720"/>
        <w:rPr>
          <w:rFonts w:ascii="Arial" w:hAnsi="Arial"/>
          <w:sz w:val="20"/>
          <w:szCs w:val="20"/>
        </w:rPr>
      </w:pPr>
    </w:p>
    <w:p w14:paraId="37D85395" w14:textId="77777777" w:rsidR="00F27904" w:rsidRPr="002459CF" w:rsidRDefault="00F27904" w:rsidP="00F27904">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0B4816" w14:textId="77777777" w:rsidR="00F27904" w:rsidRPr="002459CF" w:rsidRDefault="00F27904" w:rsidP="00F27904">
      <w:pPr>
        <w:pStyle w:val="Default"/>
        <w:ind w:left="720"/>
        <w:rPr>
          <w:rFonts w:ascii="Arial" w:hAnsi="Arial"/>
          <w:sz w:val="20"/>
          <w:szCs w:val="20"/>
        </w:rPr>
      </w:pPr>
    </w:p>
    <w:p w14:paraId="28D91603" w14:textId="77777777" w:rsidR="00F27904" w:rsidRPr="002459CF" w:rsidRDefault="00F27904" w:rsidP="0041375F">
      <w:pPr>
        <w:pStyle w:val="Default"/>
        <w:numPr>
          <w:ilvl w:val="0"/>
          <w:numId w:val="6"/>
        </w:numPr>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E3667" w14:textId="77777777" w:rsidR="00F27904" w:rsidRPr="002459CF" w:rsidRDefault="00F27904" w:rsidP="00F27904">
      <w:pPr>
        <w:pStyle w:val="Default"/>
        <w:rPr>
          <w:rFonts w:ascii="Arial" w:hAnsi="Arial"/>
          <w:sz w:val="20"/>
          <w:szCs w:val="20"/>
        </w:rPr>
      </w:pPr>
    </w:p>
    <w:p w14:paraId="26E9CD12" w14:textId="77777777" w:rsidR="00F27904" w:rsidRPr="002459CF" w:rsidRDefault="00F27904" w:rsidP="00F2790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726CFDD8" w14:textId="77777777" w:rsidR="00F27904" w:rsidRPr="002459CF" w:rsidRDefault="00F27904" w:rsidP="00F27904">
      <w:pPr>
        <w:pStyle w:val="Default"/>
        <w:ind w:firstLine="720"/>
        <w:rPr>
          <w:rFonts w:ascii="Courier New" w:hAnsi="Courier New" w:cs="Courier New"/>
          <w:sz w:val="20"/>
          <w:szCs w:val="20"/>
        </w:rPr>
      </w:pPr>
    </w:p>
    <w:p w14:paraId="5A5348E8" w14:textId="77777777" w:rsidR="00F27904" w:rsidRPr="002459CF" w:rsidRDefault="00F27904" w:rsidP="00F2790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20D10F" w14:textId="77777777" w:rsidR="00F27904" w:rsidRPr="002459CF" w:rsidRDefault="00F27904" w:rsidP="00F27904">
      <w:pPr>
        <w:pStyle w:val="Default"/>
        <w:rPr>
          <w:rFonts w:ascii="Courier New" w:hAnsi="Courier New" w:cs="Courier New"/>
          <w:sz w:val="20"/>
          <w:szCs w:val="20"/>
        </w:rPr>
      </w:pPr>
    </w:p>
    <w:p w14:paraId="2E01120E" w14:textId="77777777" w:rsidR="00F27904" w:rsidRPr="002459CF" w:rsidRDefault="00F27904" w:rsidP="0041375F">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A1E623F" w14:textId="77777777" w:rsidR="00F27904" w:rsidRPr="002459CF" w:rsidRDefault="00F27904" w:rsidP="00F27904">
      <w:pPr>
        <w:ind w:firstLine="720"/>
        <w:rPr>
          <w:i/>
          <w:szCs w:val="20"/>
        </w:rPr>
      </w:pPr>
      <w:r w:rsidRPr="002459CF">
        <w:rPr>
          <w:szCs w:val="20"/>
        </w:rPr>
        <w:tab/>
      </w:r>
      <w:r w:rsidRPr="002459CF">
        <w:rPr>
          <w:szCs w:val="20"/>
          <w:u w:val="single"/>
        </w:rPr>
        <w:t>Example</w:t>
      </w:r>
      <w:r w:rsidRPr="002459CF">
        <w:rPr>
          <w:szCs w:val="20"/>
        </w:rPr>
        <w:t xml:space="preserve">: </w:t>
      </w:r>
      <w:r w:rsidRPr="002459CF">
        <w:rPr>
          <w:i/>
          <w:szCs w:val="20"/>
        </w:rPr>
        <w:t xml:space="preserve"> ‘HashNameVocab-1.0,’ high, medium, low</w:t>
      </w:r>
    </w:p>
    <w:p w14:paraId="7AAC0FCE" w14:textId="77777777" w:rsidR="00F27904" w:rsidRDefault="00F27904" w:rsidP="00F27904">
      <w:pPr>
        <w:pStyle w:val="Heading3"/>
        <w:tabs>
          <w:tab w:val="num" w:pos="720"/>
        </w:tabs>
        <w:spacing w:before="360" w:after="60"/>
      </w:pPr>
      <w:bookmarkStart w:id="22" w:name="_Ref394486021"/>
      <w:bookmarkStart w:id="23" w:name="_Toc426119871"/>
      <w:bookmarkStart w:id="24" w:name="_Toc439161703"/>
      <w:r>
        <w:t>UML Package References</w:t>
      </w:r>
      <w:bookmarkEnd w:id="22"/>
      <w:bookmarkEnd w:id="23"/>
      <w:bookmarkEnd w:id="24"/>
    </w:p>
    <w:p w14:paraId="35E75B08" w14:textId="0629AB51" w:rsidR="00F27904" w:rsidRDefault="00F27904" w:rsidP="00F27904">
      <w:pPr>
        <w:spacing w:after="240"/>
      </w:pPr>
      <w:bookmarkStart w:id="25" w:name="_Toc389570605"/>
      <w:bookmarkStart w:id="26"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B029C8">
        <w:t xml:space="preserve"> </w:t>
      </w:r>
      <w:r>
        <w:t xml:space="preserve">corresponds to the appropriate UML package. </w:t>
      </w:r>
      <w:hyperlink w:anchor="AdditionalArtifacts" w:history="1">
        <w:r w:rsidR="00283F60" w:rsidRPr="00FD11E6">
          <w:rPr>
            <w:rStyle w:val="Hyperlink"/>
            <w:i/>
          </w:rPr>
          <w:t xml:space="preserve">CybOX Version </w:t>
        </w:r>
        <w:r w:rsidR="00545FD1">
          <w:rPr>
            <w:rStyle w:val="Hyperlink"/>
            <w:i/>
          </w:rPr>
          <w:t>2.1.1</w:t>
        </w:r>
        <w:r w:rsidR="00283F60" w:rsidRPr="00FD11E6">
          <w:rPr>
            <w:rStyle w:val="Hyperlink"/>
            <w:i/>
          </w:rPr>
          <w:t xml:space="preserve"> Part 1: Overview</w:t>
        </w:r>
      </w:hyperlink>
      <w:r w:rsidR="00283F60">
        <w:rPr>
          <w:i/>
        </w:rPr>
        <w:t xml:space="preserve"> </w:t>
      </w:r>
      <w:r>
        <w:t xml:space="preserve">contains the full list of CybOX packages, along with </w:t>
      </w:r>
      <w:r w:rsidRPr="00434BA0">
        <w:t xml:space="preserve">the associated prefix notations, descriptions, </w:t>
      </w:r>
      <w:r>
        <w:t xml:space="preserve">and </w:t>
      </w:r>
      <w:r w:rsidRPr="00434BA0">
        <w:t>examples</w:t>
      </w:r>
      <w:r>
        <w:t xml:space="preserve">. </w:t>
      </w:r>
    </w:p>
    <w:p w14:paraId="079C0BDD" w14:textId="072E63B7" w:rsidR="00F27904" w:rsidRDefault="00F27904" w:rsidP="00F27904">
      <w:pPr>
        <w:spacing w:after="240"/>
      </w:pPr>
      <w:r>
        <w:t xml:space="preserve">Note that in </w:t>
      </w:r>
      <w:r w:rsidRPr="009D1DDD">
        <w:rPr>
          <w:i/>
        </w:rPr>
        <w:t>this</w:t>
      </w:r>
      <w:r>
        <w:t xml:space="preserve"> specification document, we do not explicitly specify the package prefix for any classes that </w:t>
      </w:r>
      <w:r w:rsidRPr="00B77F78">
        <w:t xml:space="preserve">originate from the </w:t>
      </w:r>
      <w:r w:rsidR="000E4AE6">
        <w:t>Common</w:t>
      </w:r>
      <w:r w:rsidRPr="00B77F78">
        <w:t xml:space="preserve"> </w:t>
      </w:r>
      <w:r>
        <w:t xml:space="preserve">data model.  </w:t>
      </w:r>
    </w:p>
    <w:p w14:paraId="087FDB7B" w14:textId="77777777" w:rsidR="00F27904" w:rsidRPr="00904E02" w:rsidRDefault="00F27904" w:rsidP="00F27904">
      <w:pPr>
        <w:pStyle w:val="Heading3"/>
        <w:tabs>
          <w:tab w:val="num" w:pos="720"/>
        </w:tabs>
        <w:spacing w:before="360" w:after="60"/>
      </w:pPr>
      <w:bookmarkStart w:id="27" w:name="_Toc426119872"/>
      <w:bookmarkStart w:id="28" w:name="_Toc439161704"/>
      <w:r w:rsidRPr="00904E02">
        <w:t>UML Diagrams</w:t>
      </w:r>
      <w:bookmarkEnd w:id="25"/>
      <w:bookmarkEnd w:id="26"/>
      <w:bookmarkEnd w:id="27"/>
      <w:bookmarkEnd w:id="28"/>
    </w:p>
    <w:p w14:paraId="2C13A805" w14:textId="77777777" w:rsidR="00F27904" w:rsidRDefault="00F27904" w:rsidP="00F27904">
      <w:pPr>
        <w:spacing w:after="240"/>
      </w:pPr>
      <w:bookmarkStart w:id="29" w:name="_Toc398719452"/>
      <w:bookmarkStart w:id="30" w:name="_Toc389570606"/>
      <w:bookmarkStart w:id="31" w:name="_Toc389581076"/>
      <w:bookmarkStart w:id="32"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9219359" w14:textId="77777777" w:rsidR="00F27904" w:rsidRDefault="00F27904" w:rsidP="00F27904">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81E7467" w14:textId="77777777" w:rsidR="00F27904" w:rsidRPr="00683033" w:rsidRDefault="00F27904" w:rsidP="00F27904">
      <w:pPr>
        <w:pStyle w:val="Heading4"/>
        <w:tabs>
          <w:tab w:val="num" w:pos="1008"/>
        </w:tabs>
        <w:spacing w:before="360" w:after="0"/>
        <w:ind w:left="720" w:hanging="720"/>
        <w:rPr>
          <w:sz w:val="20"/>
        </w:rPr>
      </w:pPr>
      <w:bookmarkStart w:id="33" w:name="_Toc426119873"/>
      <w:bookmarkStart w:id="34" w:name="_Toc439161705"/>
      <w:r w:rsidRPr="00683033">
        <w:rPr>
          <w:sz w:val="20"/>
        </w:rPr>
        <w:t>Class Properties</w:t>
      </w:r>
      <w:bookmarkEnd w:id="29"/>
      <w:bookmarkEnd w:id="33"/>
      <w:bookmarkEnd w:id="34"/>
    </w:p>
    <w:p w14:paraId="736480A9" w14:textId="77777777" w:rsidR="00F27904" w:rsidRDefault="00F27904" w:rsidP="00F27904">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1A8CD26" w14:textId="77777777" w:rsidR="00F27904" w:rsidRPr="00683033" w:rsidRDefault="00F27904" w:rsidP="00F27904">
      <w:pPr>
        <w:pStyle w:val="Heading4"/>
        <w:tabs>
          <w:tab w:val="num" w:pos="1008"/>
        </w:tabs>
        <w:spacing w:before="360" w:after="0"/>
        <w:ind w:left="720" w:hanging="720"/>
        <w:rPr>
          <w:sz w:val="20"/>
        </w:rPr>
      </w:pPr>
      <w:bookmarkStart w:id="35" w:name="_Toc398719453"/>
      <w:bookmarkStart w:id="36" w:name="_Toc426119874"/>
      <w:bookmarkStart w:id="37" w:name="_Toc439161706"/>
      <w:r w:rsidRPr="00683033">
        <w:rPr>
          <w:sz w:val="20"/>
        </w:rPr>
        <w:t>Diagram Icons and Arrow Types</w:t>
      </w:r>
      <w:bookmarkEnd w:id="35"/>
      <w:bookmarkEnd w:id="36"/>
      <w:bookmarkEnd w:id="37"/>
    </w:p>
    <w:p w14:paraId="73D33173" w14:textId="5CCA014D" w:rsidR="00F27904" w:rsidRDefault="00F27904" w:rsidP="00F27904">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sidR="00F51DC8">
        <w:rPr>
          <w:b/>
          <w:color w:val="0000EE"/>
        </w:rPr>
        <w:instrText xml:space="preserve"> \* MERGEFORMAT </w:instrText>
      </w:r>
      <w:r w:rsidRPr="00F51DC8">
        <w:rPr>
          <w:b/>
          <w:color w:val="0000EE"/>
        </w:rPr>
      </w:r>
      <w:r w:rsidRPr="00F51DC8">
        <w:rPr>
          <w:b/>
          <w:color w:val="0000EE"/>
        </w:rPr>
        <w:fldChar w:fldCharType="separate"/>
      </w:r>
      <w:r w:rsidR="00B1331E" w:rsidRPr="00B1331E">
        <w:rPr>
          <w:b/>
          <w:color w:val="0000EE"/>
        </w:rPr>
        <w:t xml:space="preserve">Table </w:t>
      </w:r>
      <w:r w:rsidR="00B1331E" w:rsidRPr="00B1331E">
        <w:rPr>
          <w:b/>
          <w:noProof/>
          <w:color w:val="0000EE"/>
        </w:rPr>
        <w:t>1</w:t>
      </w:r>
      <w:r w:rsidR="00B1331E" w:rsidRPr="00B1331E">
        <w:rPr>
          <w:b/>
          <w:noProof/>
          <w:color w:val="0000EE"/>
        </w:rPr>
        <w:noBreakHyphen/>
        <w:t>1</w:t>
      </w:r>
      <w:r w:rsidRPr="00F51DC8">
        <w:rPr>
          <w:b/>
          <w:color w:val="0000EE"/>
        </w:rPr>
        <w:fldChar w:fldCharType="end"/>
      </w:r>
      <w:r>
        <w:t>.</w:t>
      </w:r>
    </w:p>
    <w:p w14:paraId="081CF25B" w14:textId="0BED8E2D" w:rsidR="00F27904" w:rsidRDefault="00F27904" w:rsidP="00906649">
      <w:pPr>
        <w:pStyle w:val="Caption"/>
        <w:rPr>
          <w:b/>
        </w:rPr>
      </w:pPr>
      <w:bookmarkStart w:id="38" w:name="_Ref397637630"/>
      <w:bookmarkStart w:id="39" w:name="_Ref397935245"/>
      <w:bookmarkStart w:id="40" w:name="_Toc398719454"/>
      <w:r w:rsidRPr="00305518">
        <w:t xml:space="preserve">Table </w:t>
      </w:r>
      <w:fldSimple w:instr=" STYLEREF 1 \s ">
        <w:r w:rsidR="00287B43">
          <w:rPr>
            <w:noProof/>
          </w:rPr>
          <w:t>1</w:t>
        </w:r>
      </w:fldSimple>
      <w:r w:rsidR="00287B43">
        <w:noBreakHyphen/>
      </w:r>
      <w:fldSimple w:instr=" SEQ Table \* ARABIC \s 1 ">
        <w:r w:rsidR="00287B43">
          <w:rPr>
            <w:noProof/>
          </w:rPr>
          <w:t>1</w:t>
        </w:r>
      </w:fldSimple>
      <w:bookmarkEnd w:id="38"/>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27904" w14:paraId="62E34D28" w14:textId="77777777" w:rsidTr="009B762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98A3DFC" w14:textId="77777777" w:rsidR="00F27904" w:rsidRDefault="00F27904" w:rsidP="009B762A">
            <w:pPr>
              <w:keepNext/>
              <w:keepLines/>
              <w:rPr>
                <w:rFonts w:ascii="Times New Roman" w:hAnsi="Times New Roman"/>
                <w:b/>
                <w:bCs/>
              </w:rPr>
            </w:pPr>
            <w:r w:rsidRPr="00DD35BA">
              <w:rPr>
                <w:b/>
              </w:rPr>
              <w:lastRenderedPageBreak/>
              <w:t>Icon</w:t>
            </w:r>
          </w:p>
        </w:tc>
        <w:tc>
          <w:tcPr>
            <w:tcW w:w="4770" w:type="dxa"/>
            <w:shd w:val="clear" w:color="auto" w:fill="BFBFBF" w:themeFill="background1" w:themeFillShade="BF"/>
            <w:tcMar>
              <w:top w:w="0" w:type="dxa"/>
              <w:left w:w="108" w:type="dxa"/>
              <w:bottom w:w="0" w:type="dxa"/>
              <w:right w:w="108" w:type="dxa"/>
            </w:tcMar>
            <w:vAlign w:val="center"/>
            <w:hideMark/>
          </w:tcPr>
          <w:p w14:paraId="2778DDD7" w14:textId="77777777" w:rsidR="00F27904" w:rsidRDefault="00F27904" w:rsidP="009B762A">
            <w:pPr>
              <w:keepNext/>
              <w:keepLines/>
              <w:rPr>
                <w:rFonts w:ascii="Times New Roman" w:hAnsi="Times New Roman"/>
                <w:b/>
                <w:bCs/>
                <w:szCs w:val="20"/>
              </w:rPr>
            </w:pPr>
            <w:r w:rsidRPr="00DD35BA">
              <w:rPr>
                <w:b/>
              </w:rPr>
              <w:t>Description</w:t>
            </w:r>
          </w:p>
        </w:tc>
      </w:tr>
      <w:tr w:rsidR="00F27904" w14:paraId="52476D04" w14:textId="77777777" w:rsidTr="009B762A">
        <w:trPr>
          <w:trHeight w:val="611"/>
          <w:jc w:val="center"/>
        </w:trPr>
        <w:tc>
          <w:tcPr>
            <w:tcW w:w="2065" w:type="dxa"/>
            <w:tcMar>
              <w:top w:w="0" w:type="dxa"/>
              <w:left w:w="108" w:type="dxa"/>
              <w:bottom w:w="0" w:type="dxa"/>
              <w:right w:w="108" w:type="dxa"/>
            </w:tcMar>
            <w:vAlign w:val="center"/>
          </w:tcPr>
          <w:p w14:paraId="4513DF62" w14:textId="2946C74A" w:rsidR="00F27904" w:rsidRDefault="00124A9D" w:rsidP="009B762A">
            <w:pPr>
              <w:keepNext/>
              <w:keepLines/>
              <w:jc w:val="center"/>
              <w:rPr>
                <w:rFonts w:ascii="Times New Roman" w:hAnsi="Times New Roman"/>
                <w:noProof/>
                <w:szCs w:val="20"/>
              </w:rPr>
            </w:pPr>
            <w:r>
              <w:rPr>
                <w:noProof/>
              </w:rPr>
              <w:drawing>
                <wp:inline distT="0" distB="0" distL="0" distR="0" wp14:anchorId="1B581D74" wp14:editId="1E6EAE2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66D8300" w14:textId="77777777" w:rsidR="00F27904" w:rsidRPr="00B029C8" w:rsidRDefault="00F27904" w:rsidP="009B762A">
            <w:pPr>
              <w:keepNext/>
              <w:keepLines/>
              <w:rPr>
                <w:szCs w:val="22"/>
              </w:rPr>
            </w:pPr>
            <w:r w:rsidRPr="00B029C8">
              <w:rPr>
                <w:szCs w:val="22"/>
              </w:rPr>
              <w:t>This diagram icon indicates a class.  If the name is in italics, it is an abstract class.</w:t>
            </w:r>
          </w:p>
        </w:tc>
      </w:tr>
      <w:tr w:rsidR="00F27904" w14:paraId="2EBB6D76" w14:textId="77777777" w:rsidTr="009B762A">
        <w:trPr>
          <w:trHeight w:val="611"/>
          <w:jc w:val="center"/>
        </w:trPr>
        <w:tc>
          <w:tcPr>
            <w:tcW w:w="2065" w:type="dxa"/>
            <w:tcMar>
              <w:top w:w="0" w:type="dxa"/>
              <w:left w:w="108" w:type="dxa"/>
              <w:bottom w:w="0" w:type="dxa"/>
              <w:right w:w="108" w:type="dxa"/>
            </w:tcMar>
            <w:vAlign w:val="center"/>
          </w:tcPr>
          <w:p w14:paraId="192E2060" w14:textId="77777777" w:rsidR="00F27904" w:rsidRDefault="00F27904" w:rsidP="009B762A">
            <w:pPr>
              <w:jc w:val="center"/>
              <w:rPr>
                <w:rFonts w:ascii="Times New Roman" w:hAnsi="Times New Roman"/>
                <w:noProof/>
                <w:szCs w:val="20"/>
              </w:rPr>
            </w:pPr>
            <w:r>
              <w:object w:dxaOrig="225" w:dyaOrig="180" w14:anchorId="71093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5pt;height:21.45pt" o:ole="">
                  <v:imagedata r:id="rId26" o:title=""/>
                </v:shape>
                <o:OLEObject Type="Embed" ProgID="PBrush" ShapeID="_x0000_i1025" DrawAspect="Content" ObjectID="_1512899958" r:id="rId27"/>
              </w:object>
            </w:r>
          </w:p>
        </w:tc>
        <w:tc>
          <w:tcPr>
            <w:tcW w:w="4770" w:type="dxa"/>
            <w:tcMar>
              <w:top w:w="0" w:type="dxa"/>
              <w:left w:w="108" w:type="dxa"/>
              <w:bottom w:w="0" w:type="dxa"/>
              <w:right w:w="108" w:type="dxa"/>
            </w:tcMar>
            <w:vAlign w:val="center"/>
          </w:tcPr>
          <w:p w14:paraId="199CC843" w14:textId="77777777" w:rsidR="00F27904" w:rsidRPr="00B029C8" w:rsidRDefault="00F27904" w:rsidP="009B762A">
            <w:pPr>
              <w:rPr>
                <w:szCs w:val="22"/>
              </w:rPr>
            </w:pPr>
            <w:r w:rsidRPr="00B029C8">
              <w:rPr>
                <w:szCs w:val="22"/>
              </w:rPr>
              <w:t>This diagram icon indicates an enumeration.</w:t>
            </w:r>
          </w:p>
        </w:tc>
      </w:tr>
      <w:tr w:rsidR="00F27904" w14:paraId="2F0C755E" w14:textId="77777777" w:rsidTr="009B762A">
        <w:trPr>
          <w:trHeight w:val="611"/>
          <w:jc w:val="center"/>
        </w:trPr>
        <w:tc>
          <w:tcPr>
            <w:tcW w:w="2065" w:type="dxa"/>
            <w:tcMar>
              <w:top w:w="0" w:type="dxa"/>
              <w:left w:w="108" w:type="dxa"/>
              <w:bottom w:w="0" w:type="dxa"/>
              <w:right w:w="108" w:type="dxa"/>
            </w:tcMar>
            <w:vAlign w:val="center"/>
          </w:tcPr>
          <w:p w14:paraId="67630768" w14:textId="77777777" w:rsidR="00F27904" w:rsidRDefault="00F27904" w:rsidP="009B762A">
            <w:pPr>
              <w:jc w:val="center"/>
            </w:pPr>
            <w:r w:rsidRPr="00B029C8">
              <w:rPr>
                <w:noProof/>
                <w:szCs w:val="22"/>
              </w:rPr>
              <w:drawing>
                <wp:inline distT="0" distB="0" distL="0" distR="0" wp14:anchorId="2164F7D3" wp14:editId="3984161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D1FFBD1" w14:textId="77777777" w:rsidR="00F27904" w:rsidRPr="00B029C8" w:rsidRDefault="00F27904" w:rsidP="009B762A">
            <w:pPr>
              <w:rPr>
                <w:szCs w:val="22"/>
              </w:rPr>
            </w:pPr>
            <w:r w:rsidRPr="00B029C8">
              <w:rPr>
                <w:szCs w:val="22"/>
              </w:rPr>
              <w:t>This diagram icon indicates a data type.</w:t>
            </w:r>
            <w:r w:rsidRPr="00974896">
              <w:rPr>
                <w:noProof/>
              </w:rPr>
              <w:t xml:space="preserve"> </w:t>
            </w:r>
          </w:p>
        </w:tc>
      </w:tr>
      <w:tr w:rsidR="00F27904" w14:paraId="7AB35968" w14:textId="77777777" w:rsidTr="009B762A">
        <w:trPr>
          <w:trHeight w:val="611"/>
          <w:jc w:val="center"/>
        </w:trPr>
        <w:tc>
          <w:tcPr>
            <w:tcW w:w="2065" w:type="dxa"/>
            <w:tcMar>
              <w:top w:w="0" w:type="dxa"/>
              <w:left w:w="108" w:type="dxa"/>
              <w:bottom w:w="0" w:type="dxa"/>
              <w:right w:w="108" w:type="dxa"/>
            </w:tcMar>
            <w:vAlign w:val="center"/>
          </w:tcPr>
          <w:p w14:paraId="0BFF54F8" w14:textId="77777777" w:rsidR="00F27904" w:rsidRDefault="00F27904" w:rsidP="009B762A">
            <w:pPr>
              <w:jc w:val="center"/>
              <w:rPr>
                <w:rFonts w:ascii="Times New Roman" w:hAnsi="Times New Roman"/>
                <w:noProof/>
                <w:szCs w:val="20"/>
              </w:rPr>
            </w:pPr>
            <w:r>
              <w:object w:dxaOrig="270" w:dyaOrig="195" w14:anchorId="095F7465">
                <v:shape id="_x0000_i1026" type="#_x0000_t75" style="width:14.55pt;height:14.55pt" o:ole="">
                  <v:imagedata r:id="rId29" o:title=""/>
                </v:shape>
                <o:OLEObject Type="Embed" ProgID="PBrush" ShapeID="_x0000_i1026" DrawAspect="Content" ObjectID="_1512899959" r:id="rId30"/>
              </w:object>
            </w:r>
          </w:p>
        </w:tc>
        <w:tc>
          <w:tcPr>
            <w:tcW w:w="4770" w:type="dxa"/>
            <w:tcMar>
              <w:top w:w="0" w:type="dxa"/>
              <w:left w:w="108" w:type="dxa"/>
              <w:bottom w:w="0" w:type="dxa"/>
              <w:right w:w="108" w:type="dxa"/>
            </w:tcMar>
            <w:vAlign w:val="center"/>
          </w:tcPr>
          <w:p w14:paraId="5D6B5BF3" w14:textId="77777777" w:rsidR="00F27904" w:rsidRPr="00B029C8" w:rsidRDefault="00F27904" w:rsidP="009B762A">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F27904" w14:paraId="53675BF5" w14:textId="77777777" w:rsidTr="009B762A">
        <w:trPr>
          <w:trHeight w:val="611"/>
          <w:jc w:val="center"/>
        </w:trPr>
        <w:tc>
          <w:tcPr>
            <w:tcW w:w="2065" w:type="dxa"/>
            <w:tcMar>
              <w:top w:w="0" w:type="dxa"/>
              <w:left w:w="108" w:type="dxa"/>
              <w:bottom w:w="0" w:type="dxa"/>
              <w:right w:w="108" w:type="dxa"/>
            </w:tcMar>
            <w:vAlign w:val="center"/>
          </w:tcPr>
          <w:p w14:paraId="4D79ECB5" w14:textId="77777777" w:rsidR="00F27904" w:rsidRDefault="00F27904" w:rsidP="009B762A">
            <w:pPr>
              <w:jc w:val="center"/>
              <w:rPr>
                <w:rFonts w:ascii="Times New Roman" w:hAnsi="Times New Roman"/>
                <w:noProof/>
                <w:szCs w:val="20"/>
              </w:rPr>
            </w:pPr>
            <w:r>
              <w:object w:dxaOrig="210" w:dyaOrig="150" w14:anchorId="2E010D5A">
                <v:shape id="_x0000_i1027" type="#_x0000_t75" style="width:14.55pt;height:14.55pt" o:ole="">
                  <v:imagedata r:id="rId31" o:title=""/>
                </v:shape>
                <o:OLEObject Type="Embed" ProgID="PBrush" ShapeID="_x0000_i1027" DrawAspect="Content" ObjectID="_1512899960" r:id="rId32"/>
              </w:object>
            </w:r>
          </w:p>
        </w:tc>
        <w:tc>
          <w:tcPr>
            <w:tcW w:w="4770" w:type="dxa"/>
            <w:tcMar>
              <w:top w:w="0" w:type="dxa"/>
              <w:left w:w="108" w:type="dxa"/>
              <w:bottom w:w="0" w:type="dxa"/>
              <w:right w:w="108" w:type="dxa"/>
            </w:tcMar>
            <w:vAlign w:val="center"/>
          </w:tcPr>
          <w:p w14:paraId="597AB465" w14:textId="77777777" w:rsidR="00F27904" w:rsidRPr="00B029C8" w:rsidRDefault="00F27904" w:rsidP="009B762A">
            <w:pPr>
              <w:rPr>
                <w:szCs w:val="22"/>
              </w:rPr>
            </w:pPr>
            <w:r w:rsidRPr="00B029C8">
              <w:rPr>
                <w:szCs w:val="22"/>
              </w:rPr>
              <w:t>This decorator icon indicates an enumeration literal.</w:t>
            </w:r>
          </w:p>
        </w:tc>
      </w:tr>
      <w:tr w:rsidR="00F27904" w14:paraId="618541E3" w14:textId="77777777" w:rsidTr="009B762A">
        <w:trPr>
          <w:trHeight w:val="620"/>
          <w:jc w:val="center"/>
        </w:trPr>
        <w:tc>
          <w:tcPr>
            <w:tcW w:w="2065" w:type="dxa"/>
            <w:tcMar>
              <w:top w:w="0" w:type="dxa"/>
              <w:left w:w="108" w:type="dxa"/>
              <w:bottom w:w="0" w:type="dxa"/>
              <w:right w:w="108" w:type="dxa"/>
            </w:tcMar>
            <w:vAlign w:val="center"/>
          </w:tcPr>
          <w:p w14:paraId="3F3FBAF8" w14:textId="77777777" w:rsidR="00F27904" w:rsidRDefault="00F27904" w:rsidP="009B762A">
            <w:pPr>
              <w:jc w:val="center"/>
            </w:pPr>
            <w:r>
              <w:rPr>
                <w:noProof/>
              </w:rPr>
              <mc:AlternateContent>
                <mc:Choice Requires="wps">
                  <w:drawing>
                    <wp:anchor distT="0" distB="0" distL="114300" distR="114300" simplePos="0" relativeHeight="251659264" behindDoc="0" locked="0" layoutInCell="1" allowOverlap="1" wp14:anchorId="1B516D25" wp14:editId="1DD4DBAA">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F671E7"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AF48454" w14:textId="77777777" w:rsidR="00F27904" w:rsidRPr="00B029C8" w:rsidRDefault="00F27904" w:rsidP="009B762A">
            <w:pPr>
              <w:rPr>
                <w:szCs w:val="22"/>
              </w:rPr>
            </w:pPr>
            <w:r w:rsidRPr="00B029C8">
              <w:rPr>
                <w:szCs w:val="22"/>
              </w:rPr>
              <w:t>This arrow type indicates a directed association relationship.</w:t>
            </w:r>
          </w:p>
        </w:tc>
      </w:tr>
      <w:tr w:rsidR="00F27904" w14:paraId="02102C1C" w14:textId="77777777" w:rsidTr="009B762A">
        <w:trPr>
          <w:trHeight w:val="620"/>
          <w:jc w:val="center"/>
        </w:trPr>
        <w:tc>
          <w:tcPr>
            <w:tcW w:w="2065" w:type="dxa"/>
            <w:tcMar>
              <w:top w:w="0" w:type="dxa"/>
              <w:left w:w="108" w:type="dxa"/>
              <w:bottom w:w="0" w:type="dxa"/>
              <w:right w:w="108" w:type="dxa"/>
            </w:tcMar>
            <w:vAlign w:val="center"/>
          </w:tcPr>
          <w:p w14:paraId="503D8438" w14:textId="77777777" w:rsidR="00F27904" w:rsidRDefault="00F27904" w:rsidP="009B762A">
            <w:pPr>
              <w:jc w:val="center"/>
            </w:pPr>
            <w:r w:rsidRPr="00FD2389">
              <w:rPr>
                <w:color w:val="000000" w:themeColor="text1"/>
              </w:rPr>
              <w:object w:dxaOrig="1140" w:dyaOrig="780" w14:anchorId="7969F42F">
                <v:shape id="_x0000_i1028" type="#_x0000_t75" style="width:57.45pt;height:36pt" o:ole="">
                  <v:imagedata r:id="rId33" o:title=""/>
                </v:shape>
                <o:OLEObject Type="Embed" ProgID="PBrush" ShapeID="_x0000_i1028" DrawAspect="Content" ObjectID="_1512899961" r:id="rId34"/>
              </w:object>
            </w:r>
          </w:p>
        </w:tc>
        <w:tc>
          <w:tcPr>
            <w:tcW w:w="4770" w:type="dxa"/>
            <w:tcMar>
              <w:top w:w="0" w:type="dxa"/>
              <w:left w:w="108" w:type="dxa"/>
              <w:bottom w:w="0" w:type="dxa"/>
              <w:right w:w="108" w:type="dxa"/>
            </w:tcMar>
            <w:vAlign w:val="center"/>
          </w:tcPr>
          <w:p w14:paraId="6306419E" w14:textId="77777777" w:rsidR="00F27904" w:rsidRPr="00B029C8" w:rsidRDefault="00F27904" w:rsidP="009B762A">
            <w:pPr>
              <w:rPr>
                <w:szCs w:val="22"/>
              </w:rPr>
            </w:pPr>
            <w:r w:rsidRPr="00B029C8">
              <w:rPr>
                <w:szCs w:val="22"/>
              </w:rPr>
              <w:t xml:space="preserve">This arrow type indicates a generalization relationship.  </w:t>
            </w:r>
          </w:p>
        </w:tc>
      </w:tr>
    </w:tbl>
    <w:p w14:paraId="2FC2BB17" w14:textId="77777777" w:rsidR="00F27904" w:rsidRPr="00210E1E" w:rsidRDefault="00F27904" w:rsidP="00F27904">
      <w:pPr>
        <w:pStyle w:val="Heading3"/>
        <w:tabs>
          <w:tab w:val="num" w:pos="720"/>
        </w:tabs>
        <w:spacing w:before="360" w:after="60"/>
      </w:pPr>
      <w:bookmarkStart w:id="41" w:name="_Toc426119876"/>
      <w:bookmarkStart w:id="42" w:name="_Toc439161707"/>
      <w:bookmarkEnd w:id="39"/>
      <w:bookmarkEnd w:id="40"/>
      <w:r>
        <w:t>Property Table Notation</w:t>
      </w:r>
      <w:bookmarkEnd w:id="30"/>
      <w:bookmarkEnd w:id="31"/>
      <w:bookmarkEnd w:id="32"/>
      <w:bookmarkEnd w:id="41"/>
      <w:bookmarkEnd w:id="42"/>
    </w:p>
    <w:p w14:paraId="5C9020AB" w14:textId="66210F28" w:rsidR="00F27904" w:rsidRDefault="00F27904" w:rsidP="00F27904">
      <w:pPr>
        <w:spacing w:after="240"/>
      </w:pPr>
      <w:r w:rsidRPr="00210E1E">
        <w:t xml:space="preserve">Throughout </w:t>
      </w:r>
      <w:r>
        <w:t>Section</w:t>
      </w:r>
      <w:r w:rsidR="00F51DC8">
        <w:t xml:space="preserve"> </w:t>
      </w:r>
      <w:r w:rsidR="00F51DC8" w:rsidRPr="00F51DC8">
        <w:rPr>
          <w:b/>
          <w:color w:val="0000EE"/>
        </w:rPr>
        <w:fldChar w:fldCharType="begin"/>
      </w:r>
      <w:r w:rsidR="00F51DC8" w:rsidRPr="00F51DC8">
        <w:rPr>
          <w:b/>
          <w:color w:val="0000EE"/>
        </w:rPr>
        <w:instrText xml:space="preserve"> REF _Ref428537399 \r \h </w:instrText>
      </w:r>
      <w:r w:rsidR="00F51DC8">
        <w:rPr>
          <w:b/>
          <w:color w:val="0000EE"/>
        </w:rPr>
        <w:instrText xml:space="preserve"> \* MERGEFORMAT </w:instrText>
      </w:r>
      <w:r w:rsidR="00F51DC8" w:rsidRPr="00F51DC8">
        <w:rPr>
          <w:b/>
          <w:color w:val="0000EE"/>
        </w:rPr>
      </w:r>
      <w:r w:rsidR="00F51DC8" w:rsidRPr="00F51DC8">
        <w:rPr>
          <w:b/>
          <w:color w:val="0000EE"/>
        </w:rPr>
        <w:fldChar w:fldCharType="separate"/>
      </w:r>
      <w:r w:rsidR="00B1331E">
        <w:rPr>
          <w:b/>
          <w:color w:val="0000EE"/>
        </w:rPr>
        <w:t>3</w:t>
      </w:r>
      <w:r w:rsidR="00F51DC8" w:rsidRPr="00F51DC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F51DC8">
        <w:rPr>
          <w:b/>
          <w:color w:val="0000EE"/>
        </w:rPr>
        <w:fldChar w:fldCharType="begin"/>
      </w:r>
      <w:r w:rsidRPr="00F51DC8">
        <w:rPr>
          <w:b/>
          <w:color w:val="0000EE"/>
        </w:rPr>
        <w:instrText xml:space="preserve"> REF _Ref394486021 \r \h </w:instrText>
      </w:r>
      <w:r w:rsidR="00F51DC8">
        <w:rPr>
          <w:b/>
          <w:color w:val="0000EE"/>
        </w:rPr>
        <w:instrText xml:space="preserve"> \* MERGEFORMAT </w:instrText>
      </w:r>
      <w:r w:rsidRPr="00F51DC8">
        <w:rPr>
          <w:b/>
          <w:color w:val="0000EE"/>
        </w:rPr>
      </w:r>
      <w:r w:rsidRPr="00F51DC8">
        <w:rPr>
          <w:b/>
          <w:color w:val="0000EE"/>
        </w:rPr>
        <w:fldChar w:fldCharType="separate"/>
      </w:r>
      <w:r w:rsidR="00B1331E">
        <w:rPr>
          <w:b/>
          <w:color w:val="0000EE"/>
        </w:rPr>
        <w:t>1.2.2</w:t>
      </w:r>
      <w:r w:rsidRPr="00F51DC8">
        <w:rPr>
          <w:b/>
          <w:color w:val="0000EE"/>
        </w:rPr>
        <w:fldChar w:fldCharType="end"/>
      </w:r>
      <w:r>
        <w:t xml:space="preserve">).  </w:t>
      </w:r>
    </w:p>
    <w:p w14:paraId="25B683D7" w14:textId="2C3D6289" w:rsidR="00F27904" w:rsidRDefault="00F27904" w:rsidP="00F27904">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EC8BCC" w14:textId="191CFB16" w:rsidR="00F27904" w:rsidRDefault="00F27904" w:rsidP="00F27904">
      <w:pPr>
        <w:pStyle w:val="Heading3"/>
        <w:tabs>
          <w:tab w:val="num" w:pos="720"/>
        </w:tabs>
        <w:spacing w:before="360" w:after="60"/>
      </w:pPr>
      <w:bookmarkStart w:id="43" w:name="_Toc412205415"/>
      <w:bookmarkStart w:id="44" w:name="_Toc426119877"/>
      <w:bookmarkStart w:id="45" w:name="_Toc439161708"/>
      <w:r>
        <w:t>Property and Class Descriptions</w:t>
      </w:r>
      <w:bookmarkEnd w:id="43"/>
      <w:bookmarkEnd w:id="44"/>
      <w:bookmarkEnd w:id="45"/>
    </w:p>
    <w:p w14:paraId="3EBBEFE5" w14:textId="77777777" w:rsidR="00F27904" w:rsidRDefault="00F27904" w:rsidP="00F27904">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AEEF56A" w14:textId="77777777" w:rsidR="00F27904" w:rsidRDefault="00F27904" w:rsidP="00F27904">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C49B973" w14:textId="2A52242A" w:rsidR="00F27904" w:rsidRDefault="00F27904" w:rsidP="00F27904">
      <w:pPr>
        <w:spacing w:after="240"/>
      </w:pPr>
      <w:r>
        <w:t xml:space="preserve">Consequently, we have </w:t>
      </w:r>
      <w:r w:rsidR="000E4AE6">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27904" w14:paraId="00662BCC" w14:textId="77777777" w:rsidTr="009B762A">
        <w:tc>
          <w:tcPr>
            <w:tcW w:w="1506" w:type="dxa"/>
            <w:shd w:val="clear" w:color="auto" w:fill="BFBFBF" w:themeFill="background1" w:themeFillShade="BF"/>
            <w:vAlign w:val="center"/>
          </w:tcPr>
          <w:p w14:paraId="435C57BB" w14:textId="77777777" w:rsidR="00F27904" w:rsidRPr="005330B0" w:rsidRDefault="00F27904" w:rsidP="009B762A">
            <w:pPr>
              <w:rPr>
                <w:b/>
              </w:rPr>
            </w:pPr>
            <w:r w:rsidRPr="005330B0">
              <w:rPr>
                <w:b/>
              </w:rPr>
              <w:t>Verb</w:t>
            </w:r>
          </w:p>
        </w:tc>
        <w:tc>
          <w:tcPr>
            <w:tcW w:w="7512" w:type="dxa"/>
            <w:shd w:val="clear" w:color="auto" w:fill="BFBFBF" w:themeFill="background1" w:themeFillShade="BF"/>
            <w:vAlign w:val="center"/>
          </w:tcPr>
          <w:p w14:paraId="489E6A70" w14:textId="77777777" w:rsidR="00F27904" w:rsidRPr="005330B0" w:rsidRDefault="00F27904" w:rsidP="009B762A">
            <w:pPr>
              <w:rPr>
                <w:b/>
              </w:rPr>
            </w:pPr>
            <w:r>
              <w:rPr>
                <w:b/>
              </w:rPr>
              <w:t>CybOX</w:t>
            </w:r>
            <w:r w:rsidRPr="005330B0">
              <w:rPr>
                <w:b/>
              </w:rPr>
              <w:t xml:space="preserve"> Definition</w:t>
            </w:r>
          </w:p>
        </w:tc>
      </w:tr>
      <w:tr w:rsidR="00F27904" w14:paraId="53E4DC4A" w14:textId="77777777" w:rsidTr="009B762A">
        <w:tc>
          <w:tcPr>
            <w:tcW w:w="1506" w:type="dxa"/>
            <w:vAlign w:val="center"/>
          </w:tcPr>
          <w:p w14:paraId="6AAAF42B" w14:textId="77777777" w:rsidR="00F27904" w:rsidRPr="00366C71" w:rsidRDefault="00F27904" w:rsidP="009B762A">
            <w:pPr>
              <w:rPr>
                <w:u w:val="single"/>
              </w:rPr>
            </w:pPr>
            <w:r w:rsidRPr="00366C71">
              <w:rPr>
                <w:u w:val="single"/>
              </w:rPr>
              <w:lastRenderedPageBreak/>
              <w:t>capture</w:t>
            </w:r>
            <w:r>
              <w:rPr>
                <w:u w:val="single"/>
              </w:rPr>
              <w:t>s</w:t>
            </w:r>
          </w:p>
        </w:tc>
        <w:tc>
          <w:tcPr>
            <w:tcW w:w="7512" w:type="dxa"/>
            <w:vAlign w:val="center"/>
          </w:tcPr>
          <w:p w14:paraId="3B660544" w14:textId="77777777" w:rsidR="00F27904" w:rsidRDefault="00F27904" w:rsidP="009B762A">
            <w:r>
              <w:t xml:space="preserve">Used to record and preserve information without implying anything about the structure of a class or property.  Often used for properties that encompass general content.  This is the least precise of the three verbs.  </w:t>
            </w:r>
          </w:p>
        </w:tc>
      </w:tr>
      <w:tr w:rsidR="00F27904" w14:paraId="70F3A57E" w14:textId="77777777" w:rsidTr="009B762A">
        <w:tc>
          <w:tcPr>
            <w:tcW w:w="1506" w:type="dxa"/>
            <w:vAlign w:val="center"/>
          </w:tcPr>
          <w:p w14:paraId="0DE3F3E1" w14:textId="77777777" w:rsidR="00F27904" w:rsidRDefault="00F27904" w:rsidP="009B762A"/>
        </w:tc>
        <w:tc>
          <w:tcPr>
            <w:tcW w:w="7512" w:type="dxa"/>
            <w:vAlign w:val="center"/>
          </w:tcPr>
          <w:p w14:paraId="7D0FAEEA" w14:textId="77777777" w:rsidR="00F27904" w:rsidRDefault="00F27904" w:rsidP="009B762A">
            <w:r w:rsidRPr="00B67328">
              <w:rPr>
                <w:i/>
              </w:rPr>
              <w:t>Examples</w:t>
            </w:r>
            <w:r>
              <w:t>:</w:t>
            </w:r>
          </w:p>
          <w:p w14:paraId="5DB63F57" w14:textId="15BEA15B" w:rsidR="00F27904" w:rsidRDefault="00F27904" w:rsidP="009B762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76D67" w:rsidRPr="00B90F5C">
              <w:t>identifying</w:t>
            </w:r>
            <w:r w:rsidRPr="00B90F5C">
              <w:t xml:space="preserve"> characteristics, time-related attributes, and a list of the tools used to collect the information.</w:t>
            </w:r>
          </w:p>
          <w:p w14:paraId="33A8E205" w14:textId="77777777" w:rsidR="00F27904" w:rsidRPr="00ED6FA5" w:rsidRDefault="00F27904" w:rsidP="009B762A">
            <w:r w:rsidRPr="00ED6FA5">
              <w:t xml:space="preserve">The </w:t>
            </w:r>
            <w:r>
              <w:rPr>
                <w:rFonts w:ascii="Courier New" w:hAnsi="Courier New" w:cs="Courier New"/>
              </w:rPr>
              <w:t>Description</w:t>
            </w:r>
            <w:r w:rsidRPr="00ED6FA5">
              <w:t xml:space="preserve"> property </w:t>
            </w:r>
            <w:r w:rsidRPr="00ED6FA5">
              <w:rPr>
                <w:u w:val="single"/>
              </w:rPr>
              <w:t>captures</w:t>
            </w:r>
            <w:r w:rsidRPr="00ED6FA5">
              <w:t xml:space="preserve"> a textual description of the Action.  </w:t>
            </w:r>
          </w:p>
        </w:tc>
      </w:tr>
      <w:tr w:rsidR="00F27904" w14:paraId="736EA76D" w14:textId="77777777" w:rsidTr="009B762A">
        <w:tc>
          <w:tcPr>
            <w:tcW w:w="1506" w:type="dxa"/>
            <w:vAlign w:val="center"/>
          </w:tcPr>
          <w:p w14:paraId="4E20BE25" w14:textId="77777777" w:rsidR="00F27904" w:rsidRPr="00366C71" w:rsidRDefault="00F27904" w:rsidP="009B762A">
            <w:pPr>
              <w:rPr>
                <w:u w:val="single"/>
              </w:rPr>
            </w:pPr>
            <w:r w:rsidRPr="00366C71">
              <w:rPr>
                <w:u w:val="single"/>
              </w:rPr>
              <w:t>characterize</w:t>
            </w:r>
            <w:r>
              <w:rPr>
                <w:u w:val="single"/>
              </w:rPr>
              <w:t>s</w:t>
            </w:r>
          </w:p>
        </w:tc>
        <w:tc>
          <w:tcPr>
            <w:tcW w:w="7512" w:type="dxa"/>
            <w:vAlign w:val="center"/>
          </w:tcPr>
          <w:p w14:paraId="592B7685" w14:textId="77777777" w:rsidR="00F27904" w:rsidRPr="005330B0" w:rsidRDefault="00F27904" w:rsidP="009B762A">
            <w:r>
              <w:t>Describes the distinctive nature or features of a class or property.  Often used to describe classes and properties that themselves comprise one or more other properties.</w:t>
            </w:r>
          </w:p>
        </w:tc>
      </w:tr>
      <w:tr w:rsidR="00F27904" w14:paraId="545E538A" w14:textId="77777777" w:rsidTr="009B762A">
        <w:trPr>
          <w:cantSplit/>
        </w:trPr>
        <w:tc>
          <w:tcPr>
            <w:tcW w:w="1506" w:type="dxa"/>
            <w:vAlign w:val="center"/>
          </w:tcPr>
          <w:p w14:paraId="7719FC00" w14:textId="77777777" w:rsidR="00F27904" w:rsidRPr="00DD38CD" w:rsidRDefault="00F27904" w:rsidP="009B762A"/>
        </w:tc>
        <w:tc>
          <w:tcPr>
            <w:tcW w:w="7512" w:type="dxa"/>
            <w:vAlign w:val="center"/>
          </w:tcPr>
          <w:p w14:paraId="3AE5927F" w14:textId="77777777" w:rsidR="00F27904" w:rsidRDefault="00F27904" w:rsidP="009B762A">
            <w:r w:rsidRPr="00B67328">
              <w:rPr>
                <w:i/>
              </w:rPr>
              <w:t>Example</w:t>
            </w:r>
            <w:r>
              <w:rPr>
                <w:i/>
              </w:rPr>
              <w:t>s</w:t>
            </w:r>
            <w:r>
              <w:t>:</w:t>
            </w:r>
          </w:p>
          <w:p w14:paraId="1431EDC7" w14:textId="77777777" w:rsidR="00F27904" w:rsidRPr="00B03613" w:rsidRDefault="00F27904" w:rsidP="009B762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A7BA463" w14:textId="77777777" w:rsidR="00F27904" w:rsidRPr="00ED6FA5" w:rsidRDefault="00F27904" w:rsidP="009B762A">
            <w:pPr>
              <w:rPr>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ED6FA5">
              <w:rPr>
                <w:color w:val="000000"/>
              </w:rPr>
              <w:t xml:space="preserve">. </w:t>
            </w:r>
          </w:p>
        </w:tc>
      </w:tr>
      <w:tr w:rsidR="00F27904" w14:paraId="60614934" w14:textId="77777777" w:rsidTr="009B762A">
        <w:tc>
          <w:tcPr>
            <w:tcW w:w="1506" w:type="dxa"/>
            <w:vAlign w:val="center"/>
          </w:tcPr>
          <w:p w14:paraId="41B7AC59" w14:textId="77777777" w:rsidR="00F27904" w:rsidRPr="00366C71" w:rsidRDefault="00F27904" w:rsidP="009B762A">
            <w:pPr>
              <w:rPr>
                <w:u w:val="single"/>
              </w:rPr>
            </w:pPr>
            <w:r w:rsidRPr="00366C71">
              <w:rPr>
                <w:u w:val="single"/>
              </w:rPr>
              <w:t>specif</w:t>
            </w:r>
            <w:r>
              <w:rPr>
                <w:u w:val="single"/>
              </w:rPr>
              <w:t>ies</w:t>
            </w:r>
          </w:p>
        </w:tc>
        <w:tc>
          <w:tcPr>
            <w:tcW w:w="7512" w:type="dxa"/>
            <w:vAlign w:val="center"/>
          </w:tcPr>
          <w:p w14:paraId="3E5BBCA8" w14:textId="77777777" w:rsidR="00F27904" w:rsidRPr="00DD38CD" w:rsidRDefault="00F27904" w:rsidP="009B762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F27904" w14:paraId="5474293B" w14:textId="77777777" w:rsidTr="009B762A">
        <w:tc>
          <w:tcPr>
            <w:tcW w:w="1506" w:type="dxa"/>
            <w:vAlign w:val="center"/>
          </w:tcPr>
          <w:p w14:paraId="0F42375F" w14:textId="77777777" w:rsidR="00F27904" w:rsidRPr="00D3144C" w:rsidRDefault="00F27904" w:rsidP="009B762A"/>
        </w:tc>
        <w:tc>
          <w:tcPr>
            <w:tcW w:w="7512" w:type="dxa"/>
            <w:vAlign w:val="center"/>
          </w:tcPr>
          <w:p w14:paraId="7A52E511" w14:textId="77777777" w:rsidR="00F27904" w:rsidRDefault="00F27904" w:rsidP="009B762A">
            <w:r w:rsidRPr="00B67328">
              <w:rPr>
                <w:i/>
              </w:rPr>
              <w:t>Example</w:t>
            </w:r>
            <w:r>
              <w:t>:</w:t>
            </w:r>
          </w:p>
          <w:p w14:paraId="592AA7CC" w14:textId="77777777" w:rsidR="00F27904" w:rsidRPr="00926591" w:rsidRDefault="00F27904" w:rsidP="009B762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9AC9E7D" w14:textId="77777777" w:rsidR="00C71349" w:rsidRDefault="00C02DEC" w:rsidP="00A710C8">
      <w:pPr>
        <w:pStyle w:val="Heading2"/>
      </w:pPr>
      <w:bookmarkStart w:id="46" w:name="_Toc85472893"/>
      <w:bookmarkStart w:id="47" w:name="_Toc287332007"/>
      <w:bookmarkStart w:id="48" w:name="_Ref428537349"/>
      <w:bookmarkStart w:id="49" w:name="_Toc439161709"/>
      <w:r>
        <w:t>Terminology</w:t>
      </w:r>
      <w:bookmarkEnd w:id="46"/>
      <w:bookmarkEnd w:id="47"/>
      <w:bookmarkEnd w:id="48"/>
      <w:bookmarkEnd w:id="49"/>
    </w:p>
    <w:p w14:paraId="4E490FC7"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B1833">
        <w:rPr>
          <w:color w:val="0000EE"/>
        </w:rPr>
        <w:fldChar w:fldCharType="begin"/>
      </w:r>
      <w:r w:rsidR="00C02DEC" w:rsidRPr="00EB1833">
        <w:rPr>
          <w:color w:val="0000EE"/>
        </w:rPr>
        <w:instrText xml:space="preserve"> REF rfc2119 \h </w:instrText>
      </w:r>
      <w:r w:rsidR="00C02DEC" w:rsidRPr="00EB1833">
        <w:rPr>
          <w:color w:val="0000EE"/>
        </w:rPr>
      </w:r>
      <w:r w:rsidR="00C02DEC" w:rsidRPr="00EB1833">
        <w:rPr>
          <w:color w:val="0000EE"/>
        </w:rPr>
        <w:fldChar w:fldCharType="separate"/>
      </w:r>
      <w:r w:rsidR="00B1331E">
        <w:rPr>
          <w:rStyle w:val="Refterm"/>
        </w:rPr>
        <w:t>[RFC2119]</w:t>
      </w:r>
      <w:r w:rsidR="00C02DEC" w:rsidRPr="00EB1833">
        <w:rPr>
          <w:color w:val="0000EE"/>
        </w:rPr>
        <w:fldChar w:fldCharType="end"/>
      </w:r>
      <w:r w:rsidR="00C02DEC">
        <w:t>.</w:t>
      </w:r>
    </w:p>
    <w:p w14:paraId="63EF347C" w14:textId="77777777" w:rsidR="00C02DEC" w:rsidRDefault="00C02DEC" w:rsidP="00A710C8">
      <w:pPr>
        <w:pStyle w:val="Heading2"/>
      </w:pPr>
      <w:bookmarkStart w:id="50" w:name="_Ref7502892"/>
      <w:bookmarkStart w:id="51" w:name="_Toc12011611"/>
      <w:bookmarkStart w:id="52" w:name="_Toc85472894"/>
      <w:bookmarkStart w:id="53" w:name="_Toc287332008"/>
      <w:bookmarkStart w:id="54" w:name="_Ref428537370"/>
      <w:bookmarkStart w:id="55" w:name="_Toc439161710"/>
      <w:r>
        <w:t>Normative</w:t>
      </w:r>
      <w:bookmarkEnd w:id="50"/>
      <w:bookmarkEnd w:id="51"/>
      <w:r>
        <w:t xml:space="preserve"> References</w:t>
      </w:r>
      <w:bookmarkEnd w:id="52"/>
      <w:bookmarkEnd w:id="53"/>
      <w:bookmarkEnd w:id="54"/>
      <w:bookmarkEnd w:id="55"/>
    </w:p>
    <w:p w14:paraId="7F51FB68" w14:textId="01480226" w:rsidR="00C02DEC" w:rsidRDefault="00C02DEC" w:rsidP="00D00DC8">
      <w:pPr>
        <w:pStyle w:val="Ref"/>
      </w:pPr>
      <w:bookmarkStart w:id="56" w:name="rfc2119"/>
      <w:r w:rsidRPr="00D00DC8">
        <w:rPr>
          <w:rStyle w:val="Refterm"/>
          <w:b/>
        </w:rPr>
        <w:t>[RFC2119]</w:t>
      </w:r>
      <w:bookmarkEnd w:id="56"/>
      <w:r>
        <w:tab/>
      </w:r>
      <w:r w:rsidRPr="00D00DC8">
        <w:rPr>
          <w:b w:val="0"/>
        </w:rPr>
        <w:t>Bradner,</w:t>
      </w:r>
      <w:r w:rsidR="000F3A82" w:rsidRPr="00D00DC8">
        <w:rPr>
          <w:b w:val="0"/>
        </w:rPr>
        <w:t xml:space="preserve"> S.,</w:t>
      </w:r>
      <w:r w:rsidRPr="00D00DC8">
        <w:rPr>
          <w:b w:val="0"/>
        </w:rPr>
        <w:t xml:space="preserve"> </w:t>
      </w:r>
      <w:r w:rsidR="00B641A5" w:rsidRPr="00D00DC8">
        <w:rPr>
          <w:b w:val="0"/>
        </w:rPr>
        <w:t>“</w:t>
      </w:r>
      <w:r w:rsidRPr="00D00DC8">
        <w:rPr>
          <w:b w:val="0"/>
        </w:rPr>
        <w:t>Key words for use in RFCs to Indicate Requirement Levels</w:t>
      </w:r>
      <w:r w:rsidR="00B641A5" w:rsidRPr="00D00DC8">
        <w:rPr>
          <w:b w:val="0"/>
        </w:rPr>
        <w:t>”</w:t>
      </w:r>
      <w:r w:rsidRPr="00D00DC8">
        <w:rPr>
          <w:b w:val="0"/>
        </w:rPr>
        <w:t xml:space="preserve">, </w:t>
      </w:r>
      <w:r w:rsidR="000F3A82" w:rsidRPr="00D00DC8">
        <w:rPr>
          <w:b w:val="0"/>
        </w:rPr>
        <w:t xml:space="preserve">BCP 14, </w:t>
      </w:r>
      <w:r w:rsidRPr="00D00DC8">
        <w:rPr>
          <w:b w:val="0"/>
        </w:rPr>
        <w:t>RFC 2119, March 1997.</w:t>
      </w:r>
      <w:r w:rsidR="000F3A82">
        <w:t xml:space="preserve"> </w:t>
      </w:r>
      <w:hyperlink r:id="rId35" w:history="1">
        <w:r w:rsidR="000F3A82">
          <w:rPr>
            <w:rStyle w:val="Hyperlink"/>
          </w:rPr>
          <w:t>http://www.ietf.org/rfc/rfc2119.txt</w:t>
        </w:r>
      </w:hyperlink>
      <w:r w:rsidR="000F3A82">
        <w:t>.</w:t>
      </w:r>
      <w:r>
        <w:tab/>
      </w:r>
    </w:p>
    <w:p w14:paraId="00C44380" w14:textId="77777777" w:rsidR="00942CE6" w:rsidRDefault="00942CE6" w:rsidP="00D00DC8">
      <w:pPr>
        <w:pStyle w:val="Ref"/>
      </w:pPr>
    </w:p>
    <w:bookmarkStart w:id="57" w:name="rfc3986"/>
    <w:p w14:paraId="045E3B4D" w14:textId="7B459F5B" w:rsidR="00942CE6" w:rsidRPr="00D00DC8" w:rsidRDefault="00942CE6" w:rsidP="00D00DC8">
      <w:pPr>
        <w:pStyle w:val="Ref"/>
        <w:rPr>
          <w:rStyle w:val="Hyperlink"/>
          <w:color w:val="auto"/>
        </w:rPr>
      </w:pPr>
      <w:r w:rsidRPr="00D00DC8">
        <w:fldChar w:fldCharType="begin"/>
      </w:r>
      <w:r w:rsidRPr="00D00DC8">
        <w:instrText xml:space="preserve"> HYPERLINK \l "rfc3986" </w:instrText>
      </w:r>
      <w:r w:rsidRPr="00D00DC8">
        <w:fldChar w:fldCharType="separate"/>
      </w:r>
      <w:r w:rsidRPr="00D00DC8">
        <w:rPr>
          <w:rStyle w:val="Hyperlink"/>
          <w:color w:val="auto"/>
        </w:rPr>
        <w:t>[RFC3986]</w:t>
      </w:r>
      <w:r w:rsidRPr="00D00DC8">
        <w:rPr>
          <w:rStyle w:val="Hyperlink"/>
          <w:color w:val="auto"/>
        </w:rPr>
        <w:fldChar w:fldCharType="end"/>
      </w:r>
      <w:r w:rsidR="00D00DC8">
        <w:rPr>
          <w:rStyle w:val="Hyperlink"/>
          <w:color w:val="auto"/>
        </w:rPr>
        <w:tab/>
      </w:r>
      <w:r w:rsidR="00D00DC8" w:rsidRPr="00861DC0">
        <w:rPr>
          <w:rStyle w:val="Refterm"/>
        </w:rPr>
        <w:t xml:space="preserve">Berners-Lee, T., Fielding, R. and </w:t>
      </w:r>
      <w:proofErr w:type="spellStart"/>
      <w:r w:rsidR="00D00DC8" w:rsidRPr="00861DC0">
        <w:rPr>
          <w:rStyle w:val="Refterm"/>
        </w:rPr>
        <w:t>Masinter</w:t>
      </w:r>
      <w:proofErr w:type="spellEnd"/>
      <w:r w:rsidR="00D00DC8" w:rsidRPr="00861DC0">
        <w:rPr>
          <w:rStyle w:val="Refterm"/>
        </w:rPr>
        <w:t>, L., “Uniform Resource Identifier (URI): Generic Syntax,</w:t>
      </w:r>
      <w:r w:rsidR="00D00DC8">
        <w:rPr>
          <w:rStyle w:val="Refterm"/>
        </w:rPr>
        <w:t>”</w:t>
      </w:r>
      <w:r w:rsidR="00D00DC8" w:rsidRPr="00861DC0">
        <w:rPr>
          <w:rStyle w:val="Refterm"/>
        </w:rPr>
        <w:t xml:space="preserve"> </w:t>
      </w:r>
      <w:r w:rsidR="00D00DC8">
        <w:rPr>
          <w:rStyle w:val="Refterm"/>
        </w:rPr>
        <w:t xml:space="preserve">STD 66, RFC 3986, </w:t>
      </w:r>
      <w:r w:rsidR="00D00DC8" w:rsidRPr="00861DC0">
        <w:rPr>
          <w:rStyle w:val="Refterm"/>
        </w:rPr>
        <w:t xml:space="preserve">January 2005. </w:t>
      </w:r>
      <w:r w:rsidR="00D00DC8">
        <w:rPr>
          <w:rStyle w:val="Refterm"/>
        </w:rPr>
        <w:t xml:space="preserve">Available: </w:t>
      </w:r>
      <w:hyperlink r:id="rId36" w:history="1">
        <w:r w:rsidR="00D00DC8" w:rsidRPr="00861DC0">
          <w:rPr>
            <w:rStyle w:val="Hyperlink"/>
          </w:rPr>
          <w:t>https://www.ietf.org/rfc/rfc3986.txt</w:t>
        </w:r>
      </w:hyperlink>
      <w:r w:rsidR="00D00DC8" w:rsidRPr="007458D6">
        <w:rPr>
          <w:rStyle w:val="Refterm"/>
        </w:rPr>
        <w:t>.</w:t>
      </w:r>
    </w:p>
    <w:bookmarkEnd w:id="57"/>
    <w:p w14:paraId="5D34AC9A" w14:textId="77777777" w:rsidR="00942CE6" w:rsidRPr="00942CE6" w:rsidRDefault="00942CE6" w:rsidP="00D00DC8">
      <w:pPr>
        <w:pStyle w:val="Ref"/>
        <w:rPr>
          <w:rStyle w:val="Hyperlink"/>
          <w:b w:val="0"/>
          <w:color w:val="auto"/>
        </w:rPr>
      </w:pPr>
    </w:p>
    <w:p w14:paraId="48CE7566" w14:textId="0604795D" w:rsidR="00942CE6" w:rsidRDefault="00942CE6" w:rsidP="00404B48">
      <w:pPr>
        <w:pStyle w:val="Ref"/>
      </w:pPr>
      <w:bookmarkStart w:id="58" w:name="rfc2045"/>
      <w:r>
        <w:t>[RFC</w:t>
      </w:r>
      <w:r w:rsidRPr="00942CE6">
        <w:t>2045]</w:t>
      </w:r>
      <w:r w:rsidR="00404B48" w:rsidRPr="00404B48">
        <w:t xml:space="preserve"> </w:t>
      </w:r>
      <w:r w:rsidR="00404B48">
        <w:tab/>
      </w:r>
      <w:r w:rsidR="00404B48" w:rsidRPr="00404B48">
        <w:rPr>
          <w:b w:val="0"/>
        </w:rPr>
        <w:t xml:space="preserve">Freed, N., </w:t>
      </w:r>
      <w:proofErr w:type="spellStart"/>
      <w:r w:rsidR="00404B48" w:rsidRPr="00404B48">
        <w:rPr>
          <w:b w:val="0"/>
        </w:rPr>
        <w:t>Borenstein</w:t>
      </w:r>
      <w:proofErr w:type="spellEnd"/>
      <w:r w:rsidR="00404B48" w:rsidRPr="00404B48">
        <w:rPr>
          <w:b w:val="0"/>
        </w:rPr>
        <w:t>, N.,</w:t>
      </w:r>
      <w:r w:rsidR="00404B48">
        <w:t xml:space="preserve"> </w:t>
      </w:r>
      <w:r w:rsidR="00404B48">
        <w:rPr>
          <w:b w:val="0"/>
        </w:rPr>
        <w:t>“</w:t>
      </w:r>
      <w:r w:rsidR="00404B48" w:rsidRPr="00404B48">
        <w:rPr>
          <w:b w:val="0"/>
        </w:rPr>
        <w:t>Multipurpose Internet Mail Extensions (MIME) Part One: Format of Internet Message Bodies</w:t>
      </w:r>
      <w:r w:rsidR="00404B48">
        <w:rPr>
          <w:b w:val="0"/>
        </w:rPr>
        <w:t xml:space="preserve">”, RCF 2045, November 1996.  Available: </w:t>
      </w:r>
      <w:hyperlink r:id="rId37" w:history="1">
        <w:r w:rsidR="00404B48" w:rsidRPr="00404B48">
          <w:rPr>
            <w:rStyle w:val="Hyperlink"/>
            <w:b w:val="0"/>
          </w:rPr>
          <w:t>https://www.ietf.org/rfc/rfc2045.txt</w:t>
        </w:r>
      </w:hyperlink>
      <w:r w:rsidR="00404B48">
        <w:tab/>
      </w:r>
    </w:p>
    <w:p w14:paraId="33A4D411" w14:textId="77777777" w:rsidR="00D00DC8" w:rsidRDefault="00D00DC8" w:rsidP="00D00DC8">
      <w:pPr>
        <w:pStyle w:val="Ref"/>
      </w:pPr>
    </w:p>
    <w:p w14:paraId="1DC8DFFD" w14:textId="5D6A041F" w:rsidR="00D00DC8" w:rsidRDefault="00D00DC8" w:rsidP="00D00DC8">
      <w:pPr>
        <w:pStyle w:val="Ref"/>
        <w:rPr>
          <w:b w:val="0"/>
        </w:rPr>
      </w:pPr>
      <w:r>
        <w:t>[</w:t>
      </w:r>
      <w:bookmarkStart w:id="59" w:name="iso8601"/>
      <w:r>
        <w:t>ISO8601</w:t>
      </w:r>
      <w:bookmarkEnd w:id="59"/>
      <w:r>
        <w:t>]</w:t>
      </w:r>
      <w:r>
        <w:tab/>
      </w:r>
      <w:r w:rsidRPr="00D00DC8">
        <w:rPr>
          <w:b w:val="0"/>
        </w:rPr>
        <w:t>Date and time format – ISO 8601 (n.d.). International Organization for Standardization (ISO). [Online]. Available:</w:t>
      </w:r>
      <w:r>
        <w:t xml:space="preserve"> </w:t>
      </w:r>
      <w:hyperlink r:id="rId38" w:history="1">
        <w:r w:rsidRPr="000E62CA">
          <w:rPr>
            <w:rStyle w:val="Hyperlink"/>
          </w:rPr>
          <w:t>http://www.iso.org/iso/home/standards/iso8601.htm</w:t>
        </w:r>
      </w:hyperlink>
      <w:r>
        <w:t xml:space="preserve">. </w:t>
      </w:r>
      <w:r w:rsidRPr="00690DC8">
        <w:rPr>
          <w:b w:val="0"/>
        </w:rPr>
        <w:t>Accessed</w:t>
      </w:r>
      <w:r w:rsidR="00690DC8" w:rsidRPr="00690DC8">
        <w:rPr>
          <w:b w:val="0"/>
        </w:rPr>
        <w:t>:</w:t>
      </w:r>
      <w:r w:rsidRPr="00690DC8">
        <w:rPr>
          <w:b w:val="0"/>
        </w:rPr>
        <w:t xml:space="preserve"> December 15, 2015.</w:t>
      </w:r>
    </w:p>
    <w:p w14:paraId="3D28B6E3" w14:textId="77777777" w:rsidR="008D0E1C" w:rsidRDefault="008D0E1C" w:rsidP="00D00DC8">
      <w:pPr>
        <w:pStyle w:val="Ref"/>
      </w:pPr>
    </w:p>
    <w:p w14:paraId="17F06AA0" w14:textId="6B97F2E9" w:rsidR="008D0E1C" w:rsidRDefault="008D0E1C" w:rsidP="00D00DC8">
      <w:pPr>
        <w:pStyle w:val="Ref"/>
      </w:pPr>
      <w:bookmarkStart w:id="60" w:name="ieee754"/>
      <w:bookmarkEnd w:id="60"/>
      <w:r>
        <w:lastRenderedPageBreak/>
        <w:t>[IEEE 754-1985]</w:t>
      </w:r>
      <w:r>
        <w:tab/>
      </w:r>
      <w:r w:rsidR="00404B48" w:rsidRPr="00404B48">
        <w:rPr>
          <w:b w:val="0"/>
        </w:rPr>
        <w:t xml:space="preserve">IEEE. </w:t>
      </w:r>
      <w:r w:rsidR="00404B48" w:rsidRPr="00404B48">
        <w:rPr>
          <w:rStyle w:val="Emphasis"/>
          <w:b w:val="0"/>
        </w:rPr>
        <w:t>IEEE Standard for Binary Floating-Point Arithmetic.</w:t>
      </w:r>
      <w:r w:rsidR="00404B48">
        <w:t xml:space="preserve"> </w:t>
      </w:r>
      <w:r w:rsidR="00404B48" w:rsidRPr="00404B48">
        <w:rPr>
          <w:b w:val="0"/>
        </w:rPr>
        <w:t>Available:</w:t>
      </w:r>
      <w:r w:rsidR="00404B48">
        <w:t xml:space="preserve"> </w:t>
      </w:r>
      <w:hyperlink r:id="rId39" w:history="1">
        <w:r w:rsidR="00404B48">
          <w:rPr>
            <w:rStyle w:val="Hyperlink"/>
          </w:rPr>
          <w:t>http://standards.ieee.org/reading/ieee/std_public/description/busarch/754-1985_desc.html</w:t>
        </w:r>
      </w:hyperlink>
    </w:p>
    <w:p w14:paraId="10F839AA" w14:textId="77777777" w:rsidR="00D00DC8" w:rsidRDefault="00D00DC8" w:rsidP="00D00DC8">
      <w:pPr>
        <w:pStyle w:val="Ref"/>
      </w:pPr>
    </w:p>
    <w:p w14:paraId="0565AFDC" w14:textId="77777777" w:rsidR="00973641" w:rsidRDefault="00973641" w:rsidP="00973641">
      <w:pPr>
        <w:pStyle w:val="Ref"/>
      </w:pPr>
      <w:bookmarkStart w:id="61" w:name="cpe"/>
      <w:bookmarkEnd w:id="61"/>
      <w:r w:rsidRPr="00404B48">
        <w:rPr>
          <w:rStyle w:val="Refterm"/>
          <w:b/>
        </w:rPr>
        <w:t>[CPE]</w:t>
      </w:r>
      <w:r w:rsidRPr="005126F2">
        <w:rPr>
          <w:rStyle w:val="Refterm"/>
        </w:rPr>
        <w:tab/>
      </w:r>
      <w:r w:rsidRPr="00404B48">
        <w:rPr>
          <w:b w:val="0"/>
        </w:rPr>
        <w:t>Common Platform Enumeration (CPE). (2014, Nov. 28). The MITRE Corporation. [Online]. Available:</w:t>
      </w:r>
      <w:r>
        <w:t xml:space="preserve"> </w:t>
      </w:r>
      <w:hyperlink r:id="rId40" w:history="1">
        <w:r w:rsidRPr="000E62CA">
          <w:rPr>
            <w:rStyle w:val="Hyperlink"/>
          </w:rPr>
          <w:t>http://cpe.mitre.org</w:t>
        </w:r>
      </w:hyperlink>
      <w:r>
        <w:t>.</w:t>
      </w:r>
    </w:p>
    <w:p w14:paraId="675E9200" w14:textId="1EFC8DBC" w:rsidR="006D31DB" w:rsidRDefault="00F27904" w:rsidP="00FD22AC">
      <w:pPr>
        <w:pStyle w:val="Heading1"/>
      </w:pPr>
      <w:bookmarkStart w:id="62" w:name="_Ref428537380"/>
      <w:bookmarkStart w:id="63" w:name="_Toc439161711"/>
      <w:bookmarkEnd w:id="58"/>
      <w:r>
        <w:lastRenderedPageBreak/>
        <w:t>Background Information</w:t>
      </w:r>
      <w:bookmarkEnd w:id="62"/>
      <w:bookmarkEnd w:id="63"/>
    </w:p>
    <w:p w14:paraId="2EDCA04E" w14:textId="1E551B6D" w:rsidR="00F27904" w:rsidRDefault="00F27904" w:rsidP="00F27904">
      <w:r>
        <w:t xml:space="preserve">In this section, we provide high level information about the </w:t>
      </w:r>
      <w:r w:rsidR="000107E2">
        <w:t>Common</w:t>
      </w:r>
      <w:r>
        <w:t xml:space="preserve"> data model that is necessary to fully understand the specification details given in Section</w:t>
      </w:r>
      <w:r w:rsidR="00A306D4">
        <w:t xml:space="preserve"> </w:t>
      </w:r>
      <w:r w:rsidR="00A306D4" w:rsidRPr="00A306D4">
        <w:rPr>
          <w:b/>
          <w:color w:val="0000EE"/>
        </w:rPr>
        <w:fldChar w:fldCharType="begin"/>
      </w:r>
      <w:r w:rsidR="00A306D4" w:rsidRPr="00A306D4">
        <w:rPr>
          <w:b/>
          <w:color w:val="0000EE"/>
        </w:rPr>
        <w:instrText xml:space="preserve"> REF _Ref428537399 \r \h  \* MERGEFORMAT </w:instrText>
      </w:r>
      <w:r w:rsidR="00A306D4" w:rsidRPr="00A306D4">
        <w:rPr>
          <w:b/>
          <w:color w:val="0000EE"/>
        </w:rPr>
      </w:r>
      <w:r w:rsidR="00A306D4" w:rsidRPr="00A306D4">
        <w:rPr>
          <w:b/>
          <w:color w:val="0000EE"/>
        </w:rPr>
        <w:fldChar w:fldCharType="separate"/>
      </w:r>
      <w:r w:rsidR="00A306D4" w:rsidRPr="00A306D4">
        <w:rPr>
          <w:b/>
          <w:color w:val="0000EE"/>
        </w:rPr>
        <w:t>3</w:t>
      </w:r>
      <w:r w:rsidR="00A306D4" w:rsidRPr="00A306D4">
        <w:rPr>
          <w:b/>
          <w:color w:val="0000EE"/>
        </w:rPr>
        <w:fldChar w:fldCharType="end"/>
      </w:r>
      <w:r>
        <w:t>.</w:t>
      </w:r>
    </w:p>
    <w:p w14:paraId="75594183" w14:textId="08BC5102" w:rsidR="00870C64" w:rsidRDefault="00870C64" w:rsidP="00870C64">
      <w:pPr>
        <w:spacing w:after="240"/>
      </w:pPr>
      <w:r w:rsidRPr="00434BA0">
        <w:t xml:space="preserve">The </w:t>
      </w:r>
      <w:r w:rsidR="001A2A2C">
        <w:t>CybOX</w:t>
      </w:r>
      <w:r w:rsidRPr="00434BA0">
        <w:t xml:space="preserve"> Common data model defines object classes that are shared across the various </w:t>
      </w:r>
      <w:r w:rsidR="001A2A2C">
        <w:t>CybOX</w:t>
      </w:r>
      <w:r w:rsidRPr="00434BA0">
        <w:t xml:space="preserve"> data models. </w:t>
      </w:r>
      <w:r>
        <w:t>There is a wide variety of class types, so to make the specification document content easier to reference and understand</w:t>
      </w:r>
      <w:r w:rsidRPr="00434BA0">
        <w:t xml:space="preserve">, we </w:t>
      </w:r>
      <w:r>
        <w:t>have organized</w:t>
      </w:r>
      <w:r w:rsidRPr="00434BA0">
        <w:t xml:space="preserve"> the </w:t>
      </w:r>
      <w:r>
        <w:t>data model content</w:t>
      </w:r>
      <w:r w:rsidRPr="00434BA0">
        <w:t xml:space="preserve"> into </w:t>
      </w:r>
      <w:r>
        <w:t>eight categories</w:t>
      </w:r>
      <w:r w:rsidRPr="00434BA0">
        <w:t xml:space="preserve">: </w:t>
      </w:r>
    </w:p>
    <w:p w14:paraId="64293A7A" w14:textId="3893D487" w:rsidR="00870C64" w:rsidRPr="00CC00D4" w:rsidRDefault="001B7087" w:rsidP="00870C64">
      <w:pPr>
        <w:pStyle w:val="ListParagraph"/>
        <w:numPr>
          <w:ilvl w:val="0"/>
          <w:numId w:val="6"/>
        </w:numPr>
        <w:spacing w:after="120"/>
        <w:ind w:left="720"/>
        <w:contextualSpacing w:val="0"/>
        <w:rPr>
          <w:rFonts w:ascii="Arial" w:hAnsi="Arial" w:cs="Arial"/>
          <w:sz w:val="20"/>
          <w:szCs w:val="20"/>
        </w:rPr>
      </w:pPr>
      <w:r>
        <w:rPr>
          <w:rFonts w:ascii="Arial" w:hAnsi="Arial" w:cs="Arial"/>
          <w:b/>
          <w:sz w:val="20"/>
          <w:szCs w:val="20"/>
        </w:rPr>
        <w:t>Object</w:t>
      </w:r>
      <w:r w:rsidR="001A2A2C">
        <w:rPr>
          <w:rFonts w:ascii="Arial" w:hAnsi="Arial" w:cs="Arial"/>
          <w:b/>
          <w:sz w:val="20"/>
          <w:szCs w:val="20"/>
        </w:rPr>
        <w:t xml:space="preserve"> </w:t>
      </w:r>
      <w:r>
        <w:rPr>
          <w:rFonts w:ascii="Arial" w:hAnsi="Arial" w:cs="Arial"/>
          <w:b/>
          <w:sz w:val="20"/>
          <w:szCs w:val="20"/>
        </w:rPr>
        <w:t>Property</w:t>
      </w:r>
      <w:r w:rsidR="001A2A2C">
        <w:rPr>
          <w:rFonts w:ascii="Arial" w:hAnsi="Arial" w:cs="Arial"/>
          <w:b/>
          <w:sz w:val="20"/>
          <w:szCs w:val="20"/>
        </w:rPr>
        <w:t xml:space="preserve"> Classes and Data Types </w:t>
      </w:r>
      <w:r w:rsidR="00870C64" w:rsidRPr="00CC00D4">
        <w:rPr>
          <w:rFonts w:ascii="Arial" w:hAnsi="Arial" w:cs="Arial"/>
          <w:sz w:val="20"/>
          <w:szCs w:val="20"/>
        </w:rPr>
        <w:t xml:space="preserve">– capture </w:t>
      </w:r>
      <w:r>
        <w:rPr>
          <w:rFonts w:ascii="Arial" w:hAnsi="Arial" w:cs="Arial"/>
          <w:sz w:val="20"/>
          <w:szCs w:val="20"/>
        </w:rPr>
        <w:t>a property of</w:t>
      </w:r>
      <w:r w:rsidR="00870C64" w:rsidRPr="00CC00D4">
        <w:rPr>
          <w:rFonts w:ascii="Arial" w:hAnsi="Arial" w:cs="Arial"/>
          <w:sz w:val="20"/>
          <w:szCs w:val="20"/>
        </w:rPr>
        <w:t xml:space="preserve"> </w:t>
      </w:r>
      <w:r w:rsidR="001A2A2C">
        <w:rPr>
          <w:rFonts w:ascii="Arial" w:hAnsi="Arial" w:cs="Arial"/>
          <w:sz w:val="20"/>
          <w:szCs w:val="20"/>
        </w:rPr>
        <w:t>a CybOX object</w:t>
      </w:r>
      <w:r>
        <w:rPr>
          <w:rFonts w:ascii="Arial" w:hAnsi="Arial" w:cs="Arial"/>
          <w:sz w:val="20"/>
          <w:szCs w:val="20"/>
        </w:rPr>
        <w:t>, with support for metadata and patterning.</w:t>
      </w:r>
    </w:p>
    <w:p w14:paraId="7278CE34" w14:textId="0DA6F7F7"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General Shared Classes</w:t>
      </w:r>
      <w:r w:rsidRPr="00CC00D4">
        <w:rPr>
          <w:rFonts w:ascii="Arial" w:hAnsi="Arial" w:cs="Arial"/>
          <w:sz w:val="20"/>
          <w:szCs w:val="20"/>
        </w:rPr>
        <w:t xml:space="preserve"> – serve a variety of purposes and shared </w:t>
      </w:r>
      <w:r w:rsidR="001B7087">
        <w:rPr>
          <w:rFonts w:ascii="Arial" w:hAnsi="Arial" w:cs="Arial"/>
          <w:sz w:val="20"/>
          <w:szCs w:val="20"/>
        </w:rPr>
        <w:t>across the</w:t>
      </w:r>
      <w:r w:rsidRPr="00CC00D4">
        <w:rPr>
          <w:rFonts w:ascii="Arial" w:hAnsi="Arial" w:cs="Arial"/>
          <w:sz w:val="20"/>
          <w:szCs w:val="20"/>
        </w:rPr>
        <w:t xml:space="preserve"> </w:t>
      </w:r>
      <w:r w:rsidR="001B7087">
        <w:rPr>
          <w:rFonts w:ascii="Arial" w:hAnsi="Arial" w:cs="Arial"/>
          <w:sz w:val="20"/>
          <w:szCs w:val="20"/>
        </w:rPr>
        <w:t>CybOX</w:t>
      </w:r>
      <w:r w:rsidRPr="00CC00D4">
        <w:rPr>
          <w:rFonts w:ascii="Arial" w:hAnsi="Arial" w:cs="Arial"/>
          <w:sz w:val="20"/>
          <w:szCs w:val="20"/>
        </w:rPr>
        <w:t xml:space="preserve"> data models.</w:t>
      </w:r>
    </w:p>
    <w:p w14:paraId="1F8BA691" w14:textId="2B711066"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 xml:space="preserve">General </w:t>
      </w:r>
      <w:r w:rsidR="001A2A2C">
        <w:rPr>
          <w:rFonts w:ascii="Arial" w:hAnsi="Arial" w:cs="Arial"/>
          <w:b/>
          <w:sz w:val="20"/>
          <w:szCs w:val="20"/>
        </w:rPr>
        <w:t xml:space="preserve">Classes and </w:t>
      </w:r>
      <w:r w:rsidRPr="00CC00D4">
        <w:rPr>
          <w:rFonts w:ascii="Arial" w:hAnsi="Arial" w:cs="Arial"/>
          <w:b/>
          <w:sz w:val="20"/>
          <w:szCs w:val="20"/>
        </w:rPr>
        <w:t>Data Types</w:t>
      </w:r>
      <w:r w:rsidRPr="00CC00D4">
        <w:rPr>
          <w:rFonts w:ascii="Arial" w:hAnsi="Arial" w:cs="Arial"/>
          <w:sz w:val="20"/>
          <w:szCs w:val="20"/>
        </w:rPr>
        <w:t xml:space="preserve"> –</w:t>
      </w:r>
      <w:r w:rsidR="001A2A2C">
        <w:rPr>
          <w:rFonts w:ascii="Arial" w:hAnsi="Arial" w:cs="Arial"/>
          <w:sz w:val="20"/>
          <w:szCs w:val="20"/>
        </w:rPr>
        <w:t xml:space="preserve"> support </w:t>
      </w:r>
      <w:r w:rsidRPr="00CC00D4">
        <w:rPr>
          <w:rFonts w:ascii="Arial" w:hAnsi="Arial" w:cs="Arial"/>
          <w:sz w:val="20"/>
          <w:szCs w:val="20"/>
        </w:rPr>
        <w:t xml:space="preserve">classes </w:t>
      </w:r>
      <w:r w:rsidR="001A2A2C">
        <w:rPr>
          <w:rFonts w:ascii="Arial" w:hAnsi="Arial" w:cs="Arial"/>
          <w:sz w:val="20"/>
          <w:szCs w:val="20"/>
        </w:rPr>
        <w:t xml:space="preserve">and data types </w:t>
      </w:r>
      <w:r w:rsidRPr="00CC00D4">
        <w:rPr>
          <w:rFonts w:ascii="Arial" w:hAnsi="Arial" w:cs="Arial"/>
          <w:sz w:val="20"/>
          <w:szCs w:val="20"/>
        </w:rPr>
        <w:t xml:space="preserve">defined in the </w:t>
      </w:r>
      <w:r w:rsidR="001B7087">
        <w:rPr>
          <w:rFonts w:ascii="Arial" w:hAnsi="Arial" w:cs="Arial"/>
          <w:sz w:val="20"/>
          <w:szCs w:val="20"/>
        </w:rPr>
        <w:t>CybOX</w:t>
      </w:r>
      <w:r w:rsidRPr="00CC00D4">
        <w:rPr>
          <w:rFonts w:ascii="Arial" w:hAnsi="Arial" w:cs="Arial"/>
          <w:sz w:val="20"/>
          <w:szCs w:val="20"/>
        </w:rPr>
        <w:t xml:space="preserve"> data models.</w:t>
      </w:r>
    </w:p>
    <w:p w14:paraId="4B81BDF3" w14:textId="77777777"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Vocabulary Data Types</w:t>
      </w:r>
      <w:r w:rsidRPr="00CC00D4">
        <w:rPr>
          <w:rFonts w:ascii="Arial" w:hAnsi="Arial" w:cs="Arial"/>
          <w:sz w:val="20"/>
          <w:szCs w:val="20"/>
        </w:rPr>
        <w:t xml:space="preserve"> – provide a content creator with choices for defining content.</w:t>
      </w:r>
    </w:p>
    <w:p w14:paraId="4B60F2BC" w14:textId="5F55CA93"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Enumerations</w:t>
      </w:r>
      <w:r w:rsidRPr="00CC00D4">
        <w:rPr>
          <w:rFonts w:ascii="Arial" w:hAnsi="Arial" w:cs="Arial"/>
          <w:sz w:val="20"/>
          <w:szCs w:val="20"/>
        </w:rPr>
        <w:t xml:space="preserve"> – support the classes defined in the </w:t>
      </w:r>
      <w:r w:rsidR="004B196B">
        <w:rPr>
          <w:rFonts w:ascii="Arial" w:hAnsi="Arial" w:cs="Arial"/>
          <w:sz w:val="20"/>
          <w:szCs w:val="20"/>
        </w:rPr>
        <w:t>CybOX</w:t>
      </w:r>
      <w:r w:rsidRPr="00CC00D4">
        <w:rPr>
          <w:rFonts w:ascii="Arial" w:hAnsi="Arial" w:cs="Arial"/>
          <w:sz w:val="20"/>
          <w:szCs w:val="20"/>
        </w:rPr>
        <w:t xml:space="preserve"> data models.</w:t>
      </w:r>
    </w:p>
    <w:p w14:paraId="614CFFDE" w14:textId="177A6E1B" w:rsidR="00870C64" w:rsidRDefault="00870C64" w:rsidP="00870C64">
      <w:pPr>
        <w:spacing w:before="240"/>
      </w:pPr>
      <w:r>
        <w:t xml:space="preserve">Each category is contained in a separate subsection in </w:t>
      </w:r>
      <w:r w:rsidRPr="00434BA0">
        <w:t>Section</w:t>
      </w:r>
      <w:r w:rsidR="0024267C">
        <w:rPr>
          <w:b/>
          <w:color w:val="0000EE"/>
        </w:rPr>
        <w:t xml:space="preserve"> </w:t>
      </w:r>
      <w:r w:rsidR="0090611B">
        <w:rPr>
          <w:b/>
          <w:color w:val="0000EE"/>
        </w:rPr>
        <w:fldChar w:fldCharType="begin"/>
      </w:r>
      <w:r w:rsidR="0090611B">
        <w:rPr>
          <w:b/>
          <w:color w:val="0000EE"/>
        </w:rPr>
        <w:instrText xml:space="preserve"> REF _Ref428537399 \r \h </w:instrText>
      </w:r>
      <w:r w:rsidR="0090611B">
        <w:rPr>
          <w:b/>
          <w:color w:val="0000EE"/>
        </w:rPr>
      </w:r>
      <w:r w:rsidR="0090611B">
        <w:rPr>
          <w:b/>
          <w:color w:val="0000EE"/>
        </w:rPr>
        <w:fldChar w:fldCharType="separate"/>
      </w:r>
      <w:r w:rsidR="0090611B">
        <w:rPr>
          <w:b/>
          <w:color w:val="0000EE"/>
        </w:rPr>
        <w:t>3</w:t>
      </w:r>
      <w:r w:rsidR="0090611B">
        <w:rPr>
          <w:b/>
          <w:color w:val="0000EE"/>
        </w:rPr>
        <w:fldChar w:fldCharType="end"/>
      </w:r>
      <w:r>
        <w:t>.</w:t>
      </w:r>
    </w:p>
    <w:p w14:paraId="6200E53A" w14:textId="77777777" w:rsidR="00870C64" w:rsidRDefault="00870C64" w:rsidP="00870C64">
      <w:pPr>
        <w:pStyle w:val="Heading1"/>
        <w:sectPr w:rsidR="00870C64" w:rsidSect="0012387E">
          <w:footerReference w:type="default" r:id="rId41"/>
          <w:endnotePr>
            <w:numFmt w:val="decimal"/>
          </w:endnotePr>
          <w:pgSz w:w="12240" w:h="15840" w:code="1"/>
          <w:pgMar w:top="1440" w:right="1440" w:bottom="720" w:left="1440" w:header="720" w:footer="720" w:gutter="0"/>
          <w:cols w:space="720"/>
          <w:docGrid w:linePitch="360"/>
        </w:sectPr>
      </w:pPr>
    </w:p>
    <w:p w14:paraId="69B3B4A3" w14:textId="5EADD86D" w:rsidR="0041375F" w:rsidRDefault="0041375F" w:rsidP="00FD22AC">
      <w:pPr>
        <w:pStyle w:val="Heading1"/>
      </w:pPr>
      <w:bookmarkStart w:id="64" w:name="_Ref428537399"/>
      <w:bookmarkStart w:id="65" w:name="_Toc439161712"/>
      <w:bookmarkStart w:id="66" w:name="_Toc287332011"/>
      <w:bookmarkStart w:id="67" w:name="_GoBack"/>
      <w:bookmarkEnd w:id="67"/>
      <w:r>
        <w:lastRenderedPageBreak/>
        <w:t xml:space="preserve">CybOX </w:t>
      </w:r>
      <w:r w:rsidR="00D82655">
        <w:t>Common</w:t>
      </w:r>
      <w:r>
        <w:t xml:space="preserve"> Data Model</w:t>
      </w:r>
      <w:bookmarkEnd w:id="64"/>
      <w:bookmarkEnd w:id="65"/>
    </w:p>
    <w:p w14:paraId="523A8792" w14:textId="66F5668A" w:rsidR="0041375F" w:rsidRDefault="0041375F" w:rsidP="0041375F">
      <w:pPr>
        <w:spacing w:after="240"/>
      </w:pPr>
      <w:r>
        <w:t>The CybOX Core data model defines a variety of classes</w:t>
      </w:r>
      <w:r w:rsidR="001A2A2C">
        <w:t xml:space="preserve"> and data types</w:t>
      </w:r>
      <w:r>
        <w:t xml:space="preserve">. For discussion purposes, we have separated the classes into </w:t>
      </w:r>
      <w:r w:rsidR="001A2A2C">
        <w:t>five</w:t>
      </w:r>
      <w:r>
        <w:t xml:space="preserve"> categories (Sections </w:t>
      </w:r>
      <w:r w:rsidRPr="00EB1833">
        <w:rPr>
          <w:b/>
          <w:color w:val="0000EE"/>
        </w:rPr>
        <w:fldChar w:fldCharType="begin"/>
      </w:r>
      <w:r w:rsidRPr="00EB1833">
        <w:rPr>
          <w:b/>
          <w:color w:val="0000EE"/>
        </w:rPr>
        <w:instrText xml:space="preserve"> REF _Ref423775370 \r \h </w:instrText>
      </w:r>
      <w:r w:rsidR="00EB1833">
        <w:rPr>
          <w:b/>
          <w:color w:val="0000EE"/>
        </w:rPr>
        <w:instrText xml:space="preserve"> \* MERGEFORMAT </w:instrText>
      </w:r>
      <w:r w:rsidRPr="00EB1833">
        <w:rPr>
          <w:b/>
          <w:color w:val="0000EE"/>
        </w:rPr>
      </w:r>
      <w:r w:rsidRPr="00EB1833">
        <w:rPr>
          <w:b/>
          <w:color w:val="0000EE"/>
        </w:rPr>
        <w:fldChar w:fldCharType="separate"/>
      </w:r>
      <w:r w:rsidR="00B1331E">
        <w:rPr>
          <w:b/>
          <w:color w:val="0000EE"/>
        </w:rPr>
        <w:t>3.1</w:t>
      </w:r>
      <w:r w:rsidRPr="00EB1833">
        <w:rPr>
          <w:b/>
          <w:color w:val="0000EE"/>
        </w:rPr>
        <w:fldChar w:fldCharType="end"/>
      </w:r>
      <w:r>
        <w:t xml:space="preserve"> through </w:t>
      </w:r>
      <w:r w:rsidRPr="00EB1833">
        <w:rPr>
          <w:b/>
          <w:color w:val="0000EE"/>
        </w:rPr>
        <w:fldChar w:fldCharType="begin"/>
      </w:r>
      <w:r w:rsidRPr="00EB1833">
        <w:rPr>
          <w:b/>
          <w:color w:val="0000EE"/>
        </w:rPr>
        <w:instrText xml:space="preserve"> REF _Ref423775385 \r \h </w:instrText>
      </w:r>
      <w:r w:rsidR="00EB1833">
        <w:rPr>
          <w:b/>
          <w:color w:val="0000EE"/>
        </w:rPr>
        <w:instrText xml:space="preserve"> \* MERGEFORMAT </w:instrText>
      </w:r>
      <w:r w:rsidRPr="00EB1833">
        <w:rPr>
          <w:b/>
          <w:color w:val="0000EE"/>
        </w:rPr>
      </w:r>
      <w:r w:rsidRPr="00EB1833">
        <w:rPr>
          <w:b/>
          <w:color w:val="0000EE"/>
        </w:rPr>
        <w:fldChar w:fldCharType="separate"/>
      </w:r>
      <w:r w:rsidR="00B1331E">
        <w:rPr>
          <w:b/>
          <w:color w:val="0000EE"/>
        </w:rPr>
        <w:t>3.5</w:t>
      </w:r>
      <w:r w:rsidRPr="00EB1833">
        <w:rPr>
          <w:b/>
          <w:color w:val="0000EE"/>
        </w:rPr>
        <w:fldChar w:fldCharType="end"/>
      </w:r>
      <w:r>
        <w:t xml:space="preserve">), and within each category, we primarily define the classes </w:t>
      </w:r>
      <w:r w:rsidR="001A2A2C">
        <w:t xml:space="preserve">and data types </w:t>
      </w:r>
      <w:r>
        <w:t>in alphabetical order below, exce</w:t>
      </w:r>
      <w:r w:rsidR="001A2A2C">
        <w:t>pt for the cases when a class or data type</w:t>
      </w:r>
      <w:r>
        <w:t xml:space="preserve"> is</w:t>
      </w:r>
      <w:r w:rsidR="001A2A2C">
        <w:t xml:space="preserve"> uniquely used in the main class or data type.</w:t>
      </w:r>
      <w:r>
        <w:t xml:space="preserve"> We list enumerations in Section </w:t>
      </w:r>
      <w:r w:rsidRPr="00EB1833">
        <w:rPr>
          <w:b/>
          <w:color w:val="0000EE"/>
        </w:rPr>
        <w:fldChar w:fldCharType="begin"/>
      </w:r>
      <w:r w:rsidRPr="00EB1833">
        <w:rPr>
          <w:b/>
          <w:color w:val="0000EE"/>
        </w:rPr>
        <w:instrText xml:space="preserve"> REF _Ref423775396 \r \h </w:instrText>
      </w:r>
      <w:r w:rsidR="00EB1833">
        <w:rPr>
          <w:b/>
          <w:color w:val="0000EE"/>
        </w:rPr>
        <w:instrText xml:space="preserve"> \* MERGEFORMAT </w:instrText>
      </w:r>
      <w:r w:rsidRPr="00EB1833">
        <w:rPr>
          <w:b/>
          <w:color w:val="0000EE"/>
        </w:rPr>
      </w:r>
      <w:r w:rsidRPr="00EB1833">
        <w:rPr>
          <w:b/>
          <w:color w:val="0000EE"/>
        </w:rPr>
        <w:fldChar w:fldCharType="separate"/>
      </w:r>
      <w:r w:rsidR="00B1331E">
        <w:rPr>
          <w:b/>
          <w:color w:val="0000EE"/>
        </w:rPr>
        <w:t>3.6</w:t>
      </w:r>
      <w:r w:rsidRPr="00EB1833">
        <w:rPr>
          <w:b/>
          <w:color w:val="0000EE"/>
        </w:rPr>
        <w:fldChar w:fldCharType="end"/>
      </w:r>
      <w:r>
        <w:t xml:space="preserve">. </w:t>
      </w:r>
      <w:bookmarkStart w:id="68" w:name="_Ref394446305"/>
    </w:p>
    <w:p w14:paraId="2C7E3E85" w14:textId="77777777" w:rsidR="000D0D19" w:rsidRDefault="000D0D19" w:rsidP="000D0D19">
      <w:pPr>
        <w:pStyle w:val="Heading2"/>
      </w:pPr>
      <w:bookmarkStart w:id="69" w:name="_Toc425409645"/>
      <w:bookmarkStart w:id="70" w:name="_Toc439161713"/>
      <w:bookmarkStart w:id="71" w:name="_Ref423775370"/>
      <w:bookmarkStart w:id="72" w:name="_Toc426119881"/>
      <w:r>
        <w:t>ObjectPropertiesType Class</w:t>
      </w:r>
      <w:bookmarkEnd w:id="69"/>
      <w:bookmarkEnd w:id="70"/>
    </w:p>
    <w:p w14:paraId="02314804" w14:textId="0D9BE0AD" w:rsidR="000D0D19" w:rsidRDefault="000D0D19" w:rsidP="000D0D19">
      <w:pPr>
        <w:spacing w:after="240"/>
      </w:pPr>
      <w:r>
        <w:t xml:space="preserve">The </w:t>
      </w:r>
      <w:r w:rsidRPr="001E04D5">
        <w:rPr>
          <w:rFonts w:ascii="Courier New" w:hAnsi="Courier New" w:cs="Courier New"/>
        </w:rPr>
        <w:t>ObjectPropertiesType</w:t>
      </w:r>
      <w:r>
        <w:t xml:space="preserve"> class is an abstract class within the CybOX schema enabling the inclusion of contextually varying object</w:t>
      </w:r>
      <w:r w:rsidR="001A2A2C">
        <w:t xml:space="preserve"> properties descriptions. This a</w:t>
      </w:r>
      <w:r>
        <w:t xml:space="preserve">bstract type is leveraged as the extension base for all predefined CybOX object properties schemas. Through this extension mechanism, any object instance data based on an object properties schema extended from </w:t>
      </w:r>
      <w:r w:rsidRPr="001E04D5">
        <w:rPr>
          <w:rFonts w:ascii="Courier New" w:hAnsi="Courier New" w:cs="Courier New"/>
        </w:rPr>
        <w:t>ObjectPropertiesType</w:t>
      </w:r>
      <w:r>
        <w:t xml:space="preserve"> (e.g. </w:t>
      </w:r>
      <w:r w:rsidRPr="001E04D5">
        <w:rPr>
          <w:rFonts w:ascii="Courier New" w:hAnsi="Courier New" w:cs="Courier New"/>
        </w:rPr>
        <w:t>File_Object, Address_Object</w:t>
      </w:r>
      <w:r>
        <w:t xml:space="preserve">, etc.) can be directly integrated into any instance document where a property is defined as ObjectPropertiesType. For flexibility and extensibility purposes any user of CybOX can specify their own externally defined object properties schemas (outside of or derived from the set of predefined objects) extended from </w:t>
      </w:r>
      <w:r w:rsidRPr="001E04D5">
        <w:rPr>
          <w:rFonts w:ascii="Courier New" w:hAnsi="Courier New" w:cs="Courier New"/>
        </w:rPr>
        <w:t>ObjectPropertiesType</w:t>
      </w:r>
      <w:r>
        <w:t xml:space="preserve"> class and utilize them as part of their CybOX content.</w:t>
      </w:r>
    </w:p>
    <w:p w14:paraId="37A470CF" w14:textId="3F7C9C09" w:rsidR="000D0D19" w:rsidRPr="00683033" w:rsidRDefault="000D0D19" w:rsidP="00906649">
      <w:pPr>
        <w:pStyle w:val="Caption"/>
      </w:pPr>
      <w:r w:rsidRPr="00683033">
        <w:t xml:space="preserve">Table </w:t>
      </w:r>
      <w:fldSimple w:instr=" STYLEREF 1 \s ">
        <w:r w:rsidR="00287B43">
          <w:rPr>
            <w:noProof/>
          </w:rPr>
          <w:t>3</w:t>
        </w:r>
      </w:fldSimple>
      <w:r w:rsidR="00287B43">
        <w:noBreakHyphen/>
      </w:r>
      <w:fldSimple w:instr=" SEQ Table \* ARABIC \s 1 ">
        <w:r w:rsidR="00287B43">
          <w:rPr>
            <w:noProof/>
          </w:rPr>
          <w:t>1</w:t>
        </w:r>
      </w:fldSimple>
      <w:r w:rsidRPr="00683033">
        <w:t xml:space="preserve">. Properties of the </w:t>
      </w:r>
      <w:r w:rsidRPr="00683033">
        <w:rPr>
          <w:rFonts w:cs="Courier New"/>
        </w:rPr>
        <w:t>ObjectPropertiesType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610"/>
        <w:gridCol w:w="1440"/>
        <w:gridCol w:w="6660"/>
      </w:tblGrid>
      <w:tr w:rsidR="000D0D19" w14:paraId="74CACBBC" w14:textId="77777777" w:rsidTr="000D0D19">
        <w:trPr>
          <w:jc w:val="center"/>
        </w:trPr>
        <w:tc>
          <w:tcPr>
            <w:tcW w:w="2250" w:type="dxa"/>
            <w:shd w:val="clear" w:color="auto" w:fill="BFBFBF"/>
            <w:tcMar>
              <w:top w:w="100" w:type="dxa"/>
              <w:left w:w="100" w:type="dxa"/>
              <w:bottom w:w="100" w:type="dxa"/>
              <w:right w:w="100" w:type="dxa"/>
            </w:tcMar>
          </w:tcPr>
          <w:p w14:paraId="3A888740" w14:textId="77777777" w:rsidR="000D0D19" w:rsidRPr="001E04D5" w:rsidRDefault="000D0D19" w:rsidP="000D0D19">
            <w:pPr>
              <w:rPr>
                <w:rFonts w:cs="Courier New"/>
                <w:b/>
                <w:color w:val="000000"/>
              </w:rPr>
            </w:pPr>
            <w:r w:rsidRPr="001E04D5">
              <w:rPr>
                <w:rFonts w:cs="Courier New"/>
                <w:b/>
                <w:color w:val="000000"/>
              </w:rPr>
              <w:t>Name</w:t>
            </w:r>
          </w:p>
        </w:tc>
        <w:tc>
          <w:tcPr>
            <w:tcW w:w="2610" w:type="dxa"/>
            <w:shd w:val="clear" w:color="auto" w:fill="BFBFBF"/>
            <w:tcMar>
              <w:top w:w="100" w:type="dxa"/>
              <w:left w:w="100" w:type="dxa"/>
              <w:bottom w:w="100" w:type="dxa"/>
              <w:right w:w="100" w:type="dxa"/>
            </w:tcMar>
          </w:tcPr>
          <w:p w14:paraId="22B968C2" w14:textId="77777777" w:rsidR="000D0D19" w:rsidRPr="00683033" w:rsidRDefault="000D0D19" w:rsidP="000D0D19">
            <w:pPr>
              <w:pStyle w:val="UMLTableType"/>
              <w:contextualSpacing w:val="0"/>
              <w:rPr>
                <w:rFonts w:ascii="Arial" w:hAnsi="Arial"/>
                <w:b/>
                <w:color w:val="000000"/>
              </w:rPr>
            </w:pPr>
            <w:r w:rsidRPr="00683033">
              <w:rPr>
                <w:rFonts w:ascii="Arial" w:hAnsi="Arial"/>
                <w:b/>
                <w:color w:val="000000"/>
              </w:rPr>
              <w:t>Type</w:t>
            </w:r>
          </w:p>
        </w:tc>
        <w:tc>
          <w:tcPr>
            <w:tcW w:w="1440" w:type="dxa"/>
            <w:shd w:val="clear" w:color="auto" w:fill="BFBFBF"/>
            <w:tcMar>
              <w:top w:w="100" w:type="dxa"/>
              <w:left w:w="100" w:type="dxa"/>
              <w:bottom w:w="100" w:type="dxa"/>
              <w:right w:w="100" w:type="dxa"/>
            </w:tcMar>
          </w:tcPr>
          <w:p w14:paraId="3DF4B165" w14:textId="77777777" w:rsidR="000D0D19" w:rsidRPr="001E04D5" w:rsidRDefault="000D0D19" w:rsidP="000D0D19">
            <w:pPr>
              <w:jc w:val="center"/>
              <w:rPr>
                <w:rFonts w:cs="Courier New"/>
                <w:b/>
                <w:color w:val="000000"/>
              </w:rPr>
            </w:pPr>
            <w:r w:rsidRPr="001E04D5">
              <w:rPr>
                <w:rFonts w:cs="Courier New"/>
                <w:b/>
                <w:color w:val="000000"/>
              </w:rPr>
              <w:t>Multiplicity</w:t>
            </w:r>
          </w:p>
        </w:tc>
        <w:tc>
          <w:tcPr>
            <w:tcW w:w="6660" w:type="dxa"/>
            <w:shd w:val="clear" w:color="auto" w:fill="BFBFBF"/>
            <w:tcMar>
              <w:top w:w="100" w:type="dxa"/>
              <w:left w:w="100" w:type="dxa"/>
              <w:bottom w:w="100" w:type="dxa"/>
              <w:right w:w="100" w:type="dxa"/>
            </w:tcMar>
          </w:tcPr>
          <w:p w14:paraId="6F463E24" w14:textId="77777777" w:rsidR="000D0D19" w:rsidRPr="001E04D5" w:rsidRDefault="000D0D19" w:rsidP="000D0D19">
            <w:pPr>
              <w:rPr>
                <w:rFonts w:cs="Courier New"/>
                <w:b/>
                <w:color w:val="000000"/>
              </w:rPr>
            </w:pPr>
            <w:r w:rsidRPr="001E04D5">
              <w:rPr>
                <w:rFonts w:cs="Courier New"/>
                <w:b/>
                <w:color w:val="000000"/>
              </w:rPr>
              <w:t>Description</w:t>
            </w:r>
          </w:p>
        </w:tc>
      </w:tr>
      <w:tr w:rsidR="000D0D19" w14:paraId="1A10B25E" w14:textId="77777777" w:rsidTr="000D0D19">
        <w:trPr>
          <w:jc w:val="center"/>
        </w:trPr>
        <w:tc>
          <w:tcPr>
            <w:tcW w:w="2250" w:type="dxa"/>
            <w:shd w:val="clear" w:color="auto" w:fill="FFFFFF"/>
            <w:tcMar>
              <w:top w:w="100" w:type="dxa"/>
              <w:left w:w="100" w:type="dxa"/>
              <w:bottom w:w="100" w:type="dxa"/>
              <w:right w:w="100" w:type="dxa"/>
            </w:tcMar>
            <w:vAlign w:val="center"/>
          </w:tcPr>
          <w:p w14:paraId="22F6D16D" w14:textId="77777777" w:rsidR="000D0D19" w:rsidRDefault="000D0D19" w:rsidP="000D0D19">
            <w:pPr>
              <w:rPr>
                <w:b/>
              </w:rPr>
            </w:pPr>
            <w:r>
              <w:rPr>
                <w:b/>
              </w:rPr>
              <w:t>object_reference</w:t>
            </w:r>
          </w:p>
        </w:tc>
        <w:tc>
          <w:tcPr>
            <w:tcW w:w="2610" w:type="dxa"/>
            <w:shd w:val="clear" w:color="auto" w:fill="FFFFFF"/>
            <w:tcMar>
              <w:top w:w="100" w:type="dxa"/>
              <w:left w:w="100" w:type="dxa"/>
              <w:bottom w:w="100" w:type="dxa"/>
              <w:right w:w="100" w:type="dxa"/>
            </w:tcMar>
            <w:vAlign w:val="center"/>
          </w:tcPr>
          <w:p w14:paraId="71CD0C40" w14:textId="77777777" w:rsidR="000D0D19" w:rsidRDefault="000D0D19" w:rsidP="000D0D19">
            <w:pPr>
              <w:pStyle w:val="UMLTableType"/>
              <w:contextualSpacing w:val="0"/>
            </w:pPr>
            <w:r>
              <w:t>basicDataTypes:</w:t>
            </w:r>
          </w:p>
          <w:p w14:paraId="625BE24B" w14:textId="77777777" w:rsidR="000D0D19" w:rsidRDefault="000D0D19" w:rsidP="000D0D19">
            <w:pPr>
              <w:pStyle w:val="UMLTableType"/>
              <w:contextualSpacing w:val="0"/>
            </w:pPr>
            <w:r>
              <w:t>QualifiedName</w:t>
            </w:r>
          </w:p>
        </w:tc>
        <w:tc>
          <w:tcPr>
            <w:tcW w:w="1440" w:type="dxa"/>
            <w:shd w:val="clear" w:color="auto" w:fill="FFFFFF"/>
            <w:tcMar>
              <w:top w:w="100" w:type="dxa"/>
              <w:left w:w="100" w:type="dxa"/>
              <w:bottom w:w="100" w:type="dxa"/>
              <w:right w:w="100" w:type="dxa"/>
            </w:tcMar>
            <w:vAlign w:val="center"/>
          </w:tcPr>
          <w:p w14:paraId="7A053893" w14:textId="77777777" w:rsidR="000D0D19" w:rsidRPr="001E04D5" w:rsidRDefault="000D0D19" w:rsidP="000D0D19">
            <w:pPr>
              <w:jc w:val="center"/>
              <w:rPr>
                <w:sz w:val="22"/>
                <w:szCs w:val="22"/>
              </w:rPr>
            </w:pPr>
            <w:r w:rsidRPr="00683033">
              <w:rPr>
                <w:szCs w:val="22"/>
              </w:rPr>
              <w:t>0..1</w:t>
            </w:r>
          </w:p>
        </w:tc>
        <w:tc>
          <w:tcPr>
            <w:tcW w:w="6660" w:type="dxa"/>
            <w:shd w:val="clear" w:color="auto" w:fill="FFFFFF"/>
            <w:tcMar>
              <w:top w:w="100" w:type="dxa"/>
              <w:left w:w="100" w:type="dxa"/>
              <w:bottom w:w="100" w:type="dxa"/>
              <w:right w:w="100" w:type="dxa"/>
            </w:tcMar>
          </w:tcPr>
          <w:p w14:paraId="35585DBC" w14:textId="17598531" w:rsidR="000D0D19" w:rsidRPr="00683033" w:rsidRDefault="000D0D19" w:rsidP="000D0D19">
            <w:r w:rsidRPr="00683033">
              <w:t xml:space="preserve">The </w:t>
            </w:r>
            <w:r w:rsidRPr="001E04D5">
              <w:rPr>
                <w:rFonts w:ascii="Courier New" w:hAnsi="Courier New" w:cs="Courier New"/>
                <w:sz w:val="22"/>
              </w:rPr>
              <w:t>object_reference</w:t>
            </w:r>
            <w:r w:rsidRPr="00683033">
              <w:t xml:space="preserve"> property specifies a unique ID reference to an Object defined elsewhere. This property allows for the re-use of the defined Properties of one Object within another, without the need to embed the full Object in the location from which it is being referenced. Thus, this ID reference</w:t>
            </w:r>
            <w:r w:rsidR="001A2A2C">
              <w:t xml:space="preserve"> is intended to resolve to the p</w:t>
            </w:r>
            <w:r w:rsidRPr="00683033">
              <w:t>roperties of the Object that it points to.</w:t>
            </w:r>
          </w:p>
        </w:tc>
      </w:tr>
      <w:tr w:rsidR="000D0D19" w14:paraId="6A6F1055" w14:textId="77777777" w:rsidTr="000D0D19">
        <w:trPr>
          <w:jc w:val="center"/>
        </w:trPr>
        <w:tc>
          <w:tcPr>
            <w:tcW w:w="2250" w:type="dxa"/>
            <w:shd w:val="clear" w:color="auto" w:fill="FFFFFF"/>
            <w:tcMar>
              <w:top w:w="100" w:type="dxa"/>
              <w:left w:w="100" w:type="dxa"/>
              <w:bottom w:w="100" w:type="dxa"/>
              <w:right w:w="100" w:type="dxa"/>
            </w:tcMar>
            <w:vAlign w:val="center"/>
          </w:tcPr>
          <w:p w14:paraId="0D97750D" w14:textId="77777777" w:rsidR="000D0D19" w:rsidRDefault="000D0D19" w:rsidP="000D0D19">
            <w:pPr>
              <w:rPr>
                <w:b/>
              </w:rPr>
            </w:pPr>
            <w:r>
              <w:rPr>
                <w:b/>
              </w:rPr>
              <w:t>Custom_Properties</w:t>
            </w:r>
          </w:p>
        </w:tc>
        <w:tc>
          <w:tcPr>
            <w:tcW w:w="2610" w:type="dxa"/>
            <w:shd w:val="clear" w:color="auto" w:fill="FFFFFF"/>
            <w:tcMar>
              <w:top w:w="100" w:type="dxa"/>
              <w:left w:w="100" w:type="dxa"/>
              <w:bottom w:w="100" w:type="dxa"/>
              <w:right w:w="100" w:type="dxa"/>
            </w:tcMar>
            <w:vAlign w:val="center"/>
          </w:tcPr>
          <w:p w14:paraId="06723058" w14:textId="77777777" w:rsidR="000D0D19" w:rsidRDefault="000D0D19" w:rsidP="000D0D19">
            <w:pPr>
              <w:pStyle w:val="UMLTableType"/>
              <w:contextualSpacing w:val="0"/>
            </w:pPr>
            <w:r>
              <w:t>CustomPropertiesType</w:t>
            </w:r>
          </w:p>
        </w:tc>
        <w:tc>
          <w:tcPr>
            <w:tcW w:w="1440" w:type="dxa"/>
            <w:shd w:val="clear" w:color="auto" w:fill="FFFFFF"/>
            <w:tcMar>
              <w:top w:w="100" w:type="dxa"/>
              <w:left w:w="100" w:type="dxa"/>
              <w:bottom w:w="100" w:type="dxa"/>
              <w:right w:w="100" w:type="dxa"/>
            </w:tcMar>
            <w:vAlign w:val="center"/>
          </w:tcPr>
          <w:p w14:paraId="65B5516B" w14:textId="77777777" w:rsidR="000D0D19" w:rsidRPr="001E04D5" w:rsidRDefault="000D0D19" w:rsidP="000D0D19">
            <w:pPr>
              <w:jc w:val="center"/>
              <w:rPr>
                <w:sz w:val="22"/>
                <w:szCs w:val="22"/>
              </w:rPr>
            </w:pPr>
            <w:r w:rsidRPr="00683033">
              <w:rPr>
                <w:szCs w:val="22"/>
              </w:rPr>
              <w:t>0..1</w:t>
            </w:r>
          </w:p>
        </w:tc>
        <w:tc>
          <w:tcPr>
            <w:tcW w:w="6660" w:type="dxa"/>
            <w:shd w:val="clear" w:color="auto" w:fill="FFFFFF"/>
            <w:tcMar>
              <w:top w:w="100" w:type="dxa"/>
              <w:left w:w="100" w:type="dxa"/>
              <w:bottom w:w="100" w:type="dxa"/>
              <w:right w:w="100" w:type="dxa"/>
            </w:tcMar>
          </w:tcPr>
          <w:p w14:paraId="78017193" w14:textId="62B41619" w:rsidR="000D0D19" w:rsidRPr="00683033" w:rsidRDefault="000D0D19" w:rsidP="001A2A2C">
            <w:r w:rsidRPr="00683033">
              <w:t xml:space="preserve">The </w:t>
            </w:r>
            <w:r w:rsidRPr="001E04D5">
              <w:rPr>
                <w:rFonts w:ascii="Courier New" w:hAnsi="Courier New" w:cs="Courier New"/>
                <w:sz w:val="22"/>
              </w:rPr>
              <w:t>Custom_Properties</w:t>
            </w:r>
            <w:r w:rsidRPr="00683033">
              <w:t xml:space="preserve"> property characterizes a set of custom Object Properties that </w:t>
            </w:r>
            <w:r w:rsidR="001A2A2C">
              <w:t>may not be defined in existing p</w:t>
            </w:r>
            <w:r w:rsidRPr="00683033">
              <w:t>roperties.</w:t>
            </w:r>
          </w:p>
        </w:tc>
      </w:tr>
    </w:tbl>
    <w:p w14:paraId="21D22F33" w14:textId="6C8821AB" w:rsidR="00D23099" w:rsidRDefault="00D23099" w:rsidP="00D23099">
      <w:pPr>
        <w:pStyle w:val="Heading2"/>
      </w:pPr>
      <w:bookmarkStart w:id="73" w:name="_Toc439161714"/>
      <w:bookmarkStart w:id="74" w:name="_Toc425409654"/>
      <w:bookmarkStart w:id="75" w:name="_Toc426119882"/>
      <w:bookmarkEnd w:id="71"/>
      <w:bookmarkEnd w:id="72"/>
      <w:r>
        <w:t>Object</w:t>
      </w:r>
      <w:r w:rsidR="00D87019">
        <w:t xml:space="preserve"> </w:t>
      </w:r>
      <w:r>
        <w:t>Propert</w:t>
      </w:r>
      <w:r w:rsidR="00D87019">
        <w:t>ies</w:t>
      </w:r>
      <w:r w:rsidR="00BA4C67">
        <w:t xml:space="preserve"> </w:t>
      </w:r>
      <w:r w:rsidR="001B35CA">
        <w:t>Data Type</w:t>
      </w:r>
      <w:r w:rsidR="00BA4C67">
        <w:t>s</w:t>
      </w:r>
      <w:bookmarkEnd w:id="73"/>
    </w:p>
    <w:p w14:paraId="0C7EBA35" w14:textId="26179E03" w:rsidR="00C0449D" w:rsidRPr="00C0449D" w:rsidRDefault="00C0449D" w:rsidP="00C0449D">
      <w:r>
        <w:t>Objects in CybOX can have properties of various different data types.  This section describes the underlying model for all Object properties, such that they support metadata and pattern matching.</w:t>
      </w:r>
    </w:p>
    <w:p w14:paraId="17697067" w14:textId="2F9ABC09" w:rsidR="00D23099" w:rsidRDefault="00D23099" w:rsidP="00D23099">
      <w:pPr>
        <w:pStyle w:val="Heading3"/>
      </w:pPr>
      <w:bookmarkStart w:id="76" w:name="_Toc425409648"/>
      <w:bookmarkStart w:id="77" w:name="_Toc439161715"/>
      <w:r>
        <w:lastRenderedPageBreak/>
        <w:t xml:space="preserve">BaseObjectPropertyType </w:t>
      </w:r>
      <w:bookmarkEnd w:id="76"/>
      <w:r w:rsidR="001B35CA">
        <w:t>Data Type</w:t>
      </w:r>
      <w:bookmarkEnd w:id="77"/>
    </w:p>
    <w:p w14:paraId="571B5DDB" w14:textId="334C8B79" w:rsidR="00F20235" w:rsidRDefault="00D23099" w:rsidP="00AD36D7">
      <w:pPr>
        <w:spacing w:after="240"/>
      </w:pPr>
      <w:r>
        <w:t xml:space="preserve">The </w:t>
      </w:r>
      <w:r w:rsidRPr="001E04D5">
        <w:rPr>
          <w:rFonts w:ascii="Courier New" w:hAnsi="Courier New" w:cs="Courier New"/>
        </w:rPr>
        <w:t>BaseObjectPropertyType</w:t>
      </w:r>
      <w:r>
        <w:t xml:space="preserve"> </w:t>
      </w:r>
      <w:r w:rsidR="001B35CA">
        <w:t>data type</w:t>
      </w:r>
      <w:r>
        <w:t xml:space="preserve"> </w:t>
      </w:r>
      <w:r w:rsidR="005C5807">
        <w:t>represents</w:t>
      </w:r>
      <w:r>
        <w:t xml:space="preserve"> a common typing foundation for the specification of a single Object Property. </w:t>
      </w:r>
      <w:r w:rsidR="00F20235">
        <w:t xml:space="preserve">The </w:t>
      </w:r>
      <w:r w:rsidR="00F20235" w:rsidRPr="003C39BF">
        <w:rPr>
          <w:rFonts w:ascii="Courier New" w:hAnsi="Courier New" w:cs="Courier New"/>
        </w:rPr>
        <w:t>BaseObjectPropertyType</w:t>
      </w:r>
      <w:r w:rsidR="00F20235">
        <w:t xml:space="preserve"> data type is extended from the </w:t>
      </w:r>
      <w:r w:rsidR="00F20235" w:rsidRPr="003C39BF">
        <w:rPr>
          <w:rFonts w:ascii="Courier New" w:hAnsi="Courier New" w:cs="Courier New"/>
        </w:rPr>
        <w:t>BaseObjectPropertyGroup</w:t>
      </w:r>
      <w:r w:rsidR="00F20235" w:rsidRPr="001B35CA">
        <w:t xml:space="preserve"> </w:t>
      </w:r>
      <w:r w:rsidR="00F20235">
        <w:t xml:space="preserve">data type.  </w:t>
      </w:r>
      <w:proofErr w:type="spellStart"/>
      <w:proofErr w:type="gramStart"/>
      <w:r w:rsidR="00F20235" w:rsidRPr="003C39BF">
        <w:rPr>
          <w:rFonts w:ascii="Courier New" w:hAnsi="Courier New" w:cs="Courier New"/>
        </w:rPr>
        <w:t>BaseObjectPropertyGroup</w:t>
      </w:r>
      <w:r w:rsidR="00C0449D">
        <w:rPr>
          <w:rFonts w:ascii="Courier New" w:hAnsi="Courier New" w:cs="Courier New"/>
        </w:rPr>
        <w:t>,</w:t>
      </w:r>
      <w:r w:rsidR="00C0449D">
        <w:rPr>
          <w:rFonts w:cs="Arial"/>
        </w:rPr>
        <w:t>which</w:t>
      </w:r>
      <w:proofErr w:type="spellEnd"/>
      <w:proofErr w:type="gramEnd"/>
      <w:r w:rsidR="00C0449D">
        <w:rPr>
          <w:rFonts w:cs="Arial"/>
        </w:rPr>
        <w:t xml:space="preserve"> is an abstract data type,</w:t>
      </w:r>
      <w:r w:rsidR="00F20235">
        <w:t xml:space="preserve"> contains the auxiliary </w:t>
      </w:r>
      <w:r w:rsidR="00C0449D">
        <w:t xml:space="preserve">metadata </w:t>
      </w:r>
      <w:r w:rsidR="00F20235">
        <w:t xml:space="preserve">properties associated with the main property </w:t>
      </w:r>
      <w:r w:rsidR="005C5807">
        <w:t xml:space="preserve">value </w:t>
      </w:r>
      <w:r w:rsidR="00F20235">
        <w:t xml:space="preserve">being represented.  In addition, the </w:t>
      </w:r>
      <w:r w:rsidR="00F20235" w:rsidRPr="003C39BF">
        <w:rPr>
          <w:rFonts w:ascii="Courier New" w:hAnsi="Courier New" w:cs="Courier New"/>
        </w:rPr>
        <w:t>BaseObjectPropertyType</w:t>
      </w:r>
      <w:r w:rsidR="00F20235">
        <w:t xml:space="preserve"> data type also inherits from </w:t>
      </w:r>
      <w:r w:rsidR="00F20235" w:rsidRPr="003C39BF">
        <w:rPr>
          <w:rFonts w:ascii="Courier New" w:hAnsi="Courier New" w:cs="Courier New"/>
        </w:rPr>
        <w:t>PatternFieldGroup</w:t>
      </w:r>
      <w:r w:rsidR="00F20235">
        <w:t xml:space="preserve"> data type.  This data type incorporates pattern matching capabilities to all specializations of </w:t>
      </w:r>
      <w:r w:rsidR="00F20235" w:rsidRPr="003C39BF">
        <w:rPr>
          <w:rFonts w:ascii="Courier New" w:hAnsi="Courier New" w:cs="Courier New"/>
        </w:rPr>
        <w:t>BaseObjectPropertyType</w:t>
      </w:r>
      <w:r w:rsidR="00F20235">
        <w:rPr>
          <w:rFonts w:ascii="Courier New" w:hAnsi="Courier New" w:cs="Courier New"/>
        </w:rPr>
        <w:t>.</w:t>
      </w:r>
    </w:p>
    <w:p w14:paraId="60049445" w14:textId="2BCE86DF" w:rsidR="00846CD4" w:rsidRDefault="00BA4606" w:rsidP="00846CD4">
      <w:pPr>
        <w:keepNext/>
        <w:spacing w:after="240"/>
        <w:jc w:val="center"/>
      </w:pPr>
      <w:r w:rsidRPr="00BA4606">
        <w:rPr>
          <w:noProof/>
        </w:rPr>
        <w:drawing>
          <wp:inline distT="0" distB="0" distL="0" distR="0" wp14:anchorId="2D18F3C0" wp14:editId="0448CD34">
            <wp:extent cx="6059746" cy="39147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078616" cy="3926965"/>
                    </a:xfrm>
                    <a:prstGeom prst="rect">
                      <a:avLst/>
                    </a:prstGeom>
                  </pic:spPr>
                </pic:pic>
              </a:graphicData>
            </a:graphic>
          </wp:inline>
        </w:drawing>
      </w:r>
    </w:p>
    <w:p w14:paraId="3D84B703" w14:textId="67AB73C1" w:rsidR="001B35CA" w:rsidRDefault="00846CD4" w:rsidP="00906649">
      <w:pPr>
        <w:pStyle w:val="Caption"/>
      </w:pPr>
      <w:r>
        <w:t xml:space="preserve">Figure </w:t>
      </w:r>
      <w:fldSimple w:instr=" STYLEREF 1 \s ">
        <w:r w:rsidR="002B7BE1">
          <w:rPr>
            <w:noProof/>
          </w:rPr>
          <w:t>3</w:t>
        </w:r>
      </w:fldSimple>
      <w:r w:rsidR="002B7BE1">
        <w:noBreakHyphen/>
      </w:r>
      <w:fldSimple w:instr=" SEQ Figure \* ARABIC \s 1 ">
        <w:r w:rsidR="002B7BE1">
          <w:rPr>
            <w:noProof/>
          </w:rPr>
          <w:t>1</w:t>
        </w:r>
      </w:fldSimple>
      <w:r>
        <w:t xml:space="preserve">. UML diagram for </w:t>
      </w:r>
      <w:r w:rsidRPr="00846CD4">
        <w:rPr>
          <w:rFonts w:ascii="Courier New" w:hAnsi="Courier New" w:cs="Courier New"/>
        </w:rPr>
        <w:t>BaseObjectP</w:t>
      </w:r>
      <w:r>
        <w:rPr>
          <w:rFonts w:ascii="Courier New" w:hAnsi="Courier New" w:cs="Courier New"/>
        </w:rPr>
        <w:t>r</w:t>
      </w:r>
      <w:r w:rsidRPr="00846CD4">
        <w:rPr>
          <w:rFonts w:ascii="Courier New" w:hAnsi="Courier New" w:cs="Courier New"/>
        </w:rPr>
        <w:t>opertyType</w:t>
      </w:r>
      <w:r>
        <w:t xml:space="preserve"> data type</w:t>
      </w:r>
    </w:p>
    <w:p w14:paraId="01E9A52F" w14:textId="20C33892" w:rsidR="00846CD4" w:rsidRDefault="00C0449D" w:rsidP="00846CD4">
      <w:pPr>
        <w:spacing w:after="240"/>
      </w:pPr>
      <w:r>
        <w:t xml:space="preserve">Object </w:t>
      </w:r>
      <w:r w:rsidR="00846CD4">
        <w:t xml:space="preserve">Properties that use </w:t>
      </w:r>
      <w:r>
        <w:t xml:space="preserve">the </w:t>
      </w:r>
      <w:r w:rsidRPr="00C0449D">
        <w:rPr>
          <w:rFonts w:ascii="Courier New" w:hAnsi="Courier New" w:cs="Courier New"/>
        </w:rPr>
        <w:t>BaseObjectPropertyType</w:t>
      </w:r>
      <w:r w:rsidR="00846CD4">
        <w:t xml:space="preserve"> </w:t>
      </w:r>
      <w:r>
        <w:t xml:space="preserve">data type </w:t>
      </w:r>
      <w:r w:rsidR="00846CD4">
        <w:t xml:space="preserve">can express multiple values by providing them using a delimiter-separated list. The default delimiter is '##comma##' (no quotes) but can be overridden through use of the </w:t>
      </w:r>
      <w:r w:rsidR="00846CD4" w:rsidRPr="00DC4797">
        <w:rPr>
          <w:rFonts w:ascii="Courier New" w:hAnsi="Courier New" w:cs="Courier New"/>
        </w:rPr>
        <w:t>delimiter</w:t>
      </w:r>
      <w:r w:rsidR="00846CD4">
        <w:t xml:space="preserve"> property. Note that whitespace is preserved and so, </w:t>
      </w:r>
      <w:r w:rsidR="00846CD4">
        <w:lastRenderedPageBreak/>
        <w:t>when specifying a list of values, do not include a space following the delimiter in a list unless the first character of the next list item should, in fact, be a space.</w:t>
      </w:r>
    </w:p>
    <w:p w14:paraId="537C0B36" w14:textId="4D139AA6" w:rsidR="00602CA3" w:rsidRDefault="00602CA3" w:rsidP="00602CA3">
      <w:pPr>
        <w:pStyle w:val="Heading4"/>
      </w:pPr>
      <w:bookmarkStart w:id="78" w:name="_Toc425409669"/>
      <w:bookmarkStart w:id="79" w:name="_Toc439161716"/>
      <w:bookmarkStart w:id="80" w:name="_Toc425409664"/>
      <w:bookmarkStart w:id="81" w:name="_Toc425409655"/>
      <w:bookmarkStart w:id="82" w:name="_Toc425409657"/>
      <w:bookmarkStart w:id="83" w:name="_Toc425409656"/>
      <w:r>
        <w:t xml:space="preserve">BaseObjectPropertyGroup </w:t>
      </w:r>
      <w:bookmarkEnd w:id="78"/>
      <w:r w:rsidR="00596C3F">
        <w:t>Data T</w:t>
      </w:r>
      <w:r w:rsidR="001B35CA">
        <w:t>ype</w:t>
      </w:r>
      <w:bookmarkEnd w:id="79"/>
    </w:p>
    <w:p w14:paraId="58C6F104" w14:textId="5E2D8F9E" w:rsidR="00602CA3" w:rsidRDefault="00602CA3" w:rsidP="00602CA3">
      <w:pPr>
        <w:spacing w:after="240"/>
      </w:pPr>
      <w:r>
        <w:t xml:space="preserve">The </w:t>
      </w:r>
      <w:r w:rsidR="00DC4797">
        <w:rPr>
          <w:rFonts w:ascii="Courier New" w:hAnsi="Courier New" w:cs="Courier New"/>
        </w:rPr>
        <w:t>BaseO</w:t>
      </w:r>
      <w:r w:rsidR="00BA4606">
        <w:rPr>
          <w:rFonts w:ascii="Courier New" w:hAnsi="Courier New" w:cs="Courier New"/>
        </w:rPr>
        <w:t>bjectPropertyGroup</w:t>
      </w:r>
      <w:r w:rsidR="00BA4606">
        <w:rPr>
          <w:rFonts w:cs="Arial"/>
        </w:rPr>
        <w:t xml:space="preserve"> is an abstract</w:t>
      </w:r>
      <w:r>
        <w:t xml:space="preserve"> </w:t>
      </w:r>
      <w:r w:rsidR="001B35CA">
        <w:t>data type</w:t>
      </w:r>
      <w:r>
        <w:t xml:space="preserve"> </w:t>
      </w:r>
      <w:r w:rsidR="00BA4606">
        <w:t xml:space="preserve">that </w:t>
      </w:r>
      <w:r>
        <w:t xml:space="preserve">aggregates a set of </w:t>
      </w:r>
      <w:r w:rsidR="00C0449D">
        <w:t xml:space="preserve">metadata </w:t>
      </w:r>
      <w:r>
        <w:t>properties associated with an Object instance.</w:t>
      </w:r>
    </w:p>
    <w:p w14:paraId="3A39E45A" w14:textId="11B4699D" w:rsidR="00602CA3" w:rsidRDefault="00602CA3" w:rsidP="00602CA3">
      <w:pPr>
        <w:jc w:val="center"/>
      </w:pPr>
      <w:r w:rsidRPr="00683033">
        <w:t xml:space="preserve">Table </w:t>
      </w:r>
      <w:fldSimple w:instr=" STYLEREF 1 \s ">
        <w:r w:rsidR="00287B43">
          <w:rPr>
            <w:noProof/>
          </w:rPr>
          <w:t>3</w:t>
        </w:r>
      </w:fldSimple>
      <w:r w:rsidR="00287B43">
        <w:noBreakHyphen/>
      </w:r>
      <w:fldSimple w:instr=" SEQ Table \* ARABIC \s 1 ">
        <w:r w:rsidR="00287B43">
          <w:rPr>
            <w:noProof/>
          </w:rPr>
          <w:t>2</w:t>
        </w:r>
      </w:fldSimple>
      <w:r w:rsidRPr="00683033">
        <w:t xml:space="preserve">. </w:t>
      </w:r>
      <w:r>
        <w:t xml:space="preserve">Properties of the </w:t>
      </w:r>
      <w:r>
        <w:rPr>
          <w:rFonts w:ascii="Courier New" w:eastAsia="Courier New" w:hAnsi="Courier New" w:cs="Courier New"/>
        </w:rPr>
        <w:t>BaseObjectPropertyGroup</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2160"/>
        <w:gridCol w:w="1260"/>
        <w:gridCol w:w="6750"/>
      </w:tblGrid>
      <w:tr w:rsidR="00602CA3" w14:paraId="7DFB27D2" w14:textId="77777777" w:rsidTr="00602CA3">
        <w:trPr>
          <w:jc w:val="center"/>
        </w:trPr>
        <w:tc>
          <w:tcPr>
            <w:tcW w:w="2790" w:type="dxa"/>
            <w:shd w:val="clear" w:color="auto" w:fill="BFBFBF"/>
            <w:tcMar>
              <w:top w:w="100" w:type="dxa"/>
              <w:left w:w="100" w:type="dxa"/>
              <w:bottom w:w="100" w:type="dxa"/>
              <w:right w:w="100" w:type="dxa"/>
            </w:tcMar>
          </w:tcPr>
          <w:p w14:paraId="59FA2896" w14:textId="77777777" w:rsidR="00602CA3" w:rsidRPr="00A44049" w:rsidRDefault="00602CA3" w:rsidP="00602CA3">
            <w:pPr>
              <w:rPr>
                <w:b/>
                <w:color w:val="000000"/>
              </w:rPr>
            </w:pPr>
            <w:r w:rsidRPr="00A44049">
              <w:rPr>
                <w:b/>
                <w:color w:val="000000"/>
              </w:rPr>
              <w:t>Name</w:t>
            </w:r>
          </w:p>
        </w:tc>
        <w:tc>
          <w:tcPr>
            <w:tcW w:w="2160" w:type="dxa"/>
            <w:shd w:val="clear" w:color="auto" w:fill="BFBFBF"/>
            <w:tcMar>
              <w:top w:w="100" w:type="dxa"/>
              <w:left w:w="100" w:type="dxa"/>
              <w:bottom w:w="100" w:type="dxa"/>
              <w:right w:w="100" w:type="dxa"/>
            </w:tcMar>
          </w:tcPr>
          <w:p w14:paraId="6CF3DECD" w14:textId="77777777" w:rsidR="00602CA3" w:rsidRPr="00683033" w:rsidRDefault="00602CA3" w:rsidP="00602CA3">
            <w:pPr>
              <w:pStyle w:val="UMLTableType"/>
              <w:contextualSpacing w:val="0"/>
              <w:rPr>
                <w:rFonts w:ascii="Arial" w:hAnsi="Arial"/>
                <w:b/>
                <w:color w:val="000000"/>
              </w:rPr>
            </w:pPr>
            <w:r w:rsidRPr="00683033">
              <w:rPr>
                <w:rFonts w:ascii="Arial" w:hAnsi="Arial"/>
                <w:b/>
                <w:color w:val="000000"/>
              </w:rPr>
              <w:t>Type</w:t>
            </w:r>
          </w:p>
        </w:tc>
        <w:tc>
          <w:tcPr>
            <w:tcW w:w="1260" w:type="dxa"/>
            <w:shd w:val="clear" w:color="auto" w:fill="BFBFBF"/>
            <w:tcMar>
              <w:top w:w="100" w:type="dxa"/>
              <w:left w:w="100" w:type="dxa"/>
              <w:bottom w:w="100" w:type="dxa"/>
              <w:right w:w="100" w:type="dxa"/>
            </w:tcMar>
          </w:tcPr>
          <w:p w14:paraId="62B75648" w14:textId="77777777" w:rsidR="00602CA3" w:rsidRPr="00A44049" w:rsidRDefault="00602CA3" w:rsidP="00602CA3">
            <w:pPr>
              <w:jc w:val="center"/>
              <w:rPr>
                <w:b/>
                <w:color w:val="000000"/>
              </w:rPr>
            </w:pPr>
            <w:r w:rsidRPr="00A44049">
              <w:rPr>
                <w:b/>
                <w:color w:val="000000"/>
              </w:rPr>
              <w:t>Multiplicity</w:t>
            </w:r>
          </w:p>
        </w:tc>
        <w:tc>
          <w:tcPr>
            <w:tcW w:w="6750" w:type="dxa"/>
            <w:shd w:val="clear" w:color="auto" w:fill="BFBFBF"/>
            <w:tcMar>
              <w:top w:w="100" w:type="dxa"/>
              <w:left w:w="100" w:type="dxa"/>
              <w:bottom w:w="100" w:type="dxa"/>
              <w:right w:w="100" w:type="dxa"/>
            </w:tcMar>
          </w:tcPr>
          <w:p w14:paraId="2E75F315" w14:textId="77777777" w:rsidR="00602CA3" w:rsidRPr="00A44049" w:rsidRDefault="00602CA3" w:rsidP="00602CA3">
            <w:pPr>
              <w:rPr>
                <w:b/>
                <w:color w:val="000000"/>
              </w:rPr>
            </w:pPr>
            <w:r w:rsidRPr="00A44049">
              <w:rPr>
                <w:b/>
                <w:color w:val="000000"/>
              </w:rPr>
              <w:t>Description</w:t>
            </w:r>
            <w:r>
              <w:rPr>
                <w:b/>
                <w:color w:val="000000"/>
              </w:rPr>
              <w:t xml:space="preserve"> </w:t>
            </w:r>
          </w:p>
        </w:tc>
      </w:tr>
      <w:tr w:rsidR="00602CA3" w14:paraId="4397CD51" w14:textId="77777777" w:rsidTr="00602CA3">
        <w:trPr>
          <w:jc w:val="center"/>
        </w:trPr>
        <w:tc>
          <w:tcPr>
            <w:tcW w:w="2790" w:type="dxa"/>
            <w:shd w:val="clear" w:color="auto" w:fill="FFFFFF"/>
            <w:tcMar>
              <w:top w:w="100" w:type="dxa"/>
              <w:left w:w="100" w:type="dxa"/>
              <w:bottom w:w="100" w:type="dxa"/>
              <w:right w:w="100" w:type="dxa"/>
            </w:tcMar>
            <w:vAlign w:val="center"/>
          </w:tcPr>
          <w:p w14:paraId="27339029" w14:textId="77777777" w:rsidR="00602CA3" w:rsidRDefault="00602CA3" w:rsidP="00602CA3">
            <w:pPr>
              <w:rPr>
                <w:b/>
              </w:rPr>
            </w:pPr>
            <w:r>
              <w:rPr>
                <w:b/>
              </w:rPr>
              <w:t>id</w:t>
            </w:r>
          </w:p>
        </w:tc>
        <w:tc>
          <w:tcPr>
            <w:tcW w:w="2160" w:type="dxa"/>
            <w:shd w:val="clear" w:color="auto" w:fill="FFFFFF"/>
            <w:tcMar>
              <w:top w:w="100" w:type="dxa"/>
              <w:left w:w="100" w:type="dxa"/>
              <w:bottom w:w="100" w:type="dxa"/>
              <w:right w:w="100" w:type="dxa"/>
            </w:tcMar>
            <w:vAlign w:val="center"/>
          </w:tcPr>
          <w:p w14:paraId="002E4BE4" w14:textId="77777777" w:rsidR="00602CA3" w:rsidRDefault="00602CA3" w:rsidP="00602CA3">
            <w:pPr>
              <w:pStyle w:val="UMLTableType"/>
              <w:contextualSpacing w:val="0"/>
            </w:pPr>
            <w:r>
              <w:t>basicDataTypes:</w:t>
            </w:r>
          </w:p>
          <w:p w14:paraId="0B2218E3" w14:textId="77777777" w:rsidR="00602CA3" w:rsidRDefault="00602CA3" w:rsidP="00602CA3">
            <w:pPr>
              <w:pStyle w:val="UMLTableType"/>
              <w:contextualSpacing w:val="0"/>
            </w:pPr>
            <w:r>
              <w:t>QualifiedName</w:t>
            </w:r>
          </w:p>
        </w:tc>
        <w:tc>
          <w:tcPr>
            <w:tcW w:w="1260" w:type="dxa"/>
            <w:shd w:val="clear" w:color="auto" w:fill="FFFFFF"/>
            <w:tcMar>
              <w:top w:w="100" w:type="dxa"/>
              <w:left w:w="100" w:type="dxa"/>
              <w:bottom w:w="100" w:type="dxa"/>
              <w:right w:w="100" w:type="dxa"/>
            </w:tcMar>
            <w:vAlign w:val="center"/>
          </w:tcPr>
          <w:p w14:paraId="362172A4"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3C37CBF2" w14:textId="30C6B432" w:rsidR="00602CA3" w:rsidRPr="00683033" w:rsidRDefault="00602CA3" w:rsidP="00602CA3">
            <w:r w:rsidRPr="00683033">
              <w:t xml:space="preserve">The </w:t>
            </w:r>
            <w:r>
              <w:rPr>
                <w:rFonts w:ascii="Courier New" w:eastAsia="Courier New" w:hAnsi="Courier New" w:cs="Courier New"/>
                <w:sz w:val="22"/>
              </w:rPr>
              <w:t>id</w:t>
            </w:r>
            <w:r w:rsidRPr="00683033">
              <w:t xml:space="preserve"> property specifies a globall</w:t>
            </w:r>
            <w:r w:rsidR="00C0449D">
              <w:t xml:space="preserve">y unique identifier for the Object </w:t>
            </w:r>
            <w:r w:rsidRPr="00683033">
              <w:t>Property.</w:t>
            </w:r>
          </w:p>
        </w:tc>
      </w:tr>
      <w:tr w:rsidR="00602CA3" w14:paraId="1A96C747" w14:textId="77777777" w:rsidTr="00602CA3">
        <w:trPr>
          <w:jc w:val="center"/>
        </w:trPr>
        <w:tc>
          <w:tcPr>
            <w:tcW w:w="2790" w:type="dxa"/>
            <w:shd w:val="clear" w:color="auto" w:fill="FFFFFF"/>
            <w:tcMar>
              <w:top w:w="100" w:type="dxa"/>
              <w:left w:w="100" w:type="dxa"/>
              <w:bottom w:w="100" w:type="dxa"/>
              <w:right w:w="100" w:type="dxa"/>
            </w:tcMar>
            <w:vAlign w:val="center"/>
          </w:tcPr>
          <w:p w14:paraId="31AC846D" w14:textId="77777777" w:rsidR="00602CA3" w:rsidRDefault="00602CA3" w:rsidP="00602CA3">
            <w:pPr>
              <w:rPr>
                <w:b/>
              </w:rPr>
            </w:pPr>
            <w:r>
              <w:rPr>
                <w:b/>
              </w:rPr>
              <w:t>idref</w:t>
            </w:r>
          </w:p>
        </w:tc>
        <w:tc>
          <w:tcPr>
            <w:tcW w:w="2160" w:type="dxa"/>
            <w:shd w:val="clear" w:color="auto" w:fill="FFFFFF"/>
            <w:tcMar>
              <w:top w:w="100" w:type="dxa"/>
              <w:left w:w="100" w:type="dxa"/>
              <w:bottom w:w="100" w:type="dxa"/>
              <w:right w:w="100" w:type="dxa"/>
            </w:tcMar>
            <w:vAlign w:val="center"/>
          </w:tcPr>
          <w:p w14:paraId="426127EF" w14:textId="77777777" w:rsidR="00602CA3" w:rsidRDefault="00602CA3" w:rsidP="00602CA3">
            <w:pPr>
              <w:pStyle w:val="UMLTableType"/>
              <w:contextualSpacing w:val="0"/>
            </w:pPr>
            <w:r>
              <w:t>basicDataTypes:</w:t>
            </w:r>
          </w:p>
          <w:p w14:paraId="2445C99A" w14:textId="77777777" w:rsidR="00602CA3" w:rsidRDefault="00602CA3" w:rsidP="00602CA3">
            <w:pPr>
              <w:pStyle w:val="UMLTableType"/>
              <w:contextualSpacing w:val="0"/>
            </w:pPr>
            <w:r>
              <w:t>QualifiedName</w:t>
            </w:r>
          </w:p>
        </w:tc>
        <w:tc>
          <w:tcPr>
            <w:tcW w:w="1260" w:type="dxa"/>
            <w:shd w:val="clear" w:color="auto" w:fill="FFFFFF"/>
            <w:tcMar>
              <w:top w:w="100" w:type="dxa"/>
              <w:left w:w="100" w:type="dxa"/>
              <w:bottom w:w="100" w:type="dxa"/>
              <w:right w:w="100" w:type="dxa"/>
            </w:tcMar>
            <w:vAlign w:val="center"/>
          </w:tcPr>
          <w:p w14:paraId="2453E141"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40F538F4" w14:textId="4CDBC87D" w:rsidR="00602CA3" w:rsidRPr="00683033" w:rsidRDefault="00602CA3" w:rsidP="00C0449D">
            <w:r w:rsidRPr="00683033">
              <w:t xml:space="preserve">The </w:t>
            </w:r>
            <w:r>
              <w:rPr>
                <w:rFonts w:ascii="Courier New" w:eastAsia="Courier New" w:hAnsi="Courier New" w:cs="Courier New"/>
                <w:sz w:val="22"/>
              </w:rPr>
              <w:t>idref</w:t>
            </w:r>
            <w:r w:rsidRPr="00683033">
              <w:t xml:space="preserve"> property specifies an identifier reference to a</w:t>
            </w:r>
            <w:r w:rsidR="00C0449D">
              <w:t>n</w:t>
            </w:r>
            <w:r w:rsidRPr="00683033">
              <w:t xml:space="preserve"> Object</w:t>
            </w:r>
            <w:r w:rsidR="00C0449D">
              <w:t xml:space="preserve"> </w:t>
            </w:r>
            <w:r w:rsidRPr="00683033">
              <w:t xml:space="preserve">Property instance specified elsewhere.  When the </w:t>
            </w:r>
            <w:r>
              <w:rPr>
                <w:rFonts w:ascii="Courier New" w:eastAsia="Courier New" w:hAnsi="Courier New" w:cs="Courier New"/>
                <w:sz w:val="22"/>
              </w:rPr>
              <w:t>idref</w:t>
            </w:r>
            <w:r w:rsidRPr="00683033">
              <w:t xml:space="preserve"> property is used, no other property should be specified.</w:t>
            </w:r>
          </w:p>
        </w:tc>
      </w:tr>
      <w:tr w:rsidR="00602CA3" w14:paraId="35EB0EE4" w14:textId="77777777" w:rsidTr="00602CA3">
        <w:trPr>
          <w:jc w:val="center"/>
        </w:trPr>
        <w:tc>
          <w:tcPr>
            <w:tcW w:w="2790" w:type="dxa"/>
            <w:shd w:val="clear" w:color="auto" w:fill="FFFFFF"/>
            <w:tcMar>
              <w:top w:w="100" w:type="dxa"/>
              <w:left w:w="100" w:type="dxa"/>
              <w:bottom w:w="100" w:type="dxa"/>
              <w:right w:w="100" w:type="dxa"/>
            </w:tcMar>
            <w:vAlign w:val="center"/>
          </w:tcPr>
          <w:p w14:paraId="2567B215" w14:textId="77777777" w:rsidR="00602CA3" w:rsidRDefault="00602CA3" w:rsidP="00602CA3">
            <w:pPr>
              <w:rPr>
                <w:b/>
              </w:rPr>
            </w:pPr>
            <w:r>
              <w:rPr>
                <w:b/>
              </w:rPr>
              <w:t>datatype</w:t>
            </w:r>
          </w:p>
        </w:tc>
        <w:tc>
          <w:tcPr>
            <w:tcW w:w="2160" w:type="dxa"/>
            <w:shd w:val="clear" w:color="auto" w:fill="FFFFFF"/>
            <w:tcMar>
              <w:top w:w="100" w:type="dxa"/>
              <w:left w:w="100" w:type="dxa"/>
              <w:bottom w:w="100" w:type="dxa"/>
              <w:right w:w="100" w:type="dxa"/>
            </w:tcMar>
            <w:vAlign w:val="center"/>
          </w:tcPr>
          <w:p w14:paraId="16278774" w14:textId="77777777" w:rsidR="00602CA3" w:rsidRDefault="00602CA3" w:rsidP="00602CA3">
            <w:pPr>
              <w:pStyle w:val="UMLTableType"/>
              <w:contextualSpacing w:val="0"/>
            </w:pPr>
            <w:r>
              <w:t>DatatypeEnum</w:t>
            </w:r>
          </w:p>
        </w:tc>
        <w:tc>
          <w:tcPr>
            <w:tcW w:w="1260" w:type="dxa"/>
            <w:shd w:val="clear" w:color="auto" w:fill="FFFFFF"/>
            <w:tcMar>
              <w:top w:w="100" w:type="dxa"/>
              <w:left w:w="100" w:type="dxa"/>
              <w:bottom w:w="100" w:type="dxa"/>
              <w:right w:w="100" w:type="dxa"/>
            </w:tcMar>
            <w:vAlign w:val="center"/>
          </w:tcPr>
          <w:p w14:paraId="05842CFC"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3ABE69BB" w14:textId="26A74977" w:rsidR="00602CA3" w:rsidRPr="00683033" w:rsidRDefault="00602CA3" w:rsidP="00602CA3">
            <w:r w:rsidRPr="00683033">
              <w:t xml:space="preserve">The </w:t>
            </w:r>
            <w:r>
              <w:rPr>
                <w:rFonts w:ascii="Courier New" w:eastAsia="Courier New" w:hAnsi="Courier New" w:cs="Courier New"/>
                <w:sz w:val="22"/>
              </w:rPr>
              <w:t>datatype</w:t>
            </w:r>
            <w:r w:rsidRPr="00683033">
              <w:t xml:space="preserve"> property specifies the expected type for the value of the specified property.</w:t>
            </w:r>
            <w:r>
              <w:t xml:space="preserve">  </w:t>
            </w:r>
            <w:r w:rsidR="00596C3F">
              <w:t>Data Type</w:t>
            </w:r>
            <w:r>
              <w:t>s that are specializations of this class will usually</w:t>
            </w:r>
            <w:r w:rsidR="00C0449D">
              <w:t xml:space="preserve"> redefine this property to</w:t>
            </w:r>
            <w:r>
              <w:t xml:space="preserve"> specify one of the enumeration literals as the default, corresponding to class being modeled.</w:t>
            </w:r>
          </w:p>
        </w:tc>
      </w:tr>
      <w:tr w:rsidR="00602CA3" w14:paraId="0E7C742E" w14:textId="77777777" w:rsidTr="00602CA3">
        <w:trPr>
          <w:jc w:val="center"/>
        </w:trPr>
        <w:tc>
          <w:tcPr>
            <w:tcW w:w="2790" w:type="dxa"/>
            <w:shd w:val="clear" w:color="auto" w:fill="FFFFFF"/>
            <w:tcMar>
              <w:top w:w="100" w:type="dxa"/>
              <w:left w:w="100" w:type="dxa"/>
              <w:bottom w:w="100" w:type="dxa"/>
              <w:right w:w="100" w:type="dxa"/>
            </w:tcMar>
            <w:vAlign w:val="center"/>
          </w:tcPr>
          <w:p w14:paraId="15A70025" w14:textId="77777777" w:rsidR="00602CA3" w:rsidRDefault="00602CA3" w:rsidP="00602CA3">
            <w:pPr>
              <w:rPr>
                <w:b/>
              </w:rPr>
            </w:pPr>
            <w:r>
              <w:rPr>
                <w:b/>
              </w:rPr>
              <w:t>appears_random</w:t>
            </w:r>
          </w:p>
        </w:tc>
        <w:tc>
          <w:tcPr>
            <w:tcW w:w="2160" w:type="dxa"/>
            <w:shd w:val="clear" w:color="auto" w:fill="FFFFFF"/>
            <w:tcMar>
              <w:top w:w="100" w:type="dxa"/>
              <w:left w:w="100" w:type="dxa"/>
              <w:bottom w:w="100" w:type="dxa"/>
              <w:right w:w="100" w:type="dxa"/>
            </w:tcMar>
            <w:vAlign w:val="center"/>
          </w:tcPr>
          <w:p w14:paraId="42BD5193" w14:textId="77777777" w:rsidR="00602CA3" w:rsidRDefault="00602CA3" w:rsidP="00602CA3">
            <w:pPr>
              <w:pStyle w:val="UMLTableType"/>
              <w:contextualSpacing w:val="0"/>
            </w:pPr>
            <w:r>
              <w:t>basicDataTypes:</w:t>
            </w:r>
          </w:p>
          <w:p w14:paraId="73EF4ED7" w14:textId="77777777" w:rsidR="00602CA3" w:rsidRDefault="00602CA3" w:rsidP="00602CA3">
            <w:pPr>
              <w:pStyle w:val="UMLTableType"/>
              <w:contextualSpacing w:val="0"/>
            </w:pPr>
            <w:r>
              <w:t>Boolean</w:t>
            </w:r>
          </w:p>
        </w:tc>
        <w:tc>
          <w:tcPr>
            <w:tcW w:w="1260" w:type="dxa"/>
            <w:shd w:val="clear" w:color="auto" w:fill="FFFFFF"/>
            <w:tcMar>
              <w:top w:w="100" w:type="dxa"/>
              <w:left w:w="100" w:type="dxa"/>
              <w:bottom w:w="100" w:type="dxa"/>
              <w:right w:w="100" w:type="dxa"/>
            </w:tcMar>
            <w:vAlign w:val="center"/>
          </w:tcPr>
          <w:p w14:paraId="3EB07129"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11F210D5" w14:textId="1921B7D6" w:rsidR="00602CA3" w:rsidRPr="00683033" w:rsidRDefault="00602CA3" w:rsidP="00C0449D">
            <w:r w:rsidRPr="00683033">
              <w:t xml:space="preserve">The </w:t>
            </w:r>
            <w:r w:rsidRPr="00295375">
              <w:rPr>
                <w:rFonts w:ascii="Courier New" w:hAnsi="Courier New" w:cs="Courier New"/>
                <w:sz w:val="22"/>
              </w:rPr>
              <w:t>appear</w:t>
            </w:r>
            <w:r>
              <w:rPr>
                <w:rFonts w:ascii="Courier New" w:hAnsi="Courier New" w:cs="Courier New"/>
                <w:sz w:val="22"/>
              </w:rPr>
              <w:t>s</w:t>
            </w:r>
            <w:r w:rsidRPr="00295375">
              <w:rPr>
                <w:rFonts w:ascii="Courier New" w:hAnsi="Courier New" w:cs="Courier New"/>
                <w:sz w:val="22"/>
              </w:rPr>
              <w:t>_random</w:t>
            </w:r>
            <w:r w:rsidRPr="00683033">
              <w:t xml:space="preserve"> property specifies whether the associated object property value appears to somewhat random in nature. An object property with this property set to </w:t>
            </w:r>
            <w:r w:rsidR="00C0449D">
              <w:t>TRUE</w:t>
            </w:r>
            <w:r w:rsidRPr="00683033">
              <w:t xml:space="preserve"> need not provide any further information including a value. If more is known about the particular variation of randomness, a regex value could be provided to outline what is known of the structure.</w:t>
            </w:r>
          </w:p>
        </w:tc>
      </w:tr>
      <w:tr w:rsidR="00602CA3" w14:paraId="6E941699" w14:textId="77777777" w:rsidTr="00602CA3">
        <w:trPr>
          <w:jc w:val="center"/>
        </w:trPr>
        <w:tc>
          <w:tcPr>
            <w:tcW w:w="2790" w:type="dxa"/>
            <w:shd w:val="clear" w:color="auto" w:fill="FFFFFF"/>
            <w:tcMar>
              <w:top w:w="100" w:type="dxa"/>
              <w:left w:w="100" w:type="dxa"/>
              <w:bottom w:w="100" w:type="dxa"/>
              <w:right w:w="100" w:type="dxa"/>
            </w:tcMar>
            <w:vAlign w:val="center"/>
          </w:tcPr>
          <w:p w14:paraId="5781B00C" w14:textId="77777777" w:rsidR="00602CA3" w:rsidRDefault="00602CA3" w:rsidP="00602CA3">
            <w:pPr>
              <w:rPr>
                <w:b/>
              </w:rPr>
            </w:pPr>
            <w:r>
              <w:rPr>
                <w:b/>
              </w:rPr>
              <w:t>is_obfuscated</w:t>
            </w:r>
          </w:p>
        </w:tc>
        <w:tc>
          <w:tcPr>
            <w:tcW w:w="2160" w:type="dxa"/>
            <w:shd w:val="clear" w:color="auto" w:fill="FFFFFF"/>
            <w:tcMar>
              <w:top w:w="100" w:type="dxa"/>
              <w:left w:w="100" w:type="dxa"/>
              <w:bottom w:w="100" w:type="dxa"/>
              <w:right w:w="100" w:type="dxa"/>
            </w:tcMar>
            <w:vAlign w:val="center"/>
          </w:tcPr>
          <w:p w14:paraId="254BA410" w14:textId="77777777" w:rsidR="00602CA3" w:rsidRDefault="00602CA3" w:rsidP="00602CA3">
            <w:pPr>
              <w:pStyle w:val="UMLTableType"/>
              <w:contextualSpacing w:val="0"/>
            </w:pPr>
            <w:r>
              <w:t>basicDataTypes:</w:t>
            </w:r>
          </w:p>
          <w:p w14:paraId="61E1BC46" w14:textId="77777777" w:rsidR="00602CA3" w:rsidRDefault="00602CA3" w:rsidP="00602CA3">
            <w:pPr>
              <w:pStyle w:val="UMLTableType"/>
              <w:contextualSpacing w:val="0"/>
            </w:pPr>
            <w:r>
              <w:t>Boolean</w:t>
            </w:r>
          </w:p>
        </w:tc>
        <w:tc>
          <w:tcPr>
            <w:tcW w:w="1260" w:type="dxa"/>
            <w:shd w:val="clear" w:color="auto" w:fill="FFFFFF"/>
            <w:tcMar>
              <w:top w:w="100" w:type="dxa"/>
              <w:left w:w="100" w:type="dxa"/>
              <w:bottom w:w="100" w:type="dxa"/>
              <w:right w:w="100" w:type="dxa"/>
            </w:tcMar>
            <w:vAlign w:val="center"/>
          </w:tcPr>
          <w:p w14:paraId="2C00A7B1"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302DF81C" w14:textId="784861D3" w:rsidR="00602CA3" w:rsidRPr="00683033" w:rsidRDefault="00602CA3" w:rsidP="00602CA3">
            <w:r w:rsidRPr="00683033">
              <w:t xml:space="preserve">The </w:t>
            </w:r>
            <w:r w:rsidRPr="00295375">
              <w:rPr>
                <w:rFonts w:ascii="Courier New" w:hAnsi="Courier New" w:cs="Courier New"/>
                <w:sz w:val="22"/>
              </w:rPr>
              <w:t>is_obfuscated</w:t>
            </w:r>
            <w:r w:rsidRPr="00683033">
              <w:t xml:space="preserve"> property specifies whether the associated Object property has been obfuscated.</w:t>
            </w:r>
          </w:p>
        </w:tc>
      </w:tr>
      <w:tr w:rsidR="00602CA3" w14:paraId="27C907BC" w14:textId="77777777" w:rsidTr="00602CA3">
        <w:trPr>
          <w:jc w:val="center"/>
        </w:trPr>
        <w:tc>
          <w:tcPr>
            <w:tcW w:w="2790" w:type="dxa"/>
            <w:shd w:val="clear" w:color="auto" w:fill="FFFFFF"/>
            <w:tcMar>
              <w:top w:w="100" w:type="dxa"/>
              <w:left w:w="100" w:type="dxa"/>
              <w:bottom w:w="100" w:type="dxa"/>
              <w:right w:w="100" w:type="dxa"/>
            </w:tcMar>
            <w:vAlign w:val="center"/>
          </w:tcPr>
          <w:p w14:paraId="4233CFE9" w14:textId="77777777" w:rsidR="00602CA3" w:rsidRDefault="00602CA3" w:rsidP="00602CA3">
            <w:pPr>
              <w:rPr>
                <w:b/>
              </w:rPr>
            </w:pPr>
            <w:r>
              <w:rPr>
                <w:b/>
              </w:rPr>
              <w:t>obfuscation_algorithm_ref</w:t>
            </w:r>
          </w:p>
        </w:tc>
        <w:tc>
          <w:tcPr>
            <w:tcW w:w="2160" w:type="dxa"/>
            <w:shd w:val="clear" w:color="auto" w:fill="FFFFFF"/>
            <w:tcMar>
              <w:top w:w="100" w:type="dxa"/>
              <w:left w:w="100" w:type="dxa"/>
              <w:bottom w:w="100" w:type="dxa"/>
              <w:right w:w="100" w:type="dxa"/>
            </w:tcMar>
            <w:vAlign w:val="center"/>
          </w:tcPr>
          <w:p w14:paraId="685CF6AB" w14:textId="77777777" w:rsidR="00602CA3" w:rsidRDefault="00602CA3" w:rsidP="00602CA3">
            <w:pPr>
              <w:pStyle w:val="UMLTableType"/>
              <w:contextualSpacing w:val="0"/>
            </w:pPr>
            <w:r>
              <w:t>basicDataTypes:</w:t>
            </w:r>
          </w:p>
          <w:p w14:paraId="58BBFFE0" w14:textId="516FE153" w:rsidR="00602CA3" w:rsidRDefault="00602CA3" w:rsidP="00602CA3">
            <w:pPr>
              <w:pStyle w:val="UMLTableType"/>
              <w:contextualSpacing w:val="0"/>
            </w:pPr>
            <w:r>
              <w:t>URI</w:t>
            </w:r>
          </w:p>
        </w:tc>
        <w:tc>
          <w:tcPr>
            <w:tcW w:w="1260" w:type="dxa"/>
            <w:shd w:val="clear" w:color="auto" w:fill="FFFFFF"/>
            <w:tcMar>
              <w:top w:w="100" w:type="dxa"/>
              <w:left w:w="100" w:type="dxa"/>
              <w:bottom w:w="100" w:type="dxa"/>
              <w:right w:w="100" w:type="dxa"/>
            </w:tcMar>
            <w:vAlign w:val="center"/>
          </w:tcPr>
          <w:p w14:paraId="3F54133C"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1772BCFE" w14:textId="6CF2F3A4" w:rsidR="00602CA3" w:rsidRPr="00683033" w:rsidRDefault="00602CA3" w:rsidP="00602CA3">
            <w:r w:rsidRPr="00683033">
              <w:t xml:space="preserve">The </w:t>
            </w:r>
            <w:r w:rsidRPr="00295375">
              <w:rPr>
                <w:rFonts w:ascii="Courier New" w:hAnsi="Courier New" w:cs="Courier New"/>
                <w:sz w:val="22"/>
              </w:rPr>
              <w:t>obfuscation_algorithm_ref</w:t>
            </w:r>
            <w:r w:rsidRPr="00683033">
              <w:t xml:space="preserve"> property specifies a reference to a description of the algorithm used to obfuscate this Object property.</w:t>
            </w:r>
          </w:p>
        </w:tc>
      </w:tr>
      <w:tr w:rsidR="00602CA3" w14:paraId="169BAB5D" w14:textId="77777777" w:rsidTr="00602CA3">
        <w:trPr>
          <w:jc w:val="center"/>
        </w:trPr>
        <w:tc>
          <w:tcPr>
            <w:tcW w:w="2790" w:type="dxa"/>
            <w:shd w:val="clear" w:color="auto" w:fill="FFFFFF"/>
            <w:tcMar>
              <w:top w:w="100" w:type="dxa"/>
              <w:left w:w="100" w:type="dxa"/>
              <w:bottom w:w="100" w:type="dxa"/>
              <w:right w:w="100" w:type="dxa"/>
            </w:tcMar>
            <w:vAlign w:val="center"/>
          </w:tcPr>
          <w:p w14:paraId="663A7842" w14:textId="77777777" w:rsidR="00602CA3" w:rsidRDefault="00602CA3" w:rsidP="00602CA3">
            <w:pPr>
              <w:rPr>
                <w:b/>
              </w:rPr>
            </w:pPr>
            <w:r>
              <w:rPr>
                <w:b/>
              </w:rPr>
              <w:lastRenderedPageBreak/>
              <w:t>is_defanged</w:t>
            </w:r>
          </w:p>
        </w:tc>
        <w:tc>
          <w:tcPr>
            <w:tcW w:w="2160" w:type="dxa"/>
            <w:shd w:val="clear" w:color="auto" w:fill="FFFFFF"/>
            <w:tcMar>
              <w:top w:w="100" w:type="dxa"/>
              <w:left w:w="100" w:type="dxa"/>
              <w:bottom w:w="100" w:type="dxa"/>
              <w:right w:w="100" w:type="dxa"/>
            </w:tcMar>
            <w:vAlign w:val="center"/>
          </w:tcPr>
          <w:p w14:paraId="6C246852" w14:textId="77777777" w:rsidR="00602CA3" w:rsidRDefault="00602CA3" w:rsidP="00602CA3">
            <w:pPr>
              <w:pStyle w:val="UMLTableType"/>
              <w:contextualSpacing w:val="0"/>
            </w:pPr>
            <w:r>
              <w:t>basicDataTypes:</w:t>
            </w:r>
          </w:p>
          <w:p w14:paraId="4BC304A7" w14:textId="77777777" w:rsidR="00602CA3" w:rsidRDefault="00602CA3" w:rsidP="00602CA3">
            <w:pPr>
              <w:pStyle w:val="UMLTableType"/>
              <w:contextualSpacing w:val="0"/>
            </w:pPr>
            <w:r>
              <w:t>Boolean</w:t>
            </w:r>
          </w:p>
        </w:tc>
        <w:tc>
          <w:tcPr>
            <w:tcW w:w="1260" w:type="dxa"/>
            <w:shd w:val="clear" w:color="auto" w:fill="FFFFFF"/>
            <w:tcMar>
              <w:top w:w="100" w:type="dxa"/>
              <w:left w:w="100" w:type="dxa"/>
              <w:bottom w:w="100" w:type="dxa"/>
              <w:right w:w="100" w:type="dxa"/>
            </w:tcMar>
            <w:vAlign w:val="center"/>
          </w:tcPr>
          <w:p w14:paraId="1396660B"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0BD572A4" w14:textId="50126574" w:rsidR="00602CA3" w:rsidRPr="00683033" w:rsidRDefault="00602CA3" w:rsidP="00602CA3">
            <w:r w:rsidRPr="00683033">
              <w:t xml:space="preserve">The </w:t>
            </w:r>
            <w:r w:rsidRPr="00295375">
              <w:rPr>
                <w:rFonts w:ascii="Courier New" w:hAnsi="Courier New" w:cs="Courier New"/>
                <w:sz w:val="22"/>
              </w:rPr>
              <w:t>is_defanged</w:t>
            </w:r>
            <w:r w:rsidRPr="00683033">
              <w:t xml:space="preserve"> property specifies whether the associated Object property has been defanged (representation changed to prevent malicious effects of handling/processing).</w:t>
            </w:r>
          </w:p>
        </w:tc>
      </w:tr>
      <w:tr w:rsidR="00602CA3" w14:paraId="76F3B3F7" w14:textId="77777777" w:rsidTr="00602CA3">
        <w:trPr>
          <w:jc w:val="center"/>
        </w:trPr>
        <w:tc>
          <w:tcPr>
            <w:tcW w:w="2790" w:type="dxa"/>
            <w:shd w:val="clear" w:color="auto" w:fill="FFFFFF"/>
            <w:tcMar>
              <w:top w:w="100" w:type="dxa"/>
              <w:left w:w="100" w:type="dxa"/>
              <w:bottom w:w="100" w:type="dxa"/>
              <w:right w:w="100" w:type="dxa"/>
            </w:tcMar>
            <w:vAlign w:val="center"/>
          </w:tcPr>
          <w:p w14:paraId="6D09C196" w14:textId="77777777" w:rsidR="00602CA3" w:rsidRDefault="00602CA3" w:rsidP="00602CA3">
            <w:pPr>
              <w:rPr>
                <w:b/>
              </w:rPr>
            </w:pPr>
            <w:r>
              <w:rPr>
                <w:b/>
              </w:rPr>
              <w:t>defanging_algorithm_ref</w:t>
            </w:r>
          </w:p>
        </w:tc>
        <w:tc>
          <w:tcPr>
            <w:tcW w:w="2160" w:type="dxa"/>
            <w:shd w:val="clear" w:color="auto" w:fill="FFFFFF"/>
            <w:tcMar>
              <w:top w:w="100" w:type="dxa"/>
              <w:left w:w="100" w:type="dxa"/>
              <w:bottom w:w="100" w:type="dxa"/>
              <w:right w:w="100" w:type="dxa"/>
            </w:tcMar>
            <w:vAlign w:val="center"/>
          </w:tcPr>
          <w:p w14:paraId="7DA2370C" w14:textId="77777777" w:rsidR="00602CA3" w:rsidRDefault="00602CA3" w:rsidP="00602CA3">
            <w:pPr>
              <w:pStyle w:val="UMLTableType"/>
              <w:contextualSpacing w:val="0"/>
            </w:pPr>
            <w:r>
              <w:t>basicDataTypes:</w:t>
            </w:r>
          </w:p>
          <w:p w14:paraId="2A54772D" w14:textId="5326D293" w:rsidR="00602CA3" w:rsidRDefault="00602CA3" w:rsidP="00602CA3">
            <w:pPr>
              <w:pStyle w:val="UMLTableType"/>
              <w:contextualSpacing w:val="0"/>
            </w:pPr>
            <w:r>
              <w:t>URI</w:t>
            </w:r>
          </w:p>
        </w:tc>
        <w:tc>
          <w:tcPr>
            <w:tcW w:w="1260" w:type="dxa"/>
            <w:shd w:val="clear" w:color="auto" w:fill="FFFFFF"/>
            <w:tcMar>
              <w:top w:w="100" w:type="dxa"/>
              <w:left w:w="100" w:type="dxa"/>
              <w:bottom w:w="100" w:type="dxa"/>
              <w:right w:w="100" w:type="dxa"/>
            </w:tcMar>
            <w:vAlign w:val="center"/>
          </w:tcPr>
          <w:p w14:paraId="056CD18B"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3AAF6CF5" w14:textId="03022B12" w:rsidR="00602CA3" w:rsidRPr="00683033" w:rsidRDefault="00602CA3" w:rsidP="00602CA3">
            <w:r w:rsidRPr="00683033">
              <w:t xml:space="preserve">The </w:t>
            </w:r>
            <w:r w:rsidRPr="00295375">
              <w:rPr>
                <w:rFonts w:ascii="Courier New" w:hAnsi="Courier New" w:cs="Courier New"/>
                <w:sz w:val="22"/>
              </w:rPr>
              <w:t>defanging_algorithm_ref</w:t>
            </w:r>
            <w:r w:rsidRPr="00683033">
              <w:t xml:space="preserve"> property specifies a reference to a description of the algorithm used to defang (representation changed to prevent malicious effects of handling/processing) this Object property.</w:t>
            </w:r>
          </w:p>
        </w:tc>
      </w:tr>
      <w:tr w:rsidR="00602CA3" w14:paraId="5DEE5500" w14:textId="77777777" w:rsidTr="00602CA3">
        <w:trPr>
          <w:jc w:val="center"/>
        </w:trPr>
        <w:tc>
          <w:tcPr>
            <w:tcW w:w="2790" w:type="dxa"/>
            <w:shd w:val="clear" w:color="auto" w:fill="FFFFFF"/>
            <w:tcMar>
              <w:top w:w="100" w:type="dxa"/>
              <w:left w:w="100" w:type="dxa"/>
              <w:bottom w:w="100" w:type="dxa"/>
              <w:right w:w="100" w:type="dxa"/>
            </w:tcMar>
            <w:vAlign w:val="center"/>
          </w:tcPr>
          <w:p w14:paraId="7E4BF713" w14:textId="77777777" w:rsidR="00602CA3" w:rsidRDefault="00602CA3" w:rsidP="00602CA3">
            <w:pPr>
              <w:rPr>
                <w:b/>
              </w:rPr>
            </w:pPr>
            <w:r>
              <w:rPr>
                <w:b/>
              </w:rPr>
              <w:t>refanging_transform_type</w:t>
            </w:r>
          </w:p>
        </w:tc>
        <w:tc>
          <w:tcPr>
            <w:tcW w:w="2160" w:type="dxa"/>
            <w:shd w:val="clear" w:color="auto" w:fill="FFFFFF"/>
            <w:tcMar>
              <w:top w:w="100" w:type="dxa"/>
              <w:left w:w="100" w:type="dxa"/>
              <w:bottom w:w="100" w:type="dxa"/>
              <w:right w:w="100" w:type="dxa"/>
            </w:tcMar>
            <w:vAlign w:val="center"/>
          </w:tcPr>
          <w:p w14:paraId="435286EB" w14:textId="77777777" w:rsidR="00602CA3" w:rsidRDefault="00602CA3" w:rsidP="00602CA3">
            <w:pPr>
              <w:pStyle w:val="UMLTableType"/>
              <w:contextualSpacing w:val="0"/>
            </w:pPr>
            <w:r>
              <w:t>basicDataTypes:</w:t>
            </w:r>
          </w:p>
          <w:p w14:paraId="500EB851" w14:textId="77777777" w:rsidR="00602CA3" w:rsidRDefault="00602CA3" w:rsidP="00602CA3">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5FC1D82F"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2A8F7E55" w14:textId="79CF2B60" w:rsidR="00602CA3" w:rsidRPr="00683033" w:rsidRDefault="00AD36D7" w:rsidP="00602CA3">
            <w:r w:rsidRPr="00683033">
              <w:t xml:space="preserve">The </w:t>
            </w:r>
            <w:r w:rsidRPr="00295375">
              <w:rPr>
                <w:rFonts w:ascii="Courier New" w:hAnsi="Courier New" w:cs="Courier New"/>
                <w:sz w:val="22"/>
              </w:rPr>
              <w:t>refanging_transform_type</w:t>
            </w:r>
            <w:r w:rsidRPr="00683033">
              <w:rPr>
                <w:rFonts w:cs="Courier New"/>
              </w:rPr>
              <w:t xml:space="preserve"> </w:t>
            </w:r>
            <w:r w:rsidRPr="00683033">
              <w:t xml:space="preserve">property specifies the type (e.g. </w:t>
            </w:r>
            <w:proofErr w:type="spellStart"/>
            <w:r w:rsidRPr="00683033">
              <w:t>RegEx</w:t>
            </w:r>
            <w:proofErr w:type="spellEnd"/>
            <w:r w:rsidRPr="00683033">
              <w:t xml:space="preserve">) of </w:t>
            </w:r>
            <w:proofErr w:type="spellStart"/>
            <w:r w:rsidRPr="00683033">
              <w:t>refanging</w:t>
            </w:r>
            <w:proofErr w:type="spellEnd"/>
            <w:r w:rsidRPr="00683033">
              <w:t xml:space="preserve"> transform specified in the </w:t>
            </w:r>
            <w:r>
              <w:t>optional accompanying refanging_t</w:t>
            </w:r>
            <w:r w:rsidRPr="00683033">
              <w:t>ransform property.</w:t>
            </w:r>
          </w:p>
        </w:tc>
      </w:tr>
      <w:tr w:rsidR="00602CA3" w14:paraId="37F4B032" w14:textId="77777777" w:rsidTr="00602CA3">
        <w:trPr>
          <w:jc w:val="center"/>
        </w:trPr>
        <w:tc>
          <w:tcPr>
            <w:tcW w:w="2790" w:type="dxa"/>
            <w:shd w:val="clear" w:color="auto" w:fill="FFFFFF"/>
            <w:tcMar>
              <w:top w:w="100" w:type="dxa"/>
              <w:left w:w="100" w:type="dxa"/>
              <w:bottom w:w="100" w:type="dxa"/>
              <w:right w:w="100" w:type="dxa"/>
            </w:tcMar>
            <w:vAlign w:val="center"/>
          </w:tcPr>
          <w:p w14:paraId="1B3FBDD7" w14:textId="77777777" w:rsidR="00602CA3" w:rsidRDefault="00602CA3" w:rsidP="00602CA3">
            <w:pPr>
              <w:rPr>
                <w:b/>
              </w:rPr>
            </w:pPr>
            <w:r>
              <w:rPr>
                <w:b/>
              </w:rPr>
              <w:t>refanging_transform</w:t>
            </w:r>
          </w:p>
        </w:tc>
        <w:tc>
          <w:tcPr>
            <w:tcW w:w="2160" w:type="dxa"/>
            <w:shd w:val="clear" w:color="auto" w:fill="FFFFFF"/>
            <w:tcMar>
              <w:top w:w="100" w:type="dxa"/>
              <w:left w:w="100" w:type="dxa"/>
              <w:bottom w:w="100" w:type="dxa"/>
              <w:right w:w="100" w:type="dxa"/>
            </w:tcMar>
            <w:vAlign w:val="center"/>
          </w:tcPr>
          <w:p w14:paraId="7762969A" w14:textId="77777777" w:rsidR="00602CA3" w:rsidRDefault="00602CA3" w:rsidP="00602CA3">
            <w:pPr>
              <w:pStyle w:val="UMLTableType"/>
              <w:contextualSpacing w:val="0"/>
            </w:pPr>
            <w:r>
              <w:t>basicDataTypes:</w:t>
            </w:r>
          </w:p>
          <w:p w14:paraId="1C388650" w14:textId="77777777" w:rsidR="00602CA3" w:rsidRDefault="00602CA3" w:rsidP="00602CA3">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3F8561FC"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7B0CDFDA" w14:textId="411EA429" w:rsidR="00602CA3" w:rsidRPr="00683033" w:rsidRDefault="00AD36D7" w:rsidP="00602CA3">
            <w:r w:rsidRPr="00683033">
              <w:t xml:space="preserve">The </w:t>
            </w:r>
            <w:r w:rsidRPr="00295375">
              <w:rPr>
                <w:rFonts w:ascii="Courier New" w:hAnsi="Courier New" w:cs="Courier New"/>
                <w:sz w:val="22"/>
              </w:rPr>
              <w:t>refanging_transform</w:t>
            </w:r>
            <w:r w:rsidRPr="00683033">
              <w:t xml:space="preserve"> property captures an automated transform that can be applied to the Object property content in order to refang it to its original format.</w:t>
            </w:r>
          </w:p>
        </w:tc>
      </w:tr>
      <w:tr w:rsidR="00602CA3" w14:paraId="1A7F6E8F" w14:textId="77777777" w:rsidTr="00602CA3">
        <w:trPr>
          <w:jc w:val="center"/>
        </w:trPr>
        <w:tc>
          <w:tcPr>
            <w:tcW w:w="2790" w:type="dxa"/>
            <w:shd w:val="clear" w:color="auto" w:fill="FFFFFF"/>
            <w:tcMar>
              <w:top w:w="100" w:type="dxa"/>
              <w:left w:w="100" w:type="dxa"/>
              <w:bottom w:w="100" w:type="dxa"/>
              <w:right w:w="100" w:type="dxa"/>
            </w:tcMar>
            <w:vAlign w:val="center"/>
          </w:tcPr>
          <w:p w14:paraId="41184DB3" w14:textId="77777777" w:rsidR="00602CA3" w:rsidRDefault="00602CA3" w:rsidP="00602CA3">
            <w:pPr>
              <w:rPr>
                <w:b/>
              </w:rPr>
            </w:pPr>
            <w:r>
              <w:rPr>
                <w:b/>
              </w:rPr>
              <w:t>observed_encoding</w:t>
            </w:r>
          </w:p>
        </w:tc>
        <w:tc>
          <w:tcPr>
            <w:tcW w:w="2160" w:type="dxa"/>
            <w:shd w:val="clear" w:color="auto" w:fill="FFFFFF"/>
            <w:tcMar>
              <w:top w:w="100" w:type="dxa"/>
              <w:left w:w="100" w:type="dxa"/>
              <w:bottom w:w="100" w:type="dxa"/>
              <w:right w:w="100" w:type="dxa"/>
            </w:tcMar>
            <w:vAlign w:val="center"/>
          </w:tcPr>
          <w:p w14:paraId="13693E20" w14:textId="77777777" w:rsidR="00602CA3" w:rsidRDefault="00602CA3" w:rsidP="00602CA3">
            <w:pPr>
              <w:pStyle w:val="UMLTableType"/>
              <w:contextualSpacing w:val="0"/>
            </w:pPr>
            <w:r>
              <w:t>basicDataTypes:</w:t>
            </w:r>
          </w:p>
          <w:p w14:paraId="5C699634" w14:textId="47811A9B" w:rsidR="00602CA3" w:rsidRDefault="00602CA3" w:rsidP="00602CA3">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59B44259"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73623B07" w14:textId="4C8CEE11" w:rsidR="00602CA3" w:rsidRPr="00683033" w:rsidRDefault="00AD36D7" w:rsidP="00602CA3">
            <w:r w:rsidRPr="00683033">
              <w:t xml:space="preserve">The </w:t>
            </w:r>
            <w:r w:rsidRPr="00295375">
              <w:rPr>
                <w:rFonts w:ascii="Courier New" w:hAnsi="Courier New" w:cs="Courier New"/>
                <w:sz w:val="22"/>
              </w:rPr>
              <w:t>observed_encoding</w:t>
            </w:r>
            <w:r w:rsidRPr="00683033">
              <w:t xml:space="preserve"> property captures the encoding of the string when it is/was observed. This may be different from the encoding used to represent the string within this element. It is strongly recommended that character set names should be taken from the IANA character set registry </w:t>
            </w:r>
            <w:hyperlink r:id="rId43" w:history="1">
              <w:r w:rsidRPr="00C0449D">
                <w:rPr>
                  <w:rStyle w:val="Hyperlink"/>
                </w:rPr>
                <w:t>(https://www.iana.org/assignments/character-sets/character-sets.xhtml</w:t>
              </w:r>
            </w:hyperlink>
            <w:r w:rsidRPr="00683033">
              <w:t>). This property is intended to be applicable only to properties which contain string values.</w:t>
            </w:r>
          </w:p>
        </w:tc>
      </w:tr>
    </w:tbl>
    <w:p w14:paraId="25C136E6" w14:textId="77777777" w:rsidR="00602CA3" w:rsidRDefault="00602CA3" w:rsidP="00602CA3"/>
    <w:p w14:paraId="0063CBF5" w14:textId="2461D21D" w:rsidR="00602CA3" w:rsidRDefault="00602CA3" w:rsidP="00602CA3">
      <w:pPr>
        <w:pStyle w:val="Heading4"/>
      </w:pPr>
      <w:bookmarkStart w:id="84" w:name="_Toc425409670"/>
      <w:bookmarkStart w:id="85" w:name="_Toc439161717"/>
      <w:r>
        <w:t xml:space="preserve">PatternFieldGroup </w:t>
      </w:r>
      <w:r w:rsidR="00596C3F">
        <w:t>Data Type</w:t>
      </w:r>
      <w:bookmarkEnd w:id="84"/>
      <w:bookmarkEnd w:id="85"/>
    </w:p>
    <w:p w14:paraId="0F94248A" w14:textId="498A5A4E" w:rsidR="00602CA3" w:rsidRDefault="00602CA3" w:rsidP="00602CA3">
      <w:r>
        <w:t xml:space="preserve">The </w:t>
      </w:r>
      <w:r w:rsidRPr="00BA4606">
        <w:rPr>
          <w:rFonts w:ascii="Courier New" w:hAnsi="Courier New" w:cs="Courier New"/>
        </w:rPr>
        <w:t>PatternFieldGroup</w:t>
      </w:r>
      <w:r w:rsidR="001B35CA" w:rsidRPr="001B35CA">
        <w:t xml:space="preserve"> </w:t>
      </w:r>
      <w:r w:rsidR="00BA4606">
        <w:t xml:space="preserve">is an abstract </w:t>
      </w:r>
      <w:r w:rsidR="001B35CA">
        <w:t>data type</w:t>
      </w:r>
      <w:r w:rsidR="00BA4606">
        <w:t xml:space="preserve"> that aggregates</w:t>
      </w:r>
      <w:r>
        <w:t xml:space="preserve"> a set of </w:t>
      </w:r>
      <w:r w:rsidR="00BA4606">
        <w:t>properties</w:t>
      </w:r>
      <w:r>
        <w:t xml:space="preserve"> for </w:t>
      </w:r>
      <w:r w:rsidR="00BA4606">
        <w:t xml:space="preserve">the </w:t>
      </w:r>
      <w:r>
        <w:t>application of patterns.</w:t>
      </w:r>
    </w:p>
    <w:p w14:paraId="414A6DE5" w14:textId="77777777" w:rsidR="00602CA3" w:rsidRDefault="00602CA3" w:rsidP="00602CA3">
      <w:pPr>
        <w:jc w:val="center"/>
      </w:pPr>
      <w:r>
        <w:t xml:space="preserve">Properties of the </w:t>
      </w:r>
      <w:r>
        <w:rPr>
          <w:rFonts w:ascii="Courier New" w:eastAsia="Courier New" w:hAnsi="Courier New" w:cs="Courier New"/>
        </w:rPr>
        <w:t>PatternFieldGroup</w:t>
      </w:r>
      <w:r>
        <w:t xml:space="preserve"> class</w:t>
      </w:r>
    </w:p>
    <w:tbl>
      <w:tblPr>
        <w:tblW w:w="12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25"/>
        <w:gridCol w:w="3150"/>
        <w:gridCol w:w="1260"/>
        <w:gridCol w:w="5895"/>
      </w:tblGrid>
      <w:tr w:rsidR="00602CA3" w14:paraId="4058EB95" w14:textId="77777777" w:rsidTr="00602CA3">
        <w:trPr>
          <w:jc w:val="center"/>
        </w:trPr>
        <w:tc>
          <w:tcPr>
            <w:tcW w:w="2025" w:type="dxa"/>
            <w:shd w:val="clear" w:color="auto" w:fill="BFBFBF"/>
            <w:tcMar>
              <w:top w:w="100" w:type="dxa"/>
              <w:left w:w="100" w:type="dxa"/>
              <w:bottom w:w="100" w:type="dxa"/>
              <w:right w:w="100" w:type="dxa"/>
            </w:tcMar>
          </w:tcPr>
          <w:p w14:paraId="5F66AF08" w14:textId="77777777" w:rsidR="00602CA3" w:rsidRDefault="00602CA3" w:rsidP="00602CA3">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155A4D8" w14:textId="77777777" w:rsidR="00602CA3" w:rsidRDefault="00602CA3" w:rsidP="00602CA3">
            <w:pPr>
              <w:pStyle w:val="UMLTableType"/>
              <w:contextualSpacing w:val="0"/>
              <w:rPr>
                <w:b/>
                <w:color w:val="000000"/>
              </w:rPr>
            </w:pPr>
            <w:r>
              <w:rPr>
                <w:b/>
                <w:color w:val="000000"/>
              </w:rPr>
              <w:t>Type</w:t>
            </w:r>
          </w:p>
        </w:tc>
        <w:tc>
          <w:tcPr>
            <w:tcW w:w="1260" w:type="dxa"/>
            <w:shd w:val="clear" w:color="auto" w:fill="BFBFBF"/>
            <w:tcMar>
              <w:top w:w="100" w:type="dxa"/>
              <w:left w:w="100" w:type="dxa"/>
              <w:bottom w:w="100" w:type="dxa"/>
              <w:right w:w="100" w:type="dxa"/>
            </w:tcMar>
          </w:tcPr>
          <w:p w14:paraId="4DA1AB44" w14:textId="77777777" w:rsidR="00602CA3" w:rsidRDefault="00602CA3" w:rsidP="00602CA3">
            <w:pPr>
              <w:jc w:val="center"/>
              <w:rPr>
                <w:b/>
                <w:color w:val="000000"/>
              </w:rPr>
            </w:pPr>
            <w:r>
              <w:rPr>
                <w:b/>
                <w:color w:val="000000"/>
              </w:rPr>
              <w:t>Multiplicity</w:t>
            </w:r>
          </w:p>
        </w:tc>
        <w:tc>
          <w:tcPr>
            <w:tcW w:w="5895" w:type="dxa"/>
            <w:shd w:val="clear" w:color="auto" w:fill="BFBFBF"/>
            <w:tcMar>
              <w:top w:w="100" w:type="dxa"/>
              <w:left w:w="100" w:type="dxa"/>
              <w:bottom w:w="100" w:type="dxa"/>
              <w:right w:w="100" w:type="dxa"/>
            </w:tcMar>
          </w:tcPr>
          <w:p w14:paraId="4E341D68" w14:textId="77777777" w:rsidR="00602CA3" w:rsidRPr="00683033" w:rsidRDefault="00602CA3" w:rsidP="00602CA3">
            <w:pPr>
              <w:rPr>
                <w:b/>
                <w:color w:val="000000"/>
              </w:rPr>
            </w:pPr>
            <w:r w:rsidRPr="00683033">
              <w:rPr>
                <w:b/>
                <w:color w:val="000000"/>
              </w:rPr>
              <w:t>Description</w:t>
            </w:r>
          </w:p>
        </w:tc>
      </w:tr>
      <w:tr w:rsidR="00602CA3" w14:paraId="6BDF6A7B" w14:textId="77777777" w:rsidTr="00602CA3">
        <w:trPr>
          <w:jc w:val="center"/>
        </w:trPr>
        <w:tc>
          <w:tcPr>
            <w:tcW w:w="2025" w:type="dxa"/>
            <w:shd w:val="clear" w:color="auto" w:fill="FFFFFF"/>
            <w:tcMar>
              <w:top w:w="100" w:type="dxa"/>
              <w:left w:w="100" w:type="dxa"/>
              <w:bottom w:w="100" w:type="dxa"/>
              <w:right w:w="100" w:type="dxa"/>
            </w:tcMar>
            <w:vAlign w:val="center"/>
          </w:tcPr>
          <w:p w14:paraId="2E5293F0" w14:textId="77777777" w:rsidR="00602CA3" w:rsidRDefault="00602CA3" w:rsidP="00602CA3">
            <w:pPr>
              <w:rPr>
                <w:b/>
              </w:rPr>
            </w:pPr>
            <w:r>
              <w:rPr>
                <w:b/>
              </w:rPr>
              <w:t>condition</w:t>
            </w:r>
          </w:p>
        </w:tc>
        <w:tc>
          <w:tcPr>
            <w:tcW w:w="3150" w:type="dxa"/>
            <w:shd w:val="clear" w:color="auto" w:fill="FFFFFF"/>
            <w:tcMar>
              <w:top w:w="100" w:type="dxa"/>
              <w:left w:w="100" w:type="dxa"/>
              <w:bottom w:w="100" w:type="dxa"/>
              <w:right w:w="100" w:type="dxa"/>
            </w:tcMar>
            <w:vAlign w:val="center"/>
          </w:tcPr>
          <w:p w14:paraId="31022BBD" w14:textId="77777777" w:rsidR="00602CA3" w:rsidRDefault="00602CA3" w:rsidP="00602CA3">
            <w:pPr>
              <w:pStyle w:val="UMLTableType"/>
              <w:contextualSpacing w:val="0"/>
            </w:pPr>
            <w:r>
              <w:t>ConditionTypeEnum</w:t>
            </w:r>
          </w:p>
        </w:tc>
        <w:tc>
          <w:tcPr>
            <w:tcW w:w="1260" w:type="dxa"/>
            <w:shd w:val="clear" w:color="auto" w:fill="FFFFFF"/>
            <w:tcMar>
              <w:top w:w="100" w:type="dxa"/>
              <w:left w:w="100" w:type="dxa"/>
              <w:bottom w:w="100" w:type="dxa"/>
              <w:right w:w="100" w:type="dxa"/>
            </w:tcMar>
            <w:vAlign w:val="center"/>
          </w:tcPr>
          <w:p w14:paraId="3B54CB6D"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3F0CDF4D" w14:textId="19E97920" w:rsidR="00602CA3" w:rsidRPr="00683033" w:rsidRDefault="00AD36D7" w:rsidP="00602CA3">
            <w:r w:rsidRPr="00683033">
              <w:t xml:space="preserve">The </w:t>
            </w:r>
            <w:r w:rsidRPr="00295375">
              <w:rPr>
                <w:rFonts w:ascii="Courier New" w:hAnsi="Courier New" w:cs="Courier New"/>
                <w:sz w:val="22"/>
              </w:rPr>
              <w:t>condition</w:t>
            </w:r>
            <w:r w:rsidRPr="00683033">
              <w:t xml:space="preserve"> property specifies the relevant condition to </w:t>
            </w:r>
            <w:r w:rsidRPr="00683033">
              <w:lastRenderedPageBreak/>
              <w:t>apply to the value.</w:t>
            </w:r>
          </w:p>
        </w:tc>
      </w:tr>
      <w:tr w:rsidR="00602CA3" w14:paraId="49346C13" w14:textId="77777777" w:rsidTr="00602CA3">
        <w:trPr>
          <w:jc w:val="center"/>
        </w:trPr>
        <w:tc>
          <w:tcPr>
            <w:tcW w:w="2025" w:type="dxa"/>
            <w:shd w:val="clear" w:color="auto" w:fill="FFFFFF"/>
            <w:tcMar>
              <w:top w:w="100" w:type="dxa"/>
              <w:left w:w="100" w:type="dxa"/>
              <w:bottom w:w="100" w:type="dxa"/>
              <w:right w:w="100" w:type="dxa"/>
            </w:tcMar>
            <w:vAlign w:val="center"/>
          </w:tcPr>
          <w:p w14:paraId="7504E4E5" w14:textId="77777777" w:rsidR="00602CA3" w:rsidRDefault="00602CA3" w:rsidP="00602CA3">
            <w:pPr>
              <w:rPr>
                <w:b/>
              </w:rPr>
            </w:pPr>
            <w:r>
              <w:rPr>
                <w:b/>
              </w:rPr>
              <w:lastRenderedPageBreak/>
              <w:t>is_case_sensitive</w:t>
            </w:r>
          </w:p>
        </w:tc>
        <w:tc>
          <w:tcPr>
            <w:tcW w:w="3150" w:type="dxa"/>
            <w:shd w:val="clear" w:color="auto" w:fill="FFFFFF"/>
            <w:tcMar>
              <w:top w:w="100" w:type="dxa"/>
              <w:left w:w="100" w:type="dxa"/>
              <w:bottom w:w="100" w:type="dxa"/>
              <w:right w:w="100" w:type="dxa"/>
            </w:tcMar>
            <w:vAlign w:val="center"/>
          </w:tcPr>
          <w:p w14:paraId="57CE1AE7" w14:textId="77777777" w:rsidR="00602CA3" w:rsidRDefault="00602CA3" w:rsidP="00602CA3">
            <w:pPr>
              <w:pStyle w:val="UMLTableType"/>
              <w:contextualSpacing w:val="0"/>
            </w:pPr>
            <w:r>
              <w:t>basicDataTypes:Boolean</w:t>
            </w:r>
          </w:p>
        </w:tc>
        <w:tc>
          <w:tcPr>
            <w:tcW w:w="1260" w:type="dxa"/>
            <w:shd w:val="clear" w:color="auto" w:fill="FFFFFF"/>
            <w:tcMar>
              <w:top w:w="100" w:type="dxa"/>
              <w:left w:w="100" w:type="dxa"/>
              <w:bottom w:w="100" w:type="dxa"/>
              <w:right w:w="100" w:type="dxa"/>
            </w:tcMar>
            <w:vAlign w:val="center"/>
          </w:tcPr>
          <w:p w14:paraId="18EAF78C"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0927715B" w14:textId="4A88FABA" w:rsidR="00602CA3" w:rsidRPr="00683033" w:rsidRDefault="00AD36D7" w:rsidP="00C0449D">
            <w:r w:rsidRPr="00683033">
              <w:t xml:space="preserve">The </w:t>
            </w:r>
            <w:r w:rsidRPr="00295375">
              <w:rPr>
                <w:rFonts w:ascii="Courier New" w:hAnsi="Courier New" w:cs="Courier New"/>
                <w:sz w:val="22"/>
              </w:rPr>
              <w:t>is_case_sensitive</w:t>
            </w:r>
            <w:r w:rsidRPr="00683033">
              <w:rPr>
                <w:rFonts w:cs="Courier New"/>
              </w:rPr>
              <w:t xml:space="preserve"> </w:t>
            </w:r>
            <w:r w:rsidRPr="00683033">
              <w:t xml:space="preserve">property specifies the case-sensitivity of a pattern which uses an Equals, DoesNotEqual, Contains, DoesNotContain, StartsWith, EndsWith, or FitsPattern condition. The default value for this property is </w:t>
            </w:r>
            <w:r w:rsidR="00C0449D">
              <w:t>TRUE</w:t>
            </w:r>
            <w:r w:rsidRPr="00683033">
              <w:t xml:space="preserve"> which indicates that pattern evaluations are to be considered case-sensitive.</w:t>
            </w:r>
          </w:p>
        </w:tc>
      </w:tr>
      <w:tr w:rsidR="00602CA3" w14:paraId="37E2EC10" w14:textId="77777777" w:rsidTr="00602CA3">
        <w:trPr>
          <w:jc w:val="center"/>
        </w:trPr>
        <w:tc>
          <w:tcPr>
            <w:tcW w:w="2025" w:type="dxa"/>
            <w:shd w:val="clear" w:color="auto" w:fill="FFFFFF"/>
            <w:tcMar>
              <w:top w:w="100" w:type="dxa"/>
              <w:left w:w="100" w:type="dxa"/>
              <w:bottom w:w="100" w:type="dxa"/>
              <w:right w:w="100" w:type="dxa"/>
            </w:tcMar>
            <w:vAlign w:val="center"/>
          </w:tcPr>
          <w:p w14:paraId="7B2301B2" w14:textId="77777777" w:rsidR="00602CA3" w:rsidRDefault="00602CA3" w:rsidP="00602CA3">
            <w:pPr>
              <w:rPr>
                <w:b/>
              </w:rPr>
            </w:pPr>
            <w:r>
              <w:rPr>
                <w:b/>
              </w:rPr>
              <w:t>apply_condition</w:t>
            </w:r>
          </w:p>
        </w:tc>
        <w:tc>
          <w:tcPr>
            <w:tcW w:w="3150" w:type="dxa"/>
            <w:shd w:val="clear" w:color="auto" w:fill="FFFFFF"/>
            <w:tcMar>
              <w:top w:w="100" w:type="dxa"/>
              <w:left w:w="100" w:type="dxa"/>
              <w:bottom w:w="100" w:type="dxa"/>
              <w:right w:w="100" w:type="dxa"/>
            </w:tcMar>
            <w:vAlign w:val="center"/>
          </w:tcPr>
          <w:p w14:paraId="0904FFFB" w14:textId="77777777" w:rsidR="00602CA3" w:rsidRDefault="00602CA3" w:rsidP="00602CA3">
            <w:pPr>
              <w:pStyle w:val="UMLTableType"/>
              <w:contextualSpacing w:val="0"/>
            </w:pPr>
            <w:r>
              <w:t>ConditionApplicationEnum</w:t>
            </w:r>
          </w:p>
        </w:tc>
        <w:tc>
          <w:tcPr>
            <w:tcW w:w="1260" w:type="dxa"/>
            <w:shd w:val="clear" w:color="auto" w:fill="FFFFFF"/>
            <w:tcMar>
              <w:top w:w="100" w:type="dxa"/>
              <w:left w:w="100" w:type="dxa"/>
              <w:bottom w:w="100" w:type="dxa"/>
              <w:right w:w="100" w:type="dxa"/>
            </w:tcMar>
            <w:vAlign w:val="center"/>
          </w:tcPr>
          <w:p w14:paraId="1FDCEC78"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7968787A" w14:textId="6A2C51D3" w:rsidR="00602CA3" w:rsidRPr="00683033" w:rsidRDefault="00AD36D7" w:rsidP="00942CE6">
            <w:r w:rsidRPr="00683033">
              <w:t xml:space="preserve">The </w:t>
            </w:r>
            <w:r w:rsidRPr="00295375">
              <w:rPr>
                <w:rFonts w:ascii="Courier New" w:hAnsi="Courier New" w:cs="Courier New"/>
                <w:sz w:val="22"/>
              </w:rPr>
              <w:t>apply_condition</w:t>
            </w:r>
            <w:r w:rsidRPr="00683033">
              <w:t xml:space="preserve"> property specifies how a condition should be applied when the </w:t>
            </w:r>
            <w:r w:rsidR="00C0449D">
              <w:t>Object property</w:t>
            </w:r>
            <w:r w:rsidRPr="00683033">
              <w:t xml:space="preserve"> body contains a list of values. (Its value is moot if the </w:t>
            </w:r>
            <w:r w:rsidR="00942CE6">
              <w:t xml:space="preserve">Object </w:t>
            </w:r>
            <w:r w:rsidR="00C0449D">
              <w:t>property</w:t>
            </w:r>
            <w:r w:rsidRPr="00683033">
              <w:t xml:space="preserve"> value contains only a single value -</w:t>
            </w:r>
            <w:r w:rsidR="00942CE6">
              <w:t>all</w:t>
            </w:r>
            <w:r w:rsidRPr="00683033">
              <w:t xml:space="preserve"> possible values for this </w:t>
            </w:r>
            <w:r w:rsidR="00C0449D">
              <w:t>property</w:t>
            </w:r>
            <w:r w:rsidRPr="00683033">
              <w:t xml:space="preserve"> would have the same behavior.) If this property is set to ANY, then a pattern is considered to be matched if the provided condition successfully evaluates for any of the values in the </w:t>
            </w:r>
            <w:r w:rsidR="00942CE6">
              <w:t>Object property</w:t>
            </w:r>
            <w:r w:rsidRPr="00683033">
              <w:t xml:space="preserve"> body. If the property is set to ALL, then the pattern only matches if the provided condition successfully evaluates for every value in the </w:t>
            </w:r>
            <w:r w:rsidR="00942CE6">
              <w:t>Object property</w:t>
            </w:r>
            <w:r w:rsidRPr="00683033">
              <w:t xml:space="preserve"> body.</w:t>
            </w:r>
          </w:p>
        </w:tc>
      </w:tr>
      <w:tr w:rsidR="00602CA3" w14:paraId="6C81502B" w14:textId="77777777" w:rsidTr="00602CA3">
        <w:trPr>
          <w:jc w:val="center"/>
        </w:trPr>
        <w:tc>
          <w:tcPr>
            <w:tcW w:w="2025" w:type="dxa"/>
            <w:shd w:val="clear" w:color="auto" w:fill="FFFFFF"/>
            <w:tcMar>
              <w:top w:w="100" w:type="dxa"/>
              <w:left w:w="100" w:type="dxa"/>
              <w:bottom w:w="100" w:type="dxa"/>
              <w:right w:w="100" w:type="dxa"/>
            </w:tcMar>
            <w:vAlign w:val="center"/>
          </w:tcPr>
          <w:p w14:paraId="1786F283" w14:textId="77777777" w:rsidR="00602CA3" w:rsidRDefault="00602CA3" w:rsidP="00602CA3">
            <w:pPr>
              <w:rPr>
                <w:b/>
              </w:rPr>
            </w:pPr>
            <w:r>
              <w:rPr>
                <w:b/>
              </w:rPr>
              <w:t>delimiter</w:t>
            </w:r>
          </w:p>
        </w:tc>
        <w:tc>
          <w:tcPr>
            <w:tcW w:w="3150" w:type="dxa"/>
            <w:shd w:val="clear" w:color="auto" w:fill="FFFFFF"/>
            <w:tcMar>
              <w:top w:w="100" w:type="dxa"/>
              <w:left w:w="100" w:type="dxa"/>
              <w:bottom w:w="100" w:type="dxa"/>
              <w:right w:w="100" w:type="dxa"/>
            </w:tcMar>
            <w:vAlign w:val="center"/>
          </w:tcPr>
          <w:p w14:paraId="2F12571E" w14:textId="77777777" w:rsidR="00602CA3" w:rsidRDefault="00602CA3" w:rsidP="00602CA3">
            <w:pPr>
              <w:pStyle w:val="UMLTableType"/>
              <w:contextualSpacing w:val="0"/>
            </w:pPr>
            <w:r>
              <w:t>basicDataTypes: BasicString</w:t>
            </w:r>
          </w:p>
        </w:tc>
        <w:tc>
          <w:tcPr>
            <w:tcW w:w="1260" w:type="dxa"/>
            <w:shd w:val="clear" w:color="auto" w:fill="FFFFFF"/>
            <w:tcMar>
              <w:top w:w="100" w:type="dxa"/>
              <w:left w:w="100" w:type="dxa"/>
              <w:bottom w:w="100" w:type="dxa"/>
              <w:right w:w="100" w:type="dxa"/>
            </w:tcMar>
            <w:vAlign w:val="center"/>
          </w:tcPr>
          <w:p w14:paraId="6DA4F755"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6CB1651F" w14:textId="3B07CF63" w:rsidR="00602CA3" w:rsidRPr="00683033" w:rsidRDefault="00AD36D7" w:rsidP="00602CA3">
            <w:r w:rsidRPr="00683033">
              <w:t xml:space="preserve">The </w:t>
            </w:r>
            <w:r w:rsidRPr="00295375">
              <w:rPr>
                <w:rFonts w:ascii="Courier New" w:hAnsi="Courier New" w:cs="Courier New"/>
                <w:sz w:val="22"/>
              </w:rPr>
              <w:t>delimiter</w:t>
            </w:r>
            <w:r w:rsidRPr="00683033">
              <w:t xml:space="preserve"> property captures the delimiter used when defining lists of values. The default value is "##comma##".</w:t>
            </w:r>
          </w:p>
        </w:tc>
      </w:tr>
      <w:tr w:rsidR="00602CA3" w14:paraId="10D9989B" w14:textId="77777777" w:rsidTr="00602CA3">
        <w:trPr>
          <w:jc w:val="center"/>
        </w:trPr>
        <w:tc>
          <w:tcPr>
            <w:tcW w:w="2025" w:type="dxa"/>
            <w:shd w:val="clear" w:color="auto" w:fill="FFFFFF"/>
            <w:tcMar>
              <w:top w:w="100" w:type="dxa"/>
              <w:left w:w="100" w:type="dxa"/>
              <w:bottom w:w="100" w:type="dxa"/>
              <w:right w:w="100" w:type="dxa"/>
            </w:tcMar>
            <w:vAlign w:val="center"/>
          </w:tcPr>
          <w:p w14:paraId="37ED6FD7" w14:textId="77777777" w:rsidR="00602CA3" w:rsidRDefault="00602CA3" w:rsidP="00602CA3">
            <w:pPr>
              <w:rPr>
                <w:b/>
              </w:rPr>
            </w:pPr>
            <w:r>
              <w:rPr>
                <w:b/>
              </w:rPr>
              <w:t>bit_mask</w:t>
            </w:r>
          </w:p>
        </w:tc>
        <w:tc>
          <w:tcPr>
            <w:tcW w:w="3150" w:type="dxa"/>
            <w:shd w:val="clear" w:color="auto" w:fill="FFFFFF"/>
            <w:tcMar>
              <w:top w:w="100" w:type="dxa"/>
              <w:left w:w="100" w:type="dxa"/>
              <w:bottom w:w="100" w:type="dxa"/>
              <w:right w:w="100" w:type="dxa"/>
            </w:tcMar>
            <w:vAlign w:val="center"/>
          </w:tcPr>
          <w:p w14:paraId="2AE86C70" w14:textId="77777777" w:rsidR="00602CA3" w:rsidRDefault="00602CA3" w:rsidP="00602CA3">
            <w:pPr>
              <w:pStyle w:val="UMLTableType"/>
              <w:contextualSpacing w:val="0"/>
            </w:pPr>
            <w:r>
              <w:t>basicDataTypes:HexBinary</w:t>
            </w:r>
          </w:p>
        </w:tc>
        <w:tc>
          <w:tcPr>
            <w:tcW w:w="1260" w:type="dxa"/>
            <w:shd w:val="clear" w:color="auto" w:fill="FFFFFF"/>
            <w:tcMar>
              <w:top w:w="100" w:type="dxa"/>
              <w:left w:w="100" w:type="dxa"/>
              <w:bottom w:w="100" w:type="dxa"/>
              <w:right w:w="100" w:type="dxa"/>
            </w:tcMar>
            <w:vAlign w:val="center"/>
          </w:tcPr>
          <w:p w14:paraId="3194DCA8"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36E1D5F3" w14:textId="7CF780CF" w:rsidR="00602CA3" w:rsidRPr="00683033" w:rsidRDefault="00AD36D7" w:rsidP="00602CA3">
            <w:r w:rsidRPr="00683033">
              <w:t xml:space="preserve">The </w:t>
            </w:r>
            <w:r>
              <w:rPr>
                <w:rFonts w:ascii="Courier New" w:eastAsia="Courier New" w:hAnsi="Courier New" w:cs="Courier New"/>
                <w:sz w:val="22"/>
              </w:rPr>
              <w:t>bit_mask</w:t>
            </w:r>
            <w:r w:rsidRPr="00683033">
              <w:t xml:space="preserve"> property specifies a bit_mask in conjunction with one of the defined binary conditions (bitwiseAnd, bitwiseOr, and bitwiseXor). This bitmask is then uses as one operand in the indicated bitwise computation.</w:t>
            </w:r>
          </w:p>
        </w:tc>
      </w:tr>
      <w:tr w:rsidR="00602CA3" w14:paraId="69CA3466" w14:textId="77777777" w:rsidTr="00602CA3">
        <w:trPr>
          <w:jc w:val="center"/>
        </w:trPr>
        <w:tc>
          <w:tcPr>
            <w:tcW w:w="2025" w:type="dxa"/>
            <w:shd w:val="clear" w:color="auto" w:fill="FFFFFF"/>
            <w:tcMar>
              <w:top w:w="100" w:type="dxa"/>
              <w:left w:w="100" w:type="dxa"/>
              <w:bottom w:w="100" w:type="dxa"/>
              <w:right w:w="100" w:type="dxa"/>
            </w:tcMar>
            <w:vAlign w:val="center"/>
          </w:tcPr>
          <w:p w14:paraId="06C0372C" w14:textId="77777777" w:rsidR="00602CA3" w:rsidRDefault="00602CA3" w:rsidP="00602CA3">
            <w:pPr>
              <w:rPr>
                <w:b/>
              </w:rPr>
            </w:pPr>
            <w:r>
              <w:rPr>
                <w:b/>
              </w:rPr>
              <w:t>pattern_type</w:t>
            </w:r>
          </w:p>
        </w:tc>
        <w:tc>
          <w:tcPr>
            <w:tcW w:w="3150" w:type="dxa"/>
            <w:shd w:val="clear" w:color="auto" w:fill="FFFFFF"/>
            <w:tcMar>
              <w:top w:w="100" w:type="dxa"/>
              <w:left w:w="100" w:type="dxa"/>
              <w:bottom w:w="100" w:type="dxa"/>
              <w:right w:w="100" w:type="dxa"/>
            </w:tcMar>
            <w:vAlign w:val="center"/>
          </w:tcPr>
          <w:p w14:paraId="171143B1" w14:textId="77777777" w:rsidR="00602CA3" w:rsidRDefault="00602CA3" w:rsidP="00602CA3">
            <w:pPr>
              <w:pStyle w:val="UMLTableType"/>
              <w:contextualSpacing w:val="0"/>
            </w:pPr>
            <w:r>
              <w:t>PatternTypeEnum</w:t>
            </w:r>
          </w:p>
        </w:tc>
        <w:tc>
          <w:tcPr>
            <w:tcW w:w="1260" w:type="dxa"/>
            <w:shd w:val="clear" w:color="auto" w:fill="FFFFFF"/>
            <w:tcMar>
              <w:top w:w="100" w:type="dxa"/>
              <w:left w:w="100" w:type="dxa"/>
              <w:bottom w:w="100" w:type="dxa"/>
              <w:right w:w="100" w:type="dxa"/>
            </w:tcMar>
            <w:vAlign w:val="center"/>
          </w:tcPr>
          <w:p w14:paraId="0C5E9354"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2346AF92" w14:textId="4694E3D6" w:rsidR="00602CA3" w:rsidRPr="00683033" w:rsidRDefault="00AD36D7" w:rsidP="00942CE6">
            <w:r w:rsidRPr="00683033">
              <w:t xml:space="preserve">The </w:t>
            </w:r>
            <w:r w:rsidRPr="000B4AA7">
              <w:rPr>
                <w:rFonts w:ascii="Courier New" w:hAnsi="Courier New" w:cs="Courier New"/>
                <w:sz w:val="22"/>
              </w:rPr>
              <w:t>pattern_type</w:t>
            </w:r>
            <w:r w:rsidRPr="00683033">
              <w:t xml:space="preserve"> property specifies the type of pattern used if one is specified for the </w:t>
            </w:r>
            <w:r w:rsidR="00942CE6">
              <w:t>Object property</w:t>
            </w:r>
            <w:r w:rsidRPr="00683033">
              <w:t xml:space="preserve"> value. This is applicable only if the Condition property is set to 'FitsPattern'.</w:t>
            </w:r>
          </w:p>
        </w:tc>
      </w:tr>
      <w:tr w:rsidR="00602CA3" w14:paraId="2A313EB4" w14:textId="77777777" w:rsidTr="00602CA3">
        <w:trPr>
          <w:jc w:val="center"/>
        </w:trPr>
        <w:tc>
          <w:tcPr>
            <w:tcW w:w="2025" w:type="dxa"/>
            <w:shd w:val="clear" w:color="auto" w:fill="FFFFFF"/>
            <w:tcMar>
              <w:top w:w="100" w:type="dxa"/>
              <w:left w:w="100" w:type="dxa"/>
              <w:bottom w:w="100" w:type="dxa"/>
              <w:right w:w="100" w:type="dxa"/>
            </w:tcMar>
            <w:vAlign w:val="center"/>
          </w:tcPr>
          <w:p w14:paraId="0D492E62" w14:textId="77777777" w:rsidR="00602CA3" w:rsidRDefault="00602CA3" w:rsidP="00602CA3">
            <w:pPr>
              <w:rPr>
                <w:b/>
              </w:rPr>
            </w:pPr>
            <w:r>
              <w:rPr>
                <w:b/>
              </w:rPr>
              <w:t>regex_syntax</w:t>
            </w:r>
          </w:p>
        </w:tc>
        <w:tc>
          <w:tcPr>
            <w:tcW w:w="3150" w:type="dxa"/>
            <w:shd w:val="clear" w:color="auto" w:fill="FFFFFF"/>
            <w:tcMar>
              <w:top w:w="100" w:type="dxa"/>
              <w:left w:w="100" w:type="dxa"/>
              <w:bottom w:w="100" w:type="dxa"/>
              <w:right w:w="100" w:type="dxa"/>
            </w:tcMar>
            <w:vAlign w:val="center"/>
          </w:tcPr>
          <w:p w14:paraId="4B852CB5" w14:textId="77777777" w:rsidR="00602CA3" w:rsidRDefault="00602CA3" w:rsidP="00602CA3">
            <w:pPr>
              <w:pStyle w:val="UMLTableType"/>
              <w:contextualSpacing w:val="0"/>
            </w:pPr>
            <w:r>
              <w:t>basicDataTypes:</w:t>
            </w:r>
          </w:p>
          <w:p w14:paraId="4F11040E" w14:textId="77777777" w:rsidR="00602CA3" w:rsidRDefault="00602CA3" w:rsidP="00602CA3">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5AD560EE"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46F46E1E" w14:textId="57F949A1" w:rsidR="00602CA3" w:rsidRPr="00683033" w:rsidRDefault="00AD36D7" w:rsidP="00942CE6">
            <w:r w:rsidRPr="00683033">
              <w:t xml:space="preserve">The </w:t>
            </w:r>
            <w:r w:rsidRPr="000B4AA7">
              <w:rPr>
                <w:rFonts w:ascii="Courier New" w:hAnsi="Courier New" w:cs="Courier New"/>
                <w:sz w:val="22"/>
              </w:rPr>
              <w:t>regex_syntax</w:t>
            </w:r>
            <w:r w:rsidRPr="00683033">
              <w:t xml:space="preserve"> property captures the syntax format used for a regular expression, if one is specified for the property value. This is applicable only if the Condition property is set to </w:t>
            </w:r>
            <w:r w:rsidRPr="00683033">
              <w:lastRenderedPageBreak/>
              <w:t xml:space="preserve">'FitsPattern'. Setting this </w:t>
            </w:r>
            <w:r w:rsidR="00942CE6">
              <w:t>property</w:t>
            </w:r>
            <w:r w:rsidRPr="00683033">
              <w:t xml:space="preserve"> with an empty value (e.g., "") or omitting it entirely notifies CybOX consumers and pattern evaluators that the corresponding regular expression utilizes capabilities, character classes, escapes, and other lexical tokens defined by the CybOX Language Specification. Setting this attribute with a non-empty value notifies CybOX consumers and pattern evaluators that the corresponding regular expression utilizes capabilities not defined by the CybOX Language Specification. The regular expression must be evaluated through a compatible regular expression engine in this case.</w:t>
            </w:r>
            <w:r w:rsidR="00942CE6">
              <w:t xml:space="preserve"> </w:t>
            </w:r>
          </w:p>
        </w:tc>
      </w:tr>
      <w:tr w:rsidR="00602CA3" w14:paraId="1ECEB800" w14:textId="77777777" w:rsidTr="00602CA3">
        <w:trPr>
          <w:jc w:val="center"/>
        </w:trPr>
        <w:tc>
          <w:tcPr>
            <w:tcW w:w="2025" w:type="dxa"/>
            <w:shd w:val="clear" w:color="auto" w:fill="FFFFFF"/>
            <w:tcMar>
              <w:top w:w="100" w:type="dxa"/>
              <w:left w:w="100" w:type="dxa"/>
              <w:bottom w:w="100" w:type="dxa"/>
              <w:right w:w="100" w:type="dxa"/>
            </w:tcMar>
            <w:vAlign w:val="center"/>
          </w:tcPr>
          <w:p w14:paraId="3E3F5602" w14:textId="77777777" w:rsidR="00602CA3" w:rsidRDefault="00602CA3" w:rsidP="00602CA3">
            <w:pPr>
              <w:rPr>
                <w:b/>
              </w:rPr>
            </w:pPr>
            <w:r>
              <w:rPr>
                <w:b/>
              </w:rPr>
              <w:lastRenderedPageBreak/>
              <w:t>has_changed</w:t>
            </w:r>
          </w:p>
        </w:tc>
        <w:tc>
          <w:tcPr>
            <w:tcW w:w="3150" w:type="dxa"/>
            <w:shd w:val="clear" w:color="auto" w:fill="FFFFFF"/>
            <w:tcMar>
              <w:top w:w="100" w:type="dxa"/>
              <w:left w:w="100" w:type="dxa"/>
              <w:bottom w:w="100" w:type="dxa"/>
              <w:right w:w="100" w:type="dxa"/>
            </w:tcMar>
            <w:vAlign w:val="center"/>
          </w:tcPr>
          <w:p w14:paraId="1ED363AB" w14:textId="77777777" w:rsidR="00602CA3" w:rsidRDefault="00602CA3" w:rsidP="00602CA3">
            <w:pPr>
              <w:pStyle w:val="UMLTableType"/>
              <w:contextualSpacing w:val="0"/>
            </w:pPr>
            <w:r>
              <w:t>basicDataTypes:Boolean</w:t>
            </w:r>
          </w:p>
        </w:tc>
        <w:tc>
          <w:tcPr>
            <w:tcW w:w="1260" w:type="dxa"/>
            <w:shd w:val="clear" w:color="auto" w:fill="FFFFFF"/>
            <w:tcMar>
              <w:top w:w="100" w:type="dxa"/>
              <w:left w:w="100" w:type="dxa"/>
              <w:bottom w:w="100" w:type="dxa"/>
              <w:right w:w="100" w:type="dxa"/>
            </w:tcMar>
            <w:vAlign w:val="center"/>
          </w:tcPr>
          <w:p w14:paraId="2EA361E7"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4CEF9908" w14:textId="0A23C11B" w:rsidR="00602CA3" w:rsidRPr="00683033" w:rsidRDefault="00AD36D7" w:rsidP="00602CA3">
            <w:r w:rsidRPr="00683033">
              <w:t xml:space="preserve">The </w:t>
            </w:r>
            <w:r w:rsidRPr="000B4AA7">
              <w:rPr>
                <w:rFonts w:ascii="Courier New" w:hAnsi="Courier New" w:cs="Courier New"/>
                <w:sz w:val="22"/>
              </w:rPr>
              <w:t>has_changed</w:t>
            </w:r>
            <w:r w:rsidRPr="00683033">
              <w:t xml:space="preserve"> property specifies whether a targeted observation pattern of the associated </w:t>
            </w:r>
            <w:r w:rsidR="00942CE6">
              <w:t xml:space="preserve">Object </w:t>
            </w:r>
            <w:r w:rsidRPr="00683033">
              <w:t xml:space="preserve">property value has changed. This property would be leveraged within a pattern observable triggering on whether the value of a single </w:t>
            </w:r>
            <w:r w:rsidR="00942CE6">
              <w:t xml:space="preserve">Object </w:t>
            </w:r>
            <w:r w:rsidRPr="00683033">
              <w:t>property value has changed.</w:t>
            </w:r>
          </w:p>
        </w:tc>
      </w:tr>
      <w:tr w:rsidR="00602CA3" w14:paraId="6B7549C4" w14:textId="77777777" w:rsidTr="00602CA3">
        <w:trPr>
          <w:jc w:val="center"/>
        </w:trPr>
        <w:tc>
          <w:tcPr>
            <w:tcW w:w="2025" w:type="dxa"/>
            <w:shd w:val="clear" w:color="auto" w:fill="FFFFFF"/>
            <w:tcMar>
              <w:top w:w="100" w:type="dxa"/>
              <w:left w:w="100" w:type="dxa"/>
              <w:bottom w:w="100" w:type="dxa"/>
              <w:right w:w="100" w:type="dxa"/>
            </w:tcMar>
            <w:vAlign w:val="center"/>
          </w:tcPr>
          <w:p w14:paraId="7B75A7A5" w14:textId="77777777" w:rsidR="00602CA3" w:rsidRDefault="00602CA3" w:rsidP="00602CA3">
            <w:pPr>
              <w:rPr>
                <w:b/>
              </w:rPr>
            </w:pPr>
            <w:r>
              <w:rPr>
                <w:b/>
              </w:rPr>
              <w:t>trend</w:t>
            </w:r>
          </w:p>
        </w:tc>
        <w:tc>
          <w:tcPr>
            <w:tcW w:w="3150" w:type="dxa"/>
            <w:shd w:val="clear" w:color="auto" w:fill="FFFFFF"/>
            <w:tcMar>
              <w:top w:w="100" w:type="dxa"/>
              <w:left w:w="100" w:type="dxa"/>
              <w:bottom w:w="100" w:type="dxa"/>
              <w:right w:w="100" w:type="dxa"/>
            </w:tcMar>
            <w:vAlign w:val="center"/>
          </w:tcPr>
          <w:p w14:paraId="6BAD685D" w14:textId="77777777" w:rsidR="00602CA3" w:rsidRDefault="00602CA3" w:rsidP="00602CA3">
            <w:pPr>
              <w:pStyle w:val="UMLTableType"/>
              <w:contextualSpacing w:val="0"/>
            </w:pPr>
            <w:r>
              <w:t>basicDataTypes:Boolean</w:t>
            </w:r>
          </w:p>
        </w:tc>
        <w:tc>
          <w:tcPr>
            <w:tcW w:w="1260" w:type="dxa"/>
            <w:shd w:val="clear" w:color="auto" w:fill="FFFFFF"/>
            <w:tcMar>
              <w:top w:w="100" w:type="dxa"/>
              <w:left w:w="100" w:type="dxa"/>
              <w:bottom w:w="100" w:type="dxa"/>
              <w:right w:w="100" w:type="dxa"/>
            </w:tcMar>
            <w:vAlign w:val="center"/>
          </w:tcPr>
          <w:p w14:paraId="7689A8B3"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1A19D10B" w14:textId="44D7C80E" w:rsidR="00602CA3" w:rsidRPr="00683033" w:rsidRDefault="00AD36D7" w:rsidP="00602CA3">
            <w:r w:rsidRPr="00683033">
              <w:t xml:space="preserve">The </w:t>
            </w:r>
            <w:r w:rsidRPr="000B4AA7">
              <w:rPr>
                <w:rFonts w:ascii="Courier New" w:hAnsi="Courier New" w:cs="Courier New"/>
                <w:sz w:val="22"/>
              </w:rPr>
              <w:t>trend</w:t>
            </w:r>
            <w:r w:rsidRPr="00683033">
              <w:t xml:space="preserve"> property specifies whether a targeted observation pattern of the nature of any trend in the associated </w:t>
            </w:r>
            <w:r w:rsidR="00942CE6">
              <w:t xml:space="preserve">Object </w:t>
            </w:r>
            <w:r w:rsidRPr="00683033">
              <w:t xml:space="preserve">property value. This property would be leveraged within a pattern observable triggering on the matching of a specified trend in the value of a single specified </w:t>
            </w:r>
            <w:r w:rsidR="00942CE6">
              <w:t xml:space="preserve">Object </w:t>
            </w:r>
            <w:r w:rsidRPr="00683033">
              <w:t>property.</w:t>
            </w:r>
          </w:p>
        </w:tc>
      </w:tr>
    </w:tbl>
    <w:p w14:paraId="7FF9F3A9" w14:textId="70A78E32" w:rsidR="00D23099" w:rsidRDefault="00D23099" w:rsidP="00D23099">
      <w:pPr>
        <w:pStyle w:val="Heading3"/>
      </w:pPr>
      <w:bookmarkStart w:id="86" w:name="_Ref438468566"/>
      <w:bookmarkStart w:id="87" w:name="_Toc439161718"/>
      <w:r>
        <w:t xml:space="preserve">AnyURIObjectPropertyType </w:t>
      </w:r>
      <w:r w:rsidR="00596C3F">
        <w:t>Data Type</w:t>
      </w:r>
      <w:bookmarkEnd w:id="80"/>
      <w:bookmarkEnd w:id="86"/>
      <w:bookmarkEnd w:id="87"/>
    </w:p>
    <w:p w14:paraId="5CD22DB6" w14:textId="05895A60" w:rsidR="00F30821" w:rsidRDefault="00D23099" w:rsidP="001777AE">
      <w:pPr>
        <w:spacing w:after="240"/>
      </w:pPr>
      <w:r>
        <w:t xml:space="preserve">The </w:t>
      </w:r>
      <w:r w:rsidRPr="004D647E">
        <w:rPr>
          <w:rFonts w:ascii="Courier New" w:hAnsi="Courier New" w:cs="Courier New"/>
        </w:rPr>
        <w:t>AnyURIObjectPropertyType</w:t>
      </w:r>
      <w:r>
        <w:t xml:space="preserve"> </w:t>
      </w:r>
      <w:r w:rsidR="001B35CA">
        <w:t>data type</w:t>
      </w:r>
      <w:r>
        <w:t xml:space="preserve"> represent</w:t>
      </w:r>
      <w:r w:rsidR="00F30821">
        <w:t>s</w:t>
      </w:r>
      <w:r>
        <w:t xml:space="preserve"> the specification of a single Object property whose core value is </w:t>
      </w:r>
      <w:r w:rsidR="00F30821">
        <w:t xml:space="preserve">a </w:t>
      </w:r>
      <w:r w:rsidR="00F30821" w:rsidRPr="00B2602B">
        <w:rPr>
          <w:rFonts w:ascii="Courier New" w:hAnsi="Courier New" w:cs="Courier New"/>
        </w:rPr>
        <w:t>BasicString</w:t>
      </w:r>
      <w:r w:rsidR="00F30821">
        <w:t xml:space="preserve"> </w:t>
      </w:r>
      <w:r w:rsidR="008861B4" w:rsidRPr="00253A36">
        <w:t>such that it ad</w:t>
      </w:r>
      <w:r w:rsidR="008861B4">
        <w:t>heres to the standard defined in</w:t>
      </w:r>
      <w:r w:rsidR="008861B4" w:rsidRPr="00253A36">
        <w:t xml:space="preserve"> </w:t>
      </w:r>
      <w:hyperlink w:anchor="rfc3986" w:history="1">
        <w:r w:rsidR="008861B4" w:rsidRPr="00861DC0">
          <w:rPr>
            <w:rStyle w:val="Hyperlink"/>
            <w:b/>
          </w:rPr>
          <w:t>[RFC3986]</w:t>
        </w:r>
      </w:hyperlink>
      <w:r>
        <w:t xml:space="preserve">. </w:t>
      </w:r>
      <w:r w:rsidR="00F30821">
        <w:t xml:space="preserve"> It</w:t>
      </w:r>
      <w:r w:rsidR="00F30821" w:rsidRPr="0097410F">
        <w:t xml:space="preserve"> </w:t>
      </w:r>
      <w:r w:rsidR="00F30821">
        <w:t xml:space="preserve">extends the base </w:t>
      </w:r>
      <w:r w:rsidR="001B35CA">
        <w:t>data type</w:t>
      </w:r>
      <w:r w:rsidR="00F30821">
        <w:t xml:space="preserve"> </w:t>
      </w:r>
      <w:r w:rsidR="00F30821" w:rsidRPr="004D647E">
        <w:rPr>
          <w:rFonts w:ascii="Courier New" w:hAnsi="Courier New" w:cs="Courier New"/>
        </w:rPr>
        <w:t>BaseObjectPropertyType</w:t>
      </w:r>
      <w:r w:rsidR="00F30821">
        <w:rPr>
          <w:rFonts w:ascii="Courier New" w:hAnsi="Courier New" w:cs="Courier New"/>
        </w:rPr>
        <w:t>.</w:t>
      </w:r>
      <w:r w:rsidR="00F30821" w:rsidRPr="0097410F">
        <w:t xml:space="preserve">  </w:t>
      </w:r>
      <w:r>
        <w:t xml:space="preserve">This type will be assigned to any property of a CybOX object that should contain </w:t>
      </w:r>
      <w:r w:rsidR="0045763E">
        <w:t>a URI</w:t>
      </w:r>
      <w:r>
        <w:t xml:space="preserve"> and enables the use of relevant metadata for the property. </w:t>
      </w:r>
      <w:r w:rsidR="00F30821">
        <w:t xml:space="preserve">This class redefines the property </w:t>
      </w:r>
      <w:r w:rsidR="00F30821" w:rsidRPr="00705A95">
        <w:rPr>
          <w:rFonts w:ascii="Courier New" w:hAnsi="Courier New" w:cs="Courier New"/>
        </w:rPr>
        <w:t>datatype</w:t>
      </w:r>
      <w:r w:rsidR="00F30821">
        <w:t xml:space="preserve"> to have a default value of the </w:t>
      </w:r>
      <w:r w:rsidR="00F30821">
        <w:rPr>
          <w:rFonts w:ascii="Courier New" w:hAnsi="Courier New" w:cs="Courier New"/>
        </w:rPr>
        <w:t>URI</w:t>
      </w:r>
      <w:r w:rsidR="00F30821">
        <w:t xml:space="preserve"> </w:t>
      </w:r>
      <w:r w:rsidR="00F30821">
        <w:rPr>
          <w:rFonts w:cs="Arial"/>
        </w:rPr>
        <w:t>literal</w:t>
      </w:r>
      <w:r w:rsidR="00F30821">
        <w:t xml:space="preserve"> from the </w:t>
      </w:r>
      <w:r w:rsidR="00F30821" w:rsidRPr="00705A95">
        <w:rPr>
          <w:rFonts w:ascii="Courier New" w:hAnsi="Courier New" w:cs="Courier New"/>
        </w:rPr>
        <w:t>DatatypeEnum</w:t>
      </w:r>
      <w:r w:rsidR="00F30821">
        <w:t xml:space="preserve"> enumeration.</w:t>
      </w:r>
    </w:p>
    <w:p w14:paraId="6AEBC17D" w14:textId="151E11E7" w:rsidR="00D23099" w:rsidRDefault="00D23099" w:rsidP="00D23099">
      <w:pPr>
        <w:pStyle w:val="Heading3"/>
      </w:pPr>
      <w:bookmarkStart w:id="88" w:name="_Toc425409668"/>
      <w:bookmarkStart w:id="89" w:name="_Toc439161719"/>
      <w:r>
        <w:t xml:space="preserve">Base64BinaryObjectPropertyType </w:t>
      </w:r>
      <w:r w:rsidR="00596C3F">
        <w:t>Data Type</w:t>
      </w:r>
      <w:bookmarkEnd w:id="88"/>
      <w:bookmarkEnd w:id="89"/>
    </w:p>
    <w:p w14:paraId="4CE0167C" w14:textId="362AF418" w:rsidR="00B2602B" w:rsidRDefault="00D23099" w:rsidP="00B2602B">
      <w:pPr>
        <w:spacing w:after="240"/>
      </w:pPr>
      <w:r>
        <w:t xml:space="preserve">The </w:t>
      </w:r>
      <w:r w:rsidRPr="00A44049">
        <w:rPr>
          <w:rFonts w:ascii="Courier New" w:hAnsi="Courier New" w:cs="Courier New"/>
        </w:rPr>
        <w:t>Base64BinaryObjectPropertyType</w:t>
      </w:r>
      <w:r>
        <w:t xml:space="preserve"> </w:t>
      </w:r>
      <w:r w:rsidR="001B35CA">
        <w:t>data type</w:t>
      </w:r>
      <w:r w:rsidR="00834149">
        <w:t xml:space="preserve"> represents</w:t>
      </w:r>
      <w:r>
        <w:t xml:space="preserve"> the specification of a single Object</w:t>
      </w:r>
      <w:r w:rsidR="00B2602B">
        <w:t xml:space="preserve"> property whose core value is a</w:t>
      </w:r>
      <w:r>
        <w:t xml:space="preserve"> </w:t>
      </w:r>
      <w:r w:rsidR="00953B48" w:rsidRPr="00B2602B">
        <w:rPr>
          <w:rFonts w:ascii="Courier New" w:hAnsi="Courier New" w:cs="Courier New"/>
        </w:rPr>
        <w:t>BasicString</w:t>
      </w:r>
      <w:r w:rsidR="0045763E" w:rsidRPr="0045763E">
        <w:t xml:space="preserve"> </w:t>
      </w:r>
      <w:r w:rsidR="0045763E" w:rsidRPr="00253A36">
        <w:t>such that it ad</w:t>
      </w:r>
      <w:r w:rsidR="0045763E">
        <w:t>heres to the standard defined in</w:t>
      </w:r>
      <w:r w:rsidR="00953B48">
        <w:t xml:space="preserve"> </w:t>
      </w:r>
      <w:hyperlink w:anchor="rfc2045" w:history="1">
        <w:r w:rsidR="00942CE6" w:rsidRPr="00942CE6">
          <w:rPr>
            <w:rStyle w:val="Hyperlink"/>
            <w:b/>
          </w:rPr>
          <w:t>[RFC</w:t>
        </w:r>
        <w:r w:rsidR="0045763E" w:rsidRPr="00942CE6">
          <w:rPr>
            <w:rStyle w:val="Hyperlink"/>
            <w:b/>
          </w:rPr>
          <w:t>2045]</w:t>
        </w:r>
      </w:hyperlink>
      <w:r>
        <w:t xml:space="preserve">. </w:t>
      </w:r>
      <w:r w:rsidR="00953B48">
        <w:t xml:space="preserve"> </w:t>
      </w:r>
      <w:r w:rsidR="00705A95">
        <w:t>It</w:t>
      </w:r>
      <w:r w:rsidR="00705A95" w:rsidRPr="0097410F">
        <w:t xml:space="preserve"> </w:t>
      </w:r>
      <w:r w:rsidR="00705A95">
        <w:t>extends the</w:t>
      </w:r>
      <w:r w:rsidR="00953B48">
        <w:t xml:space="preserve"> base</w:t>
      </w:r>
      <w:r w:rsidR="00705A95">
        <w:t xml:space="preserve"> </w:t>
      </w:r>
      <w:r w:rsidR="001B35CA">
        <w:t>data type</w:t>
      </w:r>
      <w:r w:rsidR="00705A95">
        <w:t xml:space="preserve"> </w:t>
      </w:r>
      <w:r w:rsidR="00705A95" w:rsidRPr="004D647E">
        <w:rPr>
          <w:rFonts w:ascii="Courier New" w:hAnsi="Courier New" w:cs="Courier New"/>
        </w:rPr>
        <w:t>BaseObjectPropertyType</w:t>
      </w:r>
      <w:r w:rsidR="00705A95">
        <w:rPr>
          <w:rFonts w:ascii="Courier New" w:hAnsi="Courier New" w:cs="Courier New"/>
        </w:rPr>
        <w:t>.</w:t>
      </w:r>
      <w:r w:rsidR="00953B48" w:rsidRPr="0097410F">
        <w:t xml:space="preserve">  </w:t>
      </w:r>
      <w:r w:rsidR="00705A95">
        <w:t>This class</w:t>
      </w:r>
      <w:r>
        <w:t xml:space="preserve"> will be assigned to any property of a CybOX object that should contain </w:t>
      </w:r>
      <w:r w:rsidR="00705A95">
        <w:t xml:space="preserve">Base64Binary content </w:t>
      </w:r>
      <w:r>
        <w:t xml:space="preserve">and enables the use of relevant metadata for the property. </w:t>
      </w:r>
      <w:r w:rsidR="00B2602B">
        <w:t xml:space="preserve">This class redefines the property </w:t>
      </w:r>
      <w:r w:rsidR="00B2602B" w:rsidRPr="00705A95">
        <w:rPr>
          <w:rFonts w:ascii="Courier New" w:hAnsi="Courier New" w:cs="Courier New"/>
        </w:rPr>
        <w:t>datatype</w:t>
      </w:r>
      <w:r w:rsidR="00B2602B">
        <w:t xml:space="preserve"> to have a default value of the </w:t>
      </w:r>
      <w:r w:rsidR="00834149">
        <w:rPr>
          <w:rFonts w:ascii="Courier New" w:hAnsi="Courier New" w:cs="Courier New"/>
        </w:rPr>
        <w:t>base64</w:t>
      </w:r>
      <w:r w:rsidR="00B2602B" w:rsidRPr="00705A95">
        <w:rPr>
          <w:rFonts w:ascii="Courier New" w:hAnsi="Courier New" w:cs="Courier New"/>
        </w:rPr>
        <w:t>Binary</w:t>
      </w:r>
      <w:r w:rsidR="00B2602B">
        <w:t xml:space="preserve"> </w:t>
      </w:r>
      <w:r w:rsidR="001B4D0D">
        <w:rPr>
          <w:rFonts w:cs="Arial"/>
        </w:rPr>
        <w:t>literal</w:t>
      </w:r>
      <w:r w:rsidR="001B4D0D">
        <w:t xml:space="preserve"> </w:t>
      </w:r>
      <w:r w:rsidR="00B2602B">
        <w:t xml:space="preserve">from the </w:t>
      </w:r>
      <w:r w:rsidR="00B2602B" w:rsidRPr="00705A95">
        <w:rPr>
          <w:rFonts w:ascii="Courier New" w:hAnsi="Courier New" w:cs="Courier New"/>
        </w:rPr>
        <w:t>DatatypeEnum</w:t>
      </w:r>
      <w:r w:rsidR="00B2602B">
        <w:t xml:space="preserve"> enumeration.</w:t>
      </w:r>
    </w:p>
    <w:p w14:paraId="17713CC4" w14:textId="77B157E7" w:rsidR="00F30821" w:rsidRDefault="00F30821" w:rsidP="00F30821">
      <w:pPr>
        <w:pStyle w:val="Heading3"/>
      </w:pPr>
      <w:bookmarkStart w:id="90" w:name="_Toc439161720"/>
      <w:bookmarkStart w:id="91" w:name="_Toc425409653"/>
      <w:r>
        <w:lastRenderedPageBreak/>
        <w:t xml:space="preserve">DateObjectPropertyRestrictionType </w:t>
      </w:r>
      <w:r w:rsidR="00596C3F">
        <w:t>Data Type</w:t>
      </w:r>
      <w:bookmarkEnd w:id="90"/>
    </w:p>
    <w:p w14:paraId="6E34E126" w14:textId="329D05DE" w:rsidR="00F30821" w:rsidRDefault="00F30821" w:rsidP="00F30821">
      <w:pPr>
        <w:spacing w:after="240"/>
      </w:pPr>
      <w:r>
        <w:t xml:space="preserve">The </w:t>
      </w:r>
      <w:r w:rsidRPr="000B4AA7">
        <w:rPr>
          <w:rFonts w:ascii="Courier New" w:hAnsi="Courier New" w:cs="Courier New"/>
        </w:rPr>
        <w:t>DateObjectPropertyRestrictionType</w:t>
      </w:r>
      <w:r>
        <w:t xml:space="preserve"> </w:t>
      </w:r>
      <w:r w:rsidR="001B35CA">
        <w:t>data type</w:t>
      </w:r>
      <w:r>
        <w:t xml:space="preserve"> is a type is an intermediate type to allow for the addition of the precision </w:t>
      </w:r>
      <w:r w:rsidR="005549F5">
        <w:t>property</w:t>
      </w:r>
      <w:r>
        <w:t xml:space="preserve"> to </w:t>
      </w:r>
      <w:r w:rsidRPr="000B4AA7">
        <w:rPr>
          <w:rFonts w:ascii="Courier New" w:hAnsi="Courier New" w:cs="Courier New"/>
        </w:rPr>
        <w:t>DateObjectPropertyType</w:t>
      </w:r>
      <w:r>
        <w:t>. It</w:t>
      </w:r>
      <w:r w:rsidRPr="0097410F">
        <w:t xml:space="preserve"> </w:t>
      </w:r>
      <w:r>
        <w:t xml:space="preserve">extends the base </w:t>
      </w:r>
      <w:r w:rsidR="001B35CA">
        <w:t>data type</w:t>
      </w:r>
      <w:r>
        <w:t xml:space="preserve"> </w:t>
      </w:r>
      <w:r w:rsidRPr="004D647E">
        <w:rPr>
          <w:rFonts w:ascii="Courier New" w:hAnsi="Courier New" w:cs="Courier New"/>
        </w:rPr>
        <w:t>BaseObjectPropertyType</w:t>
      </w:r>
      <w:r>
        <w:rPr>
          <w:rFonts w:ascii="Courier New" w:hAnsi="Courier New" w:cs="Courier New"/>
        </w:rPr>
        <w:t xml:space="preserve">. </w:t>
      </w:r>
      <w:r>
        <w:t xml:space="preserve">This class redefines the property </w:t>
      </w:r>
      <w:r w:rsidRPr="00705A95">
        <w:rPr>
          <w:rFonts w:ascii="Courier New" w:hAnsi="Courier New" w:cs="Courier New"/>
        </w:rPr>
        <w:t>datatype</w:t>
      </w:r>
      <w:r>
        <w:t xml:space="preserve"> to have a default value of the </w:t>
      </w:r>
      <w:r>
        <w:rPr>
          <w:rFonts w:ascii="Courier New" w:hAnsi="Courier New" w:cs="Courier New"/>
        </w:rPr>
        <w:t>date</w:t>
      </w:r>
      <w:r>
        <w:rPr>
          <w:rFonts w:cs="Arial"/>
        </w:rPr>
        <w:t xml:space="preserve"> literal</w:t>
      </w:r>
      <w:r>
        <w:t xml:space="preserve"> from the </w:t>
      </w:r>
      <w:r w:rsidRPr="00705A95">
        <w:rPr>
          <w:rFonts w:ascii="Courier New" w:hAnsi="Courier New" w:cs="Courier New"/>
        </w:rPr>
        <w:t>DatatypeEnum</w:t>
      </w:r>
      <w:r>
        <w:t xml:space="preserve"> enumeration. It should not be used directly.</w:t>
      </w:r>
    </w:p>
    <w:p w14:paraId="7DAE669D" w14:textId="5CFC8F6D" w:rsidR="00F30821" w:rsidRDefault="00F30821" w:rsidP="00F30821">
      <w:pPr>
        <w:pStyle w:val="Heading4"/>
      </w:pPr>
      <w:bookmarkStart w:id="92" w:name="_Toc439161721"/>
      <w:r>
        <w:t xml:space="preserve">DateObjectPropertyType </w:t>
      </w:r>
      <w:r w:rsidR="00596C3F">
        <w:t>Data Type</w:t>
      </w:r>
      <w:bookmarkEnd w:id="92"/>
    </w:p>
    <w:p w14:paraId="26A37FF6" w14:textId="792DD418" w:rsidR="00F30821" w:rsidRDefault="00F30821" w:rsidP="00F30821">
      <w:pPr>
        <w:spacing w:after="240"/>
      </w:pPr>
      <w:r>
        <w:t xml:space="preserve">The </w:t>
      </w:r>
      <w:r w:rsidRPr="000B4AA7">
        <w:rPr>
          <w:rFonts w:ascii="Courier New" w:hAnsi="Courier New" w:cs="Courier New"/>
        </w:rPr>
        <w:t>DateObjectPropertyType</w:t>
      </w:r>
      <w:r>
        <w:t xml:space="preserve"> </w:t>
      </w:r>
      <w:r w:rsidR="001B35CA">
        <w:t>data type</w:t>
      </w:r>
      <w:r>
        <w:t xml:space="preserve"> (extended from the </w:t>
      </w:r>
      <w:r w:rsidRPr="00244EC3">
        <w:rPr>
          <w:rFonts w:ascii="Courier New" w:hAnsi="Courier New" w:cs="Courier New"/>
        </w:rPr>
        <w:t>DateObjectPropertyRestrictionType</w:t>
      </w:r>
      <w:r>
        <w:t xml:space="preserve"> </w:t>
      </w:r>
      <w:r w:rsidR="001B35CA">
        <w:t>data type</w:t>
      </w:r>
      <w:r>
        <w:t>) represent</w:t>
      </w:r>
      <w:r w:rsidR="008861B4">
        <w:t>s</w:t>
      </w:r>
      <w:r>
        <w:t xml:space="preserve"> the specification of a single Object property whose core value is a </w:t>
      </w:r>
      <w:r w:rsidRPr="00B2602B">
        <w:rPr>
          <w:rFonts w:ascii="Courier New" w:hAnsi="Courier New" w:cs="Courier New"/>
        </w:rPr>
        <w:t>BasicString</w:t>
      </w:r>
      <w:r w:rsidR="008861B4">
        <w:t xml:space="preserve"> </w:t>
      </w:r>
      <w:r w:rsidR="00113511">
        <w:t xml:space="preserve">such that it adheres to the standard defined in </w:t>
      </w:r>
      <w:hyperlink w:anchor="iso8601" w:history="1">
        <w:r w:rsidR="00113511" w:rsidRPr="00E81EA9">
          <w:rPr>
            <w:rStyle w:val="Hyperlink"/>
            <w:b/>
          </w:rPr>
          <w:t>[ISO8601]</w:t>
        </w:r>
      </w:hyperlink>
      <w:r w:rsidR="0045763E" w:rsidRPr="0045763E">
        <w:t xml:space="preserve"> </w:t>
      </w:r>
      <w:r w:rsidR="0045763E">
        <w:t>for expressing a date</w:t>
      </w:r>
      <w:r>
        <w:t xml:space="preserve">. This type will be assigned to any property of a CybOX object that should contain </w:t>
      </w:r>
      <w:r w:rsidR="008861B4">
        <w:t>Date content</w:t>
      </w:r>
      <w:r>
        <w:t xml:space="preserve"> and enables the use of relevant metadata for the property. </w:t>
      </w:r>
      <w:commentRangeStart w:id="93"/>
      <w:r>
        <w:t xml:space="preserve">In order to avoid ambiguity, it is strongly suggested that any property using this class SHOULD include a timezone. </w:t>
      </w:r>
      <w:commentRangeEnd w:id="93"/>
      <w:r>
        <w:rPr>
          <w:rStyle w:val="CommentReference"/>
        </w:rPr>
        <w:commentReference w:id="93"/>
      </w:r>
    </w:p>
    <w:p w14:paraId="24DB29B1" w14:textId="5B45EFF4" w:rsidR="00F30821" w:rsidRDefault="00F30821" w:rsidP="00F30821">
      <w:pPr>
        <w:spacing w:after="240"/>
      </w:pPr>
      <w:r>
        <w:t xml:space="preserve">For properties of this type using CybOX patterning, it is strongly suggested that the condition (pattern type) is limited to one of Equals, DoesNotEqual, GreaterThan, LessThan, GreaterThanOrEqual, LessThanOrEqual, ExclusiveBetween, or InclusiveBetween. The use of other conditions may lead to ambiguity or unexpected results. When evaluating data against a pattern, the evaluator should take into account the precision of the property (as given by the precision </w:t>
      </w:r>
      <w:r w:rsidR="005549F5">
        <w:t>property</w:t>
      </w:r>
      <w:r>
        <w:t>) and any timezone information that is available to perform a data-aware comparison. The usage of simple string comparisons is discouraged due to ambiguities in how precision and timezone information is processed</w:t>
      </w:r>
    </w:p>
    <w:p w14:paraId="06DB3E1A" w14:textId="525C294E" w:rsidR="00F30821" w:rsidRPr="00683033" w:rsidRDefault="00F30821" w:rsidP="00906649">
      <w:pPr>
        <w:pStyle w:val="Caption"/>
      </w:pPr>
      <w:r w:rsidRPr="00683033">
        <w:t xml:space="preserve">Table </w:t>
      </w:r>
      <w:fldSimple w:instr=" STYLEREF 1 \s ">
        <w:r w:rsidR="00287B43">
          <w:rPr>
            <w:noProof/>
          </w:rPr>
          <w:t>3</w:t>
        </w:r>
      </w:fldSimple>
      <w:r w:rsidR="00287B43">
        <w:noBreakHyphen/>
      </w:r>
      <w:fldSimple w:instr=" SEQ Table \* ARABIC \s 1 ">
        <w:r w:rsidR="00287B43">
          <w:rPr>
            <w:noProof/>
          </w:rPr>
          <w:t>3</w:t>
        </w:r>
      </w:fldSimple>
      <w:r w:rsidRPr="00683033">
        <w:t xml:space="preserve">. Properties of the </w:t>
      </w:r>
      <w:r w:rsidRPr="00A3504B">
        <w:rPr>
          <w:rFonts w:ascii="Courier New" w:hAnsi="Courier New" w:cs="Courier New"/>
        </w:rPr>
        <w:t>DateObjectPropertyType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250"/>
        <w:gridCol w:w="1350"/>
        <w:gridCol w:w="8190"/>
      </w:tblGrid>
      <w:tr w:rsidR="00F30821" w14:paraId="4A0CD621" w14:textId="77777777" w:rsidTr="00113511">
        <w:trPr>
          <w:jc w:val="center"/>
        </w:trPr>
        <w:tc>
          <w:tcPr>
            <w:tcW w:w="1170" w:type="dxa"/>
            <w:shd w:val="clear" w:color="auto" w:fill="BFBFBF"/>
            <w:tcMar>
              <w:top w:w="100" w:type="dxa"/>
              <w:left w:w="100" w:type="dxa"/>
              <w:bottom w:w="100" w:type="dxa"/>
              <w:right w:w="100" w:type="dxa"/>
            </w:tcMar>
          </w:tcPr>
          <w:p w14:paraId="23EA13E9" w14:textId="77777777" w:rsidR="00F30821" w:rsidRPr="000B4AA7" w:rsidRDefault="00F30821" w:rsidP="00113511">
            <w:pPr>
              <w:rPr>
                <w:b/>
                <w:color w:val="000000"/>
              </w:rPr>
            </w:pPr>
            <w:r w:rsidRPr="000B4AA7">
              <w:rPr>
                <w:b/>
                <w:color w:val="000000"/>
              </w:rPr>
              <w:t>Name</w:t>
            </w:r>
          </w:p>
        </w:tc>
        <w:tc>
          <w:tcPr>
            <w:tcW w:w="2250" w:type="dxa"/>
            <w:shd w:val="clear" w:color="auto" w:fill="BFBFBF"/>
            <w:tcMar>
              <w:top w:w="100" w:type="dxa"/>
              <w:left w:w="100" w:type="dxa"/>
              <w:bottom w:w="100" w:type="dxa"/>
              <w:right w:w="100" w:type="dxa"/>
            </w:tcMar>
          </w:tcPr>
          <w:p w14:paraId="660A886A" w14:textId="77777777" w:rsidR="00F30821" w:rsidRPr="00683033" w:rsidRDefault="00F30821" w:rsidP="00113511">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3D20423E" w14:textId="77777777" w:rsidR="00F30821" w:rsidRPr="000B4AA7" w:rsidRDefault="00F30821" w:rsidP="00113511">
            <w:pPr>
              <w:jc w:val="center"/>
              <w:rPr>
                <w:b/>
                <w:color w:val="000000"/>
              </w:rPr>
            </w:pPr>
            <w:r w:rsidRPr="000B4AA7">
              <w:rPr>
                <w:b/>
                <w:color w:val="000000"/>
              </w:rPr>
              <w:t>Multiplicity</w:t>
            </w:r>
          </w:p>
        </w:tc>
        <w:tc>
          <w:tcPr>
            <w:tcW w:w="8190" w:type="dxa"/>
            <w:shd w:val="clear" w:color="auto" w:fill="BFBFBF"/>
            <w:tcMar>
              <w:top w:w="100" w:type="dxa"/>
              <w:left w:w="100" w:type="dxa"/>
              <w:bottom w:w="100" w:type="dxa"/>
              <w:right w:w="100" w:type="dxa"/>
            </w:tcMar>
          </w:tcPr>
          <w:p w14:paraId="199A2868" w14:textId="77777777" w:rsidR="00F30821" w:rsidRPr="000B4AA7" w:rsidRDefault="00F30821" w:rsidP="00113511">
            <w:pPr>
              <w:rPr>
                <w:b/>
                <w:color w:val="000000"/>
              </w:rPr>
            </w:pPr>
            <w:r w:rsidRPr="000B4AA7">
              <w:rPr>
                <w:b/>
                <w:color w:val="000000"/>
              </w:rPr>
              <w:t>Description</w:t>
            </w:r>
          </w:p>
        </w:tc>
      </w:tr>
      <w:tr w:rsidR="00F30821" w14:paraId="33B92407" w14:textId="77777777" w:rsidTr="00113511">
        <w:trPr>
          <w:jc w:val="center"/>
        </w:trPr>
        <w:tc>
          <w:tcPr>
            <w:tcW w:w="1170" w:type="dxa"/>
            <w:shd w:val="clear" w:color="auto" w:fill="FFFFFF"/>
            <w:tcMar>
              <w:top w:w="100" w:type="dxa"/>
              <w:left w:w="100" w:type="dxa"/>
              <w:bottom w:w="100" w:type="dxa"/>
              <w:right w:w="100" w:type="dxa"/>
            </w:tcMar>
            <w:vAlign w:val="center"/>
          </w:tcPr>
          <w:p w14:paraId="697F7A3D" w14:textId="77777777" w:rsidR="00F30821" w:rsidRDefault="00F30821" w:rsidP="00113511">
            <w:pPr>
              <w:rPr>
                <w:b/>
              </w:rPr>
            </w:pPr>
            <w:r>
              <w:rPr>
                <w:b/>
              </w:rPr>
              <w:t>precision</w:t>
            </w:r>
          </w:p>
        </w:tc>
        <w:tc>
          <w:tcPr>
            <w:tcW w:w="2250" w:type="dxa"/>
            <w:shd w:val="clear" w:color="auto" w:fill="FFFFFF"/>
            <w:tcMar>
              <w:top w:w="100" w:type="dxa"/>
              <w:left w:w="100" w:type="dxa"/>
              <w:bottom w:w="100" w:type="dxa"/>
              <w:right w:w="100" w:type="dxa"/>
            </w:tcMar>
            <w:vAlign w:val="center"/>
          </w:tcPr>
          <w:p w14:paraId="5A817696" w14:textId="77777777" w:rsidR="00F30821" w:rsidRDefault="00F30821" w:rsidP="00113511">
            <w:pPr>
              <w:pStyle w:val="UMLTableType"/>
              <w:contextualSpacing w:val="0"/>
            </w:pPr>
            <w:r>
              <w:t>DatePrecisionEnum</w:t>
            </w:r>
          </w:p>
        </w:tc>
        <w:tc>
          <w:tcPr>
            <w:tcW w:w="1350" w:type="dxa"/>
            <w:shd w:val="clear" w:color="auto" w:fill="FFFFFF"/>
            <w:tcMar>
              <w:top w:w="100" w:type="dxa"/>
              <w:left w:w="100" w:type="dxa"/>
              <w:bottom w:w="100" w:type="dxa"/>
              <w:right w:w="100" w:type="dxa"/>
            </w:tcMar>
            <w:vAlign w:val="center"/>
          </w:tcPr>
          <w:p w14:paraId="33AF3F12" w14:textId="77777777" w:rsidR="00F30821" w:rsidRDefault="00F30821" w:rsidP="00113511">
            <w:pPr>
              <w:jc w:val="center"/>
            </w:pPr>
            <w:r>
              <w:t>0..1</w:t>
            </w:r>
          </w:p>
        </w:tc>
        <w:tc>
          <w:tcPr>
            <w:tcW w:w="8190" w:type="dxa"/>
            <w:shd w:val="clear" w:color="auto" w:fill="FFFFFF"/>
            <w:tcMar>
              <w:top w:w="100" w:type="dxa"/>
              <w:left w:w="100" w:type="dxa"/>
              <w:bottom w:w="100" w:type="dxa"/>
              <w:right w:w="100" w:type="dxa"/>
            </w:tcMar>
          </w:tcPr>
          <w:p w14:paraId="65136290" w14:textId="078D2DE2" w:rsidR="00F30821" w:rsidRPr="00683033" w:rsidRDefault="00F30821" w:rsidP="005549F5">
            <w:r w:rsidRPr="00683033">
              <w:t xml:space="preserve">The </w:t>
            </w:r>
            <w:r w:rsidRPr="000B4AA7">
              <w:rPr>
                <w:rFonts w:ascii="Courier New" w:hAnsi="Courier New" w:cs="Courier New"/>
                <w:sz w:val="22"/>
              </w:rPr>
              <w:t>precision</w:t>
            </w:r>
            <w:r w:rsidRPr="00683033">
              <w:t xml:space="preserve"> property </w:t>
            </w:r>
            <w:r w:rsidR="005549F5" w:rsidRPr="005549F5">
              <w:rPr>
                <w:rFonts w:cs="Arial"/>
                <w:color w:val="000000"/>
                <w:szCs w:val="20"/>
              </w:rPr>
              <w:t xml:space="preserve">specifies the granularity with which the </w:t>
            </w:r>
            <w:r w:rsidR="005549F5">
              <w:rPr>
                <w:rFonts w:cs="Arial"/>
                <w:color w:val="000000"/>
                <w:szCs w:val="20"/>
              </w:rPr>
              <w:t>date</w:t>
            </w:r>
            <w:r w:rsidR="005549F5" w:rsidRPr="005549F5">
              <w:rPr>
                <w:rFonts w:cs="Arial"/>
                <w:color w:val="000000"/>
                <w:szCs w:val="20"/>
              </w:rPr>
              <w:t xml:space="preserve"> should be considered</w:t>
            </w:r>
            <w:r w:rsidRPr="00683033">
              <w:t xml:space="preserve">. If omitted, the default is "day", meaning the full property value. </w:t>
            </w:r>
            <w:r w:rsidR="005549F5" w:rsidRPr="005549F5">
              <w:rPr>
                <w:rFonts w:cs="Arial"/>
                <w:color w:val="000000"/>
                <w:szCs w:val="20"/>
              </w:rPr>
              <w:t>Digits in a timestamp that are beyond the specified precision should be zeroed out.</w:t>
            </w:r>
            <w:r w:rsidRPr="00683033">
              <w:t xml:space="preserve"> When used in conjunction with CybOX patterning, the pattern should only be evaluated against the target up to the given precision.</w:t>
            </w:r>
          </w:p>
        </w:tc>
      </w:tr>
    </w:tbl>
    <w:p w14:paraId="60A7E1BB" w14:textId="77777777" w:rsidR="00F30821" w:rsidRDefault="00F30821" w:rsidP="00F30821"/>
    <w:p w14:paraId="4C86FFCA" w14:textId="71ED1BBA" w:rsidR="00B73C27" w:rsidRDefault="00B73C27" w:rsidP="001B4D0D">
      <w:pPr>
        <w:pStyle w:val="Heading3"/>
      </w:pPr>
      <w:bookmarkStart w:id="94" w:name="_Toc439161722"/>
      <w:r>
        <w:t xml:space="preserve">DateTimeObjectPropertyRestrictionType </w:t>
      </w:r>
      <w:r w:rsidR="00596C3F">
        <w:t>Data Type</w:t>
      </w:r>
      <w:bookmarkEnd w:id="94"/>
    </w:p>
    <w:p w14:paraId="4AF4E932" w14:textId="33E1D30A" w:rsidR="003E7082" w:rsidRDefault="00B73C27" w:rsidP="003E7082">
      <w:pPr>
        <w:spacing w:after="240"/>
      </w:pPr>
      <w:r>
        <w:t xml:space="preserve">The </w:t>
      </w:r>
      <w:r w:rsidRPr="000B4AA7">
        <w:rPr>
          <w:rFonts w:ascii="Courier New" w:hAnsi="Courier New" w:cs="Courier New"/>
        </w:rPr>
        <w:t>DateTimeObjectPropertyRestrictionType</w:t>
      </w:r>
      <w:r>
        <w:t xml:space="preserve"> class is </w:t>
      </w:r>
      <w:r w:rsidR="001B35CA">
        <w:t>data type</w:t>
      </w:r>
      <w:r>
        <w:t xml:space="preserve"> is an intermediate type to allow for the addition of the precision </w:t>
      </w:r>
      <w:r w:rsidR="005549F5">
        <w:t>property</w:t>
      </w:r>
      <w:r>
        <w:t xml:space="preserve"> to </w:t>
      </w:r>
      <w:r w:rsidRPr="000B4AA7">
        <w:rPr>
          <w:rFonts w:ascii="Courier New" w:hAnsi="Courier New" w:cs="Courier New"/>
        </w:rPr>
        <w:t>DateTimeObjectPropertyType</w:t>
      </w:r>
      <w:r>
        <w:t>.</w:t>
      </w:r>
      <w:r w:rsidR="003E7082" w:rsidRPr="003E7082">
        <w:t xml:space="preserve"> </w:t>
      </w:r>
      <w:r w:rsidR="003E7082">
        <w:t>.  It</w:t>
      </w:r>
      <w:r w:rsidR="003E7082" w:rsidRPr="0097410F">
        <w:t xml:space="preserve"> </w:t>
      </w:r>
      <w:r w:rsidR="003E7082">
        <w:t xml:space="preserve">extends the base </w:t>
      </w:r>
      <w:r w:rsidR="001B35CA">
        <w:t>data type</w:t>
      </w:r>
      <w:r w:rsidR="003E7082">
        <w:t xml:space="preserve"> </w:t>
      </w:r>
      <w:r w:rsidR="003E7082" w:rsidRPr="004D647E">
        <w:rPr>
          <w:rFonts w:ascii="Courier New" w:hAnsi="Courier New" w:cs="Courier New"/>
        </w:rPr>
        <w:t>BaseObjectPropertyType</w:t>
      </w:r>
      <w:r w:rsidR="003E7082">
        <w:rPr>
          <w:rFonts w:ascii="Courier New" w:hAnsi="Courier New" w:cs="Courier New"/>
        </w:rPr>
        <w:t>.</w:t>
      </w:r>
      <w:r>
        <w:t xml:space="preserve"> </w:t>
      </w:r>
      <w:r w:rsidR="003E7082">
        <w:t xml:space="preserve">This class redefines the property </w:t>
      </w:r>
      <w:r w:rsidR="003E7082" w:rsidRPr="00705A95">
        <w:rPr>
          <w:rFonts w:ascii="Courier New" w:hAnsi="Courier New" w:cs="Courier New"/>
        </w:rPr>
        <w:t>datatype</w:t>
      </w:r>
      <w:r w:rsidR="003E7082">
        <w:t xml:space="preserve"> to have a default value of the </w:t>
      </w:r>
      <w:r w:rsidR="003E7082">
        <w:rPr>
          <w:rFonts w:ascii="Courier New" w:hAnsi="Courier New" w:cs="Courier New"/>
        </w:rPr>
        <w:t>date</w:t>
      </w:r>
      <w:r w:rsidR="00B2602B">
        <w:rPr>
          <w:rFonts w:ascii="Courier New" w:hAnsi="Courier New" w:cs="Courier New"/>
        </w:rPr>
        <w:t>Time</w:t>
      </w:r>
      <w:r w:rsidR="003E7082">
        <w:t xml:space="preserve"> </w:t>
      </w:r>
      <w:r w:rsidR="001B4D0D">
        <w:t xml:space="preserve">literal </w:t>
      </w:r>
      <w:r w:rsidR="003E7082">
        <w:t xml:space="preserve">from the </w:t>
      </w:r>
      <w:r w:rsidR="003E7082" w:rsidRPr="00705A95">
        <w:rPr>
          <w:rFonts w:ascii="Courier New" w:hAnsi="Courier New" w:cs="Courier New"/>
        </w:rPr>
        <w:t>DatatypeEnum</w:t>
      </w:r>
      <w:r w:rsidR="003E7082">
        <w:t xml:space="preserve"> enumeration. It should not be used directly.</w:t>
      </w:r>
    </w:p>
    <w:p w14:paraId="0C634FA7" w14:textId="2FDA8C3B" w:rsidR="00D23099" w:rsidRDefault="00D23099" w:rsidP="001777AE">
      <w:pPr>
        <w:pStyle w:val="Heading4"/>
      </w:pPr>
      <w:bookmarkStart w:id="95" w:name="_Toc439161723"/>
      <w:bookmarkEnd w:id="91"/>
      <w:r>
        <w:lastRenderedPageBreak/>
        <w:t xml:space="preserve">DateTimeObjectPropertyType </w:t>
      </w:r>
      <w:r w:rsidR="00596C3F">
        <w:t>Data Type</w:t>
      </w:r>
      <w:bookmarkEnd w:id="81"/>
      <w:bookmarkEnd w:id="95"/>
    </w:p>
    <w:p w14:paraId="1450DBF0" w14:textId="7CCEE302" w:rsidR="00B2602B" w:rsidRDefault="00D23099" w:rsidP="00D23099">
      <w:pPr>
        <w:spacing w:after="240"/>
      </w:pPr>
      <w:r>
        <w:t xml:space="preserve">The </w:t>
      </w:r>
      <w:r w:rsidRPr="000B4AA7">
        <w:rPr>
          <w:rFonts w:ascii="Courier New" w:hAnsi="Courier New" w:cs="Courier New"/>
        </w:rPr>
        <w:t>DateTimeObjectPropertyType</w:t>
      </w:r>
      <w:r>
        <w:t xml:space="preserve"> </w:t>
      </w:r>
      <w:r w:rsidR="001B35CA">
        <w:t>data type</w:t>
      </w:r>
      <w:r>
        <w:t xml:space="preserve"> (extended from </w:t>
      </w:r>
      <w:r w:rsidR="003E7082">
        <w:t xml:space="preserve">the </w:t>
      </w:r>
      <w:r w:rsidR="003E7082" w:rsidRPr="003E7082">
        <w:rPr>
          <w:rFonts w:ascii="Courier New" w:hAnsi="Courier New" w:cs="Courier New"/>
        </w:rPr>
        <w:t>DateTimeObjectPropertyRestrictionType</w:t>
      </w:r>
      <w:r w:rsidR="003E7082">
        <w:t xml:space="preserve"> </w:t>
      </w:r>
      <w:r w:rsidR="001B35CA">
        <w:t>data type</w:t>
      </w:r>
      <w:r w:rsidR="00834149">
        <w:t>) represents</w:t>
      </w:r>
      <w:r>
        <w:t xml:space="preserve"> the specification of a single Object property whose core value </w:t>
      </w:r>
      <w:r w:rsidR="00B2602B">
        <w:t xml:space="preserve">is a </w:t>
      </w:r>
      <w:r w:rsidR="00B2602B" w:rsidRPr="00B2602B">
        <w:rPr>
          <w:rFonts w:ascii="Courier New" w:hAnsi="Courier New" w:cs="Courier New"/>
        </w:rPr>
        <w:t>BasicString</w:t>
      </w:r>
      <w:r w:rsidR="00B2602B">
        <w:t xml:space="preserve"> </w:t>
      </w:r>
      <w:r w:rsidR="008861B4">
        <w:t xml:space="preserve">such that it adheres to the standard defined in </w:t>
      </w:r>
      <w:hyperlink w:anchor="iso8601" w:history="1">
        <w:r w:rsidR="008861B4" w:rsidRPr="00E81EA9">
          <w:rPr>
            <w:rStyle w:val="Hyperlink"/>
            <w:b/>
          </w:rPr>
          <w:t>[ISO8601]</w:t>
        </w:r>
      </w:hyperlink>
      <w:r w:rsidR="0045763E">
        <w:t xml:space="preserve"> for expressing a date and time.</w:t>
      </w:r>
      <w:r>
        <w:t xml:space="preserve"> This type will be assigned to any property of a CybOX object that should contain </w:t>
      </w:r>
      <w:r w:rsidR="00B2602B">
        <w:t xml:space="preserve">DateTime </w:t>
      </w:r>
      <w:r>
        <w:t xml:space="preserve">content and enables the use of relevant metadata for the property.  In order to avoid ambiguity, it is strongly suggested that </w:t>
      </w:r>
      <w:r w:rsidR="00B2602B">
        <w:t xml:space="preserve">any </w:t>
      </w:r>
      <w:r>
        <w:t xml:space="preserve">property </w:t>
      </w:r>
      <w:r w:rsidR="00B2602B">
        <w:t xml:space="preserve">using this class SHOULD </w:t>
      </w:r>
      <w:r>
        <w:t xml:space="preserve">include a timezone. </w:t>
      </w:r>
    </w:p>
    <w:p w14:paraId="58F35E62" w14:textId="39DAA74C" w:rsidR="00D23099" w:rsidRDefault="00D23099" w:rsidP="00D23099">
      <w:pPr>
        <w:spacing w:after="240"/>
      </w:pPr>
      <w:r>
        <w:t>For properties of this type using CybOX patterning, it is strongly suggested that the condition (pattern type) is limited to one of Equals, DoesNotEqual, GreaterThan, LessThan, GreaterThanOrEqual, LessThanOrEqual, ExclusiveBetween, or InclusiveBetween. The use of other conditions may lead to ambiguity or unexpected results. When evaluating data against a pattern, the evaluator should take into account the precision of the property (as given by the precision attribute) and any timezone information that is available to perform a data-aware comparison. The usage of simple string comparisons is discouraged due to ambiguities in how precision and timezone information is processed.</w:t>
      </w:r>
    </w:p>
    <w:p w14:paraId="0B78AF98" w14:textId="03A76ED0" w:rsidR="00D23099" w:rsidRPr="00683033" w:rsidRDefault="00D23099" w:rsidP="00906649">
      <w:pPr>
        <w:pStyle w:val="Caption"/>
      </w:pPr>
      <w:r w:rsidRPr="00683033">
        <w:t xml:space="preserve">Table </w:t>
      </w:r>
      <w:fldSimple w:instr=" STYLEREF 1 \s ">
        <w:r w:rsidR="00287B43">
          <w:rPr>
            <w:noProof/>
          </w:rPr>
          <w:t>3</w:t>
        </w:r>
      </w:fldSimple>
      <w:r w:rsidR="00287B43">
        <w:noBreakHyphen/>
      </w:r>
      <w:fldSimple w:instr=" SEQ Table \* ARABIC \s 1 ">
        <w:r w:rsidR="00287B43">
          <w:rPr>
            <w:noProof/>
          </w:rPr>
          <w:t>4</w:t>
        </w:r>
      </w:fldSimple>
      <w:r w:rsidRPr="00683033">
        <w:t xml:space="preserve">. Properties of the </w:t>
      </w:r>
      <w:r w:rsidRPr="00A3504B">
        <w:rPr>
          <w:rFonts w:ascii="Courier New" w:hAnsi="Courier New" w:cs="Courier New"/>
        </w:rPr>
        <w:t>DateTimeObjectPropertyType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790"/>
        <w:gridCol w:w="1350"/>
        <w:gridCol w:w="7560"/>
      </w:tblGrid>
      <w:tr w:rsidR="00D23099" w14:paraId="1D87E26F" w14:textId="77777777" w:rsidTr="00976D67">
        <w:trPr>
          <w:jc w:val="center"/>
        </w:trPr>
        <w:tc>
          <w:tcPr>
            <w:tcW w:w="1260" w:type="dxa"/>
            <w:shd w:val="clear" w:color="auto" w:fill="BFBFBF"/>
            <w:tcMar>
              <w:top w:w="100" w:type="dxa"/>
              <w:left w:w="100" w:type="dxa"/>
              <w:bottom w:w="100" w:type="dxa"/>
              <w:right w:w="100" w:type="dxa"/>
            </w:tcMar>
          </w:tcPr>
          <w:p w14:paraId="2FF51377" w14:textId="77777777" w:rsidR="00D23099" w:rsidRPr="000B4AA7" w:rsidRDefault="00D23099" w:rsidP="00976D67">
            <w:pPr>
              <w:rPr>
                <w:b/>
                <w:color w:val="000000"/>
              </w:rPr>
            </w:pPr>
            <w:r w:rsidRPr="000B4AA7">
              <w:rPr>
                <w:b/>
                <w:color w:val="000000"/>
              </w:rPr>
              <w:t>Name</w:t>
            </w:r>
          </w:p>
        </w:tc>
        <w:tc>
          <w:tcPr>
            <w:tcW w:w="2790" w:type="dxa"/>
            <w:shd w:val="clear" w:color="auto" w:fill="BFBFBF"/>
            <w:tcMar>
              <w:top w:w="100" w:type="dxa"/>
              <w:left w:w="100" w:type="dxa"/>
              <w:bottom w:w="100" w:type="dxa"/>
              <w:right w:w="100" w:type="dxa"/>
            </w:tcMar>
          </w:tcPr>
          <w:p w14:paraId="67F88D60" w14:textId="77777777" w:rsidR="00D23099" w:rsidRPr="00683033" w:rsidRDefault="00D23099"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5549136" w14:textId="77777777" w:rsidR="00D23099" w:rsidRPr="000B4AA7" w:rsidRDefault="00D23099" w:rsidP="00976D67">
            <w:pPr>
              <w:jc w:val="center"/>
              <w:rPr>
                <w:b/>
                <w:color w:val="000000"/>
              </w:rPr>
            </w:pPr>
            <w:r w:rsidRPr="000B4AA7">
              <w:rPr>
                <w:b/>
                <w:color w:val="000000"/>
              </w:rPr>
              <w:t>Multiplicity</w:t>
            </w:r>
          </w:p>
        </w:tc>
        <w:tc>
          <w:tcPr>
            <w:tcW w:w="7560" w:type="dxa"/>
            <w:shd w:val="clear" w:color="auto" w:fill="BFBFBF"/>
            <w:tcMar>
              <w:top w:w="100" w:type="dxa"/>
              <w:left w:w="100" w:type="dxa"/>
              <w:bottom w:w="100" w:type="dxa"/>
              <w:right w:w="100" w:type="dxa"/>
            </w:tcMar>
          </w:tcPr>
          <w:p w14:paraId="5853AFB0" w14:textId="77777777" w:rsidR="00D23099" w:rsidRPr="000B4AA7" w:rsidRDefault="00D23099" w:rsidP="00976D67">
            <w:pPr>
              <w:rPr>
                <w:b/>
                <w:color w:val="000000"/>
              </w:rPr>
            </w:pPr>
            <w:r w:rsidRPr="000B4AA7">
              <w:rPr>
                <w:b/>
                <w:color w:val="000000"/>
              </w:rPr>
              <w:t>Description</w:t>
            </w:r>
          </w:p>
        </w:tc>
      </w:tr>
      <w:tr w:rsidR="00D23099" w14:paraId="61E7C126" w14:textId="77777777" w:rsidTr="00976D67">
        <w:trPr>
          <w:jc w:val="center"/>
        </w:trPr>
        <w:tc>
          <w:tcPr>
            <w:tcW w:w="1260" w:type="dxa"/>
            <w:shd w:val="clear" w:color="auto" w:fill="FFFFFF"/>
            <w:tcMar>
              <w:top w:w="100" w:type="dxa"/>
              <w:left w:w="100" w:type="dxa"/>
              <w:bottom w:w="100" w:type="dxa"/>
              <w:right w:w="100" w:type="dxa"/>
            </w:tcMar>
            <w:vAlign w:val="center"/>
          </w:tcPr>
          <w:p w14:paraId="01067A98" w14:textId="77777777" w:rsidR="00D23099" w:rsidRDefault="00D23099" w:rsidP="00976D67">
            <w:pPr>
              <w:rPr>
                <w:b/>
              </w:rPr>
            </w:pPr>
            <w:r>
              <w:rPr>
                <w:b/>
              </w:rPr>
              <w:t xml:space="preserve">Precision </w:t>
            </w:r>
          </w:p>
        </w:tc>
        <w:tc>
          <w:tcPr>
            <w:tcW w:w="2790" w:type="dxa"/>
            <w:shd w:val="clear" w:color="auto" w:fill="FFFFFF"/>
            <w:tcMar>
              <w:top w:w="100" w:type="dxa"/>
              <w:left w:w="100" w:type="dxa"/>
              <w:bottom w:w="100" w:type="dxa"/>
              <w:right w:w="100" w:type="dxa"/>
            </w:tcMar>
            <w:vAlign w:val="center"/>
          </w:tcPr>
          <w:p w14:paraId="7099CA85" w14:textId="77777777" w:rsidR="00D23099" w:rsidRDefault="00D23099" w:rsidP="00976D67">
            <w:pPr>
              <w:pStyle w:val="UMLTableType"/>
              <w:contextualSpacing w:val="0"/>
            </w:pPr>
            <w:r>
              <w:t>DateTimePrecisionEnum</w:t>
            </w:r>
          </w:p>
        </w:tc>
        <w:tc>
          <w:tcPr>
            <w:tcW w:w="1350" w:type="dxa"/>
            <w:shd w:val="clear" w:color="auto" w:fill="FFFFFF"/>
            <w:tcMar>
              <w:top w:w="100" w:type="dxa"/>
              <w:left w:w="100" w:type="dxa"/>
              <w:bottom w:w="100" w:type="dxa"/>
              <w:right w:w="100" w:type="dxa"/>
            </w:tcMar>
            <w:vAlign w:val="center"/>
          </w:tcPr>
          <w:p w14:paraId="56FB3E16" w14:textId="77777777" w:rsidR="00D23099" w:rsidRDefault="00D23099" w:rsidP="00976D67">
            <w:pPr>
              <w:jc w:val="center"/>
            </w:pPr>
            <w:r>
              <w:t>0..1</w:t>
            </w:r>
          </w:p>
        </w:tc>
        <w:tc>
          <w:tcPr>
            <w:tcW w:w="7560" w:type="dxa"/>
            <w:shd w:val="clear" w:color="auto" w:fill="FFFFFF"/>
            <w:tcMar>
              <w:top w:w="100" w:type="dxa"/>
              <w:left w:w="100" w:type="dxa"/>
              <w:bottom w:w="100" w:type="dxa"/>
              <w:right w:w="100" w:type="dxa"/>
            </w:tcMar>
          </w:tcPr>
          <w:p w14:paraId="7F89BB6A" w14:textId="5F6C08E5" w:rsidR="00D23099" w:rsidRPr="005549F5" w:rsidRDefault="00D23099" w:rsidP="005549F5">
            <w:pPr>
              <w:rPr>
                <w:rFonts w:cs="Arial"/>
                <w:szCs w:val="20"/>
              </w:rPr>
            </w:pPr>
            <w:r w:rsidRPr="005549F5">
              <w:rPr>
                <w:rFonts w:cs="Arial"/>
                <w:szCs w:val="20"/>
              </w:rPr>
              <w:t xml:space="preserve">The </w:t>
            </w:r>
            <w:r w:rsidRPr="005549F5">
              <w:rPr>
                <w:rFonts w:ascii="Courier New" w:hAnsi="Courier New" w:cs="Courier New"/>
                <w:szCs w:val="20"/>
              </w:rPr>
              <w:t>precision</w:t>
            </w:r>
            <w:r w:rsidRPr="005549F5">
              <w:rPr>
                <w:rFonts w:cs="Arial"/>
                <w:szCs w:val="20"/>
              </w:rPr>
              <w:t xml:space="preserve"> property </w:t>
            </w:r>
            <w:r w:rsidRPr="005549F5">
              <w:rPr>
                <w:rFonts w:cs="Arial"/>
                <w:color w:val="000000"/>
                <w:szCs w:val="20"/>
              </w:rPr>
              <w:t xml:space="preserve">specifies the granularity with which the time should be considered, as specified by the DateTimePrecisionEnum enumeration (e.g., </w:t>
            </w:r>
            <w:r w:rsidRPr="005549F5">
              <w:rPr>
                <w:rFonts w:cs="Arial"/>
                <w:i/>
                <w:iCs/>
                <w:color w:val="000000"/>
                <w:szCs w:val="20"/>
              </w:rPr>
              <w:t>hour</w:t>
            </w:r>
            <w:r w:rsidRPr="005549F5">
              <w:rPr>
                <w:rFonts w:cs="Arial"/>
                <w:color w:val="000000"/>
                <w:szCs w:val="20"/>
              </w:rPr>
              <w:t xml:space="preserve">, </w:t>
            </w:r>
            <w:r w:rsidRPr="005549F5">
              <w:rPr>
                <w:rFonts w:cs="Arial"/>
                <w:i/>
                <w:iCs/>
                <w:color w:val="000000"/>
                <w:szCs w:val="20"/>
              </w:rPr>
              <w:t>minute</w:t>
            </w:r>
            <w:r w:rsidRPr="005549F5">
              <w:rPr>
                <w:rFonts w:cs="Arial"/>
                <w:color w:val="000000"/>
                <w:szCs w:val="20"/>
              </w:rPr>
              <w:t xml:space="preserve">).  If omitted, the default precision is </w:t>
            </w:r>
            <w:r w:rsidRPr="005549F5">
              <w:rPr>
                <w:rFonts w:cs="Arial"/>
                <w:i/>
                <w:iCs/>
                <w:color w:val="000000"/>
                <w:szCs w:val="20"/>
              </w:rPr>
              <w:t>second</w:t>
            </w:r>
            <w:r w:rsidRPr="005549F5">
              <w:rPr>
                <w:rFonts w:cs="Arial"/>
                <w:color w:val="000000"/>
                <w:szCs w:val="20"/>
              </w:rPr>
              <w:t xml:space="preserve">. Digits in a timestamp that are beyond the specified precision should be zeroed out.  </w:t>
            </w:r>
            <w:r w:rsidRPr="005549F5">
              <w:rPr>
                <w:rFonts w:cs="Arial"/>
                <w:szCs w:val="20"/>
              </w:rPr>
              <w:t>When used in conjunction with CybOX patterning, the pattern should only be evaluated against the target up to the given precision.</w:t>
            </w:r>
          </w:p>
        </w:tc>
      </w:tr>
    </w:tbl>
    <w:p w14:paraId="12E9C186" w14:textId="77777777" w:rsidR="00D23099" w:rsidRDefault="00D23099" w:rsidP="00D23099"/>
    <w:p w14:paraId="1A613068" w14:textId="096C3107" w:rsidR="00D23099" w:rsidRDefault="00D23099" w:rsidP="00D23099">
      <w:pPr>
        <w:pStyle w:val="Heading3"/>
      </w:pPr>
      <w:bookmarkStart w:id="96" w:name="_Toc439161724"/>
      <w:r>
        <w:t xml:space="preserve">DoubleObjectPropertyType </w:t>
      </w:r>
      <w:r w:rsidR="00596C3F">
        <w:t>Data Type</w:t>
      </w:r>
      <w:bookmarkEnd w:id="82"/>
      <w:bookmarkEnd w:id="96"/>
    </w:p>
    <w:p w14:paraId="5209039B" w14:textId="2142B71E" w:rsidR="001B4D0D" w:rsidRDefault="00D23099" w:rsidP="001B4D0D">
      <w:pPr>
        <w:spacing w:after="240"/>
      </w:pPr>
      <w:r>
        <w:t xml:space="preserve">The </w:t>
      </w:r>
      <w:r w:rsidRPr="000B4AA7">
        <w:rPr>
          <w:rFonts w:ascii="Courier New" w:hAnsi="Courier New" w:cs="Courier New"/>
        </w:rPr>
        <w:t>DoubleObjectPropertyType</w:t>
      </w:r>
      <w:r w:rsidR="00834149">
        <w:t xml:space="preserve"> </w:t>
      </w:r>
      <w:r w:rsidR="001B35CA">
        <w:t>data type</w:t>
      </w:r>
      <w:r w:rsidR="00834149">
        <w:t xml:space="preserve"> r</w:t>
      </w:r>
      <w:r>
        <w:t>epresent</w:t>
      </w:r>
      <w:r w:rsidR="00834149">
        <w:t>s</w:t>
      </w:r>
      <w:r>
        <w:t xml:space="preserve"> the specification of a single Object property whose </w:t>
      </w:r>
      <w:r w:rsidR="001B4D0D">
        <w:t xml:space="preserve">core value is a </w:t>
      </w:r>
      <w:r w:rsidR="001B4D0D" w:rsidRPr="00B2602B">
        <w:rPr>
          <w:rFonts w:ascii="Courier New" w:hAnsi="Courier New" w:cs="Courier New"/>
        </w:rPr>
        <w:t>BasicString</w:t>
      </w:r>
      <w:r w:rsidR="001B4D0D">
        <w:t xml:space="preserve"> </w:t>
      </w:r>
      <w:r w:rsidR="008D0E1C">
        <w:t xml:space="preserve">such that it adheres to the standard defined in </w:t>
      </w:r>
      <w:hyperlink w:anchor="ieee754" w:history="1">
        <w:r w:rsidR="008D0E1C" w:rsidRPr="008D0E1C">
          <w:rPr>
            <w:rStyle w:val="Hyperlink"/>
          </w:rPr>
          <w:t>[IEEE 754-1985]</w:t>
        </w:r>
      </w:hyperlink>
      <w:r>
        <w:t xml:space="preserve">. </w:t>
      </w:r>
      <w:r w:rsidR="00834149">
        <w:t>It</w:t>
      </w:r>
      <w:r w:rsidR="00834149" w:rsidRPr="0097410F">
        <w:t xml:space="preserve"> </w:t>
      </w:r>
      <w:r w:rsidR="00834149">
        <w:t xml:space="preserve">extends the base </w:t>
      </w:r>
      <w:r w:rsidR="001B35CA">
        <w:t xml:space="preserve">data type </w:t>
      </w:r>
      <w:r w:rsidR="00834149" w:rsidRPr="004D647E">
        <w:rPr>
          <w:rFonts w:ascii="Courier New" w:hAnsi="Courier New" w:cs="Courier New"/>
        </w:rPr>
        <w:t>BaseObjectPropertyType</w:t>
      </w:r>
      <w:r w:rsidR="00834149">
        <w:rPr>
          <w:rFonts w:ascii="Courier New" w:hAnsi="Courier New" w:cs="Courier New"/>
        </w:rPr>
        <w:t>.</w:t>
      </w:r>
      <w:r w:rsidR="00834149">
        <w:t xml:space="preserve"> This</w:t>
      </w:r>
      <w:r>
        <w:t xml:space="preserve"> type will be assigned to any property of a CybOX object that should contain </w:t>
      </w:r>
      <w:r w:rsidR="001B4D0D">
        <w:t xml:space="preserve">Double </w:t>
      </w:r>
      <w:r>
        <w:t xml:space="preserve">content and enables the use of relevant metadata for the property. </w:t>
      </w:r>
      <w:r w:rsidR="001B4D0D">
        <w:t xml:space="preserve">This class redefines the property </w:t>
      </w:r>
      <w:r w:rsidR="001B4D0D" w:rsidRPr="00705A95">
        <w:rPr>
          <w:rFonts w:ascii="Courier New" w:hAnsi="Courier New" w:cs="Courier New"/>
        </w:rPr>
        <w:t>datatype</w:t>
      </w:r>
      <w:r w:rsidR="001B4D0D">
        <w:t xml:space="preserve"> to have a default value of the </w:t>
      </w:r>
      <w:r w:rsidR="001B4D0D">
        <w:rPr>
          <w:rFonts w:ascii="Courier New" w:hAnsi="Courier New" w:cs="Courier New"/>
        </w:rPr>
        <w:t>double</w:t>
      </w:r>
      <w:r w:rsidR="001B4D0D">
        <w:rPr>
          <w:rFonts w:cs="Arial"/>
        </w:rPr>
        <w:t xml:space="preserve"> literal</w:t>
      </w:r>
      <w:r w:rsidR="001B4D0D">
        <w:t xml:space="preserve"> from the </w:t>
      </w:r>
      <w:r w:rsidR="001B4D0D" w:rsidRPr="00705A95">
        <w:rPr>
          <w:rFonts w:ascii="Courier New" w:hAnsi="Courier New" w:cs="Courier New"/>
        </w:rPr>
        <w:t>DatatypeEnum</w:t>
      </w:r>
      <w:r w:rsidR="001B4D0D">
        <w:t xml:space="preserve"> enumeration.</w:t>
      </w:r>
    </w:p>
    <w:p w14:paraId="4D5602B7" w14:textId="50FBEFD9" w:rsidR="00D23099" w:rsidRDefault="00D23099" w:rsidP="00D23099">
      <w:pPr>
        <w:pStyle w:val="Heading3"/>
      </w:pPr>
      <w:bookmarkStart w:id="97" w:name="_Toc425409665"/>
      <w:bookmarkStart w:id="98" w:name="_Toc439161725"/>
      <w:r>
        <w:t xml:space="preserve">DurationObjectPropertyType </w:t>
      </w:r>
      <w:r w:rsidR="00596C3F">
        <w:t>Data Type</w:t>
      </w:r>
      <w:bookmarkEnd w:id="97"/>
      <w:bookmarkEnd w:id="98"/>
    </w:p>
    <w:p w14:paraId="5C3501F0" w14:textId="4E25F298" w:rsidR="001B4D0D" w:rsidRDefault="00D23099" w:rsidP="001777AE">
      <w:pPr>
        <w:spacing w:after="240"/>
      </w:pPr>
      <w:r>
        <w:t xml:space="preserve">The </w:t>
      </w:r>
      <w:r w:rsidRPr="004D647E">
        <w:rPr>
          <w:rFonts w:ascii="Courier New" w:hAnsi="Courier New" w:cs="Courier New"/>
        </w:rPr>
        <w:t>DurationObjectPropertyType</w:t>
      </w:r>
      <w:r>
        <w:t xml:space="preserve"> </w:t>
      </w:r>
      <w:r w:rsidR="001B35CA">
        <w:t>data type</w:t>
      </w:r>
      <w:r w:rsidR="00834149">
        <w:t xml:space="preserve"> represents</w:t>
      </w:r>
      <w:r>
        <w:t xml:space="preserve"> the specification of a single Object property whose core value is </w:t>
      </w:r>
      <w:r w:rsidR="00834149">
        <w:t xml:space="preserve">a </w:t>
      </w:r>
      <w:r w:rsidR="00834149" w:rsidRPr="00B2602B">
        <w:rPr>
          <w:rFonts w:ascii="Courier New" w:hAnsi="Courier New" w:cs="Courier New"/>
        </w:rPr>
        <w:t>BasicString</w:t>
      </w:r>
      <w:r w:rsidR="00834149">
        <w:t xml:space="preserve"> </w:t>
      </w:r>
      <w:r w:rsidR="0045763E">
        <w:t xml:space="preserve">such that it adheres to the standard defined in </w:t>
      </w:r>
      <w:hyperlink w:anchor="iso8601" w:history="1">
        <w:r w:rsidR="0045763E" w:rsidRPr="00E81EA9">
          <w:rPr>
            <w:rStyle w:val="Hyperlink"/>
            <w:b/>
          </w:rPr>
          <w:t>[ISO8601]</w:t>
        </w:r>
      </w:hyperlink>
      <w:r w:rsidR="0045763E">
        <w:t xml:space="preserve"> for expressing </w:t>
      </w:r>
      <w:r w:rsidR="005549F5">
        <w:t>date/</w:t>
      </w:r>
      <w:r w:rsidR="0045763E">
        <w:t>time duration.</w:t>
      </w:r>
      <w:r>
        <w:t xml:space="preserve"> </w:t>
      </w:r>
      <w:r w:rsidR="00834149">
        <w:t>It</w:t>
      </w:r>
      <w:r w:rsidR="00834149" w:rsidRPr="0097410F">
        <w:t xml:space="preserve"> </w:t>
      </w:r>
      <w:r w:rsidR="00834149">
        <w:t xml:space="preserve">extends the base </w:t>
      </w:r>
      <w:r w:rsidR="00596C3F">
        <w:t>data type</w:t>
      </w:r>
      <w:r w:rsidR="00834149">
        <w:t xml:space="preserve"> </w:t>
      </w:r>
      <w:r w:rsidR="00834149" w:rsidRPr="004D647E">
        <w:rPr>
          <w:rFonts w:ascii="Courier New" w:hAnsi="Courier New" w:cs="Courier New"/>
        </w:rPr>
        <w:t>BaseObjectPropertyType</w:t>
      </w:r>
      <w:r w:rsidR="00834149">
        <w:rPr>
          <w:rFonts w:ascii="Courier New" w:hAnsi="Courier New" w:cs="Courier New"/>
        </w:rPr>
        <w:t xml:space="preserve">. </w:t>
      </w:r>
      <w:r>
        <w:t xml:space="preserve">This type will be assigned to any property of a CybOX object that should contain </w:t>
      </w:r>
      <w:r w:rsidR="0045763E">
        <w:t xml:space="preserve">duration </w:t>
      </w:r>
      <w:r>
        <w:t xml:space="preserve">content and enables the use of relevant metadata for the property. </w:t>
      </w:r>
      <w:r w:rsidR="00834149">
        <w:t xml:space="preserve">This class redefines the property </w:t>
      </w:r>
      <w:r w:rsidR="00834149" w:rsidRPr="00705A95">
        <w:rPr>
          <w:rFonts w:ascii="Courier New" w:hAnsi="Courier New" w:cs="Courier New"/>
        </w:rPr>
        <w:t>datatype</w:t>
      </w:r>
      <w:r w:rsidR="00834149">
        <w:t xml:space="preserve"> to have a default value of the </w:t>
      </w:r>
      <w:r w:rsidR="00834149" w:rsidRPr="00834149">
        <w:rPr>
          <w:rFonts w:ascii="Courier New" w:hAnsi="Courier New" w:cs="Courier New"/>
        </w:rPr>
        <w:t>duration</w:t>
      </w:r>
      <w:r w:rsidR="00834149">
        <w:rPr>
          <w:rFonts w:cs="Arial"/>
        </w:rPr>
        <w:t xml:space="preserve"> literal</w:t>
      </w:r>
      <w:r w:rsidR="00834149">
        <w:t xml:space="preserve"> from the </w:t>
      </w:r>
      <w:r w:rsidR="00834149" w:rsidRPr="00705A95">
        <w:rPr>
          <w:rFonts w:ascii="Courier New" w:hAnsi="Courier New" w:cs="Courier New"/>
        </w:rPr>
        <w:t>DatatypeEnum</w:t>
      </w:r>
      <w:r w:rsidR="00834149">
        <w:t xml:space="preserve"> enumeration.</w:t>
      </w:r>
    </w:p>
    <w:p w14:paraId="17587175" w14:textId="1C086E78" w:rsidR="00D23099" w:rsidRDefault="00D23099" w:rsidP="00834149">
      <w:pPr>
        <w:pStyle w:val="Heading3"/>
      </w:pPr>
      <w:bookmarkStart w:id="99" w:name="_Toc439161726"/>
      <w:r>
        <w:lastRenderedPageBreak/>
        <w:t xml:space="preserve">FloatObjectPropertyType </w:t>
      </w:r>
      <w:r w:rsidR="00596C3F">
        <w:t>Data Type</w:t>
      </w:r>
      <w:bookmarkEnd w:id="83"/>
      <w:bookmarkEnd w:id="99"/>
    </w:p>
    <w:p w14:paraId="60EBEC27" w14:textId="58E84BDD" w:rsidR="00834149" w:rsidRDefault="00D23099" w:rsidP="00834149">
      <w:pPr>
        <w:spacing w:after="240"/>
      </w:pPr>
      <w:r>
        <w:t xml:space="preserve">The </w:t>
      </w:r>
      <w:r w:rsidRPr="000B4AA7">
        <w:rPr>
          <w:rFonts w:ascii="Courier New" w:hAnsi="Courier New" w:cs="Courier New"/>
        </w:rPr>
        <w:t>FloatObjectPropertyType</w:t>
      </w:r>
      <w:r>
        <w:t xml:space="preserve"> </w:t>
      </w:r>
      <w:r w:rsidR="00596C3F">
        <w:t>data type</w:t>
      </w:r>
      <w:r>
        <w:t xml:space="preserve"> represent</w:t>
      </w:r>
      <w:r w:rsidR="00834149">
        <w:t>s</w:t>
      </w:r>
      <w:r>
        <w:t xml:space="preserve"> the specification of a single Object property whose core value is </w:t>
      </w:r>
      <w:r w:rsidR="00834149">
        <w:t xml:space="preserve">value is a </w:t>
      </w:r>
      <w:r w:rsidR="00834149" w:rsidRPr="00B2602B">
        <w:rPr>
          <w:rFonts w:ascii="Courier New" w:hAnsi="Courier New" w:cs="Courier New"/>
        </w:rPr>
        <w:t>BasicString</w:t>
      </w:r>
      <w:r w:rsidR="00834149">
        <w:t xml:space="preserve"> </w:t>
      </w:r>
      <w:r w:rsidR="008D0E1C">
        <w:t xml:space="preserve">such that it adheres to the standard defined in </w:t>
      </w:r>
      <w:hyperlink w:anchor="ieee754" w:history="1">
        <w:r w:rsidR="008D0E1C" w:rsidRPr="008D0E1C">
          <w:rPr>
            <w:rStyle w:val="Hyperlink"/>
          </w:rPr>
          <w:t>[IEEE 754-1985]</w:t>
        </w:r>
      </w:hyperlink>
      <w:r>
        <w:t xml:space="preserve">. </w:t>
      </w:r>
      <w:r w:rsidR="00834149">
        <w:t>It</w:t>
      </w:r>
      <w:r w:rsidR="00834149" w:rsidRPr="0097410F">
        <w:t xml:space="preserve"> </w:t>
      </w:r>
      <w:r w:rsidR="00834149">
        <w:t xml:space="preserve">extends the base </w:t>
      </w:r>
      <w:r w:rsidR="00596C3F">
        <w:t>data type</w:t>
      </w:r>
      <w:r w:rsidR="00834149">
        <w:t xml:space="preserve"> </w:t>
      </w:r>
      <w:r w:rsidR="00834149" w:rsidRPr="004D647E">
        <w:rPr>
          <w:rFonts w:ascii="Courier New" w:hAnsi="Courier New" w:cs="Courier New"/>
        </w:rPr>
        <w:t>BaseObjectPropertyType</w:t>
      </w:r>
      <w:r w:rsidR="00834149">
        <w:rPr>
          <w:rFonts w:ascii="Courier New" w:hAnsi="Courier New" w:cs="Courier New"/>
        </w:rPr>
        <w:t xml:space="preserve">. </w:t>
      </w:r>
      <w:r>
        <w:t xml:space="preserve">This type will be assigned to any property of a CybOX object that should contain content of type Float and enables the use of relevant metadata for the property. </w:t>
      </w:r>
      <w:r w:rsidR="00834149">
        <w:t xml:space="preserve">This class redefines the property </w:t>
      </w:r>
      <w:r w:rsidR="00834149" w:rsidRPr="00705A95">
        <w:rPr>
          <w:rFonts w:ascii="Courier New" w:hAnsi="Courier New" w:cs="Courier New"/>
        </w:rPr>
        <w:t>datatype</w:t>
      </w:r>
      <w:r w:rsidR="00834149">
        <w:t xml:space="preserve"> to have a default value of the </w:t>
      </w:r>
      <w:r w:rsidR="00834149">
        <w:rPr>
          <w:rFonts w:ascii="Courier New" w:hAnsi="Courier New" w:cs="Courier New"/>
        </w:rPr>
        <w:t>float</w:t>
      </w:r>
      <w:r w:rsidR="00834149">
        <w:rPr>
          <w:rFonts w:cs="Arial"/>
        </w:rPr>
        <w:t xml:space="preserve"> literal</w:t>
      </w:r>
      <w:r w:rsidR="00834149">
        <w:t xml:space="preserve"> from the </w:t>
      </w:r>
      <w:r w:rsidR="00834149" w:rsidRPr="00705A95">
        <w:rPr>
          <w:rFonts w:ascii="Courier New" w:hAnsi="Courier New" w:cs="Courier New"/>
        </w:rPr>
        <w:t>DatatypeEnum</w:t>
      </w:r>
      <w:r w:rsidR="00834149">
        <w:t xml:space="preserve"> enumeration.</w:t>
      </w:r>
    </w:p>
    <w:p w14:paraId="1DFD5C50" w14:textId="5530C51A" w:rsidR="00D23099" w:rsidRDefault="00D23099" w:rsidP="00D23099">
      <w:pPr>
        <w:pStyle w:val="Heading3"/>
      </w:pPr>
      <w:bookmarkStart w:id="100" w:name="_Toc425409661"/>
      <w:bookmarkStart w:id="101" w:name="_Ref439145062"/>
      <w:bookmarkStart w:id="102" w:name="_Toc439161727"/>
      <w:r>
        <w:t xml:space="preserve">HexBinaryObjectPropertyType </w:t>
      </w:r>
      <w:r w:rsidR="00596C3F">
        <w:t>Data Type</w:t>
      </w:r>
      <w:bookmarkEnd w:id="100"/>
      <w:bookmarkEnd w:id="101"/>
      <w:bookmarkEnd w:id="102"/>
    </w:p>
    <w:p w14:paraId="25D46819" w14:textId="1D93B1FC" w:rsidR="00834149" w:rsidRDefault="00D23099" w:rsidP="00834149">
      <w:pPr>
        <w:spacing w:after="240"/>
      </w:pPr>
      <w:r>
        <w:t xml:space="preserve">The </w:t>
      </w:r>
      <w:r w:rsidRPr="004D647E">
        <w:rPr>
          <w:rFonts w:ascii="Courier New" w:hAnsi="Courier New" w:cs="Courier New"/>
        </w:rPr>
        <w:t>HexBinaryObjectPropertyType</w:t>
      </w:r>
      <w:r>
        <w:t xml:space="preserve"> </w:t>
      </w:r>
      <w:r w:rsidR="00596C3F">
        <w:t>data type</w:t>
      </w:r>
      <w:r w:rsidR="00834149">
        <w:t xml:space="preserve"> </w:t>
      </w:r>
      <w:r>
        <w:t>represent</w:t>
      </w:r>
      <w:r w:rsidR="00834149">
        <w:t xml:space="preserve">s </w:t>
      </w:r>
      <w:r>
        <w:t xml:space="preserve">the specification of a single Object property whose core value is </w:t>
      </w:r>
      <w:r w:rsidR="00834149">
        <w:t xml:space="preserve">value is a </w:t>
      </w:r>
      <w:r w:rsidR="00834149" w:rsidRPr="00B2602B">
        <w:rPr>
          <w:rFonts w:ascii="Courier New" w:hAnsi="Courier New" w:cs="Courier New"/>
        </w:rPr>
        <w:t>BasicString</w:t>
      </w:r>
      <w:r w:rsidR="00834149">
        <w:t xml:space="preserve"> </w:t>
      </w:r>
      <w:r w:rsidR="005B6990">
        <w:t>such that it adheres to the regular expression [0-9A-Fa-f]*</w:t>
      </w:r>
      <w:r>
        <w:t xml:space="preserve">. </w:t>
      </w:r>
      <w:r w:rsidR="00834149">
        <w:t>It</w:t>
      </w:r>
      <w:r w:rsidR="00834149" w:rsidRPr="0097410F">
        <w:t xml:space="preserve"> </w:t>
      </w:r>
      <w:r w:rsidR="00834149">
        <w:t xml:space="preserve">extends the base </w:t>
      </w:r>
      <w:r w:rsidR="00596C3F">
        <w:t>data type</w:t>
      </w:r>
      <w:r w:rsidR="00834149">
        <w:t xml:space="preserve"> </w:t>
      </w:r>
      <w:r w:rsidR="00834149" w:rsidRPr="004D647E">
        <w:rPr>
          <w:rFonts w:ascii="Courier New" w:hAnsi="Courier New" w:cs="Courier New"/>
        </w:rPr>
        <w:t>BaseObjectPropertyType</w:t>
      </w:r>
      <w:r w:rsidR="00834149">
        <w:rPr>
          <w:rFonts w:ascii="Courier New" w:hAnsi="Courier New" w:cs="Courier New"/>
        </w:rPr>
        <w:t xml:space="preserve">. </w:t>
      </w:r>
      <w:r>
        <w:t xml:space="preserve">This type will be assigned to any property of a CybOX object that should contain content of type HexBinary and enables the use of relevant metadata for the property. </w:t>
      </w:r>
      <w:r w:rsidR="00834149">
        <w:t xml:space="preserve">This class redefines the property </w:t>
      </w:r>
      <w:r w:rsidR="00834149" w:rsidRPr="00705A95">
        <w:rPr>
          <w:rFonts w:ascii="Courier New" w:hAnsi="Courier New" w:cs="Courier New"/>
        </w:rPr>
        <w:t>datatype</w:t>
      </w:r>
      <w:r w:rsidR="00834149">
        <w:t xml:space="preserve"> to have a default value of the </w:t>
      </w:r>
      <w:r w:rsidR="00834149">
        <w:rPr>
          <w:rFonts w:ascii="Courier New" w:hAnsi="Courier New" w:cs="Courier New"/>
        </w:rPr>
        <w:t>hexBinary</w:t>
      </w:r>
      <w:r w:rsidR="00834149">
        <w:rPr>
          <w:rFonts w:cs="Arial"/>
        </w:rPr>
        <w:t xml:space="preserve"> literal</w:t>
      </w:r>
      <w:r w:rsidR="00834149">
        <w:t xml:space="preserve"> from the </w:t>
      </w:r>
      <w:r w:rsidR="00834149" w:rsidRPr="00705A95">
        <w:rPr>
          <w:rFonts w:ascii="Courier New" w:hAnsi="Courier New" w:cs="Courier New"/>
        </w:rPr>
        <w:t>DatatypeEnum</w:t>
      </w:r>
      <w:r w:rsidR="00834149">
        <w:t xml:space="preserve"> enumeration.</w:t>
      </w:r>
    </w:p>
    <w:p w14:paraId="308CDCA7" w14:textId="4C6B1061" w:rsidR="000C79E9" w:rsidRDefault="000C79E9" w:rsidP="000C79E9">
      <w:pPr>
        <w:pStyle w:val="Heading4"/>
      </w:pPr>
      <w:bookmarkStart w:id="103" w:name="_Toc425409682"/>
      <w:bookmarkStart w:id="104" w:name="_Ref437597941"/>
      <w:bookmarkStart w:id="105" w:name="_Toc439161728"/>
      <w:r>
        <w:t xml:space="preserve">SimpleHashValueType </w:t>
      </w:r>
      <w:r w:rsidR="00596C3F">
        <w:t>Data Type</w:t>
      </w:r>
      <w:bookmarkEnd w:id="103"/>
      <w:bookmarkEnd w:id="104"/>
      <w:bookmarkEnd w:id="105"/>
    </w:p>
    <w:p w14:paraId="26F9C098" w14:textId="1B80D32F" w:rsidR="000C79E9" w:rsidRDefault="000C79E9" w:rsidP="000C79E9">
      <w:r>
        <w:t xml:space="preserve">The </w:t>
      </w:r>
      <w:r w:rsidRPr="00530BF1">
        <w:rPr>
          <w:rFonts w:ascii="Courier New" w:hAnsi="Courier New" w:cs="Courier New"/>
        </w:rPr>
        <w:t>SimpleHashValueType</w:t>
      </w:r>
      <w:r>
        <w:t xml:space="preserve"> </w:t>
      </w:r>
      <w:r w:rsidR="00596C3F">
        <w:t>data type</w:t>
      </w:r>
      <w:r>
        <w:t xml:space="preserve"> is used for characterizing the output of basic cryptographic hash functions outputting a single hexbinary hash value.</w:t>
      </w:r>
      <w:r w:rsidR="00871E5A">
        <w:t xml:space="preserve">  It extends the </w:t>
      </w:r>
      <w:r w:rsidR="00871E5A" w:rsidRPr="004D647E">
        <w:rPr>
          <w:rFonts w:ascii="Courier New" w:hAnsi="Courier New" w:cs="Courier New"/>
        </w:rPr>
        <w:t>HexBinaryObjectPropertyType</w:t>
      </w:r>
      <w:r w:rsidR="00871E5A">
        <w:t xml:space="preserve"> </w:t>
      </w:r>
      <w:r w:rsidR="00596C3F">
        <w:t>data type</w:t>
      </w:r>
      <w:r w:rsidR="00871E5A">
        <w:t>.</w:t>
      </w:r>
    </w:p>
    <w:p w14:paraId="71D50F90" w14:textId="025D37DE" w:rsidR="000C79E9" w:rsidRDefault="000C79E9" w:rsidP="000C79E9">
      <w:pPr>
        <w:pStyle w:val="Heading4"/>
      </w:pPr>
      <w:bookmarkStart w:id="106" w:name="_Toc425409683"/>
      <w:bookmarkStart w:id="107" w:name="_Ref437597951"/>
      <w:bookmarkStart w:id="108" w:name="_Toc439161729"/>
      <w:r>
        <w:t xml:space="preserve">FuzzyHashValueType </w:t>
      </w:r>
      <w:r w:rsidR="00596C3F">
        <w:t>Data Type</w:t>
      </w:r>
      <w:bookmarkEnd w:id="106"/>
      <w:bookmarkEnd w:id="107"/>
      <w:bookmarkEnd w:id="108"/>
    </w:p>
    <w:p w14:paraId="77E26EB7" w14:textId="06E9F485" w:rsidR="00871E5A" w:rsidRDefault="000C79E9" w:rsidP="00871E5A">
      <w:r>
        <w:t xml:space="preserve">The </w:t>
      </w:r>
      <w:r w:rsidRPr="00530BF1">
        <w:rPr>
          <w:rFonts w:ascii="Courier New" w:hAnsi="Courier New" w:cs="Courier New"/>
        </w:rPr>
        <w:t>FuzzyHashValueType</w:t>
      </w:r>
      <w:r>
        <w:t xml:space="preserve"> </w:t>
      </w:r>
      <w:r w:rsidR="00596C3F">
        <w:t>data type</w:t>
      </w:r>
      <w:r>
        <w:t xml:space="preserve"> is used for characterizing the output of cryptographic fuzzy hash functions outputting a single complex string based hash value.</w:t>
      </w:r>
      <w:r w:rsidR="00871E5A">
        <w:t xml:space="preserve"> It extends the </w:t>
      </w:r>
      <w:r w:rsidR="00871E5A" w:rsidRPr="004D647E">
        <w:rPr>
          <w:rFonts w:ascii="Courier New" w:hAnsi="Courier New" w:cs="Courier New"/>
        </w:rPr>
        <w:t>HexBinaryObjectPropertyType</w:t>
      </w:r>
      <w:r w:rsidR="00871E5A">
        <w:t xml:space="preserve"> </w:t>
      </w:r>
      <w:r w:rsidR="00596C3F">
        <w:t>data type</w:t>
      </w:r>
      <w:r w:rsidR="00871E5A">
        <w:t>.</w:t>
      </w:r>
    </w:p>
    <w:p w14:paraId="5A48F750" w14:textId="055F8D48" w:rsidR="00D23099" w:rsidRDefault="00D23099" w:rsidP="00D23099">
      <w:pPr>
        <w:pStyle w:val="Heading3"/>
      </w:pPr>
      <w:bookmarkStart w:id="109" w:name="_Toc425409649"/>
      <w:bookmarkStart w:id="110" w:name="_Toc439161730"/>
      <w:bookmarkStart w:id="111" w:name="_Toc425409662"/>
      <w:bookmarkStart w:id="112" w:name="_Toc425409658"/>
      <w:r>
        <w:t xml:space="preserve">IntegerObjectPropertyType </w:t>
      </w:r>
      <w:r w:rsidR="00596C3F">
        <w:t>Data Type</w:t>
      </w:r>
      <w:bookmarkEnd w:id="109"/>
      <w:bookmarkEnd w:id="110"/>
    </w:p>
    <w:p w14:paraId="7FCB6BDE" w14:textId="08939DCA" w:rsidR="001B4D0D" w:rsidRDefault="00D23099" w:rsidP="001777AE">
      <w:pPr>
        <w:spacing w:after="240"/>
      </w:pPr>
      <w:r>
        <w:t xml:space="preserve">The </w:t>
      </w:r>
      <w:r w:rsidRPr="000B4AA7">
        <w:rPr>
          <w:rFonts w:ascii="Courier New" w:hAnsi="Courier New" w:cs="Courier New"/>
        </w:rPr>
        <w:t>IntegerObjectPropertyType</w:t>
      </w:r>
      <w:r>
        <w:t xml:space="preserve"> </w:t>
      </w:r>
      <w:r w:rsidR="00596C3F">
        <w:t>data type</w:t>
      </w:r>
      <w:r>
        <w:t xml:space="preserve"> represent</w:t>
      </w:r>
      <w:r w:rsidR="00834149">
        <w:t xml:space="preserve">s </w:t>
      </w:r>
      <w:r>
        <w:t xml:space="preserve">the specification of a single Object property whose core value is </w:t>
      </w:r>
      <w:r w:rsidR="00660185">
        <w:t xml:space="preserve">a </w:t>
      </w:r>
      <w:r w:rsidR="00660185" w:rsidRPr="00B2602B">
        <w:rPr>
          <w:rFonts w:ascii="Courier New" w:hAnsi="Courier New" w:cs="Courier New"/>
        </w:rPr>
        <w:t>BasicString</w:t>
      </w:r>
      <w:r w:rsidR="00660185">
        <w:t xml:space="preserve"> </w:t>
      </w:r>
      <w:r w:rsidR="00CB79F4">
        <w:t xml:space="preserve">such </w:t>
      </w:r>
      <w:r w:rsidR="00660185">
        <w:t xml:space="preserve">that </w:t>
      </w:r>
      <w:r w:rsidR="00CB79F4">
        <w:t xml:space="preserve">it </w:t>
      </w:r>
      <w:r w:rsidR="00660185">
        <w:t xml:space="preserve">corresponds </w:t>
      </w:r>
      <w:r w:rsidR="00CB79F4">
        <w:t>to a sequence of decimal digits, with perhaps a leading minus or plus sign (“</w:t>
      </w:r>
      <w:proofErr w:type="gramStart"/>
      <w:r w:rsidR="00CB79F4">
        <w:t>-“ or</w:t>
      </w:r>
      <w:proofErr w:type="gramEnd"/>
      <w:r w:rsidR="00CB79F4">
        <w:t xml:space="preserve"> “+”).  </w:t>
      </w:r>
      <w:r>
        <w:t xml:space="preserve"> </w:t>
      </w:r>
      <w:r w:rsidR="00660185">
        <w:t>It</w:t>
      </w:r>
      <w:r w:rsidR="00660185" w:rsidRPr="0097410F">
        <w:t xml:space="preserve"> </w:t>
      </w:r>
      <w:r w:rsidR="00660185">
        <w:t xml:space="preserve">extends the base </w:t>
      </w:r>
      <w:r w:rsidR="00596C3F">
        <w:t>data type</w:t>
      </w:r>
      <w:r w:rsidR="00660185">
        <w:t xml:space="preserve"> </w:t>
      </w:r>
      <w:r w:rsidR="00660185" w:rsidRPr="004D647E">
        <w:rPr>
          <w:rFonts w:ascii="Courier New" w:hAnsi="Courier New" w:cs="Courier New"/>
        </w:rPr>
        <w:t>BaseObjectPropertyType</w:t>
      </w:r>
      <w:r w:rsidR="00660185">
        <w:rPr>
          <w:rFonts w:ascii="Courier New" w:hAnsi="Courier New" w:cs="Courier New"/>
        </w:rPr>
        <w:t xml:space="preserve">. </w:t>
      </w:r>
      <w:r>
        <w:t xml:space="preserve">This type will be assigned to any property of a CybOX object that should contain content of type Integer and enables the use of relevant metadata for the property. </w:t>
      </w:r>
      <w:r w:rsidR="00660185">
        <w:t xml:space="preserve">This </w:t>
      </w:r>
      <w:r w:rsidR="00596C3F">
        <w:t>data type</w:t>
      </w:r>
      <w:r w:rsidR="00660185">
        <w:t xml:space="preserve"> redefines the property </w:t>
      </w:r>
      <w:r w:rsidR="00660185" w:rsidRPr="00705A95">
        <w:rPr>
          <w:rFonts w:ascii="Courier New" w:hAnsi="Courier New" w:cs="Courier New"/>
        </w:rPr>
        <w:t>datatype</w:t>
      </w:r>
      <w:r w:rsidR="00660185">
        <w:t xml:space="preserve"> to have a default value of the </w:t>
      </w:r>
      <w:r w:rsidR="00660185">
        <w:rPr>
          <w:rFonts w:ascii="Courier New" w:hAnsi="Courier New" w:cs="Courier New"/>
        </w:rPr>
        <w:t>int</w:t>
      </w:r>
      <w:r w:rsidR="00660185">
        <w:rPr>
          <w:rFonts w:cs="Arial"/>
        </w:rPr>
        <w:t xml:space="preserve"> literal</w:t>
      </w:r>
      <w:r w:rsidR="00660185">
        <w:t xml:space="preserve"> from the </w:t>
      </w:r>
      <w:r w:rsidR="00660185" w:rsidRPr="00705A95">
        <w:rPr>
          <w:rFonts w:ascii="Courier New" w:hAnsi="Courier New" w:cs="Courier New"/>
        </w:rPr>
        <w:t>DatatypeEnum</w:t>
      </w:r>
      <w:r w:rsidR="00660185">
        <w:t xml:space="preserve"> enumeration.</w:t>
      </w:r>
    </w:p>
    <w:p w14:paraId="19A52DBE" w14:textId="6809379D" w:rsidR="00D23099" w:rsidRDefault="00D23099" w:rsidP="00D23099">
      <w:pPr>
        <w:pStyle w:val="Heading3"/>
      </w:pPr>
      <w:bookmarkStart w:id="113" w:name="_Toc439161731"/>
      <w:r>
        <w:t xml:space="preserve">LongObjectPropertyType </w:t>
      </w:r>
      <w:r w:rsidR="00596C3F">
        <w:t>Data Type</w:t>
      </w:r>
      <w:bookmarkEnd w:id="111"/>
      <w:bookmarkEnd w:id="113"/>
    </w:p>
    <w:p w14:paraId="5FF539E8" w14:textId="66E0AFCA" w:rsidR="00660185" w:rsidRDefault="00D23099" w:rsidP="00660185">
      <w:pPr>
        <w:spacing w:after="240"/>
      </w:pPr>
      <w:r>
        <w:t xml:space="preserve">The </w:t>
      </w:r>
      <w:r w:rsidRPr="004D647E">
        <w:rPr>
          <w:rFonts w:ascii="Courier New" w:hAnsi="Courier New" w:cs="Courier New"/>
        </w:rPr>
        <w:t>LongObjectPropertyType</w:t>
      </w:r>
      <w:r>
        <w:t xml:space="preserve"> </w:t>
      </w:r>
      <w:r w:rsidR="00596C3F">
        <w:t>data type</w:t>
      </w:r>
      <w:r w:rsidR="00660185">
        <w:t xml:space="preserve"> </w:t>
      </w:r>
      <w:r>
        <w:t>represent</w:t>
      </w:r>
      <w:r w:rsidR="00660185">
        <w:t>s</w:t>
      </w:r>
      <w:r>
        <w:t xml:space="preserve"> the specification of a single Obje</w:t>
      </w:r>
      <w:r w:rsidR="00660185">
        <w:t xml:space="preserve">ct property whose core value is a </w:t>
      </w:r>
      <w:r w:rsidR="00660185" w:rsidRPr="00B2602B">
        <w:rPr>
          <w:rFonts w:ascii="Courier New" w:hAnsi="Courier New" w:cs="Courier New"/>
        </w:rPr>
        <w:t>BasicString</w:t>
      </w:r>
      <w:r w:rsidR="00660185">
        <w:t xml:space="preserve"> </w:t>
      </w:r>
      <w:r w:rsidR="00CB79F4">
        <w:t xml:space="preserve">such that it corresponds to a sequence of decimal digits, but limited </w:t>
      </w:r>
      <w:r w:rsidR="00367B68">
        <w:t>to the values</w:t>
      </w:r>
      <w:r w:rsidR="00CB79F4">
        <w:t xml:space="preserve"> -9223372036854775808 through</w:t>
      </w:r>
      <w:r w:rsidR="00CB79F4" w:rsidRPr="00CB79F4">
        <w:t xml:space="preserve"> </w:t>
      </w:r>
      <w:r w:rsidR="00CB79F4">
        <w:t>9223372036854775807, inclusive</w:t>
      </w:r>
      <w:r>
        <w:t xml:space="preserve">. </w:t>
      </w:r>
      <w:r w:rsidR="00CB79F4">
        <w:t>A leading minus or plus sign (“</w:t>
      </w:r>
      <w:proofErr w:type="gramStart"/>
      <w:r w:rsidR="00CB79F4">
        <w:t>-“ or</w:t>
      </w:r>
      <w:proofErr w:type="gramEnd"/>
      <w:r w:rsidR="00CB79F4">
        <w:t xml:space="preserve"> “+”) is permitted.  </w:t>
      </w:r>
      <w:r w:rsidR="00660185">
        <w:t>It</w:t>
      </w:r>
      <w:r w:rsidR="00660185" w:rsidRPr="0097410F">
        <w:t xml:space="preserve"> </w:t>
      </w:r>
      <w:r w:rsidR="00660185">
        <w:t xml:space="preserve">extends the base </w:t>
      </w:r>
      <w:r w:rsidR="00596C3F">
        <w:t>data type</w:t>
      </w:r>
      <w:r w:rsidR="00660185">
        <w:t xml:space="preserve"> </w:t>
      </w:r>
      <w:r w:rsidR="00660185" w:rsidRPr="004D647E">
        <w:rPr>
          <w:rFonts w:ascii="Courier New" w:hAnsi="Courier New" w:cs="Courier New"/>
        </w:rPr>
        <w:t>BaseObjectPropertyType</w:t>
      </w:r>
      <w:r w:rsidR="00660185">
        <w:rPr>
          <w:rFonts w:ascii="Courier New" w:hAnsi="Courier New" w:cs="Courier New"/>
        </w:rPr>
        <w:t xml:space="preserve">. </w:t>
      </w:r>
      <w:r>
        <w:t xml:space="preserve">This type will be assigned to any property of a CybOX object that should contain content of type Long and enables the use of relevant metadata for the property. </w:t>
      </w:r>
      <w:r w:rsidR="00660185">
        <w:t xml:space="preserve">This </w:t>
      </w:r>
      <w:r w:rsidR="00596C3F">
        <w:t>data type</w:t>
      </w:r>
      <w:r w:rsidR="00660185">
        <w:t xml:space="preserve"> redefines the property </w:t>
      </w:r>
      <w:r w:rsidR="00660185" w:rsidRPr="00705A95">
        <w:rPr>
          <w:rFonts w:ascii="Courier New" w:hAnsi="Courier New" w:cs="Courier New"/>
        </w:rPr>
        <w:t>datatype</w:t>
      </w:r>
      <w:r w:rsidR="00660185">
        <w:t xml:space="preserve"> to have a default value of the </w:t>
      </w:r>
      <w:r w:rsidR="00660185">
        <w:rPr>
          <w:rFonts w:ascii="Courier New" w:hAnsi="Courier New" w:cs="Courier New"/>
        </w:rPr>
        <w:t>long</w:t>
      </w:r>
      <w:r w:rsidR="00660185">
        <w:rPr>
          <w:rFonts w:cs="Arial"/>
        </w:rPr>
        <w:t xml:space="preserve"> literal</w:t>
      </w:r>
      <w:r w:rsidR="00660185">
        <w:t xml:space="preserve"> from the </w:t>
      </w:r>
      <w:r w:rsidR="00660185" w:rsidRPr="00705A95">
        <w:rPr>
          <w:rFonts w:ascii="Courier New" w:hAnsi="Courier New" w:cs="Courier New"/>
        </w:rPr>
        <w:t>DatatypeEnum</w:t>
      </w:r>
      <w:r w:rsidR="00660185">
        <w:t xml:space="preserve"> enumeration.</w:t>
      </w:r>
    </w:p>
    <w:p w14:paraId="4FAB8434" w14:textId="654B3D39" w:rsidR="00D23099" w:rsidRDefault="00D23099" w:rsidP="00D23099">
      <w:pPr>
        <w:pStyle w:val="Heading3"/>
      </w:pPr>
      <w:bookmarkStart w:id="114" w:name="_Toc425409651"/>
      <w:bookmarkStart w:id="115" w:name="_Toc439161732"/>
      <w:bookmarkStart w:id="116" w:name="_Toc425409663"/>
      <w:bookmarkStart w:id="117" w:name="_Toc425409660"/>
      <w:bookmarkStart w:id="118" w:name="_Toc425409659"/>
      <w:r>
        <w:lastRenderedPageBreak/>
        <w:t xml:space="preserve">NameObjectPropertyType </w:t>
      </w:r>
      <w:r w:rsidR="00596C3F">
        <w:t>Data Type</w:t>
      </w:r>
      <w:bookmarkEnd w:id="114"/>
      <w:bookmarkEnd w:id="115"/>
    </w:p>
    <w:p w14:paraId="6B34D9EF" w14:textId="658A608A" w:rsidR="00660185" w:rsidRDefault="00D23099" w:rsidP="00660185">
      <w:pPr>
        <w:spacing w:after="240"/>
      </w:pPr>
      <w:r>
        <w:t xml:space="preserve">The </w:t>
      </w:r>
      <w:r w:rsidRPr="000B4AA7">
        <w:rPr>
          <w:rFonts w:ascii="Courier New" w:hAnsi="Courier New" w:cs="Courier New"/>
        </w:rPr>
        <w:t>NameObjectPropertyType</w:t>
      </w:r>
      <w:r>
        <w:t xml:space="preserve"> </w:t>
      </w:r>
      <w:r w:rsidR="00596C3F">
        <w:t>data type</w:t>
      </w:r>
      <w:r>
        <w:t xml:space="preserve"> </w:t>
      </w:r>
      <w:r w:rsidR="00660185">
        <w:t>represents</w:t>
      </w:r>
      <w:r>
        <w:t xml:space="preserve"> the specification of a single Object property whose core value is </w:t>
      </w:r>
      <w:r w:rsidR="00660185">
        <w:t xml:space="preserve">a </w:t>
      </w:r>
      <w:r w:rsidR="00660185" w:rsidRPr="00B2602B">
        <w:rPr>
          <w:rFonts w:ascii="Courier New" w:hAnsi="Courier New" w:cs="Courier New"/>
        </w:rPr>
        <w:t>BasicString</w:t>
      </w:r>
      <w:r w:rsidR="00660185">
        <w:t xml:space="preserve"> that corresponds to the</w:t>
      </w:r>
      <w:r>
        <w:t xml:space="preserve"> </w:t>
      </w:r>
      <w:proofErr w:type="gramStart"/>
      <w:r>
        <w:t xml:space="preserve">type </w:t>
      </w:r>
      <w:r w:rsidR="005B6990">
        <w:t>?</w:t>
      </w:r>
      <w:proofErr w:type="gramEnd"/>
      <w:r w:rsidR="005B6990">
        <w:t>??</w:t>
      </w:r>
      <w:r>
        <w:t xml:space="preserve">. </w:t>
      </w:r>
      <w:r w:rsidR="00660185">
        <w:t>It</w:t>
      </w:r>
      <w:r w:rsidR="00660185" w:rsidRPr="0097410F">
        <w:t xml:space="preserve"> </w:t>
      </w:r>
      <w:r w:rsidR="00660185">
        <w:t xml:space="preserve">extends the base </w:t>
      </w:r>
      <w:r w:rsidR="00596C3F">
        <w:t>data type</w:t>
      </w:r>
      <w:r w:rsidR="00660185">
        <w:t xml:space="preserve"> </w:t>
      </w:r>
      <w:r w:rsidR="00660185" w:rsidRPr="004D647E">
        <w:rPr>
          <w:rFonts w:ascii="Courier New" w:hAnsi="Courier New" w:cs="Courier New"/>
        </w:rPr>
        <w:t>BaseObjectPropertyType</w:t>
      </w:r>
      <w:r w:rsidR="00660185">
        <w:rPr>
          <w:rFonts w:ascii="Courier New" w:hAnsi="Courier New" w:cs="Courier New"/>
        </w:rPr>
        <w:t xml:space="preserve">. </w:t>
      </w:r>
      <w:r>
        <w:t xml:space="preserve">This type will be assigned to any property of a CybOX object that should contain content of type Name and enables the use of relevant metadata for the property. </w:t>
      </w:r>
      <w:r w:rsidR="00660185">
        <w:t xml:space="preserve">This </w:t>
      </w:r>
      <w:r w:rsidR="00596C3F">
        <w:t>data type</w:t>
      </w:r>
      <w:r w:rsidR="00660185">
        <w:t xml:space="preserve"> redefines the property </w:t>
      </w:r>
      <w:r w:rsidR="00660185" w:rsidRPr="00705A95">
        <w:rPr>
          <w:rFonts w:ascii="Courier New" w:hAnsi="Courier New" w:cs="Courier New"/>
        </w:rPr>
        <w:t>datatype</w:t>
      </w:r>
      <w:r w:rsidR="00660185">
        <w:t xml:space="preserve"> to have a default value of the </w:t>
      </w:r>
      <w:r w:rsidR="00660185">
        <w:rPr>
          <w:rFonts w:ascii="Courier New" w:hAnsi="Courier New" w:cs="Courier New"/>
        </w:rPr>
        <w:t>name</w:t>
      </w:r>
      <w:r w:rsidR="00660185">
        <w:rPr>
          <w:rFonts w:cs="Arial"/>
        </w:rPr>
        <w:t xml:space="preserve"> literal</w:t>
      </w:r>
      <w:r w:rsidR="00660185">
        <w:t xml:space="preserve"> from the </w:t>
      </w:r>
      <w:r w:rsidR="00660185" w:rsidRPr="00705A95">
        <w:rPr>
          <w:rFonts w:ascii="Courier New" w:hAnsi="Courier New" w:cs="Courier New"/>
        </w:rPr>
        <w:t>DatatypeEnum</w:t>
      </w:r>
      <w:r w:rsidR="00660185">
        <w:t xml:space="preserve"> enumeration.</w:t>
      </w:r>
    </w:p>
    <w:p w14:paraId="71D5B5AC" w14:textId="39D7779F" w:rsidR="00D23099" w:rsidRDefault="00D23099" w:rsidP="00D23099">
      <w:pPr>
        <w:pStyle w:val="Heading3"/>
      </w:pPr>
      <w:bookmarkStart w:id="119" w:name="_Toc439161733"/>
      <w:r>
        <w:t xml:space="preserve">NonNegativeIntegerObjectPropertyType </w:t>
      </w:r>
      <w:r w:rsidR="00596C3F">
        <w:t>Data Type</w:t>
      </w:r>
      <w:bookmarkEnd w:id="116"/>
      <w:bookmarkEnd w:id="119"/>
    </w:p>
    <w:p w14:paraId="598D266F" w14:textId="58D5EA83" w:rsidR="003E7E73" w:rsidRDefault="00D23099" w:rsidP="003E7E73">
      <w:pPr>
        <w:spacing w:after="240"/>
      </w:pPr>
      <w:r>
        <w:t xml:space="preserve">The </w:t>
      </w:r>
      <w:r w:rsidRPr="004D647E">
        <w:rPr>
          <w:rFonts w:ascii="Courier New" w:hAnsi="Courier New" w:cs="Courier New"/>
        </w:rPr>
        <w:t>NonNegativeIntegerObjectPropertyType</w:t>
      </w:r>
      <w:r>
        <w:t xml:space="preserve"> </w:t>
      </w:r>
      <w:r w:rsidR="00596C3F">
        <w:t>data type</w:t>
      </w:r>
      <w:r w:rsidR="00660185">
        <w:t xml:space="preserve"> represents</w:t>
      </w:r>
      <w:r>
        <w:t xml:space="preserve"> the specification of a single Object property whose core value is </w:t>
      </w:r>
      <w:r w:rsidR="00660185">
        <w:t xml:space="preserve">a </w:t>
      </w:r>
      <w:r w:rsidR="00660185" w:rsidRPr="00B2602B">
        <w:rPr>
          <w:rFonts w:ascii="Courier New" w:hAnsi="Courier New" w:cs="Courier New"/>
        </w:rPr>
        <w:t>BasicString</w:t>
      </w:r>
      <w:r w:rsidR="00660185">
        <w:t xml:space="preserve"> </w:t>
      </w:r>
      <w:r w:rsidR="00CB79F4">
        <w:t>such that it corresponds to a sequence of decimal digits, which may only be proceeded by the plus sign (“+”)</w:t>
      </w:r>
      <w:r>
        <w:t xml:space="preserve">.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NonNegativeInteger 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Pr>
          <w:rFonts w:ascii="Courier New" w:hAnsi="Courier New" w:cs="Courier New"/>
        </w:rPr>
        <w:t>nonNegativeInteger</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21E56D92" w14:textId="2E549751" w:rsidR="00D23099" w:rsidRDefault="00D23099" w:rsidP="00D23099">
      <w:pPr>
        <w:pStyle w:val="Heading3"/>
      </w:pPr>
      <w:bookmarkStart w:id="120" w:name="_Toc439161734"/>
      <w:r>
        <w:t xml:space="preserve">PositiveIntegerObjectPropertyType </w:t>
      </w:r>
      <w:r w:rsidR="00596C3F">
        <w:t>Data Type</w:t>
      </w:r>
      <w:bookmarkEnd w:id="117"/>
      <w:bookmarkEnd w:id="120"/>
    </w:p>
    <w:p w14:paraId="033D9EB4" w14:textId="219282FA" w:rsidR="003E7E73" w:rsidRDefault="00D23099" w:rsidP="003E7E73">
      <w:pPr>
        <w:spacing w:after="240"/>
      </w:pPr>
      <w:r>
        <w:t xml:space="preserve">The </w:t>
      </w:r>
      <w:r w:rsidRPr="004D647E">
        <w:rPr>
          <w:rFonts w:ascii="Courier New" w:hAnsi="Courier New" w:cs="Courier New"/>
        </w:rPr>
        <w:t>PositiveIntegerObjectPropertyType</w:t>
      </w:r>
      <w:r>
        <w:t xml:space="preserve"> </w:t>
      </w:r>
      <w:r w:rsidR="00596C3F">
        <w:t>data type</w:t>
      </w:r>
      <w:r w:rsidR="003E7E73">
        <w:t xml:space="preserve">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rsidR="003E7E73">
        <w:t xml:space="preserve"> that corresponds to </w:t>
      </w:r>
      <w:r w:rsidR="00CB79F4">
        <w:t>a positive i</w:t>
      </w:r>
      <w:r>
        <w:t xml:space="preserve">nteger. </w:t>
      </w:r>
      <w:r w:rsidR="00CB79F4">
        <w:t xml:space="preserve">The value 0 is not permitted.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PositiveInteger 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Pr>
          <w:rFonts w:ascii="Courier New" w:hAnsi="Courier New" w:cs="Courier New"/>
        </w:rPr>
        <w:t>positiveInteger</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7BB5A14D" w14:textId="25E09767" w:rsidR="00D23099" w:rsidRDefault="00D23099" w:rsidP="00D23099">
      <w:pPr>
        <w:pStyle w:val="Heading3"/>
      </w:pPr>
      <w:bookmarkStart w:id="121" w:name="_Toc425409650"/>
      <w:bookmarkStart w:id="122" w:name="_Toc439161735"/>
      <w:bookmarkStart w:id="123" w:name="_Toc425409667"/>
      <w:r>
        <w:t xml:space="preserve">StringObjectPropertyType </w:t>
      </w:r>
      <w:r w:rsidR="00596C3F">
        <w:t>Data Type</w:t>
      </w:r>
      <w:bookmarkEnd w:id="121"/>
      <w:bookmarkEnd w:id="122"/>
    </w:p>
    <w:p w14:paraId="5E9574BC" w14:textId="4C6B3BF3" w:rsidR="003E7E73" w:rsidRDefault="00D23099" w:rsidP="003E7E73">
      <w:pPr>
        <w:spacing w:after="240"/>
      </w:pPr>
      <w:r>
        <w:t xml:space="preserve">The </w:t>
      </w:r>
      <w:r w:rsidRPr="000B4AA7">
        <w:rPr>
          <w:rFonts w:ascii="Courier New" w:hAnsi="Courier New" w:cs="Courier New"/>
        </w:rPr>
        <w:t>StringObjectPropertyType</w:t>
      </w:r>
      <w:r>
        <w:t xml:space="preserve"> </w:t>
      </w:r>
      <w:r w:rsidR="00596C3F">
        <w:t>data type</w:t>
      </w:r>
      <w:r w:rsidR="003E7E73">
        <w:t xml:space="preserve">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t xml:space="preserve">.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String 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Pr>
          <w:rFonts w:ascii="Courier New" w:hAnsi="Courier New" w:cs="Courier New"/>
        </w:rPr>
        <w:t>string</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723BBD51" w14:textId="5A41A976" w:rsidR="00B6077E" w:rsidRDefault="00B6077E" w:rsidP="001777AE">
      <w:pPr>
        <w:pStyle w:val="Heading4"/>
      </w:pPr>
      <w:bookmarkStart w:id="124" w:name="_Toc425409691"/>
      <w:bookmarkStart w:id="125" w:name="_Toc439161736"/>
      <w:r>
        <w:t xml:space="preserve">DataSizeType </w:t>
      </w:r>
      <w:r w:rsidR="00596C3F">
        <w:t>Data Type</w:t>
      </w:r>
      <w:bookmarkEnd w:id="124"/>
      <w:bookmarkEnd w:id="125"/>
    </w:p>
    <w:p w14:paraId="78DAC761" w14:textId="59A1E3F6" w:rsidR="00B6077E" w:rsidRPr="005B6990" w:rsidRDefault="00B6077E" w:rsidP="00B6077E">
      <w:pPr>
        <w:spacing w:after="240"/>
        <w:rPr>
          <w:rFonts w:cs="Arial"/>
        </w:rPr>
      </w:pPr>
      <w:r>
        <w:t xml:space="preserve">The </w:t>
      </w:r>
      <w:r w:rsidRPr="00AF5E88">
        <w:rPr>
          <w:rFonts w:ascii="Courier New" w:hAnsi="Courier New" w:cs="Courier New"/>
        </w:rPr>
        <w:t>DataSizeType</w:t>
      </w:r>
      <w:r>
        <w:t xml:space="preserve"> </w:t>
      </w:r>
      <w:r w:rsidR="00596C3F">
        <w:t>data type</w:t>
      </w:r>
      <w:r>
        <w:t xml:space="preserve"> specifies the size of the data segment.</w:t>
      </w:r>
      <w:r w:rsidR="00244EC3">
        <w:t xml:space="preserve"> It</w:t>
      </w:r>
      <w:r w:rsidR="00244EC3" w:rsidRPr="0097410F">
        <w:t xml:space="preserve"> </w:t>
      </w:r>
      <w:r w:rsidR="00244EC3">
        <w:t xml:space="preserve">extends the </w:t>
      </w:r>
      <w:r w:rsidR="00596C3F">
        <w:t>data type</w:t>
      </w:r>
      <w:r w:rsidR="00244EC3">
        <w:t xml:space="preserve"> </w:t>
      </w:r>
      <w:r w:rsidR="00244EC3">
        <w:rPr>
          <w:rFonts w:ascii="Courier New" w:hAnsi="Courier New" w:cs="Courier New"/>
        </w:rPr>
        <w:t>String</w:t>
      </w:r>
      <w:r w:rsidR="00244EC3" w:rsidRPr="004D647E">
        <w:rPr>
          <w:rFonts w:ascii="Courier New" w:hAnsi="Courier New" w:cs="Courier New"/>
        </w:rPr>
        <w:t>ObjectPropertyType</w:t>
      </w:r>
      <w:r w:rsidR="005B6990">
        <w:rPr>
          <w:rFonts w:ascii="Courier New" w:hAnsi="Courier New" w:cs="Courier New"/>
        </w:rPr>
        <w:t>.</w:t>
      </w:r>
      <w:r w:rsidR="005B6990">
        <w:rPr>
          <w:rFonts w:cs="Arial"/>
        </w:rPr>
        <w:t xml:space="preserve"> In addition to representing the size of the data segment as a </w:t>
      </w:r>
      <w:r w:rsidR="005B6990" w:rsidRPr="005B6990">
        <w:rPr>
          <w:rFonts w:ascii="Courier New" w:hAnsi="Courier New" w:cs="Courier New"/>
        </w:rPr>
        <w:t>BasicString</w:t>
      </w:r>
      <w:r w:rsidR="005B6990">
        <w:rPr>
          <w:rFonts w:cs="Arial"/>
        </w:rPr>
        <w:t xml:space="preserve">, the </w:t>
      </w:r>
      <w:r w:rsidR="005B6990" w:rsidRPr="005B6990">
        <w:rPr>
          <w:rFonts w:ascii="Courier New" w:hAnsi="Courier New" w:cs="Courier New"/>
        </w:rPr>
        <w:t>units</w:t>
      </w:r>
      <w:r w:rsidR="005B6990">
        <w:rPr>
          <w:rFonts w:cs="Arial"/>
        </w:rPr>
        <w:t xml:space="preserve"> property can be used to specify the units used to express the size.</w:t>
      </w:r>
    </w:p>
    <w:p w14:paraId="7C1FD749" w14:textId="6E26F338" w:rsidR="00B6077E" w:rsidRPr="00683033" w:rsidRDefault="00B6077E" w:rsidP="00906649">
      <w:pPr>
        <w:pStyle w:val="Caption"/>
      </w:pPr>
      <w:r w:rsidRPr="00683033">
        <w:t xml:space="preserve">Table </w:t>
      </w:r>
      <w:fldSimple w:instr=" STYLEREF 1 \s ">
        <w:r w:rsidR="00287B43">
          <w:rPr>
            <w:noProof/>
          </w:rPr>
          <w:t>3</w:t>
        </w:r>
      </w:fldSimple>
      <w:r w:rsidR="00287B43">
        <w:noBreakHyphen/>
      </w:r>
      <w:fldSimple w:instr=" SEQ Table \* ARABIC \s 1 ">
        <w:r w:rsidR="00287B43">
          <w:rPr>
            <w:noProof/>
          </w:rPr>
          <w:t>5</w:t>
        </w:r>
      </w:fldSimple>
      <w:r w:rsidRPr="00683033">
        <w:t xml:space="preserve">. Properties of the </w:t>
      </w:r>
      <w:r w:rsidRPr="00A3504B">
        <w:rPr>
          <w:rFonts w:ascii="Courier New" w:hAnsi="Courier New" w:cs="Courier New"/>
        </w:rPr>
        <w:t>DataSizeType</w:t>
      </w:r>
      <w:r w:rsidRPr="00683033">
        <w:t xml:space="preserve"> </w:t>
      </w:r>
      <w:r w:rsidR="00596C3F">
        <w:t>data type</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2250"/>
        <w:gridCol w:w="1350"/>
        <w:gridCol w:w="8550"/>
      </w:tblGrid>
      <w:tr w:rsidR="00B6077E" w14:paraId="74061D86" w14:textId="77777777" w:rsidTr="00B6077E">
        <w:trPr>
          <w:jc w:val="center"/>
        </w:trPr>
        <w:tc>
          <w:tcPr>
            <w:tcW w:w="810" w:type="dxa"/>
            <w:shd w:val="clear" w:color="auto" w:fill="BFBFBF"/>
            <w:tcMar>
              <w:top w:w="100" w:type="dxa"/>
              <w:left w:w="100" w:type="dxa"/>
              <w:bottom w:w="100" w:type="dxa"/>
              <w:right w:w="100" w:type="dxa"/>
            </w:tcMar>
          </w:tcPr>
          <w:p w14:paraId="6C92FFE1" w14:textId="77777777" w:rsidR="00B6077E" w:rsidRPr="00AF5E88" w:rsidRDefault="00B6077E" w:rsidP="00B6077E">
            <w:pPr>
              <w:rPr>
                <w:b/>
                <w:color w:val="000000"/>
              </w:rPr>
            </w:pPr>
            <w:r w:rsidRPr="00AF5E88">
              <w:rPr>
                <w:b/>
                <w:color w:val="000000"/>
              </w:rPr>
              <w:t>Name</w:t>
            </w:r>
          </w:p>
        </w:tc>
        <w:tc>
          <w:tcPr>
            <w:tcW w:w="2250" w:type="dxa"/>
            <w:shd w:val="clear" w:color="auto" w:fill="BFBFBF"/>
            <w:tcMar>
              <w:top w:w="100" w:type="dxa"/>
              <w:left w:w="100" w:type="dxa"/>
              <w:bottom w:w="100" w:type="dxa"/>
              <w:right w:w="100" w:type="dxa"/>
            </w:tcMar>
          </w:tcPr>
          <w:p w14:paraId="5E6F5E63" w14:textId="77777777" w:rsidR="00B6077E" w:rsidRPr="00683033" w:rsidRDefault="00B6077E" w:rsidP="00B6077E">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184DB59" w14:textId="77777777" w:rsidR="00B6077E" w:rsidRPr="00AF5E88" w:rsidRDefault="00B6077E" w:rsidP="00B6077E">
            <w:pPr>
              <w:jc w:val="center"/>
              <w:rPr>
                <w:b/>
                <w:color w:val="000000"/>
              </w:rPr>
            </w:pPr>
            <w:r w:rsidRPr="00AF5E88">
              <w:rPr>
                <w:b/>
                <w:color w:val="000000"/>
              </w:rPr>
              <w:t>Multiplicity</w:t>
            </w:r>
          </w:p>
        </w:tc>
        <w:tc>
          <w:tcPr>
            <w:tcW w:w="8550" w:type="dxa"/>
            <w:shd w:val="clear" w:color="auto" w:fill="BFBFBF"/>
            <w:tcMar>
              <w:top w:w="100" w:type="dxa"/>
              <w:left w:w="100" w:type="dxa"/>
              <w:bottom w:w="100" w:type="dxa"/>
              <w:right w:w="100" w:type="dxa"/>
            </w:tcMar>
          </w:tcPr>
          <w:p w14:paraId="10DFC7F1" w14:textId="77777777" w:rsidR="00B6077E" w:rsidRPr="00AF5E88" w:rsidRDefault="00B6077E" w:rsidP="00B6077E">
            <w:pPr>
              <w:rPr>
                <w:b/>
                <w:color w:val="000000"/>
              </w:rPr>
            </w:pPr>
            <w:r w:rsidRPr="00AF5E88">
              <w:rPr>
                <w:b/>
                <w:color w:val="000000"/>
              </w:rPr>
              <w:t>Description</w:t>
            </w:r>
          </w:p>
        </w:tc>
      </w:tr>
      <w:tr w:rsidR="00B6077E" w14:paraId="45F0E605" w14:textId="77777777" w:rsidTr="00B6077E">
        <w:trPr>
          <w:jc w:val="center"/>
        </w:trPr>
        <w:tc>
          <w:tcPr>
            <w:tcW w:w="810" w:type="dxa"/>
            <w:shd w:val="clear" w:color="auto" w:fill="FFFFFF"/>
            <w:tcMar>
              <w:top w:w="100" w:type="dxa"/>
              <w:left w:w="100" w:type="dxa"/>
              <w:bottom w:w="100" w:type="dxa"/>
              <w:right w:w="100" w:type="dxa"/>
            </w:tcMar>
            <w:vAlign w:val="center"/>
          </w:tcPr>
          <w:p w14:paraId="29A787A1" w14:textId="77777777" w:rsidR="00B6077E" w:rsidRDefault="00B6077E" w:rsidP="00B6077E">
            <w:pPr>
              <w:rPr>
                <w:b/>
              </w:rPr>
            </w:pPr>
            <w:r>
              <w:rPr>
                <w:b/>
              </w:rPr>
              <w:lastRenderedPageBreak/>
              <w:t>units</w:t>
            </w:r>
          </w:p>
        </w:tc>
        <w:tc>
          <w:tcPr>
            <w:tcW w:w="2250" w:type="dxa"/>
            <w:shd w:val="clear" w:color="auto" w:fill="FFFFFF"/>
            <w:tcMar>
              <w:top w:w="100" w:type="dxa"/>
              <w:left w:w="100" w:type="dxa"/>
              <w:bottom w:w="100" w:type="dxa"/>
              <w:right w:w="100" w:type="dxa"/>
            </w:tcMar>
            <w:vAlign w:val="center"/>
          </w:tcPr>
          <w:p w14:paraId="1B0AFF56" w14:textId="77777777" w:rsidR="00B6077E" w:rsidRDefault="00B6077E" w:rsidP="00B6077E">
            <w:pPr>
              <w:pStyle w:val="UMLTableType"/>
              <w:contextualSpacing w:val="0"/>
            </w:pPr>
            <w:r>
              <w:t>DataSizeUnitsEnum</w:t>
            </w:r>
          </w:p>
        </w:tc>
        <w:tc>
          <w:tcPr>
            <w:tcW w:w="1350" w:type="dxa"/>
            <w:shd w:val="clear" w:color="auto" w:fill="FFFFFF"/>
            <w:tcMar>
              <w:top w:w="100" w:type="dxa"/>
              <w:left w:w="100" w:type="dxa"/>
              <w:bottom w:w="100" w:type="dxa"/>
              <w:right w:w="100" w:type="dxa"/>
            </w:tcMar>
            <w:vAlign w:val="center"/>
          </w:tcPr>
          <w:p w14:paraId="0FF24389" w14:textId="77777777" w:rsidR="00B6077E" w:rsidRPr="00AF5E88" w:rsidRDefault="00B6077E" w:rsidP="00B6077E">
            <w:pPr>
              <w:jc w:val="center"/>
              <w:rPr>
                <w:sz w:val="22"/>
                <w:szCs w:val="22"/>
              </w:rPr>
            </w:pPr>
            <w:r w:rsidRPr="00683033">
              <w:rPr>
                <w:szCs w:val="22"/>
              </w:rPr>
              <w:t>0..1</w:t>
            </w:r>
          </w:p>
        </w:tc>
        <w:tc>
          <w:tcPr>
            <w:tcW w:w="8550" w:type="dxa"/>
            <w:shd w:val="clear" w:color="auto" w:fill="FFFFFF"/>
            <w:tcMar>
              <w:top w:w="100" w:type="dxa"/>
              <w:left w:w="100" w:type="dxa"/>
              <w:bottom w:w="100" w:type="dxa"/>
              <w:right w:w="100" w:type="dxa"/>
            </w:tcMar>
          </w:tcPr>
          <w:p w14:paraId="5C15A893" w14:textId="77777777" w:rsidR="00B6077E" w:rsidRPr="00683033" w:rsidRDefault="00B6077E" w:rsidP="00B6077E">
            <w:r w:rsidRPr="00683033">
              <w:t xml:space="preserve">The </w:t>
            </w:r>
            <w:r w:rsidRPr="00AF5E88">
              <w:rPr>
                <w:rFonts w:ascii="Courier New" w:hAnsi="Courier New" w:cs="Courier New"/>
                <w:sz w:val="22"/>
              </w:rPr>
              <w:t>units</w:t>
            </w:r>
            <w:r w:rsidRPr="00683033">
              <w:t xml:space="preserve"> property specifies the Units used in the object size element.</w:t>
            </w:r>
          </w:p>
        </w:tc>
      </w:tr>
    </w:tbl>
    <w:p w14:paraId="45B526C2" w14:textId="77777777" w:rsidR="00B6077E" w:rsidRDefault="00B6077E" w:rsidP="00B6077E"/>
    <w:p w14:paraId="7329818C" w14:textId="6E236F02" w:rsidR="00B6077E" w:rsidRDefault="00B6077E" w:rsidP="001777AE">
      <w:pPr>
        <w:pStyle w:val="Heading4"/>
      </w:pPr>
      <w:bookmarkStart w:id="126" w:name="_Toc425409693"/>
      <w:bookmarkStart w:id="127" w:name="_Toc439161737"/>
      <w:r>
        <w:t xml:space="preserve">PlatformIdentifierType </w:t>
      </w:r>
      <w:r w:rsidR="00596C3F">
        <w:t>Data Type</w:t>
      </w:r>
      <w:bookmarkEnd w:id="126"/>
      <w:bookmarkEnd w:id="127"/>
    </w:p>
    <w:p w14:paraId="3665E3B7" w14:textId="63FFEBC2" w:rsidR="00244EC3" w:rsidRDefault="00244EC3" w:rsidP="00244EC3">
      <w:pPr>
        <w:spacing w:after="240"/>
      </w:pPr>
      <w:r>
        <w:t xml:space="preserve">The </w:t>
      </w:r>
      <w:proofErr w:type="spellStart"/>
      <w:r w:rsidRPr="00244EC3">
        <w:rPr>
          <w:rFonts w:ascii="Courier New" w:hAnsi="Courier New" w:cs="Courier New"/>
        </w:rPr>
        <w:t>PlatformIdentiferType</w:t>
      </w:r>
      <w:proofErr w:type="spellEnd"/>
      <w:r>
        <w:t xml:space="preserve"> </w:t>
      </w:r>
      <w:r w:rsidR="00596C3F">
        <w:t>data type</w:t>
      </w:r>
      <w:r>
        <w:t xml:space="preserve"> is u</w:t>
      </w:r>
      <w:r w:rsidR="00B6077E">
        <w:t xml:space="preserve">sed to specify a name for a platform using a particular naming system and also allowing a reference pointing to more information about that naming scheme. For example, one could provide a CPE (Common Platform Enumeration) </w:t>
      </w:r>
      <w:hyperlink w:anchor="cpe" w:history="1">
        <w:r w:rsidR="00973641" w:rsidRPr="00973641">
          <w:rPr>
            <w:rStyle w:val="Hyperlink"/>
          </w:rPr>
          <w:t>[CPE]</w:t>
        </w:r>
      </w:hyperlink>
      <w:r w:rsidR="00973641">
        <w:t xml:space="preserve"> </w:t>
      </w:r>
      <w:r w:rsidR="00B6077E">
        <w:t xml:space="preserve">name using the CPE naming format. In this case, the </w:t>
      </w:r>
      <w:r w:rsidR="00B6077E" w:rsidRPr="00973641">
        <w:rPr>
          <w:rFonts w:ascii="Courier New" w:hAnsi="Courier New" w:cs="Courier New"/>
        </w:rPr>
        <w:t>system</w:t>
      </w:r>
      <w:r w:rsidR="00B6077E">
        <w:t xml:space="preserve"> value could be "CPE" while the </w:t>
      </w:r>
      <w:r w:rsidR="00B6077E" w:rsidRPr="002947F9">
        <w:rPr>
          <w:rFonts w:ascii="Courier New" w:hAnsi="Courier New" w:cs="Courier New"/>
        </w:rPr>
        <w:t>system_ref</w:t>
      </w:r>
      <w:r w:rsidR="00B6077E">
        <w:t xml:space="preserve"> value could be "http://scap.nist.gov/specifications/cpe/".</w:t>
      </w:r>
      <w:r>
        <w:t xml:space="preserve"> It</w:t>
      </w:r>
      <w:r w:rsidRPr="0097410F">
        <w:t xml:space="preserve"> </w:t>
      </w:r>
      <w:r>
        <w:t xml:space="preserve">extends the </w:t>
      </w:r>
      <w:r w:rsidR="00596C3F">
        <w:t>data type</w:t>
      </w:r>
      <w:r>
        <w:t xml:space="preserve"> </w:t>
      </w:r>
      <w:r>
        <w:rPr>
          <w:rFonts w:ascii="Courier New" w:hAnsi="Courier New" w:cs="Courier New"/>
        </w:rPr>
        <w:t>String</w:t>
      </w:r>
      <w:r w:rsidRPr="004D647E">
        <w:rPr>
          <w:rFonts w:ascii="Courier New" w:hAnsi="Courier New" w:cs="Courier New"/>
        </w:rPr>
        <w:t>ObjectPropertyType</w:t>
      </w:r>
      <w:r>
        <w:rPr>
          <w:rFonts w:ascii="Courier New" w:hAnsi="Courier New" w:cs="Courier New"/>
        </w:rPr>
        <w:t>.</w:t>
      </w:r>
    </w:p>
    <w:p w14:paraId="4CD95976" w14:textId="600F2274" w:rsidR="00B6077E" w:rsidRPr="00683033" w:rsidRDefault="00B6077E" w:rsidP="00906649">
      <w:pPr>
        <w:pStyle w:val="Caption"/>
      </w:pPr>
      <w:r w:rsidRPr="00683033">
        <w:t xml:space="preserve">Table </w:t>
      </w:r>
      <w:fldSimple w:instr=" STYLEREF 1 \s ">
        <w:r w:rsidR="00287B43">
          <w:rPr>
            <w:noProof/>
          </w:rPr>
          <w:t>3</w:t>
        </w:r>
      </w:fldSimple>
      <w:r w:rsidR="00287B43">
        <w:noBreakHyphen/>
      </w:r>
      <w:fldSimple w:instr=" SEQ Table \* ARABIC \s 1 ">
        <w:r w:rsidR="00287B43">
          <w:rPr>
            <w:noProof/>
          </w:rPr>
          <w:t>6</w:t>
        </w:r>
      </w:fldSimple>
      <w:r w:rsidRPr="00683033">
        <w:t xml:space="preserve">. Properties of the </w:t>
      </w:r>
      <w:r w:rsidRPr="00A3504B">
        <w:rPr>
          <w:rFonts w:ascii="Courier New" w:hAnsi="Courier New" w:cs="Courier New"/>
        </w:rPr>
        <w:t>PlatformIdentifierType</w:t>
      </w:r>
      <w:r w:rsidRPr="00683033">
        <w:t xml:space="preserve"> </w:t>
      </w:r>
      <w:r w:rsidR="00596C3F">
        <w:t>data type</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430"/>
        <w:gridCol w:w="1350"/>
        <w:gridCol w:w="7830"/>
      </w:tblGrid>
      <w:tr w:rsidR="00B6077E" w14:paraId="60CB32AB" w14:textId="77777777" w:rsidTr="00B6077E">
        <w:trPr>
          <w:jc w:val="center"/>
        </w:trPr>
        <w:tc>
          <w:tcPr>
            <w:tcW w:w="1350" w:type="dxa"/>
            <w:shd w:val="clear" w:color="auto" w:fill="BFBFBF"/>
            <w:tcMar>
              <w:top w:w="100" w:type="dxa"/>
              <w:left w:w="100" w:type="dxa"/>
              <w:bottom w:w="100" w:type="dxa"/>
              <w:right w:w="100" w:type="dxa"/>
            </w:tcMar>
          </w:tcPr>
          <w:p w14:paraId="4949DCBB" w14:textId="77777777" w:rsidR="00B6077E" w:rsidRPr="00AF5E88" w:rsidRDefault="00B6077E" w:rsidP="00B6077E">
            <w:pPr>
              <w:rPr>
                <w:b/>
                <w:color w:val="000000"/>
              </w:rPr>
            </w:pPr>
            <w:r w:rsidRPr="00AF5E88">
              <w:rPr>
                <w:b/>
                <w:color w:val="000000"/>
              </w:rPr>
              <w:t>Name</w:t>
            </w:r>
          </w:p>
        </w:tc>
        <w:tc>
          <w:tcPr>
            <w:tcW w:w="2430" w:type="dxa"/>
            <w:shd w:val="clear" w:color="auto" w:fill="BFBFBF"/>
            <w:tcMar>
              <w:top w:w="100" w:type="dxa"/>
              <w:left w:w="100" w:type="dxa"/>
              <w:bottom w:w="100" w:type="dxa"/>
              <w:right w:w="100" w:type="dxa"/>
            </w:tcMar>
          </w:tcPr>
          <w:p w14:paraId="31A5DC1C" w14:textId="77777777" w:rsidR="00B6077E" w:rsidRPr="00683033" w:rsidRDefault="00B6077E" w:rsidP="00B6077E">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2F9E069" w14:textId="77777777" w:rsidR="00B6077E" w:rsidRPr="00AF5E88" w:rsidRDefault="00B6077E" w:rsidP="00B6077E">
            <w:pPr>
              <w:jc w:val="center"/>
              <w:rPr>
                <w:b/>
                <w:color w:val="000000"/>
              </w:rPr>
            </w:pPr>
            <w:r w:rsidRPr="00AF5E88">
              <w:rPr>
                <w:b/>
                <w:color w:val="000000"/>
              </w:rPr>
              <w:t>Multiplicity</w:t>
            </w:r>
          </w:p>
        </w:tc>
        <w:tc>
          <w:tcPr>
            <w:tcW w:w="7830" w:type="dxa"/>
            <w:shd w:val="clear" w:color="auto" w:fill="BFBFBF"/>
            <w:tcMar>
              <w:top w:w="100" w:type="dxa"/>
              <w:left w:w="100" w:type="dxa"/>
              <w:bottom w:w="100" w:type="dxa"/>
              <w:right w:w="100" w:type="dxa"/>
            </w:tcMar>
          </w:tcPr>
          <w:p w14:paraId="0722E581" w14:textId="77777777" w:rsidR="00B6077E" w:rsidRPr="00AF5E88" w:rsidRDefault="00B6077E" w:rsidP="00B6077E">
            <w:pPr>
              <w:rPr>
                <w:b/>
                <w:color w:val="000000"/>
              </w:rPr>
            </w:pPr>
            <w:r w:rsidRPr="00AF5E88">
              <w:rPr>
                <w:b/>
                <w:color w:val="000000"/>
              </w:rPr>
              <w:t>Description</w:t>
            </w:r>
          </w:p>
        </w:tc>
      </w:tr>
      <w:tr w:rsidR="00B6077E" w14:paraId="15B0FC4B" w14:textId="77777777" w:rsidTr="00B6077E">
        <w:trPr>
          <w:jc w:val="center"/>
        </w:trPr>
        <w:tc>
          <w:tcPr>
            <w:tcW w:w="1350" w:type="dxa"/>
            <w:shd w:val="clear" w:color="auto" w:fill="FFFFFF"/>
            <w:tcMar>
              <w:top w:w="100" w:type="dxa"/>
              <w:left w:w="100" w:type="dxa"/>
              <w:bottom w:w="100" w:type="dxa"/>
              <w:right w:w="100" w:type="dxa"/>
            </w:tcMar>
            <w:vAlign w:val="center"/>
          </w:tcPr>
          <w:p w14:paraId="6E63BBC9" w14:textId="77777777" w:rsidR="00B6077E" w:rsidRDefault="00B6077E" w:rsidP="00B6077E">
            <w:pPr>
              <w:rPr>
                <w:b/>
              </w:rPr>
            </w:pPr>
            <w:r>
              <w:rPr>
                <w:b/>
              </w:rPr>
              <w:t>system</w:t>
            </w:r>
          </w:p>
        </w:tc>
        <w:tc>
          <w:tcPr>
            <w:tcW w:w="2430" w:type="dxa"/>
            <w:shd w:val="clear" w:color="auto" w:fill="FFFFFF"/>
            <w:tcMar>
              <w:top w:w="100" w:type="dxa"/>
              <w:left w:w="100" w:type="dxa"/>
              <w:bottom w:w="100" w:type="dxa"/>
              <w:right w:w="100" w:type="dxa"/>
            </w:tcMar>
            <w:vAlign w:val="center"/>
          </w:tcPr>
          <w:p w14:paraId="0327FCEB" w14:textId="77777777" w:rsidR="00B6077E" w:rsidRDefault="00B6077E" w:rsidP="00B6077E">
            <w:pPr>
              <w:pStyle w:val="UMLTableType"/>
              <w:contextualSpacing w:val="0"/>
            </w:pPr>
            <w:r>
              <w:t>basicDataTypes:</w:t>
            </w:r>
          </w:p>
          <w:p w14:paraId="301E7041" w14:textId="77777777" w:rsidR="00B6077E" w:rsidRDefault="00B6077E" w:rsidP="00B6077E">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AC53FE4" w14:textId="77777777" w:rsidR="00B6077E" w:rsidRPr="00AF5E88" w:rsidRDefault="00B6077E" w:rsidP="00B6077E">
            <w:pPr>
              <w:jc w:val="center"/>
              <w:rPr>
                <w:sz w:val="22"/>
                <w:szCs w:val="22"/>
              </w:rPr>
            </w:pPr>
            <w:r w:rsidRPr="00683033">
              <w:rPr>
                <w:szCs w:val="22"/>
              </w:rPr>
              <w:t>0..1</w:t>
            </w:r>
          </w:p>
        </w:tc>
        <w:tc>
          <w:tcPr>
            <w:tcW w:w="7830" w:type="dxa"/>
            <w:shd w:val="clear" w:color="auto" w:fill="FFFFFF"/>
            <w:tcMar>
              <w:top w:w="100" w:type="dxa"/>
              <w:left w:w="100" w:type="dxa"/>
              <w:bottom w:w="100" w:type="dxa"/>
              <w:right w:w="100" w:type="dxa"/>
            </w:tcMar>
          </w:tcPr>
          <w:p w14:paraId="1C30C2E1" w14:textId="77777777" w:rsidR="00B6077E" w:rsidRPr="00683033" w:rsidRDefault="00B6077E" w:rsidP="00B6077E">
            <w:r w:rsidRPr="00683033">
              <w:t xml:space="preserve">The </w:t>
            </w:r>
            <w:r>
              <w:rPr>
                <w:rFonts w:ascii="Courier New" w:eastAsia="Courier New" w:hAnsi="Courier New" w:cs="Courier New"/>
                <w:sz w:val="22"/>
              </w:rPr>
              <w:t>system</w:t>
            </w:r>
            <w:r w:rsidRPr="00683033">
              <w:t xml:space="preserve"> property captures the naming system from which the indicated name was drawn.</w:t>
            </w:r>
          </w:p>
        </w:tc>
      </w:tr>
      <w:tr w:rsidR="00B6077E" w14:paraId="02E32A10" w14:textId="77777777" w:rsidTr="00B6077E">
        <w:trPr>
          <w:jc w:val="center"/>
        </w:trPr>
        <w:tc>
          <w:tcPr>
            <w:tcW w:w="1350" w:type="dxa"/>
            <w:shd w:val="clear" w:color="auto" w:fill="FFFFFF"/>
            <w:tcMar>
              <w:top w:w="100" w:type="dxa"/>
              <w:left w:w="100" w:type="dxa"/>
              <w:bottom w:w="100" w:type="dxa"/>
              <w:right w:w="100" w:type="dxa"/>
            </w:tcMar>
            <w:vAlign w:val="center"/>
          </w:tcPr>
          <w:p w14:paraId="41CB98D2" w14:textId="77777777" w:rsidR="00B6077E" w:rsidRDefault="00B6077E" w:rsidP="00B6077E">
            <w:pPr>
              <w:rPr>
                <w:b/>
              </w:rPr>
            </w:pPr>
            <w:r>
              <w:rPr>
                <w:b/>
              </w:rPr>
              <w:t>system-ref</w:t>
            </w:r>
          </w:p>
        </w:tc>
        <w:tc>
          <w:tcPr>
            <w:tcW w:w="2430" w:type="dxa"/>
            <w:shd w:val="clear" w:color="auto" w:fill="FFFFFF"/>
            <w:tcMar>
              <w:top w:w="100" w:type="dxa"/>
              <w:left w:w="100" w:type="dxa"/>
              <w:bottom w:w="100" w:type="dxa"/>
              <w:right w:w="100" w:type="dxa"/>
            </w:tcMar>
            <w:vAlign w:val="center"/>
          </w:tcPr>
          <w:p w14:paraId="6DDA2C20" w14:textId="1D73DBF6" w:rsidR="00B6077E" w:rsidRPr="00AF5E88" w:rsidRDefault="00401C24" w:rsidP="00401C24">
            <w:pPr>
              <w:pStyle w:val="UMLTableType"/>
              <w:contextualSpacing w:val="0"/>
            </w:pPr>
            <w:r>
              <w:t>basicDataTypes:</w:t>
            </w:r>
            <w:r w:rsidR="00B6077E">
              <w:t>URI</w:t>
            </w:r>
          </w:p>
        </w:tc>
        <w:tc>
          <w:tcPr>
            <w:tcW w:w="1350" w:type="dxa"/>
            <w:shd w:val="clear" w:color="auto" w:fill="FFFFFF"/>
            <w:tcMar>
              <w:top w:w="100" w:type="dxa"/>
              <w:left w:w="100" w:type="dxa"/>
              <w:bottom w:w="100" w:type="dxa"/>
              <w:right w:w="100" w:type="dxa"/>
            </w:tcMar>
            <w:vAlign w:val="center"/>
          </w:tcPr>
          <w:p w14:paraId="65DBAF40" w14:textId="77777777" w:rsidR="00B6077E" w:rsidRPr="00AF5E88" w:rsidRDefault="00B6077E" w:rsidP="00B6077E">
            <w:pPr>
              <w:jc w:val="center"/>
              <w:rPr>
                <w:sz w:val="22"/>
                <w:szCs w:val="22"/>
              </w:rPr>
            </w:pPr>
            <w:r w:rsidRPr="00683033">
              <w:rPr>
                <w:szCs w:val="22"/>
              </w:rPr>
              <w:t>0..1</w:t>
            </w:r>
          </w:p>
        </w:tc>
        <w:tc>
          <w:tcPr>
            <w:tcW w:w="7830" w:type="dxa"/>
            <w:shd w:val="clear" w:color="auto" w:fill="FFFFFF"/>
            <w:tcMar>
              <w:top w:w="100" w:type="dxa"/>
              <w:left w:w="100" w:type="dxa"/>
              <w:bottom w:w="100" w:type="dxa"/>
              <w:right w:w="100" w:type="dxa"/>
            </w:tcMar>
          </w:tcPr>
          <w:p w14:paraId="37DF0C2F" w14:textId="77777777" w:rsidR="00B6077E" w:rsidRPr="00683033" w:rsidRDefault="00B6077E" w:rsidP="00B6077E">
            <w:r w:rsidRPr="00683033">
              <w:t xml:space="preserve">The </w:t>
            </w:r>
            <w:r>
              <w:rPr>
                <w:rFonts w:ascii="Courier New" w:eastAsia="Courier New" w:hAnsi="Courier New" w:cs="Courier New"/>
                <w:sz w:val="22"/>
              </w:rPr>
              <w:t>system-ref</w:t>
            </w:r>
            <w:r w:rsidRPr="00683033">
              <w:t xml:space="preserve"> property specifies a reference to information about the naming system from which the indicated name was drawn.</w:t>
            </w:r>
          </w:p>
        </w:tc>
      </w:tr>
    </w:tbl>
    <w:p w14:paraId="06CEA3FA" w14:textId="578EB332" w:rsidR="008861B4" w:rsidRDefault="008861B4" w:rsidP="008861B4">
      <w:pPr>
        <w:pStyle w:val="Heading3"/>
      </w:pPr>
      <w:bookmarkStart w:id="128" w:name="_Toc425409666"/>
      <w:bookmarkStart w:id="129" w:name="_Toc439161738"/>
      <w:bookmarkEnd w:id="123"/>
      <w:r>
        <w:t xml:space="preserve">TimeObjectPropertyRestrictionType </w:t>
      </w:r>
      <w:r w:rsidR="00596C3F">
        <w:t>Data Type</w:t>
      </w:r>
      <w:bookmarkEnd w:id="128"/>
      <w:bookmarkEnd w:id="129"/>
    </w:p>
    <w:p w14:paraId="40756B69" w14:textId="4BFF5AD3" w:rsidR="008861B4" w:rsidRDefault="008861B4" w:rsidP="008861B4">
      <w:pPr>
        <w:spacing w:after="240"/>
      </w:pPr>
      <w:r>
        <w:t xml:space="preserve">The </w:t>
      </w:r>
      <w:r w:rsidRPr="004D647E">
        <w:rPr>
          <w:rFonts w:ascii="Courier New" w:hAnsi="Courier New" w:cs="Courier New"/>
        </w:rPr>
        <w:t>DateTimeObjectPropertyRestrictionType</w:t>
      </w:r>
      <w:r>
        <w:t xml:space="preserve"> </w:t>
      </w:r>
      <w:r w:rsidR="00596C3F">
        <w:t>data type</w:t>
      </w:r>
      <w:r>
        <w:t xml:space="preserve"> is a type is an intermediate type to allow for the addition of the precision </w:t>
      </w:r>
      <w:r w:rsidR="00367B68">
        <w:t>property</w:t>
      </w:r>
      <w:r>
        <w:t xml:space="preserve"> to </w:t>
      </w:r>
      <w:r w:rsidRPr="004D647E">
        <w:rPr>
          <w:rFonts w:ascii="Courier New" w:hAnsi="Courier New" w:cs="Courier New"/>
        </w:rPr>
        <w:t>TimeObjectPropertyType</w:t>
      </w:r>
      <w:r>
        <w:t>. It</w:t>
      </w:r>
      <w:r w:rsidRPr="0097410F">
        <w:t xml:space="preserve"> </w:t>
      </w:r>
      <w:r>
        <w:t xml:space="preserve">extends the base </w:t>
      </w:r>
      <w:r w:rsidR="00596C3F">
        <w:t>data type</w:t>
      </w:r>
      <w:r>
        <w:t xml:space="preserve"> </w:t>
      </w:r>
      <w:r w:rsidRPr="004D647E">
        <w:rPr>
          <w:rFonts w:ascii="Courier New" w:hAnsi="Courier New" w:cs="Courier New"/>
        </w:rPr>
        <w:t>BaseObjectPropertyType</w:t>
      </w:r>
      <w:r>
        <w:rPr>
          <w:rFonts w:ascii="Courier New" w:hAnsi="Courier New" w:cs="Courier New"/>
        </w:rPr>
        <w:t xml:space="preserve">. </w:t>
      </w:r>
      <w:r>
        <w:t xml:space="preserve">This </w:t>
      </w:r>
      <w:r w:rsidR="00596C3F">
        <w:t>data type</w:t>
      </w:r>
      <w:r>
        <w:t xml:space="preserve"> redefines the property </w:t>
      </w:r>
      <w:r w:rsidRPr="00705A95">
        <w:rPr>
          <w:rFonts w:ascii="Courier New" w:hAnsi="Courier New" w:cs="Courier New"/>
        </w:rPr>
        <w:t>datatype</w:t>
      </w:r>
      <w:r>
        <w:t xml:space="preserve"> to have a default value of the </w:t>
      </w:r>
      <w:r>
        <w:rPr>
          <w:rFonts w:ascii="Courier New" w:hAnsi="Courier New" w:cs="Courier New"/>
        </w:rPr>
        <w:t>time</w:t>
      </w:r>
      <w:r>
        <w:rPr>
          <w:rFonts w:cs="Arial"/>
        </w:rPr>
        <w:t xml:space="preserve"> literal</w:t>
      </w:r>
      <w:r>
        <w:t xml:space="preserve"> from the </w:t>
      </w:r>
      <w:r w:rsidRPr="00705A95">
        <w:rPr>
          <w:rFonts w:ascii="Courier New" w:hAnsi="Courier New" w:cs="Courier New"/>
        </w:rPr>
        <w:t>DatatypeEnum</w:t>
      </w:r>
      <w:r>
        <w:t xml:space="preserve"> enumeration. It should not be used directly.</w:t>
      </w:r>
    </w:p>
    <w:p w14:paraId="73A680D2" w14:textId="1EBAC3A1" w:rsidR="008861B4" w:rsidRDefault="008861B4" w:rsidP="008861B4">
      <w:pPr>
        <w:pStyle w:val="Heading4"/>
      </w:pPr>
      <w:bookmarkStart w:id="130" w:name="_Toc439161739"/>
      <w:r>
        <w:t xml:space="preserve">TimeObjectPropertyType </w:t>
      </w:r>
      <w:r w:rsidR="00596C3F">
        <w:t>Data Type</w:t>
      </w:r>
      <w:bookmarkEnd w:id="130"/>
    </w:p>
    <w:p w14:paraId="55A8E4C9" w14:textId="552B5415" w:rsidR="008861B4" w:rsidRDefault="008861B4" w:rsidP="008861B4">
      <w:pPr>
        <w:spacing w:after="240"/>
      </w:pPr>
      <w:r>
        <w:t xml:space="preserve">The </w:t>
      </w:r>
      <w:r w:rsidRPr="00A44049">
        <w:rPr>
          <w:rFonts w:ascii="Courier New" w:hAnsi="Courier New" w:cs="Courier New"/>
        </w:rPr>
        <w:t>TimeObjectPropertyType</w:t>
      </w:r>
      <w:r>
        <w:t xml:space="preserve"> </w:t>
      </w:r>
      <w:r w:rsidR="00596C3F">
        <w:t>data type</w:t>
      </w:r>
      <w:r>
        <w:t xml:space="preserve"> (extended from the </w:t>
      </w:r>
      <w:r w:rsidRPr="00244EC3">
        <w:rPr>
          <w:rFonts w:ascii="Courier New" w:hAnsi="Courier New" w:cs="Courier New"/>
        </w:rPr>
        <w:t>TimeObjectPropertyRestrictionType</w:t>
      </w:r>
      <w:r>
        <w:t xml:space="preserve"> </w:t>
      </w:r>
      <w:r w:rsidR="00596C3F">
        <w:t>data type</w:t>
      </w:r>
      <w:r>
        <w:t xml:space="preserve">) represents the specification of a single Object property whose core value is a </w:t>
      </w:r>
      <w:r w:rsidRPr="00B2602B">
        <w:rPr>
          <w:rFonts w:ascii="Courier New" w:hAnsi="Courier New" w:cs="Courier New"/>
        </w:rPr>
        <w:t>BasicString</w:t>
      </w:r>
      <w:r>
        <w:t xml:space="preserve"> such that it adheres to the standard defined in </w:t>
      </w:r>
      <w:hyperlink w:anchor="iso8601" w:history="1">
        <w:r w:rsidRPr="00E81EA9">
          <w:rPr>
            <w:rStyle w:val="Hyperlink"/>
            <w:b/>
          </w:rPr>
          <w:t>[ISO8601]</w:t>
        </w:r>
      </w:hyperlink>
      <w:r>
        <w:t xml:space="preserve">. This type will be assigned to any property of a CybOX object that should contain content of type Time and enables the use of relevant metadata for the property.  In order to avoid ambiguity, it is strongly suggested that any property using this </w:t>
      </w:r>
      <w:r w:rsidR="00596C3F">
        <w:t>data type</w:t>
      </w:r>
      <w:r>
        <w:t xml:space="preserve"> SHOULD include a timezone. </w:t>
      </w:r>
    </w:p>
    <w:p w14:paraId="689FE48F" w14:textId="77777777" w:rsidR="008861B4" w:rsidRDefault="008861B4" w:rsidP="008861B4">
      <w:pPr>
        <w:spacing w:after="240"/>
      </w:pPr>
      <w:r>
        <w:t xml:space="preserve">For properties of this type using CybOX patterning, it is strongly suggested that the condition (pattern type) is limited to one of Equals, DoesNotEqual, GreaterThan, LessThan, GreaterThanOrEqual, LessThanOrEqual, ExclusiveBetween, or InclusiveBetween. The use of other conditions may lead to </w:t>
      </w:r>
      <w:r>
        <w:lastRenderedPageBreak/>
        <w:t>ambiguity or unexpected results. When evaluating data against a pattern, the evaluator should take into account the precision of the property (as given by the precision attribute) and any timezone information that is available to perform a data-aware comparison. The usage of simple string comparisons is discouraged due to ambiguities in how precision and timezone information is processed.</w:t>
      </w:r>
    </w:p>
    <w:p w14:paraId="591020BB" w14:textId="25E583A0" w:rsidR="008861B4" w:rsidRPr="00683033" w:rsidRDefault="008861B4" w:rsidP="00906649">
      <w:pPr>
        <w:pStyle w:val="Caption"/>
      </w:pPr>
      <w:r w:rsidRPr="00683033">
        <w:t xml:space="preserve">Table </w:t>
      </w:r>
      <w:fldSimple w:instr=" STYLEREF 1 \s ">
        <w:r w:rsidR="00287B43">
          <w:rPr>
            <w:noProof/>
          </w:rPr>
          <w:t>3</w:t>
        </w:r>
      </w:fldSimple>
      <w:r w:rsidR="00287B43">
        <w:noBreakHyphen/>
      </w:r>
      <w:fldSimple w:instr=" SEQ Table \* ARABIC \s 1 ">
        <w:r w:rsidR="00287B43">
          <w:rPr>
            <w:noProof/>
          </w:rPr>
          <w:t>7</w:t>
        </w:r>
      </w:fldSimple>
      <w:r w:rsidRPr="00683033">
        <w:t xml:space="preserve">. Properties of the </w:t>
      </w:r>
      <w:r w:rsidRPr="00A3504B">
        <w:rPr>
          <w:rFonts w:ascii="Courier New" w:hAnsi="Courier New" w:cs="Courier New"/>
        </w:rPr>
        <w:t>TimeObjectPropertyType</w:t>
      </w:r>
      <w:r w:rsidRPr="00683033">
        <w:t xml:space="preserve"> </w:t>
      </w:r>
      <w:r w:rsidR="00596C3F">
        <w:t>data type</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250"/>
        <w:gridCol w:w="1350"/>
        <w:gridCol w:w="8190"/>
      </w:tblGrid>
      <w:tr w:rsidR="008861B4" w14:paraId="7D5746D6" w14:textId="77777777" w:rsidTr="0045763E">
        <w:trPr>
          <w:jc w:val="center"/>
        </w:trPr>
        <w:tc>
          <w:tcPr>
            <w:tcW w:w="1170" w:type="dxa"/>
            <w:shd w:val="clear" w:color="auto" w:fill="BFBFBF"/>
            <w:tcMar>
              <w:top w:w="100" w:type="dxa"/>
              <w:left w:w="100" w:type="dxa"/>
              <w:bottom w:w="100" w:type="dxa"/>
              <w:right w:w="100" w:type="dxa"/>
            </w:tcMar>
          </w:tcPr>
          <w:p w14:paraId="5AC49D85" w14:textId="77777777" w:rsidR="008861B4" w:rsidRPr="00A44049" w:rsidRDefault="008861B4" w:rsidP="0045763E">
            <w:pPr>
              <w:rPr>
                <w:b/>
                <w:color w:val="000000"/>
              </w:rPr>
            </w:pPr>
            <w:r w:rsidRPr="00A44049">
              <w:rPr>
                <w:b/>
                <w:color w:val="000000"/>
              </w:rPr>
              <w:t>Name</w:t>
            </w:r>
          </w:p>
        </w:tc>
        <w:tc>
          <w:tcPr>
            <w:tcW w:w="2250" w:type="dxa"/>
            <w:shd w:val="clear" w:color="auto" w:fill="BFBFBF"/>
            <w:tcMar>
              <w:top w:w="100" w:type="dxa"/>
              <w:left w:w="100" w:type="dxa"/>
              <w:bottom w:w="100" w:type="dxa"/>
              <w:right w:w="100" w:type="dxa"/>
            </w:tcMar>
          </w:tcPr>
          <w:p w14:paraId="43DBCD42" w14:textId="77777777" w:rsidR="008861B4" w:rsidRPr="00683033" w:rsidRDefault="008861B4" w:rsidP="0045763E">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625E43ED" w14:textId="77777777" w:rsidR="008861B4" w:rsidRPr="00A44049" w:rsidRDefault="008861B4" w:rsidP="0045763E">
            <w:pPr>
              <w:jc w:val="center"/>
              <w:rPr>
                <w:b/>
                <w:color w:val="000000"/>
              </w:rPr>
            </w:pPr>
            <w:r w:rsidRPr="00A44049">
              <w:rPr>
                <w:b/>
                <w:color w:val="000000"/>
              </w:rPr>
              <w:t>Multiplicity</w:t>
            </w:r>
          </w:p>
        </w:tc>
        <w:tc>
          <w:tcPr>
            <w:tcW w:w="8190" w:type="dxa"/>
            <w:shd w:val="clear" w:color="auto" w:fill="BFBFBF"/>
            <w:tcMar>
              <w:top w:w="100" w:type="dxa"/>
              <w:left w:w="100" w:type="dxa"/>
              <w:bottom w:w="100" w:type="dxa"/>
              <w:right w:w="100" w:type="dxa"/>
            </w:tcMar>
          </w:tcPr>
          <w:p w14:paraId="5560CAF7" w14:textId="77777777" w:rsidR="008861B4" w:rsidRPr="00A44049" w:rsidRDefault="008861B4" w:rsidP="0045763E">
            <w:pPr>
              <w:rPr>
                <w:b/>
                <w:color w:val="000000"/>
              </w:rPr>
            </w:pPr>
            <w:r w:rsidRPr="00A44049">
              <w:rPr>
                <w:b/>
                <w:color w:val="000000"/>
              </w:rPr>
              <w:t>Description</w:t>
            </w:r>
          </w:p>
        </w:tc>
      </w:tr>
      <w:tr w:rsidR="008861B4" w14:paraId="3318B15F" w14:textId="77777777" w:rsidTr="0045763E">
        <w:trPr>
          <w:jc w:val="center"/>
        </w:trPr>
        <w:tc>
          <w:tcPr>
            <w:tcW w:w="1170" w:type="dxa"/>
            <w:shd w:val="clear" w:color="auto" w:fill="FFFFFF"/>
            <w:tcMar>
              <w:top w:w="100" w:type="dxa"/>
              <w:left w:w="100" w:type="dxa"/>
              <w:bottom w:w="100" w:type="dxa"/>
              <w:right w:w="100" w:type="dxa"/>
            </w:tcMar>
            <w:vAlign w:val="center"/>
          </w:tcPr>
          <w:p w14:paraId="1845692B" w14:textId="77777777" w:rsidR="008861B4" w:rsidRDefault="008861B4" w:rsidP="0045763E">
            <w:pPr>
              <w:rPr>
                <w:b/>
              </w:rPr>
            </w:pPr>
            <w:r>
              <w:rPr>
                <w:b/>
              </w:rPr>
              <w:t>precision</w:t>
            </w:r>
          </w:p>
        </w:tc>
        <w:tc>
          <w:tcPr>
            <w:tcW w:w="2250" w:type="dxa"/>
            <w:shd w:val="clear" w:color="auto" w:fill="FFFFFF"/>
            <w:tcMar>
              <w:top w:w="100" w:type="dxa"/>
              <w:left w:w="100" w:type="dxa"/>
              <w:bottom w:w="100" w:type="dxa"/>
              <w:right w:w="100" w:type="dxa"/>
            </w:tcMar>
            <w:vAlign w:val="center"/>
          </w:tcPr>
          <w:p w14:paraId="39E05FFA" w14:textId="77777777" w:rsidR="008861B4" w:rsidRDefault="008861B4" w:rsidP="0045763E">
            <w:pPr>
              <w:pStyle w:val="UMLTableType"/>
              <w:contextualSpacing w:val="0"/>
            </w:pPr>
            <w:r>
              <w:t>TimePrecisionEnum</w:t>
            </w:r>
          </w:p>
        </w:tc>
        <w:tc>
          <w:tcPr>
            <w:tcW w:w="1350" w:type="dxa"/>
            <w:shd w:val="clear" w:color="auto" w:fill="FFFFFF"/>
            <w:tcMar>
              <w:top w:w="100" w:type="dxa"/>
              <w:left w:w="100" w:type="dxa"/>
              <w:bottom w:w="100" w:type="dxa"/>
              <w:right w:w="100" w:type="dxa"/>
            </w:tcMar>
            <w:vAlign w:val="center"/>
          </w:tcPr>
          <w:p w14:paraId="6FCECCFD" w14:textId="77777777" w:rsidR="008861B4" w:rsidRPr="00A44049" w:rsidRDefault="008861B4" w:rsidP="0045763E">
            <w:pPr>
              <w:jc w:val="center"/>
              <w:rPr>
                <w:sz w:val="22"/>
                <w:szCs w:val="22"/>
              </w:rPr>
            </w:pPr>
            <w:r w:rsidRPr="00683033">
              <w:rPr>
                <w:szCs w:val="22"/>
              </w:rPr>
              <w:t>0..1</w:t>
            </w:r>
          </w:p>
        </w:tc>
        <w:tc>
          <w:tcPr>
            <w:tcW w:w="8190" w:type="dxa"/>
            <w:shd w:val="clear" w:color="auto" w:fill="FFFFFF"/>
            <w:tcMar>
              <w:top w:w="100" w:type="dxa"/>
              <w:left w:w="100" w:type="dxa"/>
              <w:bottom w:w="100" w:type="dxa"/>
              <w:right w:w="100" w:type="dxa"/>
            </w:tcMar>
          </w:tcPr>
          <w:p w14:paraId="6B9AF793" w14:textId="1E4C39C7" w:rsidR="008861B4" w:rsidRPr="00683033" w:rsidRDefault="008861B4" w:rsidP="0045763E">
            <w:r w:rsidRPr="00683033">
              <w:t xml:space="preserve">The </w:t>
            </w:r>
            <w:r>
              <w:rPr>
                <w:rFonts w:ascii="Courier New" w:eastAsia="Courier New" w:hAnsi="Courier New" w:cs="Courier New"/>
                <w:sz w:val="22"/>
              </w:rPr>
              <w:t>precision</w:t>
            </w:r>
            <w:r w:rsidRPr="00683033">
              <w:t xml:space="preserve"> property specifies the granularity with which a timestamp should be considered as specified by the </w:t>
            </w:r>
            <w:r>
              <w:rPr>
                <w:rFonts w:ascii="Courier New" w:eastAsia="Courier New" w:hAnsi="Courier New" w:cs="Courier New"/>
                <w:sz w:val="22"/>
              </w:rPr>
              <w:t>TypePrecsionEnum</w:t>
            </w:r>
            <w:r w:rsidRPr="00683033">
              <w:t xml:space="preserve"> enumeration (e.g., '</w:t>
            </w:r>
            <w:r w:rsidRPr="00683033">
              <w:rPr>
                <w:i/>
              </w:rPr>
              <w:t>hour</w:t>
            </w:r>
            <w:r w:rsidRPr="00683033">
              <w:t>,' '</w:t>
            </w:r>
            <w:r w:rsidRPr="00683033">
              <w:rPr>
                <w:i/>
              </w:rPr>
              <w:t>minute</w:t>
            </w:r>
            <w:r w:rsidRPr="00683033">
              <w:t>'). If omitted, the default precision is '</w:t>
            </w:r>
            <w:r w:rsidRPr="00683033">
              <w:rPr>
                <w:i/>
              </w:rPr>
              <w:t>second</w:t>
            </w:r>
            <w:r w:rsidRPr="00683033">
              <w:t>.' Digits in a timestamp that are beyond a specified precision SHOULD be zeroed out. When used in conjunction with CybOX patterning, the pattern should only be evaluated against the target up to the given precision</w:t>
            </w:r>
            <w:r w:rsidR="00367B68">
              <w:t>.</w:t>
            </w:r>
          </w:p>
        </w:tc>
      </w:tr>
    </w:tbl>
    <w:p w14:paraId="44F467B5" w14:textId="71A09351" w:rsidR="00D23099" w:rsidRDefault="00D23099" w:rsidP="00D23099">
      <w:pPr>
        <w:pStyle w:val="Heading3"/>
      </w:pPr>
      <w:bookmarkStart w:id="131" w:name="_Toc439161740"/>
      <w:r>
        <w:t xml:space="preserve">UnsignedIntegerObjectPropertyType </w:t>
      </w:r>
      <w:r w:rsidR="00596C3F">
        <w:t>Data Type</w:t>
      </w:r>
      <w:bookmarkEnd w:id="118"/>
      <w:bookmarkEnd w:id="131"/>
    </w:p>
    <w:p w14:paraId="2E8E5EEE" w14:textId="1D76B286" w:rsidR="003E7E73" w:rsidRDefault="00D23099" w:rsidP="003E7E73">
      <w:pPr>
        <w:spacing w:after="240"/>
      </w:pPr>
      <w:r>
        <w:t xml:space="preserve">The </w:t>
      </w:r>
      <w:r w:rsidRPr="004D647E">
        <w:rPr>
          <w:rFonts w:ascii="Courier New" w:hAnsi="Courier New" w:cs="Courier New"/>
        </w:rPr>
        <w:t>UnsignedIntegerObjectPropertyType</w:t>
      </w:r>
      <w:r>
        <w:t xml:space="preserve"> </w:t>
      </w:r>
      <w:r w:rsidR="00596C3F">
        <w:t>data type</w:t>
      </w:r>
      <w:r w:rsidR="003E7E73">
        <w:t xml:space="preserve">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rsidR="003E7E73">
        <w:t xml:space="preserve"> </w:t>
      </w:r>
      <w:r w:rsidR="00367B68">
        <w:t>such that it corresponds to a sequence of decimal digits, but limited to the values 0 through</w:t>
      </w:r>
      <w:r w:rsidR="00367B68" w:rsidRPr="00CB79F4">
        <w:t xml:space="preserve"> </w:t>
      </w:r>
      <w:r w:rsidR="00367B68">
        <w:t>4294967295, inclusive</w:t>
      </w:r>
      <w:r>
        <w:t xml:space="preserve">.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w:t>
      </w:r>
      <w:r w:rsidR="00367B68">
        <w:t xml:space="preserve">an unsigned </w:t>
      </w:r>
      <w:proofErr w:type="spellStart"/>
      <w:r w:rsidR="00367B68">
        <w:t>interger</w:t>
      </w:r>
      <w:proofErr w:type="spellEnd"/>
      <w:r>
        <w:t xml:space="preserve"> 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Pr>
          <w:rFonts w:ascii="Courier New" w:hAnsi="Courier New" w:cs="Courier New"/>
        </w:rPr>
        <w:t>unsignedInt</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774A2CBC" w14:textId="1F2FD2F2" w:rsidR="00D23099" w:rsidRDefault="00D23099" w:rsidP="00D23099">
      <w:pPr>
        <w:pStyle w:val="Heading3"/>
      </w:pPr>
      <w:bookmarkStart w:id="132" w:name="_Toc439161741"/>
      <w:r>
        <w:t xml:space="preserve">UnsignedLongObjectPropertyType </w:t>
      </w:r>
      <w:r w:rsidR="00596C3F">
        <w:t>Data Type</w:t>
      </w:r>
      <w:bookmarkEnd w:id="112"/>
      <w:bookmarkEnd w:id="132"/>
    </w:p>
    <w:p w14:paraId="725E38B1" w14:textId="0A059268" w:rsidR="003E7E73" w:rsidRDefault="00D23099" w:rsidP="003E7E73">
      <w:pPr>
        <w:pStyle w:val="ListBullet"/>
        <w:numPr>
          <w:ilvl w:val="0"/>
          <w:numId w:val="0"/>
        </w:numPr>
      </w:pPr>
      <w:r>
        <w:t xml:space="preserve">The </w:t>
      </w:r>
      <w:r w:rsidRPr="004D647E">
        <w:rPr>
          <w:rFonts w:ascii="Courier New" w:hAnsi="Courier New" w:cs="Courier New"/>
        </w:rPr>
        <w:t>UnsignedLongObjectPropertyType</w:t>
      </w:r>
      <w:r>
        <w:t xml:space="preserve"> </w:t>
      </w:r>
      <w:r w:rsidR="00596C3F">
        <w:t>data type</w:t>
      </w:r>
      <w:r w:rsidR="003E7E73">
        <w:t xml:space="preserve">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rsidR="003E7E73">
        <w:t xml:space="preserve"> </w:t>
      </w:r>
      <w:r w:rsidR="00367B68">
        <w:t>such that it corresponds to a sequence of decimal digits, but limited to the values 0 through</w:t>
      </w:r>
      <w:r w:rsidR="00367B68" w:rsidRPr="00367B68">
        <w:t xml:space="preserve"> </w:t>
      </w:r>
      <w:r w:rsidR="00367B68">
        <w:t>18446744073709551615, inclusive</w:t>
      </w:r>
      <w:r>
        <w:t xml:space="preserve">.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w:t>
      </w:r>
      <w:r w:rsidR="00367B68">
        <w:t>u</w:t>
      </w:r>
      <w:r>
        <w:t>nsigned</w:t>
      </w:r>
      <w:r w:rsidR="00367B68">
        <w:t xml:space="preserve"> l</w:t>
      </w:r>
      <w:r>
        <w:t xml:space="preserve">ong </w:t>
      </w:r>
      <w:r w:rsidR="00367B68">
        <w:t xml:space="preserve">integer </w:t>
      </w:r>
      <w:r>
        <w:t xml:space="preserve">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Pr>
          <w:rFonts w:ascii="Courier New" w:hAnsi="Courier New" w:cs="Courier New"/>
        </w:rPr>
        <w:t>unsignedLong</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2EC49CCE" w14:textId="093DE833" w:rsidR="00F30821" w:rsidRDefault="00F30821" w:rsidP="00F30821">
      <w:pPr>
        <w:pStyle w:val="Heading3"/>
      </w:pPr>
      <w:bookmarkStart w:id="133" w:name="_Ref438468581"/>
      <w:bookmarkStart w:id="134" w:name="_Toc439161742"/>
      <w:bookmarkStart w:id="135" w:name="_Toc425409703"/>
      <w:bookmarkStart w:id="136" w:name="_Toc425409704"/>
      <w:bookmarkStart w:id="137" w:name="_Toc425409714"/>
      <w:bookmarkEnd w:id="74"/>
      <w:proofErr w:type="spellStart"/>
      <w:r>
        <w:t>ObjectPropertyType</w:t>
      </w:r>
      <w:proofErr w:type="spellEnd"/>
      <w:r>
        <w:t xml:space="preserve"> </w:t>
      </w:r>
      <w:r w:rsidR="00596C3F">
        <w:t>Data Types</w:t>
      </w:r>
      <w:r>
        <w:t xml:space="preserve"> </w:t>
      </w:r>
      <w:r w:rsidR="00596C3F">
        <w:t>Related to</w:t>
      </w:r>
      <w:r>
        <w:t xml:space="preserve"> Enumerations</w:t>
      </w:r>
      <w:bookmarkEnd w:id="133"/>
      <w:bookmarkEnd w:id="134"/>
    </w:p>
    <w:p w14:paraId="500A4D3F" w14:textId="1100B548" w:rsidR="000F76F8" w:rsidRPr="000F76F8" w:rsidRDefault="000F76F8" w:rsidP="000F76F8">
      <w:pPr>
        <w:rPr>
          <w:rFonts w:cs="Arial"/>
        </w:rPr>
      </w:pPr>
      <w:r>
        <w:t xml:space="preserve">The </w:t>
      </w:r>
      <w:r w:rsidR="00367B68">
        <w:t>data types</w:t>
      </w:r>
      <w:r>
        <w:t xml:space="preserve"> described in this section represent the specification of a single Object property whose core value is a </w:t>
      </w:r>
      <w:r w:rsidRPr="00B2602B">
        <w:rPr>
          <w:rFonts w:ascii="Courier New" w:hAnsi="Courier New" w:cs="Courier New"/>
        </w:rPr>
        <w:t>BasicString</w:t>
      </w:r>
      <w:r w:rsidRPr="000F76F8">
        <w:rPr>
          <w:rFonts w:cs="Arial"/>
        </w:rPr>
        <w:t>,</w:t>
      </w:r>
      <w:r>
        <w:rPr>
          <w:rFonts w:cs="Arial"/>
        </w:rPr>
        <w:t xml:space="preserve"> which SHOULD be one of the literals found in the corresponding enumeration, however, any </w:t>
      </w:r>
      <w:r w:rsidR="001E6E29">
        <w:t>free form text string is permitted</w:t>
      </w:r>
      <w:r>
        <w:rPr>
          <w:rFonts w:cs="Arial"/>
        </w:rPr>
        <w:t>.</w:t>
      </w:r>
    </w:p>
    <w:p w14:paraId="3DFA42BB" w14:textId="39B244AA" w:rsidR="00F30821" w:rsidRDefault="00F30821" w:rsidP="00F30821">
      <w:pPr>
        <w:pStyle w:val="Heading4"/>
      </w:pPr>
      <w:bookmarkStart w:id="138" w:name="_Toc425409706"/>
      <w:bookmarkStart w:id="139" w:name="_Toc439161743"/>
      <w:r>
        <w:lastRenderedPageBreak/>
        <w:t xml:space="preserve">CipherType </w:t>
      </w:r>
      <w:r w:rsidR="00596C3F">
        <w:t>Data Type</w:t>
      </w:r>
      <w:bookmarkEnd w:id="138"/>
      <w:bookmarkEnd w:id="139"/>
    </w:p>
    <w:p w14:paraId="44DEDDAB" w14:textId="03179155" w:rsidR="00F30821" w:rsidRDefault="003818FB" w:rsidP="00F30821">
      <w:r>
        <w:t xml:space="preserve">The </w:t>
      </w:r>
      <w:r w:rsidR="00F30821" w:rsidRPr="003818FB">
        <w:rPr>
          <w:rFonts w:ascii="Courier New" w:hAnsi="Courier New" w:cs="Courier New"/>
        </w:rPr>
        <w:t>CipherType</w:t>
      </w:r>
      <w:r w:rsidR="00F30821">
        <w:t xml:space="preserve"> specifies encryption algorithms</w:t>
      </w:r>
      <w:r>
        <w:t xml:space="preserve">. Its </w:t>
      </w:r>
      <w:r w:rsidR="008D0109">
        <w:t xml:space="preserve">core </w:t>
      </w:r>
      <w:r w:rsidR="000F76F8">
        <w:t xml:space="preserve">value SHOULD be a literal </w:t>
      </w:r>
      <w:r>
        <w:t>from</w:t>
      </w:r>
      <w:r w:rsidR="000F76F8">
        <w:t xml:space="preserve"> the </w:t>
      </w:r>
      <w:r w:rsidR="00F30821" w:rsidRPr="000F76F8">
        <w:rPr>
          <w:rFonts w:ascii="Courier New" w:hAnsi="Courier New" w:cs="Courier New"/>
        </w:rPr>
        <w:t>CipherEnum</w:t>
      </w:r>
      <w:r w:rsidR="000F76F8">
        <w:t xml:space="preserve"> enumeration</w:t>
      </w:r>
      <w:r w:rsidR="00F30821">
        <w:t xml:space="preserve">. </w:t>
      </w:r>
      <w:r>
        <w:t>It extends</w:t>
      </w:r>
      <w:r w:rsidR="00F30821">
        <w:t xml:space="preserve"> the </w:t>
      </w:r>
      <w:r w:rsidR="00F30821" w:rsidRPr="000F76F8">
        <w:rPr>
          <w:rFonts w:ascii="Courier New" w:hAnsi="Courier New" w:cs="Courier New"/>
        </w:rPr>
        <w:t>BaseObjectPropertyType</w:t>
      </w:r>
      <w:r w:rsidR="008D0109">
        <w:rPr>
          <w:rFonts w:cs="Arial"/>
        </w:rPr>
        <w:t xml:space="preserve"> </w:t>
      </w:r>
      <w:r w:rsidR="00596C3F">
        <w:rPr>
          <w:rFonts w:cs="Arial"/>
        </w:rPr>
        <w:t>data type</w:t>
      </w:r>
      <w:r w:rsidR="00F30821">
        <w:t>, for permitting complex (i.e. regular-expression based) specifications.</w:t>
      </w:r>
    </w:p>
    <w:p w14:paraId="46F29072" w14:textId="4BF7FC7D" w:rsidR="00F30821" w:rsidRDefault="00F30821" w:rsidP="00F30821">
      <w:pPr>
        <w:pStyle w:val="Heading4"/>
      </w:pPr>
      <w:bookmarkStart w:id="140" w:name="_Toc425409622"/>
      <w:bookmarkStart w:id="141" w:name="_Toc439161744"/>
      <w:r>
        <w:t xml:space="preserve">CompensationModelType </w:t>
      </w:r>
      <w:r w:rsidR="00596C3F">
        <w:t>Data Type</w:t>
      </w:r>
      <w:bookmarkEnd w:id="140"/>
      <w:bookmarkEnd w:id="141"/>
    </w:p>
    <w:p w14:paraId="629C349D" w14:textId="2C710DA5" w:rsidR="00F30821" w:rsidRDefault="00F30821" w:rsidP="00F30821">
      <w:r>
        <w:t xml:space="preserve">The </w:t>
      </w:r>
      <w:r w:rsidRPr="00AB476A">
        <w:rPr>
          <w:rFonts w:ascii="Courier New" w:hAnsi="Courier New" w:cs="Courier New"/>
        </w:rPr>
        <w:t>CompensationModelType</w:t>
      </w:r>
      <w:r>
        <w:t xml:space="preserve"> </w:t>
      </w:r>
      <w:r w:rsidR="00596C3F">
        <w:t>data type</w:t>
      </w:r>
      <w:r>
        <w:t xml:space="preserve"> characterizes th</w:t>
      </w:r>
      <w:r w:rsidR="000F76F8">
        <w:t>e compensation model for a tool</w:t>
      </w:r>
      <w:r w:rsidR="00934E8B">
        <w:t>.</w:t>
      </w:r>
      <w:r>
        <w:t xml:space="preserve"> </w:t>
      </w:r>
      <w:r w:rsidR="00934E8B">
        <w:t xml:space="preserve">Its </w:t>
      </w:r>
      <w:r w:rsidR="008D0109">
        <w:t>core</w:t>
      </w:r>
      <w:r w:rsidR="000F76F8">
        <w:t xml:space="preserve"> value SHOULD be a literal </w:t>
      </w:r>
      <w:r w:rsidR="00F75E6B">
        <w:t>from</w:t>
      </w:r>
      <w:r w:rsidR="000F76F8">
        <w:t xml:space="preserve"> the </w:t>
      </w:r>
      <w:r w:rsidR="000F76F8">
        <w:rPr>
          <w:rFonts w:ascii="Courier New" w:hAnsi="Courier New" w:cs="Courier New"/>
        </w:rPr>
        <w:t>CompensationMode</w:t>
      </w:r>
      <w:r w:rsidR="001E6E29">
        <w:rPr>
          <w:rFonts w:ascii="Courier New" w:hAnsi="Courier New" w:cs="Courier New"/>
        </w:rPr>
        <w:t>l</w:t>
      </w:r>
      <w:r w:rsidR="000F76F8">
        <w:rPr>
          <w:rFonts w:ascii="Courier New" w:hAnsi="Courier New" w:cs="Courier New"/>
        </w:rPr>
        <w:t>Enum</w:t>
      </w:r>
      <w:r w:rsidR="000F76F8">
        <w:t xml:space="preserve"> enumeration. </w:t>
      </w:r>
      <w:r w:rsidR="002473A5">
        <w:t xml:space="preserve">It extends </w:t>
      </w:r>
      <w:r w:rsidR="000F76F8">
        <w:t xml:space="preserve">the </w:t>
      </w:r>
      <w:r w:rsidR="000F76F8" w:rsidRPr="000F76F8">
        <w:rPr>
          <w:rFonts w:ascii="Courier New" w:hAnsi="Courier New" w:cs="Courier New"/>
        </w:rPr>
        <w:t>BaseObjectPropertyType</w:t>
      </w:r>
      <w:r w:rsidR="008D0109">
        <w:rPr>
          <w:rFonts w:cs="Arial"/>
        </w:rPr>
        <w:t xml:space="preserve"> </w:t>
      </w:r>
      <w:r w:rsidR="00596C3F">
        <w:rPr>
          <w:rFonts w:cs="Arial"/>
        </w:rPr>
        <w:t>data type</w:t>
      </w:r>
      <w:r w:rsidR="000F76F8">
        <w:t xml:space="preserve">, </w:t>
      </w:r>
      <w:r w:rsidR="00960657">
        <w:t>in order to</w:t>
      </w:r>
      <w:r w:rsidR="000F76F8">
        <w:t xml:space="preserve"> permit complex (i.e. regular-expression based) specifications.</w:t>
      </w:r>
    </w:p>
    <w:p w14:paraId="5EBA911D" w14:textId="6534BCFF" w:rsidR="00F30821" w:rsidRDefault="00F30821" w:rsidP="00F30821">
      <w:pPr>
        <w:pStyle w:val="Heading4"/>
      </w:pPr>
      <w:bookmarkStart w:id="142" w:name="_Toc425409705"/>
      <w:bookmarkStart w:id="143" w:name="_Toc439161745"/>
      <w:bookmarkEnd w:id="135"/>
      <w:r>
        <w:t xml:space="preserve">EndiannessType </w:t>
      </w:r>
      <w:r w:rsidR="00596C3F">
        <w:t>Data Type</w:t>
      </w:r>
      <w:bookmarkEnd w:id="142"/>
      <w:bookmarkEnd w:id="143"/>
    </w:p>
    <w:p w14:paraId="0B7D0774" w14:textId="1659305D" w:rsidR="001E6E29" w:rsidRDefault="00F30821" w:rsidP="001E6E29">
      <w:r>
        <w:t xml:space="preserve">The </w:t>
      </w:r>
      <w:r w:rsidRPr="000F76F8">
        <w:rPr>
          <w:rFonts w:ascii="Courier New" w:hAnsi="Courier New" w:cs="Courier New"/>
        </w:rPr>
        <w:t>EndiannessType</w:t>
      </w:r>
      <w:r>
        <w:t xml:space="preserve"> specifies n</w:t>
      </w:r>
      <w:r w:rsidR="001E6E29">
        <w:t>ames for byte ordering methods</w:t>
      </w:r>
      <w:r w:rsidR="00934E8B">
        <w:t>.</w:t>
      </w:r>
      <w:r w:rsidR="001E6E29">
        <w:t xml:space="preserve"> </w:t>
      </w:r>
      <w:r w:rsidR="00934E8B">
        <w:t xml:space="preserve">Its </w:t>
      </w:r>
      <w:r w:rsidR="008D0109">
        <w:t xml:space="preserve">core </w:t>
      </w:r>
      <w:r w:rsidR="001E6E29">
        <w:t xml:space="preserve">value SHOULD be a literal </w:t>
      </w:r>
      <w:r w:rsidR="00F75E6B">
        <w:t>from</w:t>
      </w:r>
      <w:r w:rsidR="001E6E29">
        <w:t xml:space="preserve"> the </w:t>
      </w:r>
      <w:r w:rsidR="001E6E29" w:rsidRPr="000F76F8">
        <w:rPr>
          <w:rFonts w:ascii="Courier New" w:hAnsi="Courier New" w:cs="Courier New"/>
        </w:rPr>
        <w:t>EndiannessType</w:t>
      </w:r>
      <w:r w:rsidR="001E6E29">
        <w:rPr>
          <w:rFonts w:ascii="Courier New" w:hAnsi="Courier New" w:cs="Courier New"/>
        </w:rPr>
        <w:t>Enum</w:t>
      </w:r>
      <w:r w:rsidR="001E6E29">
        <w:t xml:space="preserve"> enumeration. </w:t>
      </w:r>
      <w:r w:rsidR="002473A5">
        <w:t xml:space="preserve">It extends </w:t>
      </w:r>
      <w:r w:rsidR="001E6E29">
        <w:t xml:space="preserve">the </w:t>
      </w:r>
      <w:r w:rsidR="001E6E29" w:rsidRPr="000F76F8">
        <w:rPr>
          <w:rFonts w:ascii="Courier New" w:hAnsi="Courier New" w:cs="Courier New"/>
        </w:rPr>
        <w:t>BaseObjectPropertyType</w:t>
      </w:r>
      <w:r w:rsidR="008D0109">
        <w:rPr>
          <w:rFonts w:cs="Arial"/>
        </w:rPr>
        <w:t xml:space="preserve"> </w:t>
      </w:r>
      <w:r w:rsidR="00596C3F">
        <w:rPr>
          <w:rFonts w:cs="Arial"/>
        </w:rPr>
        <w:t>data type</w:t>
      </w:r>
      <w:r w:rsidR="001E6E29">
        <w:t xml:space="preserve">, </w:t>
      </w:r>
      <w:r w:rsidR="00960657">
        <w:t xml:space="preserve">in order to permit </w:t>
      </w:r>
      <w:r w:rsidR="001E6E29">
        <w:t>complex (i.e. regular-expression based) specifications.</w:t>
      </w:r>
    </w:p>
    <w:p w14:paraId="75E9D7F3" w14:textId="3D8F7FD7" w:rsidR="00B6077E" w:rsidRDefault="00B6077E" w:rsidP="00F30821">
      <w:pPr>
        <w:pStyle w:val="Heading4"/>
      </w:pPr>
      <w:bookmarkStart w:id="144" w:name="_Toc439161746"/>
      <w:r>
        <w:t xml:space="preserve">Layer4ProtocolType </w:t>
      </w:r>
      <w:r w:rsidR="00596C3F">
        <w:t>Data Type</w:t>
      </w:r>
      <w:bookmarkEnd w:id="136"/>
      <w:bookmarkEnd w:id="144"/>
    </w:p>
    <w:p w14:paraId="270E7B84" w14:textId="5A66D970" w:rsidR="00B6077E" w:rsidRDefault="000F76F8" w:rsidP="00B6077E">
      <w:pPr>
        <w:spacing w:after="240"/>
      </w:pPr>
      <w:r>
        <w:t xml:space="preserve">The </w:t>
      </w:r>
      <w:r w:rsidR="00B6077E" w:rsidRPr="000F76F8">
        <w:rPr>
          <w:rFonts w:ascii="Courier New" w:hAnsi="Courier New" w:cs="Courier New"/>
        </w:rPr>
        <w:t>Layer4ProtocolType</w:t>
      </w:r>
      <w:r>
        <w:t xml:space="preserve"> </w:t>
      </w:r>
      <w:r w:rsidR="00596C3F">
        <w:t>data type</w:t>
      </w:r>
      <w:r w:rsidR="00B6077E">
        <w:t xml:space="preserve"> specifies Layer 4 protocol types</w:t>
      </w:r>
      <w:r w:rsidR="00934E8B">
        <w:t>. Its</w:t>
      </w:r>
      <w:r w:rsidR="001E6E29">
        <w:t xml:space="preserve"> </w:t>
      </w:r>
      <w:r w:rsidR="008D0109">
        <w:t xml:space="preserve">core </w:t>
      </w:r>
      <w:r w:rsidR="001E6E29">
        <w:t xml:space="preserve">value SHOULD be a literal </w:t>
      </w:r>
      <w:r w:rsidR="00F75E6B">
        <w:t>from</w:t>
      </w:r>
      <w:r w:rsidR="001E6E29">
        <w:t xml:space="preserve"> the </w:t>
      </w:r>
      <w:r w:rsidR="002F7EA1">
        <w:rPr>
          <w:rFonts w:ascii="Courier New" w:hAnsi="Courier New" w:cs="Courier New"/>
        </w:rPr>
        <w:t>Layer4Protocol</w:t>
      </w:r>
      <w:r w:rsidR="001E6E29">
        <w:rPr>
          <w:rFonts w:ascii="Courier New" w:hAnsi="Courier New" w:cs="Courier New"/>
        </w:rPr>
        <w:t>Enum</w:t>
      </w:r>
      <w:r w:rsidR="001E6E29">
        <w:t xml:space="preserve"> enumeration. </w:t>
      </w:r>
      <w:r w:rsidR="002473A5">
        <w:t xml:space="preserve">It extends </w:t>
      </w:r>
      <w:r w:rsidR="001E6E29">
        <w:t xml:space="preserve">the </w:t>
      </w:r>
      <w:r w:rsidR="001E6E29" w:rsidRPr="000F76F8">
        <w:rPr>
          <w:rFonts w:ascii="Courier New" w:hAnsi="Courier New" w:cs="Courier New"/>
        </w:rPr>
        <w:t>BaseObjectPropertyType</w:t>
      </w:r>
      <w:r w:rsidR="008D0109">
        <w:rPr>
          <w:rFonts w:cs="Arial"/>
        </w:rPr>
        <w:t xml:space="preserve"> </w:t>
      </w:r>
      <w:r w:rsidR="00596C3F">
        <w:rPr>
          <w:rFonts w:cs="Arial"/>
        </w:rPr>
        <w:t>data type</w:t>
      </w:r>
      <w:r w:rsidR="001E6E29">
        <w:t xml:space="preserve">, </w:t>
      </w:r>
      <w:r w:rsidR="00960657">
        <w:t xml:space="preserve">in order to permit </w:t>
      </w:r>
      <w:r w:rsidR="001E6E29">
        <w:t>complex (i.e. regular-e</w:t>
      </w:r>
      <w:r w:rsidR="00B102EC">
        <w:t>xpression based) specifications.</w:t>
      </w:r>
    </w:p>
    <w:p w14:paraId="2E8006DE" w14:textId="343BC5CD" w:rsidR="00B6077E" w:rsidRDefault="00B6077E" w:rsidP="00F30821">
      <w:pPr>
        <w:pStyle w:val="Heading4"/>
      </w:pPr>
      <w:bookmarkStart w:id="145" w:name="_Toc425409707"/>
      <w:bookmarkStart w:id="146" w:name="_Toc439161747"/>
      <w:r>
        <w:t xml:space="preserve">RegionalRegistryType </w:t>
      </w:r>
      <w:r w:rsidR="00596C3F">
        <w:t>Data Type</w:t>
      </w:r>
      <w:bookmarkEnd w:id="145"/>
      <w:bookmarkEnd w:id="146"/>
    </w:p>
    <w:p w14:paraId="00944AFE" w14:textId="7ADF3EBA" w:rsidR="00B6077E" w:rsidRDefault="00B6077E" w:rsidP="00B6077E">
      <w:r>
        <w:t xml:space="preserve">The </w:t>
      </w:r>
      <w:r w:rsidRPr="000F76F8">
        <w:rPr>
          <w:rFonts w:ascii="Courier New" w:hAnsi="Courier New" w:cs="Courier New"/>
        </w:rPr>
        <w:t>RegionalRegistryType</w:t>
      </w:r>
      <w:r>
        <w:t xml:space="preserve"> </w:t>
      </w:r>
      <w:r w:rsidR="00596C3F">
        <w:t>data type</w:t>
      </w:r>
      <w:r w:rsidR="000F76F8">
        <w:t xml:space="preserve"> </w:t>
      </w:r>
      <w:r>
        <w:t>specifies a Regional Internet Registr</w:t>
      </w:r>
      <w:r w:rsidR="008D0109">
        <w:t>y (RIR) for a given WHOIS entry</w:t>
      </w:r>
      <w:r w:rsidR="00934E8B">
        <w:t>. Its</w:t>
      </w:r>
      <w:r w:rsidR="008D0109">
        <w:t xml:space="preserve"> core value SHOULD be a literal </w:t>
      </w:r>
      <w:r w:rsidR="00F75E6B">
        <w:t>from</w:t>
      </w:r>
      <w:r w:rsidR="008D0109">
        <w:t xml:space="preserve"> the </w:t>
      </w:r>
      <w:r w:rsidR="008D0109" w:rsidRPr="008D0109">
        <w:rPr>
          <w:rFonts w:ascii="Courier New" w:hAnsi="Courier New" w:cs="Courier New"/>
        </w:rPr>
        <w:t>RegionalRegistryTypeEnum</w:t>
      </w:r>
      <w:r w:rsidR="008D0109">
        <w:t xml:space="preserve"> enumeration. </w:t>
      </w:r>
      <w:r w:rsidR="002473A5">
        <w:t xml:space="preserve">It extends </w:t>
      </w:r>
      <w:r w:rsidR="008D0109">
        <w:t xml:space="preserve">the </w:t>
      </w:r>
      <w:r w:rsidR="008D0109" w:rsidRPr="000F76F8">
        <w:rPr>
          <w:rFonts w:ascii="Courier New" w:hAnsi="Courier New" w:cs="Courier New"/>
        </w:rPr>
        <w:t>BaseObjectPropertyType</w:t>
      </w:r>
      <w:r w:rsidR="008D0109">
        <w:rPr>
          <w:rFonts w:cs="Arial"/>
        </w:rPr>
        <w:t xml:space="preserve"> </w:t>
      </w:r>
      <w:r w:rsidR="00596C3F">
        <w:rPr>
          <w:rFonts w:cs="Arial"/>
        </w:rPr>
        <w:t>data type</w:t>
      </w:r>
      <w:r w:rsidR="008D0109">
        <w:t xml:space="preserve">, </w:t>
      </w:r>
      <w:r w:rsidR="00960657">
        <w:t xml:space="preserve">in order to permit </w:t>
      </w:r>
      <w:r w:rsidR="008D0109">
        <w:t>complex (i.e. regular-expression based) specifications.</w:t>
      </w:r>
    </w:p>
    <w:p w14:paraId="0F1481A9" w14:textId="0D65435A" w:rsidR="00F30821" w:rsidRDefault="00F30821" w:rsidP="00F30821">
      <w:pPr>
        <w:pStyle w:val="Heading4"/>
      </w:pPr>
      <w:bookmarkStart w:id="147" w:name="_Toc439161748"/>
      <w:r>
        <w:t xml:space="preserve">SIDType </w:t>
      </w:r>
      <w:r w:rsidR="00596C3F">
        <w:t>Data Type</w:t>
      </w:r>
      <w:bookmarkEnd w:id="147"/>
    </w:p>
    <w:p w14:paraId="20BEED04" w14:textId="3090A839" w:rsidR="00F30821" w:rsidRDefault="008D0109" w:rsidP="00F30821">
      <w:pPr>
        <w:spacing w:after="240"/>
      </w:pPr>
      <w:r>
        <w:t xml:space="preserve">The </w:t>
      </w:r>
      <w:r w:rsidR="00F30821" w:rsidRPr="008D0109">
        <w:rPr>
          <w:rFonts w:ascii="Courier New" w:hAnsi="Courier New" w:cs="Courier New"/>
        </w:rPr>
        <w:t>SIDType</w:t>
      </w:r>
      <w:r w:rsidR="00F30821">
        <w:t xml:space="preserve"> </w:t>
      </w:r>
      <w:r w:rsidR="00596C3F">
        <w:t>data type</w:t>
      </w:r>
      <w:r>
        <w:t xml:space="preserve"> </w:t>
      </w:r>
      <w:r w:rsidR="00F30821">
        <w:t>specifies</w:t>
      </w:r>
      <w:r w:rsidR="00934E8B">
        <w:t xml:space="preserve"> the</w:t>
      </w:r>
      <w:r w:rsidR="00F30821">
        <w:t xml:space="preserve"> Windows Security ID (SID) types</w:t>
      </w:r>
      <w:r w:rsidR="00934E8B">
        <w:t>.</w:t>
      </w:r>
      <w:r w:rsidR="00F30821">
        <w:t xml:space="preserve"> </w:t>
      </w:r>
      <w:r w:rsidR="00934E8B">
        <w:t>Its</w:t>
      </w:r>
      <w:r>
        <w:t xml:space="preserve"> core value</w:t>
      </w:r>
      <w:r w:rsidR="00934E8B">
        <w:t>s</w:t>
      </w:r>
      <w:r w:rsidR="00236D8D">
        <w:t xml:space="preserve"> SHOULD be one of the</w:t>
      </w:r>
      <w:r>
        <w:t xml:space="preserve"> literal</w:t>
      </w:r>
      <w:r w:rsidR="00236D8D">
        <w:t>s</w:t>
      </w:r>
      <w:r>
        <w:t xml:space="preserve"> </w:t>
      </w:r>
      <w:r w:rsidR="00F75E6B">
        <w:t>from</w:t>
      </w:r>
      <w:r>
        <w:t xml:space="preserve"> the </w:t>
      </w:r>
      <w:r>
        <w:rPr>
          <w:rFonts w:ascii="Courier New" w:hAnsi="Courier New" w:cs="Courier New"/>
        </w:rPr>
        <w:t>SID</w:t>
      </w:r>
      <w:r w:rsidRPr="008D0109">
        <w:rPr>
          <w:rFonts w:ascii="Courier New" w:hAnsi="Courier New" w:cs="Courier New"/>
        </w:rPr>
        <w:t>TypeEnum</w:t>
      </w:r>
      <w:r>
        <w:t xml:space="preserve"> enumeration</w:t>
      </w:r>
      <w:r w:rsidR="00F30821">
        <w:t xml:space="preserve">. </w:t>
      </w:r>
      <w:r w:rsidR="002473A5">
        <w:t xml:space="preserve">It extends </w:t>
      </w:r>
      <w:r w:rsidR="00F30821">
        <w:t xml:space="preserve">the </w:t>
      </w:r>
      <w:r w:rsidR="00F30821" w:rsidRPr="00244EC3">
        <w:rPr>
          <w:rFonts w:ascii="Courier New" w:hAnsi="Courier New" w:cs="Courier New"/>
        </w:rPr>
        <w:t>BaseObjectPropertyType</w:t>
      </w:r>
      <w:r w:rsidR="00960657">
        <w:rPr>
          <w:rFonts w:cs="Arial"/>
        </w:rPr>
        <w:t xml:space="preserve"> </w:t>
      </w:r>
      <w:r w:rsidR="00596C3F">
        <w:rPr>
          <w:rFonts w:cs="Arial"/>
        </w:rPr>
        <w:t>data type</w:t>
      </w:r>
      <w:r w:rsidR="00960657">
        <w:rPr>
          <w:rFonts w:cs="Arial"/>
        </w:rPr>
        <w:t>,</w:t>
      </w:r>
      <w:r w:rsidR="00960657" w:rsidRPr="00960657">
        <w:t xml:space="preserve"> </w:t>
      </w:r>
      <w:r w:rsidR="00960657">
        <w:t>in order to permit</w:t>
      </w:r>
      <w:r w:rsidR="00F30821">
        <w:t xml:space="preserve"> complex (i.e. regular-expression based) specifications. </w:t>
      </w:r>
    </w:p>
    <w:p w14:paraId="249EDFD1" w14:textId="77777777" w:rsidR="004A3843" w:rsidRDefault="004A3843" w:rsidP="004A3843">
      <w:pPr>
        <w:pStyle w:val="Heading2"/>
      </w:pPr>
      <w:bookmarkStart w:id="148" w:name="_Toc439161749"/>
      <w:r>
        <w:t>General Shared Classes</w:t>
      </w:r>
      <w:bookmarkEnd w:id="148"/>
    </w:p>
    <w:p w14:paraId="7DFD08B3" w14:textId="77777777" w:rsidR="004A3843" w:rsidRDefault="004A3843" w:rsidP="004A3843">
      <w:pPr>
        <w:pStyle w:val="Heading3"/>
      </w:pPr>
      <w:bookmarkStart w:id="149" w:name="_Toc439161750"/>
      <w:bookmarkStart w:id="150" w:name="_Toc425409621"/>
      <w:r w:rsidRPr="00DA3DBF">
        <w:t>MeasureSourceType</w:t>
      </w:r>
      <w:r>
        <w:t xml:space="preserve"> Class</w:t>
      </w:r>
      <w:bookmarkEnd w:id="149"/>
    </w:p>
    <w:p w14:paraId="6F43A892" w14:textId="77777777" w:rsidR="004A3843" w:rsidRDefault="004A3843" w:rsidP="004A3843">
      <w:r>
        <w:t xml:space="preserve">The </w:t>
      </w:r>
      <w:r w:rsidRPr="00AB476A">
        <w:rPr>
          <w:rFonts w:ascii="Courier New" w:hAnsi="Courier New" w:cs="Courier New"/>
        </w:rPr>
        <w:t>MeasureSourceType</w:t>
      </w:r>
      <w:r>
        <w:t xml:space="preserve"> class is a type representing a description of a single cyber observation source.</w:t>
      </w:r>
    </w:p>
    <w:p w14:paraId="5CB30D3E" w14:textId="76586953" w:rsidR="00906649" w:rsidRDefault="007A450F" w:rsidP="00906649">
      <w:pPr>
        <w:keepNext/>
      </w:pPr>
      <w:r w:rsidRPr="007A450F">
        <w:rPr>
          <w:noProof/>
        </w:rPr>
        <w:lastRenderedPageBreak/>
        <w:drawing>
          <wp:inline distT="0" distB="0" distL="0" distR="0" wp14:anchorId="38CD8B77" wp14:editId="30801E7D">
            <wp:extent cx="8686800" cy="19608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686800" cy="1960880"/>
                    </a:xfrm>
                    <a:prstGeom prst="rect">
                      <a:avLst/>
                    </a:prstGeom>
                  </pic:spPr>
                </pic:pic>
              </a:graphicData>
            </a:graphic>
          </wp:inline>
        </w:drawing>
      </w:r>
    </w:p>
    <w:p w14:paraId="11A6D876" w14:textId="66B943FB" w:rsidR="004A3843" w:rsidRDefault="00906649" w:rsidP="00906649">
      <w:pPr>
        <w:pStyle w:val="Caption"/>
      </w:pPr>
      <w:r>
        <w:t xml:space="preserve">Figure </w:t>
      </w:r>
      <w:fldSimple w:instr=" STYLEREF 1 \s ">
        <w:r w:rsidR="002B7BE1">
          <w:rPr>
            <w:noProof/>
          </w:rPr>
          <w:t>3</w:t>
        </w:r>
      </w:fldSimple>
      <w:r w:rsidR="002B7BE1">
        <w:noBreakHyphen/>
      </w:r>
      <w:fldSimple w:instr=" SEQ Figure \* ARABIC \s 1 ">
        <w:r w:rsidR="002B7BE1">
          <w:rPr>
            <w:noProof/>
          </w:rPr>
          <w:t>2</w:t>
        </w:r>
      </w:fldSimple>
      <w:r>
        <w:t xml:space="preserve">. UML diagram for the </w:t>
      </w:r>
      <w:r w:rsidR="007A450F">
        <w:rPr>
          <w:rFonts w:ascii="Courier New" w:hAnsi="Courier New" w:cs="Courier New"/>
        </w:rPr>
        <w:t>MeasureSource</w:t>
      </w:r>
      <w:r w:rsidRPr="00906649">
        <w:rPr>
          <w:rFonts w:ascii="Courier New" w:hAnsi="Courier New" w:cs="Courier New"/>
        </w:rPr>
        <w:t>Type</w:t>
      </w:r>
      <w:r>
        <w:t xml:space="preserve"> class</w:t>
      </w:r>
    </w:p>
    <w:p w14:paraId="48CADE3D" w14:textId="12E05815" w:rsidR="004A3843" w:rsidRPr="00683033" w:rsidRDefault="004A3843" w:rsidP="00906649">
      <w:pPr>
        <w:pStyle w:val="Caption"/>
        <w:rPr>
          <w:szCs w:val="24"/>
        </w:rPr>
      </w:pPr>
      <w:r w:rsidRPr="00305518">
        <w:t xml:space="preserve">Table </w:t>
      </w:r>
      <w:fldSimple w:instr=" STYLEREF 1 \s ">
        <w:r w:rsidR="00287B43">
          <w:rPr>
            <w:noProof/>
          </w:rPr>
          <w:t>3</w:t>
        </w:r>
      </w:fldSimple>
      <w:r w:rsidR="00287B43">
        <w:noBreakHyphen/>
      </w:r>
      <w:fldSimple w:instr=" SEQ Table \* ARABIC \s 1 ">
        <w:r w:rsidR="00287B43">
          <w:rPr>
            <w:noProof/>
          </w:rPr>
          <w:t>8</w:t>
        </w:r>
      </w:fldSimple>
      <w:r w:rsidRPr="00305518">
        <w:t xml:space="preserve">.  </w:t>
      </w:r>
      <w:r>
        <w:t xml:space="preserve">Properties of the </w:t>
      </w:r>
      <w:r w:rsidRPr="00D82655">
        <w:rPr>
          <w:rFonts w:ascii="Courier New" w:hAnsi="Courier New" w:cs="Courier New"/>
        </w:rPr>
        <w:t>MeasureSourceType</w:t>
      </w:r>
      <w:r>
        <w:t xml:space="preserve"> class</w:t>
      </w:r>
    </w:p>
    <w:tbl>
      <w:tblPr>
        <w:tblW w:w="12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78"/>
        <w:gridCol w:w="3240"/>
        <w:gridCol w:w="1260"/>
        <w:gridCol w:w="5557"/>
      </w:tblGrid>
      <w:tr w:rsidR="004A3843" w14:paraId="2E164FAF" w14:textId="77777777" w:rsidTr="007E6FAA">
        <w:trPr>
          <w:jc w:val="center"/>
        </w:trPr>
        <w:tc>
          <w:tcPr>
            <w:tcW w:w="2678" w:type="dxa"/>
            <w:shd w:val="clear" w:color="auto" w:fill="BFBFBF"/>
            <w:tcMar>
              <w:top w:w="100" w:type="dxa"/>
              <w:left w:w="100" w:type="dxa"/>
              <w:bottom w:w="100" w:type="dxa"/>
              <w:right w:w="100" w:type="dxa"/>
            </w:tcMar>
          </w:tcPr>
          <w:p w14:paraId="29BCACEB" w14:textId="77777777" w:rsidR="004A3843" w:rsidRPr="00AB476A" w:rsidRDefault="004A3843" w:rsidP="007E6FAA">
            <w:pPr>
              <w:rPr>
                <w:b/>
                <w:color w:val="000000"/>
              </w:rPr>
            </w:pPr>
            <w:r w:rsidRPr="00AB476A">
              <w:rPr>
                <w:b/>
                <w:color w:val="000000"/>
              </w:rPr>
              <w:t>Name</w:t>
            </w:r>
          </w:p>
        </w:tc>
        <w:tc>
          <w:tcPr>
            <w:tcW w:w="3240" w:type="dxa"/>
            <w:shd w:val="clear" w:color="auto" w:fill="BFBFBF"/>
            <w:tcMar>
              <w:top w:w="100" w:type="dxa"/>
              <w:left w:w="100" w:type="dxa"/>
              <w:bottom w:w="100" w:type="dxa"/>
              <w:right w:w="100" w:type="dxa"/>
            </w:tcMar>
          </w:tcPr>
          <w:p w14:paraId="46427648"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260" w:type="dxa"/>
            <w:shd w:val="clear" w:color="auto" w:fill="BFBFBF"/>
            <w:tcMar>
              <w:top w:w="100" w:type="dxa"/>
              <w:left w:w="100" w:type="dxa"/>
              <w:bottom w:w="100" w:type="dxa"/>
              <w:right w:w="100" w:type="dxa"/>
            </w:tcMar>
          </w:tcPr>
          <w:p w14:paraId="7EC089DC" w14:textId="77777777" w:rsidR="004A3843" w:rsidRPr="00AB476A" w:rsidRDefault="004A3843" w:rsidP="007E6FAA">
            <w:pPr>
              <w:jc w:val="center"/>
              <w:rPr>
                <w:b/>
                <w:color w:val="000000"/>
              </w:rPr>
            </w:pPr>
            <w:r w:rsidRPr="00AB476A">
              <w:rPr>
                <w:b/>
                <w:color w:val="000000"/>
              </w:rPr>
              <w:t>Multiplicity</w:t>
            </w:r>
          </w:p>
        </w:tc>
        <w:tc>
          <w:tcPr>
            <w:tcW w:w="5557" w:type="dxa"/>
            <w:shd w:val="clear" w:color="auto" w:fill="BFBFBF"/>
            <w:tcMar>
              <w:top w:w="100" w:type="dxa"/>
              <w:left w:w="100" w:type="dxa"/>
              <w:bottom w:w="100" w:type="dxa"/>
              <w:right w:w="100" w:type="dxa"/>
            </w:tcMar>
          </w:tcPr>
          <w:p w14:paraId="3B75B7BB" w14:textId="77777777" w:rsidR="004A3843" w:rsidRPr="00AB476A" w:rsidRDefault="004A3843" w:rsidP="007E6FAA">
            <w:pPr>
              <w:rPr>
                <w:b/>
                <w:color w:val="000000"/>
              </w:rPr>
            </w:pPr>
            <w:r w:rsidRPr="00AB476A">
              <w:rPr>
                <w:b/>
                <w:color w:val="000000"/>
              </w:rPr>
              <w:t>Description</w:t>
            </w:r>
          </w:p>
        </w:tc>
      </w:tr>
      <w:tr w:rsidR="004A3843" w14:paraId="102CB829" w14:textId="77777777" w:rsidTr="007E6FAA">
        <w:trPr>
          <w:jc w:val="center"/>
        </w:trPr>
        <w:tc>
          <w:tcPr>
            <w:tcW w:w="2678" w:type="dxa"/>
            <w:shd w:val="clear" w:color="auto" w:fill="FFFFFF"/>
            <w:tcMar>
              <w:top w:w="100" w:type="dxa"/>
              <w:left w:w="100" w:type="dxa"/>
              <w:bottom w:w="100" w:type="dxa"/>
              <w:right w:w="100" w:type="dxa"/>
            </w:tcMar>
            <w:vAlign w:val="center"/>
          </w:tcPr>
          <w:p w14:paraId="28FBC2BE" w14:textId="77777777" w:rsidR="004A3843" w:rsidRPr="00D82655" w:rsidRDefault="004A3843" w:rsidP="007E6FAA">
            <w:pPr>
              <w:rPr>
                <w:b/>
                <w:szCs w:val="20"/>
              </w:rPr>
            </w:pPr>
            <w:r w:rsidRPr="00D82655">
              <w:rPr>
                <w:b/>
                <w:szCs w:val="20"/>
              </w:rPr>
              <w:t>class</w:t>
            </w:r>
          </w:p>
        </w:tc>
        <w:tc>
          <w:tcPr>
            <w:tcW w:w="3240" w:type="dxa"/>
            <w:shd w:val="clear" w:color="auto" w:fill="FFFFFF"/>
            <w:tcMar>
              <w:top w:w="100" w:type="dxa"/>
              <w:left w:w="100" w:type="dxa"/>
              <w:bottom w:w="100" w:type="dxa"/>
              <w:right w:w="100" w:type="dxa"/>
            </w:tcMar>
            <w:vAlign w:val="center"/>
          </w:tcPr>
          <w:p w14:paraId="5D6AC884" w14:textId="77777777" w:rsidR="004A3843" w:rsidRPr="00D82655" w:rsidRDefault="004A3843" w:rsidP="007E6FAA">
            <w:pPr>
              <w:pStyle w:val="UMLTableType"/>
              <w:contextualSpacing w:val="0"/>
            </w:pPr>
            <w:r w:rsidRPr="00D82655">
              <w:t>SourceClassTypeEnum</w:t>
            </w:r>
          </w:p>
        </w:tc>
        <w:tc>
          <w:tcPr>
            <w:tcW w:w="1260" w:type="dxa"/>
            <w:shd w:val="clear" w:color="auto" w:fill="FFFFFF"/>
            <w:tcMar>
              <w:top w:w="100" w:type="dxa"/>
              <w:left w:w="100" w:type="dxa"/>
              <w:bottom w:w="100" w:type="dxa"/>
              <w:right w:w="100" w:type="dxa"/>
            </w:tcMar>
            <w:vAlign w:val="center"/>
          </w:tcPr>
          <w:p w14:paraId="649B5375"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35DD91BC" w14:textId="7A0BE06F" w:rsidR="004A3843" w:rsidRPr="00D82655" w:rsidRDefault="004A3843" w:rsidP="00554323">
            <w:pPr>
              <w:rPr>
                <w:szCs w:val="20"/>
              </w:rPr>
            </w:pPr>
            <w:r w:rsidRPr="00D82655">
              <w:rPr>
                <w:szCs w:val="20"/>
              </w:rPr>
              <w:t xml:space="preserve">The </w:t>
            </w:r>
            <w:r w:rsidRPr="00D82655">
              <w:rPr>
                <w:rFonts w:ascii="Courier New" w:hAnsi="Courier New" w:cs="Courier New"/>
                <w:szCs w:val="20"/>
              </w:rPr>
              <w:t>class</w:t>
            </w:r>
            <w:r w:rsidRPr="00D82655">
              <w:rPr>
                <w:szCs w:val="20"/>
              </w:rPr>
              <w:t xml:space="preserve"> property specifies the identification of the high-level </w:t>
            </w:r>
            <w:r w:rsidR="00554323">
              <w:rPr>
                <w:szCs w:val="20"/>
              </w:rPr>
              <w:t>source</w:t>
            </w:r>
            <w:r w:rsidRPr="00D82655">
              <w:rPr>
                <w:szCs w:val="20"/>
              </w:rPr>
              <w:t xml:space="preserve"> of this cyber observation source.</w:t>
            </w:r>
          </w:p>
        </w:tc>
      </w:tr>
      <w:tr w:rsidR="004A3843" w14:paraId="41D90324" w14:textId="77777777" w:rsidTr="007E6FAA">
        <w:trPr>
          <w:jc w:val="center"/>
        </w:trPr>
        <w:tc>
          <w:tcPr>
            <w:tcW w:w="2678" w:type="dxa"/>
            <w:shd w:val="clear" w:color="auto" w:fill="FFFFFF"/>
            <w:tcMar>
              <w:top w:w="100" w:type="dxa"/>
              <w:left w:w="100" w:type="dxa"/>
              <w:bottom w:w="100" w:type="dxa"/>
              <w:right w:w="100" w:type="dxa"/>
            </w:tcMar>
            <w:vAlign w:val="center"/>
          </w:tcPr>
          <w:p w14:paraId="1EA1AEB9" w14:textId="77777777" w:rsidR="004A3843" w:rsidRPr="00D82655" w:rsidRDefault="004A3843" w:rsidP="007E6FAA">
            <w:pPr>
              <w:rPr>
                <w:b/>
                <w:szCs w:val="20"/>
              </w:rPr>
            </w:pPr>
            <w:r w:rsidRPr="00D82655">
              <w:rPr>
                <w:b/>
                <w:szCs w:val="20"/>
              </w:rPr>
              <w:t>source_type</w:t>
            </w:r>
          </w:p>
        </w:tc>
        <w:tc>
          <w:tcPr>
            <w:tcW w:w="3240" w:type="dxa"/>
            <w:shd w:val="clear" w:color="auto" w:fill="FFFFFF"/>
            <w:tcMar>
              <w:top w:w="100" w:type="dxa"/>
              <w:left w:w="100" w:type="dxa"/>
              <w:bottom w:w="100" w:type="dxa"/>
              <w:right w:w="100" w:type="dxa"/>
            </w:tcMar>
            <w:vAlign w:val="center"/>
          </w:tcPr>
          <w:p w14:paraId="3BB8C108" w14:textId="77777777" w:rsidR="004A3843" w:rsidRPr="00D82655" w:rsidRDefault="004A3843" w:rsidP="007E6FAA">
            <w:pPr>
              <w:pStyle w:val="UMLTableType"/>
              <w:contextualSpacing w:val="0"/>
            </w:pPr>
            <w:r w:rsidRPr="00D82655">
              <w:t>SourceTypeEnum</w:t>
            </w:r>
          </w:p>
        </w:tc>
        <w:tc>
          <w:tcPr>
            <w:tcW w:w="1260" w:type="dxa"/>
            <w:shd w:val="clear" w:color="auto" w:fill="FFFFFF"/>
            <w:tcMar>
              <w:top w:w="100" w:type="dxa"/>
              <w:left w:w="100" w:type="dxa"/>
              <w:bottom w:w="100" w:type="dxa"/>
              <w:right w:w="100" w:type="dxa"/>
            </w:tcMar>
            <w:vAlign w:val="center"/>
          </w:tcPr>
          <w:p w14:paraId="39D210DF"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ADE00FF"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source_type</w:t>
            </w:r>
            <w:r w:rsidRPr="00D82655">
              <w:rPr>
                <w:szCs w:val="20"/>
              </w:rPr>
              <w:t xml:space="preserve"> property specifies the identification of the broad type of this cyber observation source.</w:t>
            </w:r>
          </w:p>
        </w:tc>
      </w:tr>
      <w:tr w:rsidR="004A3843" w14:paraId="2A5D28AB" w14:textId="77777777" w:rsidTr="007E6FAA">
        <w:trPr>
          <w:jc w:val="center"/>
        </w:trPr>
        <w:tc>
          <w:tcPr>
            <w:tcW w:w="2678" w:type="dxa"/>
            <w:shd w:val="clear" w:color="auto" w:fill="FFFFFF"/>
            <w:tcMar>
              <w:top w:w="100" w:type="dxa"/>
              <w:left w:w="100" w:type="dxa"/>
              <w:bottom w:w="100" w:type="dxa"/>
              <w:right w:w="100" w:type="dxa"/>
            </w:tcMar>
            <w:vAlign w:val="center"/>
          </w:tcPr>
          <w:p w14:paraId="3D5A4103" w14:textId="77777777" w:rsidR="004A3843" w:rsidRPr="00D82655" w:rsidRDefault="004A3843" w:rsidP="007E6FAA">
            <w:pPr>
              <w:rPr>
                <w:b/>
                <w:szCs w:val="20"/>
              </w:rPr>
            </w:pPr>
            <w:r w:rsidRPr="00D82655">
              <w:rPr>
                <w:b/>
                <w:szCs w:val="20"/>
              </w:rPr>
              <w:t>name</w:t>
            </w:r>
          </w:p>
        </w:tc>
        <w:tc>
          <w:tcPr>
            <w:tcW w:w="3240" w:type="dxa"/>
            <w:shd w:val="clear" w:color="auto" w:fill="FFFFFF"/>
            <w:tcMar>
              <w:top w:w="100" w:type="dxa"/>
              <w:left w:w="100" w:type="dxa"/>
              <w:bottom w:w="100" w:type="dxa"/>
              <w:right w:w="100" w:type="dxa"/>
            </w:tcMar>
            <w:vAlign w:val="center"/>
          </w:tcPr>
          <w:p w14:paraId="4A7CEE20" w14:textId="77777777" w:rsidR="004A3843" w:rsidRPr="00D82655" w:rsidRDefault="004A3843" w:rsidP="007E6FAA">
            <w:pPr>
              <w:pStyle w:val="UMLTableType"/>
              <w:contextualSpacing w:val="0"/>
            </w:pPr>
            <w:r w:rsidRPr="00D82655">
              <w:t>basicDataTypes:</w:t>
            </w:r>
          </w:p>
          <w:p w14:paraId="35C819E4" w14:textId="77777777" w:rsidR="004A3843" w:rsidRPr="00D82655" w:rsidRDefault="004A3843" w:rsidP="007E6FAA">
            <w:pPr>
              <w:pStyle w:val="UMLTableType"/>
              <w:contextualSpacing w:val="0"/>
            </w:pPr>
            <w:r w:rsidRPr="00D82655">
              <w:t>BasicString</w:t>
            </w:r>
          </w:p>
        </w:tc>
        <w:tc>
          <w:tcPr>
            <w:tcW w:w="1260" w:type="dxa"/>
            <w:shd w:val="clear" w:color="auto" w:fill="FFFFFF"/>
            <w:tcMar>
              <w:top w:w="100" w:type="dxa"/>
              <w:left w:w="100" w:type="dxa"/>
              <w:bottom w:w="100" w:type="dxa"/>
              <w:right w:w="100" w:type="dxa"/>
            </w:tcMar>
            <w:vAlign w:val="center"/>
          </w:tcPr>
          <w:p w14:paraId="5896189E"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113B489B"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name</w:t>
            </w:r>
            <w:r w:rsidRPr="00D82655">
              <w:rPr>
                <w:szCs w:val="20"/>
              </w:rPr>
              <w:t xml:space="preserve"> property specifies the assignment of a relevant name to this Discovery Method.</w:t>
            </w:r>
          </w:p>
        </w:tc>
      </w:tr>
      <w:tr w:rsidR="004A3843" w14:paraId="1677B6CE" w14:textId="77777777" w:rsidTr="007E6FAA">
        <w:trPr>
          <w:jc w:val="center"/>
        </w:trPr>
        <w:tc>
          <w:tcPr>
            <w:tcW w:w="2678" w:type="dxa"/>
            <w:shd w:val="clear" w:color="auto" w:fill="FFFFFF"/>
            <w:tcMar>
              <w:top w:w="100" w:type="dxa"/>
              <w:left w:w="100" w:type="dxa"/>
              <w:bottom w:w="100" w:type="dxa"/>
              <w:right w:w="100" w:type="dxa"/>
            </w:tcMar>
            <w:vAlign w:val="center"/>
          </w:tcPr>
          <w:p w14:paraId="52EDF11A" w14:textId="77777777" w:rsidR="004A3843" w:rsidRPr="00D82655" w:rsidRDefault="004A3843" w:rsidP="007E6FAA">
            <w:pPr>
              <w:rPr>
                <w:b/>
                <w:szCs w:val="20"/>
              </w:rPr>
            </w:pPr>
            <w:r w:rsidRPr="00D82655">
              <w:rPr>
                <w:b/>
                <w:szCs w:val="20"/>
              </w:rPr>
              <w:t>sighting_count</w:t>
            </w:r>
          </w:p>
        </w:tc>
        <w:tc>
          <w:tcPr>
            <w:tcW w:w="3240" w:type="dxa"/>
            <w:shd w:val="clear" w:color="auto" w:fill="FFFFFF"/>
            <w:tcMar>
              <w:top w:w="100" w:type="dxa"/>
              <w:left w:w="100" w:type="dxa"/>
              <w:bottom w:w="100" w:type="dxa"/>
              <w:right w:w="100" w:type="dxa"/>
            </w:tcMar>
            <w:vAlign w:val="center"/>
          </w:tcPr>
          <w:p w14:paraId="0D474924" w14:textId="77777777" w:rsidR="004A3843" w:rsidRPr="00D82655" w:rsidRDefault="004A3843" w:rsidP="007E6FAA">
            <w:pPr>
              <w:pStyle w:val="UMLTableType"/>
              <w:contextualSpacing w:val="0"/>
            </w:pPr>
            <w:r w:rsidRPr="00D82655">
              <w:t>basicDataTypes:</w:t>
            </w:r>
          </w:p>
          <w:p w14:paraId="02CDA3A1" w14:textId="77777777" w:rsidR="004A3843" w:rsidRPr="00D82655" w:rsidRDefault="004A3843" w:rsidP="007E6FAA">
            <w:pPr>
              <w:pStyle w:val="UMLTableType"/>
              <w:contextualSpacing w:val="0"/>
            </w:pPr>
            <w:r w:rsidRPr="00D82655">
              <w:t>PositiveInteger</w:t>
            </w:r>
          </w:p>
        </w:tc>
        <w:tc>
          <w:tcPr>
            <w:tcW w:w="1260" w:type="dxa"/>
            <w:shd w:val="clear" w:color="auto" w:fill="FFFFFF"/>
            <w:tcMar>
              <w:top w:w="100" w:type="dxa"/>
              <w:left w:w="100" w:type="dxa"/>
              <w:bottom w:w="100" w:type="dxa"/>
              <w:right w:w="100" w:type="dxa"/>
            </w:tcMar>
            <w:vAlign w:val="center"/>
          </w:tcPr>
          <w:p w14:paraId="260AF7C9"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0DD09884"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sighting_count</w:t>
            </w:r>
            <w:r w:rsidRPr="00D82655">
              <w:rPr>
                <w:szCs w:val="20"/>
              </w:rPr>
              <w:t xml:space="preserve"> property specifies how many different identical instances of a given Observable may have been seen/sighted by the observation source.</w:t>
            </w:r>
          </w:p>
        </w:tc>
      </w:tr>
      <w:tr w:rsidR="004A3843" w14:paraId="2EAF9CA2" w14:textId="77777777" w:rsidTr="007E6FAA">
        <w:trPr>
          <w:jc w:val="center"/>
        </w:trPr>
        <w:tc>
          <w:tcPr>
            <w:tcW w:w="2678" w:type="dxa"/>
            <w:shd w:val="clear" w:color="auto" w:fill="FFFFFF"/>
            <w:tcMar>
              <w:top w:w="100" w:type="dxa"/>
              <w:left w:w="100" w:type="dxa"/>
              <w:bottom w:w="100" w:type="dxa"/>
              <w:right w:w="100" w:type="dxa"/>
            </w:tcMar>
            <w:vAlign w:val="center"/>
          </w:tcPr>
          <w:p w14:paraId="09ACAED1" w14:textId="77777777" w:rsidR="004A3843" w:rsidRPr="00D82655" w:rsidRDefault="004A3843" w:rsidP="007E6FAA">
            <w:pPr>
              <w:rPr>
                <w:b/>
                <w:szCs w:val="20"/>
              </w:rPr>
            </w:pPr>
            <w:r w:rsidRPr="00D82655">
              <w:rPr>
                <w:b/>
                <w:szCs w:val="20"/>
              </w:rPr>
              <w:t>Information_Source_Type</w:t>
            </w:r>
          </w:p>
        </w:tc>
        <w:tc>
          <w:tcPr>
            <w:tcW w:w="3240" w:type="dxa"/>
            <w:shd w:val="clear" w:color="auto" w:fill="FFFFFF"/>
            <w:tcMar>
              <w:top w:w="100" w:type="dxa"/>
              <w:left w:w="100" w:type="dxa"/>
              <w:bottom w:w="100" w:type="dxa"/>
              <w:right w:w="100" w:type="dxa"/>
            </w:tcMar>
            <w:vAlign w:val="center"/>
          </w:tcPr>
          <w:p w14:paraId="40BB4152" w14:textId="77777777" w:rsidR="004A3843" w:rsidRPr="00D82655" w:rsidRDefault="004A3843" w:rsidP="007E6FAA">
            <w:pPr>
              <w:pStyle w:val="UMLTableType"/>
              <w:contextualSpacing w:val="0"/>
            </w:pPr>
            <w:r w:rsidRPr="00D82655">
              <w:t>VocabularyStringType</w:t>
            </w:r>
          </w:p>
        </w:tc>
        <w:tc>
          <w:tcPr>
            <w:tcW w:w="1260" w:type="dxa"/>
            <w:shd w:val="clear" w:color="auto" w:fill="FFFFFF"/>
            <w:tcMar>
              <w:top w:w="100" w:type="dxa"/>
              <w:left w:w="100" w:type="dxa"/>
              <w:bottom w:w="100" w:type="dxa"/>
              <w:right w:w="100" w:type="dxa"/>
            </w:tcMar>
            <w:vAlign w:val="center"/>
          </w:tcPr>
          <w:p w14:paraId="6AC5C5DF"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044E91C" w14:textId="7F7FFCF8" w:rsidR="004A3843" w:rsidRPr="00D82655" w:rsidRDefault="004A3843" w:rsidP="00554323">
            <w:pPr>
              <w:rPr>
                <w:szCs w:val="20"/>
              </w:rPr>
            </w:pPr>
            <w:r w:rsidRPr="00D82655">
              <w:rPr>
                <w:szCs w:val="20"/>
              </w:rPr>
              <w:t xml:space="preserve">The </w:t>
            </w:r>
            <w:r w:rsidRPr="00D82655">
              <w:rPr>
                <w:rFonts w:ascii="Courier New" w:eastAsia="Courier New" w:hAnsi="Courier New" w:cs="Courier New"/>
                <w:szCs w:val="20"/>
              </w:rPr>
              <w:t>Information_Source_Type</w:t>
            </w:r>
            <w:r w:rsidRPr="00D82655">
              <w:rPr>
                <w:szCs w:val="20"/>
              </w:rPr>
              <w:t xml:space="preserve"> property specifies the type of information source. Examples of potential types </w:t>
            </w:r>
            <w:r w:rsidRPr="00D82655">
              <w:rPr>
                <w:i/>
                <w:szCs w:val="20"/>
              </w:rPr>
              <w:t>are application logs, help desk</w:t>
            </w:r>
            <w:r w:rsidRPr="00D82655">
              <w:rPr>
                <w:szCs w:val="20"/>
              </w:rPr>
              <w:t xml:space="preserve"> and </w:t>
            </w:r>
            <w:r w:rsidRPr="00D82655">
              <w:rPr>
                <w:i/>
                <w:szCs w:val="20"/>
              </w:rPr>
              <w:t>TPM</w:t>
            </w:r>
            <w:r w:rsidRPr="00D82655">
              <w:rPr>
                <w:szCs w:val="20"/>
              </w:rPr>
              <w:t xml:space="preserve"> (these specific values </w:t>
            </w:r>
            <w:r w:rsidRPr="00D82655">
              <w:rPr>
                <w:szCs w:val="20"/>
              </w:rPr>
              <w:lastRenderedPageBreak/>
              <w:t xml:space="preserve">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gramStart"/>
            <w:r w:rsidR="00554323">
              <w:rPr>
                <w:rFonts w:ascii="Courier New" w:eastAsia="Courier New" w:hAnsi="Courier New" w:cs="Courier New"/>
                <w:szCs w:val="20"/>
              </w:rPr>
              <w:t>cybox</w:t>
            </w:r>
            <w:r w:rsidRPr="00D82655">
              <w:rPr>
                <w:rFonts w:ascii="Courier New" w:eastAsia="Courier New" w:hAnsi="Courier New" w:cs="Courier New"/>
                <w:szCs w:val="20"/>
              </w:rPr>
              <w:t>Common:ControlledVocabularyStringType</w:t>
            </w:r>
            <w:proofErr w:type="gramEnd"/>
            <w:r w:rsidRPr="00D82655">
              <w:rPr>
                <w:rFonts w:ascii="Courier New" w:eastAsia="Courier New" w:hAnsi="Courier New" w:cs="Courier New"/>
                <w:szCs w:val="20"/>
              </w:rPr>
              <w:t xml:space="preserve"> </w:t>
            </w:r>
            <w:r w:rsidRPr="00D82655">
              <w:rPr>
                <w:szCs w:val="20"/>
              </w:rPr>
              <w:t xml:space="preserve">class. The </w:t>
            </w:r>
            <w:r w:rsidR="00554323">
              <w:rPr>
                <w:szCs w:val="20"/>
              </w:rPr>
              <w:t>CybOX</w:t>
            </w:r>
            <w:r w:rsidRPr="00D82655">
              <w:rPr>
                <w:szCs w:val="20"/>
              </w:rPr>
              <w:t xml:space="preserve"> default vocabulary class for use in the property is </w:t>
            </w:r>
            <w:r w:rsidRPr="00D82655">
              <w:rPr>
                <w:i/>
                <w:szCs w:val="20"/>
              </w:rPr>
              <w:t>‘InformationSourceTypeVocab-1.0</w:t>
            </w:r>
            <w:r w:rsidRPr="00D82655">
              <w:rPr>
                <w:szCs w:val="20"/>
              </w:rPr>
              <w:t>’.</w:t>
            </w:r>
          </w:p>
        </w:tc>
      </w:tr>
      <w:tr w:rsidR="004A3843" w14:paraId="4263F23B" w14:textId="77777777" w:rsidTr="007E6FAA">
        <w:trPr>
          <w:jc w:val="center"/>
        </w:trPr>
        <w:tc>
          <w:tcPr>
            <w:tcW w:w="2678" w:type="dxa"/>
            <w:shd w:val="clear" w:color="auto" w:fill="FFFFFF"/>
            <w:tcMar>
              <w:top w:w="100" w:type="dxa"/>
              <w:left w:w="100" w:type="dxa"/>
              <w:bottom w:w="100" w:type="dxa"/>
              <w:right w:w="100" w:type="dxa"/>
            </w:tcMar>
            <w:vAlign w:val="center"/>
          </w:tcPr>
          <w:p w14:paraId="2218B4F1" w14:textId="77777777" w:rsidR="004A3843" w:rsidRPr="00D82655" w:rsidRDefault="004A3843" w:rsidP="007E6FAA">
            <w:pPr>
              <w:rPr>
                <w:b/>
                <w:szCs w:val="20"/>
              </w:rPr>
            </w:pPr>
            <w:r w:rsidRPr="00D82655">
              <w:rPr>
                <w:b/>
                <w:szCs w:val="20"/>
              </w:rPr>
              <w:lastRenderedPageBreak/>
              <w:t>Tool_Type</w:t>
            </w:r>
          </w:p>
        </w:tc>
        <w:tc>
          <w:tcPr>
            <w:tcW w:w="3240" w:type="dxa"/>
            <w:shd w:val="clear" w:color="auto" w:fill="FFFFFF"/>
            <w:tcMar>
              <w:top w:w="100" w:type="dxa"/>
              <w:left w:w="100" w:type="dxa"/>
              <w:bottom w:w="100" w:type="dxa"/>
              <w:right w:w="100" w:type="dxa"/>
            </w:tcMar>
            <w:vAlign w:val="center"/>
          </w:tcPr>
          <w:p w14:paraId="28E23CF8" w14:textId="77777777" w:rsidR="004A3843" w:rsidRPr="00D82655" w:rsidRDefault="004A3843" w:rsidP="007E6FAA">
            <w:pPr>
              <w:pStyle w:val="UMLTableType"/>
              <w:contextualSpacing w:val="0"/>
            </w:pPr>
            <w:r w:rsidRPr="00D82655">
              <w:t>VocabularyStringType</w:t>
            </w:r>
          </w:p>
        </w:tc>
        <w:tc>
          <w:tcPr>
            <w:tcW w:w="1260" w:type="dxa"/>
            <w:shd w:val="clear" w:color="auto" w:fill="FFFFFF"/>
            <w:tcMar>
              <w:top w:w="100" w:type="dxa"/>
              <w:left w:w="100" w:type="dxa"/>
              <w:bottom w:w="100" w:type="dxa"/>
              <w:right w:w="100" w:type="dxa"/>
            </w:tcMar>
            <w:vAlign w:val="center"/>
          </w:tcPr>
          <w:p w14:paraId="0A49D183"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CF732C8" w14:textId="66AFBFA7" w:rsidR="004A3843" w:rsidRPr="00D82655" w:rsidRDefault="004A3843" w:rsidP="00554323">
            <w:pPr>
              <w:rPr>
                <w:szCs w:val="20"/>
              </w:rPr>
            </w:pPr>
            <w:r w:rsidRPr="00D82655">
              <w:rPr>
                <w:szCs w:val="20"/>
              </w:rPr>
              <w:t xml:space="preserve">The </w:t>
            </w:r>
            <w:r w:rsidRPr="00D82655">
              <w:rPr>
                <w:rFonts w:ascii="Courier New" w:eastAsia="Courier New" w:hAnsi="Courier New" w:cs="Courier New"/>
                <w:szCs w:val="20"/>
              </w:rPr>
              <w:t>Tool_Type</w:t>
            </w:r>
            <w:r w:rsidRPr="00D82655">
              <w:rPr>
                <w:szCs w:val="20"/>
              </w:rPr>
              <w:t xml:space="preserve"> property specifies the type of the tool. Examples of potential types are </w:t>
            </w:r>
            <w:r w:rsidRPr="00D82655">
              <w:rPr>
                <w:i/>
                <w:szCs w:val="20"/>
              </w:rPr>
              <w:t>NIDS</w:t>
            </w:r>
            <w:r w:rsidRPr="00D82655">
              <w:rPr>
                <w:szCs w:val="20"/>
              </w:rPr>
              <w:t xml:space="preserve">, </w:t>
            </w:r>
            <w:r w:rsidRPr="00D82655">
              <w:rPr>
                <w:i/>
                <w:szCs w:val="20"/>
              </w:rPr>
              <w:t>asset scanner</w:t>
            </w:r>
            <w:r w:rsidRPr="00D82655">
              <w:rPr>
                <w:szCs w:val="20"/>
              </w:rPr>
              <w:t xml:space="preserve">, and </w:t>
            </w:r>
            <w:r w:rsidRPr="00D82655">
              <w:rPr>
                <w:i/>
                <w:szCs w:val="20"/>
              </w:rPr>
              <w:t>malware analysis</w:t>
            </w:r>
            <w:r w:rsidRPr="00D82655">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gramStart"/>
            <w:r w:rsidR="00554323">
              <w:rPr>
                <w:rFonts w:ascii="Courier New" w:eastAsia="Courier New" w:hAnsi="Courier New" w:cs="Courier New"/>
                <w:szCs w:val="20"/>
              </w:rPr>
              <w:t>cybox</w:t>
            </w:r>
            <w:r w:rsidRPr="00D82655">
              <w:rPr>
                <w:rFonts w:ascii="Courier New" w:eastAsia="Courier New" w:hAnsi="Courier New" w:cs="Courier New"/>
                <w:szCs w:val="20"/>
              </w:rPr>
              <w:t>Common:ControlledVocabularyStringType</w:t>
            </w:r>
            <w:proofErr w:type="gramEnd"/>
            <w:r w:rsidRPr="00D82655">
              <w:rPr>
                <w:rFonts w:ascii="Courier New" w:eastAsia="Courier New" w:hAnsi="Courier New" w:cs="Courier New"/>
                <w:szCs w:val="20"/>
              </w:rPr>
              <w:t xml:space="preserve"> </w:t>
            </w:r>
            <w:r w:rsidRPr="00D82655">
              <w:rPr>
                <w:szCs w:val="20"/>
              </w:rPr>
              <w:t xml:space="preserve">class. The </w:t>
            </w:r>
            <w:r w:rsidR="00554323">
              <w:rPr>
                <w:szCs w:val="20"/>
              </w:rPr>
              <w:t>CybOX</w:t>
            </w:r>
            <w:r w:rsidRPr="00D82655">
              <w:rPr>
                <w:szCs w:val="20"/>
              </w:rPr>
              <w:t xml:space="preserve"> default vocabulary class for use in the property is </w:t>
            </w:r>
            <w:r w:rsidRPr="00D82655">
              <w:rPr>
                <w:i/>
                <w:szCs w:val="20"/>
              </w:rPr>
              <w:t>‘ToolTypeVocab-1.1’</w:t>
            </w:r>
            <w:r w:rsidRPr="00D82655">
              <w:rPr>
                <w:szCs w:val="20"/>
              </w:rPr>
              <w:t>.</w:t>
            </w:r>
          </w:p>
        </w:tc>
      </w:tr>
      <w:tr w:rsidR="004A3843" w14:paraId="5FF22C65" w14:textId="77777777" w:rsidTr="007E6FAA">
        <w:trPr>
          <w:jc w:val="center"/>
        </w:trPr>
        <w:tc>
          <w:tcPr>
            <w:tcW w:w="2678" w:type="dxa"/>
            <w:shd w:val="clear" w:color="auto" w:fill="FFFFFF"/>
            <w:tcMar>
              <w:top w:w="100" w:type="dxa"/>
              <w:left w:w="100" w:type="dxa"/>
              <w:bottom w:w="100" w:type="dxa"/>
              <w:right w:w="100" w:type="dxa"/>
            </w:tcMar>
            <w:vAlign w:val="center"/>
          </w:tcPr>
          <w:p w14:paraId="0F509788" w14:textId="77777777" w:rsidR="004A3843" w:rsidRPr="00D82655" w:rsidRDefault="004A3843" w:rsidP="007E6FAA">
            <w:pPr>
              <w:rPr>
                <w:b/>
                <w:szCs w:val="20"/>
              </w:rPr>
            </w:pPr>
            <w:r w:rsidRPr="00D82655">
              <w:rPr>
                <w:b/>
                <w:szCs w:val="20"/>
              </w:rPr>
              <w:t>Description</w:t>
            </w:r>
          </w:p>
        </w:tc>
        <w:tc>
          <w:tcPr>
            <w:tcW w:w="3240" w:type="dxa"/>
            <w:shd w:val="clear" w:color="auto" w:fill="FFFFFF"/>
            <w:tcMar>
              <w:top w:w="100" w:type="dxa"/>
              <w:left w:w="100" w:type="dxa"/>
              <w:bottom w:w="100" w:type="dxa"/>
              <w:right w:w="100" w:type="dxa"/>
            </w:tcMar>
            <w:vAlign w:val="center"/>
          </w:tcPr>
          <w:p w14:paraId="21D1E492" w14:textId="77777777" w:rsidR="004A3843" w:rsidRPr="00D82655" w:rsidRDefault="004A3843" w:rsidP="007E6FAA">
            <w:pPr>
              <w:pStyle w:val="UMLTableType"/>
              <w:contextualSpacing w:val="0"/>
            </w:pPr>
            <w:r w:rsidRPr="00D82655">
              <w:t>StructuredTextType</w:t>
            </w:r>
          </w:p>
        </w:tc>
        <w:tc>
          <w:tcPr>
            <w:tcW w:w="1260" w:type="dxa"/>
            <w:shd w:val="clear" w:color="auto" w:fill="FFFFFF"/>
            <w:tcMar>
              <w:top w:w="100" w:type="dxa"/>
              <w:left w:w="100" w:type="dxa"/>
              <w:bottom w:w="100" w:type="dxa"/>
              <w:right w:w="100" w:type="dxa"/>
            </w:tcMar>
            <w:vAlign w:val="center"/>
          </w:tcPr>
          <w:p w14:paraId="0C3A764E"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39D949D4" w14:textId="7D5E27A1" w:rsidR="004A3843" w:rsidRPr="00D82655" w:rsidRDefault="004A3843" w:rsidP="00554323">
            <w:pPr>
              <w:rPr>
                <w:szCs w:val="20"/>
              </w:rPr>
            </w:pPr>
            <w:r w:rsidRPr="00D82655">
              <w:rPr>
                <w:szCs w:val="20"/>
              </w:rPr>
              <w:t xml:space="preserve">The </w:t>
            </w:r>
            <w:r w:rsidRPr="00D82655">
              <w:rPr>
                <w:rFonts w:ascii="Courier New" w:eastAsia="Courier New" w:hAnsi="Courier New" w:cs="Courier New"/>
                <w:szCs w:val="20"/>
              </w:rPr>
              <w:t>Description</w:t>
            </w:r>
            <w:r w:rsidRPr="00D82655">
              <w:rPr>
                <w:szCs w:val="20"/>
              </w:rPr>
              <w:t xml:space="preserve"> property captures a technical description of the measure source. Any length is permitted. Optional formatting is supported via the </w:t>
            </w:r>
            <w:r w:rsidRPr="00D82655">
              <w:rPr>
                <w:rFonts w:ascii="Courier New" w:eastAsia="Courier New" w:hAnsi="Courier New" w:cs="Courier New"/>
                <w:szCs w:val="20"/>
              </w:rPr>
              <w:t>structuring_format</w:t>
            </w:r>
            <w:r w:rsidRPr="00D82655">
              <w:rPr>
                <w:szCs w:val="20"/>
              </w:rPr>
              <w:t xml:space="preserve"> property of the </w:t>
            </w:r>
            <w:r w:rsidRPr="00D82655">
              <w:rPr>
                <w:rFonts w:ascii="Courier New" w:eastAsia="Courier New" w:hAnsi="Courier New" w:cs="Courier New"/>
                <w:szCs w:val="20"/>
              </w:rPr>
              <w:t>StructuredTextType</w:t>
            </w:r>
            <w:r w:rsidRPr="00D82655">
              <w:rPr>
                <w:szCs w:val="20"/>
              </w:rPr>
              <w:t xml:space="preserve"> </w:t>
            </w:r>
            <w:r w:rsidR="00554323">
              <w:rPr>
                <w:szCs w:val="20"/>
              </w:rPr>
              <w:t>data type</w:t>
            </w:r>
            <w:r w:rsidRPr="00D82655">
              <w:rPr>
                <w:szCs w:val="20"/>
              </w:rPr>
              <w:t>.</w:t>
            </w:r>
          </w:p>
        </w:tc>
      </w:tr>
      <w:tr w:rsidR="004A3843" w14:paraId="3A3FC616" w14:textId="77777777" w:rsidTr="007E6FAA">
        <w:trPr>
          <w:jc w:val="center"/>
        </w:trPr>
        <w:tc>
          <w:tcPr>
            <w:tcW w:w="2678" w:type="dxa"/>
            <w:shd w:val="clear" w:color="auto" w:fill="FFFFFF"/>
            <w:tcMar>
              <w:top w:w="100" w:type="dxa"/>
              <w:left w:w="100" w:type="dxa"/>
              <w:bottom w:w="100" w:type="dxa"/>
              <w:right w:w="100" w:type="dxa"/>
            </w:tcMar>
            <w:vAlign w:val="center"/>
          </w:tcPr>
          <w:p w14:paraId="689E0B7C" w14:textId="77777777" w:rsidR="004A3843" w:rsidRPr="00D82655" w:rsidRDefault="004A3843" w:rsidP="007E6FAA">
            <w:pPr>
              <w:rPr>
                <w:b/>
                <w:szCs w:val="20"/>
              </w:rPr>
            </w:pPr>
            <w:r w:rsidRPr="00D82655">
              <w:rPr>
                <w:b/>
                <w:szCs w:val="20"/>
              </w:rPr>
              <w:t>Contributors</w:t>
            </w:r>
          </w:p>
        </w:tc>
        <w:tc>
          <w:tcPr>
            <w:tcW w:w="3240" w:type="dxa"/>
            <w:shd w:val="clear" w:color="auto" w:fill="FFFFFF"/>
            <w:tcMar>
              <w:top w:w="100" w:type="dxa"/>
              <w:left w:w="100" w:type="dxa"/>
              <w:bottom w:w="100" w:type="dxa"/>
              <w:right w:w="100" w:type="dxa"/>
            </w:tcMar>
            <w:vAlign w:val="center"/>
          </w:tcPr>
          <w:p w14:paraId="122B8A5D" w14:textId="77777777" w:rsidR="004A3843" w:rsidRPr="00D82655" w:rsidRDefault="004A3843" w:rsidP="007E6FAA">
            <w:pPr>
              <w:pStyle w:val="UMLTableType"/>
              <w:contextualSpacing w:val="0"/>
            </w:pPr>
            <w:r w:rsidRPr="00D82655">
              <w:t>PersonnelType</w:t>
            </w:r>
          </w:p>
        </w:tc>
        <w:tc>
          <w:tcPr>
            <w:tcW w:w="1260" w:type="dxa"/>
            <w:shd w:val="clear" w:color="auto" w:fill="FFFFFF"/>
            <w:tcMar>
              <w:top w:w="100" w:type="dxa"/>
              <w:left w:w="100" w:type="dxa"/>
              <w:bottom w:w="100" w:type="dxa"/>
              <w:right w:w="100" w:type="dxa"/>
            </w:tcMar>
            <w:vAlign w:val="center"/>
          </w:tcPr>
          <w:p w14:paraId="2B67BDFF"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5F0998E"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Contributors</w:t>
            </w:r>
            <w:r w:rsidRPr="00D82655">
              <w:rPr>
                <w:szCs w:val="20"/>
              </w:rPr>
              <w:t xml:space="preserve"> property characterizes the description of the individual contributors involved in this cyber observation source.</w:t>
            </w:r>
          </w:p>
        </w:tc>
      </w:tr>
      <w:tr w:rsidR="004A3843" w14:paraId="5AE2835C" w14:textId="77777777" w:rsidTr="007E6FAA">
        <w:trPr>
          <w:jc w:val="center"/>
        </w:trPr>
        <w:tc>
          <w:tcPr>
            <w:tcW w:w="2678" w:type="dxa"/>
            <w:shd w:val="clear" w:color="auto" w:fill="FFFFFF"/>
            <w:tcMar>
              <w:top w:w="100" w:type="dxa"/>
              <w:left w:w="100" w:type="dxa"/>
              <w:bottom w:w="100" w:type="dxa"/>
              <w:right w:w="100" w:type="dxa"/>
            </w:tcMar>
            <w:vAlign w:val="center"/>
          </w:tcPr>
          <w:p w14:paraId="3B9F0A3E" w14:textId="77777777" w:rsidR="004A3843" w:rsidRPr="00D82655" w:rsidRDefault="004A3843" w:rsidP="007E6FAA">
            <w:pPr>
              <w:rPr>
                <w:b/>
                <w:szCs w:val="20"/>
              </w:rPr>
            </w:pPr>
            <w:r w:rsidRPr="00D82655">
              <w:rPr>
                <w:b/>
                <w:szCs w:val="20"/>
              </w:rPr>
              <w:t>Time</w:t>
            </w:r>
          </w:p>
        </w:tc>
        <w:tc>
          <w:tcPr>
            <w:tcW w:w="3240" w:type="dxa"/>
            <w:shd w:val="clear" w:color="auto" w:fill="FFFFFF"/>
            <w:tcMar>
              <w:top w:w="100" w:type="dxa"/>
              <w:left w:w="100" w:type="dxa"/>
              <w:bottom w:w="100" w:type="dxa"/>
              <w:right w:w="100" w:type="dxa"/>
            </w:tcMar>
            <w:vAlign w:val="center"/>
          </w:tcPr>
          <w:p w14:paraId="5F58B49A" w14:textId="77777777" w:rsidR="004A3843" w:rsidRPr="00D82655" w:rsidRDefault="004A3843" w:rsidP="007E6FAA">
            <w:pPr>
              <w:pStyle w:val="UMLTableType"/>
              <w:contextualSpacing w:val="0"/>
            </w:pPr>
            <w:r w:rsidRPr="00D82655">
              <w:t>TimeType</w:t>
            </w:r>
          </w:p>
        </w:tc>
        <w:tc>
          <w:tcPr>
            <w:tcW w:w="1260" w:type="dxa"/>
            <w:shd w:val="clear" w:color="auto" w:fill="FFFFFF"/>
            <w:tcMar>
              <w:top w:w="100" w:type="dxa"/>
              <w:left w:w="100" w:type="dxa"/>
              <w:bottom w:w="100" w:type="dxa"/>
              <w:right w:w="100" w:type="dxa"/>
            </w:tcMar>
            <w:vAlign w:val="center"/>
          </w:tcPr>
          <w:p w14:paraId="69156E1B"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762DECCE"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Time</w:t>
            </w:r>
            <w:r w:rsidRPr="00D82655">
              <w:rPr>
                <w:szCs w:val="20"/>
              </w:rPr>
              <w:t xml:space="preserve"> property specifies the various time-related properties for this cyber observation source instance.</w:t>
            </w:r>
          </w:p>
        </w:tc>
      </w:tr>
      <w:tr w:rsidR="004A3843" w14:paraId="7E331631" w14:textId="77777777" w:rsidTr="007E6FAA">
        <w:trPr>
          <w:jc w:val="center"/>
        </w:trPr>
        <w:tc>
          <w:tcPr>
            <w:tcW w:w="2678" w:type="dxa"/>
            <w:shd w:val="clear" w:color="auto" w:fill="FFFFFF"/>
            <w:tcMar>
              <w:top w:w="100" w:type="dxa"/>
              <w:left w:w="100" w:type="dxa"/>
              <w:bottom w:w="100" w:type="dxa"/>
              <w:right w:w="100" w:type="dxa"/>
            </w:tcMar>
            <w:vAlign w:val="center"/>
          </w:tcPr>
          <w:p w14:paraId="3ED6493F" w14:textId="77777777" w:rsidR="004A3843" w:rsidRPr="00D82655" w:rsidRDefault="004A3843" w:rsidP="007E6FAA">
            <w:pPr>
              <w:rPr>
                <w:b/>
                <w:szCs w:val="20"/>
              </w:rPr>
            </w:pPr>
            <w:r w:rsidRPr="00D82655">
              <w:rPr>
                <w:b/>
                <w:szCs w:val="20"/>
              </w:rPr>
              <w:lastRenderedPageBreak/>
              <w:t>Observation_Location</w:t>
            </w:r>
          </w:p>
        </w:tc>
        <w:tc>
          <w:tcPr>
            <w:tcW w:w="3240" w:type="dxa"/>
            <w:shd w:val="clear" w:color="auto" w:fill="FFFFFF"/>
            <w:tcMar>
              <w:top w:w="100" w:type="dxa"/>
              <w:left w:w="100" w:type="dxa"/>
              <w:bottom w:w="100" w:type="dxa"/>
              <w:right w:w="100" w:type="dxa"/>
            </w:tcMar>
            <w:vAlign w:val="center"/>
          </w:tcPr>
          <w:p w14:paraId="3DC4D426" w14:textId="77777777" w:rsidR="004A3843" w:rsidRPr="00D82655" w:rsidRDefault="004A3843" w:rsidP="007E6FAA">
            <w:pPr>
              <w:pStyle w:val="UMLTableType"/>
              <w:contextualSpacing w:val="0"/>
            </w:pPr>
            <w:r w:rsidRPr="00D82655">
              <w:t>LocationType</w:t>
            </w:r>
          </w:p>
        </w:tc>
        <w:tc>
          <w:tcPr>
            <w:tcW w:w="1260" w:type="dxa"/>
            <w:shd w:val="clear" w:color="auto" w:fill="FFFFFF"/>
            <w:tcMar>
              <w:top w:w="100" w:type="dxa"/>
              <w:left w:w="100" w:type="dxa"/>
              <w:bottom w:w="100" w:type="dxa"/>
              <w:right w:w="100" w:type="dxa"/>
            </w:tcMar>
            <w:vAlign w:val="center"/>
          </w:tcPr>
          <w:p w14:paraId="430B7C9D"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2AB85F77" w14:textId="019AD2E1" w:rsidR="004A3843" w:rsidRPr="00D82655" w:rsidRDefault="004A3843" w:rsidP="00554323">
            <w:pPr>
              <w:rPr>
                <w:szCs w:val="20"/>
              </w:rPr>
            </w:pPr>
            <w:r w:rsidRPr="00D82655">
              <w:rPr>
                <w:szCs w:val="20"/>
              </w:rPr>
              <w:t xml:space="preserve">The </w:t>
            </w:r>
            <w:r w:rsidRPr="00D82655">
              <w:rPr>
                <w:rFonts w:ascii="Courier New" w:hAnsi="Courier New" w:cs="Courier New"/>
                <w:szCs w:val="20"/>
              </w:rPr>
              <w:t>Observation_Location</w:t>
            </w:r>
            <w:r w:rsidRPr="00D82655">
              <w:rPr>
                <w:szCs w:val="20"/>
              </w:rPr>
              <w:t xml:space="preserve"> property specifies a relevant physical location for the associated Observation. The underlying abstract class MUST be extended. The default </w:t>
            </w:r>
            <w:r w:rsidRPr="00D82655">
              <w:rPr>
                <w:rFonts w:ascii="Calibri" w:hAnsi="Calibri" w:cs="Arial"/>
                <w:szCs w:val="20"/>
              </w:rPr>
              <w:t xml:space="preserve">and strongly RECOMMENDED </w:t>
            </w:r>
            <w:r w:rsidRPr="00D82655">
              <w:rPr>
                <w:szCs w:val="20"/>
              </w:rPr>
              <w:t xml:space="preserve">subclass is </w:t>
            </w:r>
            <w:r w:rsidRPr="00D82655">
              <w:rPr>
                <w:rFonts w:ascii="Courier New" w:hAnsi="Courier New" w:cs="Courier New"/>
                <w:szCs w:val="20"/>
              </w:rPr>
              <w:t>CIQAddressInstanceType,</w:t>
            </w:r>
            <w:r w:rsidRPr="00D82655">
              <w:rPr>
                <w:szCs w:val="20"/>
              </w:rPr>
              <w:t xml:space="preserve"> as defined in </w:t>
            </w:r>
            <w:hyperlink w:anchor="AdditionalArtifacts" w:history="1">
              <w:r w:rsidR="00554323" w:rsidRPr="00554323">
                <w:rPr>
                  <w:rStyle w:val="Hyperlink"/>
                  <w:i/>
                </w:rPr>
                <w:t>CybOX Version 2.1.1 Part 4: Default Extensions</w:t>
              </w:r>
            </w:hyperlink>
            <w:r w:rsidRPr="00D82655">
              <w:rPr>
                <w:szCs w:val="20"/>
              </w:rPr>
              <w:t>.</w:t>
            </w:r>
          </w:p>
        </w:tc>
      </w:tr>
      <w:tr w:rsidR="004A3843" w14:paraId="37C1EEE1" w14:textId="77777777" w:rsidTr="007E6FAA">
        <w:trPr>
          <w:jc w:val="center"/>
        </w:trPr>
        <w:tc>
          <w:tcPr>
            <w:tcW w:w="2678" w:type="dxa"/>
            <w:shd w:val="clear" w:color="auto" w:fill="FFFFFF"/>
            <w:tcMar>
              <w:top w:w="100" w:type="dxa"/>
              <w:left w:w="100" w:type="dxa"/>
              <w:bottom w:w="100" w:type="dxa"/>
              <w:right w:w="100" w:type="dxa"/>
            </w:tcMar>
            <w:vAlign w:val="center"/>
          </w:tcPr>
          <w:p w14:paraId="08E75E53" w14:textId="77777777" w:rsidR="004A3843" w:rsidRPr="00D82655" w:rsidRDefault="004A3843" w:rsidP="007E6FAA">
            <w:pPr>
              <w:rPr>
                <w:b/>
                <w:szCs w:val="20"/>
              </w:rPr>
            </w:pPr>
            <w:r w:rsidRPr="00D82655">
              <w:rPr>
                <w:b/>
                <w:szCs w:val="20"/>
              </w:rPr>
              <w:t>Tools</w:t>
            </w:r>
          </w:p>
        </w:tc>
        <w:tc>
          <w:tcPr>
            <w:tcW w:w="3240" w:type="dxa"/>
            <w:shd w:val="clear" w:color="auto" w:fill="FFFFFF"/>
            <w:tcMar>
              <w:top w:w="100" w:type="dxa"/>
              <w:left w:w="100" w:type="dxa"/>
              <w:bottom w:w="100" w:type="dxa"/>
              <w:right w:w="100" w:type="dxa"/>
            </w:tcMar>
            <w:vAlign w:val="center"/>
          </w:tcPr>
          <w:p w14:paraId="2F1A47D5" w14:textId="77777777" w:rsidR="004A3843" w:rsidRPr="00D82655" w:rsidRDefault="004A3843" w:rsidP="007E6FAA">
            <w:pPr>
              <w:pStyle w:val="UMLTableType"/>
              <w:contextualSpacing w:val="0"/>
            </w:pPr>
            <w:r w:rsidRPr="00D82655">
              <w:t>ToolsInformationType</w:t>
            </w:r>
          </w:p>
        </w:tc>
        <w:tc>
          <w:tcPr>
            <w:tcW w:w="1260" w:type="dxa"/>
            <w:shd w:val="clear" w:color="auto" w:fill="FFFFFF"/>
            <w:tcMar>
              <w:top w:w="100" w:type="dxa"/>
              <w:left w:w="100" w:type="dxa"/>
              <w:bottom w:w="100" w:type="dxa"/>
              <w:right w:w="100" w:type="dxa"/>
            </w:tcMar>
            <w:vAlign w:val="center"/>
          </w:tcPr>
          <w:p w14:paraId="1E427A44"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77594BE8"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Tools</w:t>
            </w:r>
            <w:r w:rsidRPr="00D82655">
              <w:rPr>
                <w:szCs w:val="20"/>
              </w:rPr>
              <w:t xml:space="preserve"> property characterizes the tools utilized for this cyber observation source.</w:t>
            </w:r>
          </w:p>
        </w:tc>
      </w:tr>
      <w:tr w:rsidR="004A3843" w14:paraId="0AF65F89" w14:textId="77777777" w:rsidTr="007E6FAA">
        <w:trPr>
          <w:jc w:val="center"/>
        </w:trPr>
        <w:tc>
          <w:tcPr>
            <w:tcW w:w="2678" w:type="dxa"/>
            <w:shd w:val="clear" w:color="auto" w:fill="FFFFFF"/>
            <w:tcMar>
              <w:top w:w="100" w:type="dxa"/>
              <w:left w:w="100" w:type="dxa"/>
              <w:bottom w:w="100" w:type="dxa"/>
              <w:right w:w="100" w:type="dxa"/>
            </w:tcMar>
            <w:vAlign w:val="center"/>
          </w:tcPr>
          <w:p w14:paraId="25F60149" w14:textId="77777777" w:rsidR="004A3843" w:rsidRPr="00D82655" w:rsidRDefault="004A3843" w:rsidP="007E6FAA">
            <w:pPr>
              <w:rPr>
                <w:b/>
                <w:szCs w:val="20"/>
              </w:rPr>
            </w:pPr>
            <w:r w:rsidRPr="00D82655">
              <w:rPr>
                <w:b/>
                <w:szCs w:val="20"/>
              </w:rPr>
              <w:t>Platform</w:t>
            </w:r>
          </w:p>
        </w:tc>
        <w:tc>
          <w:tcPr>
            <w:tcW w:w="3240" w:type="dxa"/>
            <w:shd w:val="clear" w:color="auto" w:fill="FFFFFF"/>
            <w:tcMar>
              <w:top w:w="100" w:type="dxa"/>
              <w:left w:w="100" w:type="dxa"/>
              <w:bottom w:w="100" w:type="dxa"/>
              <w:right w:w="100" w:type="dxa"/>
            </w:tcMar>
            <w:vAlign w:val="center"/>
          </w:tcPr>
          <w:p w14:paraId="699C154C" w14:textId="77777777" w:rsidR="004A3843" w:rsidRPr="00D82655" w:rsidRDefault="004A3843" w:rsidP="007E6FAA">
            <w:pPr>
              <w:pStyle w:val="UMLTableType"/>
              <w:contextualSpacing w:val="0"/>
            </w:pPr>
            <w:r w:rsidRPr="00D82655">
              <w:t>PlatformSpecificationType</w:t>
            </w:r>
          </w:p>
        </w:tc>
        <w:tc>
          <w:tcPr>
            <w:tcW w:w="1260" w:type="dxa"/>
            <w:shd w:val="clear" w:color="auto" w:fill="FFFFFF"/>
            <w:tcMar>
              <w:top w:w="100" w:type="dxa"/>
              <w:left w:w="100" w:type="dxa"/>
              <w:bottom w:w="100" w:type="dxa"/>
              <w:right w:w="100" w:type="dxa"/>
            </w:tcMar>
            <w:vAlign w:val="center"/>
          </w:tcPr>
          <w:p w14:paraId="23EA0543"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63D8B075"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Platform</w:t>
            </w:r>
            <w:r w:rsidRPr="00D82655">
              <w:rPr>
                <w:szCs w:val="20"/>
              </w:rPr>
              <w:t xml:space="preserve"> property characterizes a formal, standardized specification of the platform for this cyber observation source.</w:t>
            </w:r>
          </w:p>
        </w:tc>
      </w:tr>
      <w:tr w:rsidR="004A3843" w14:paraId="7DFCD001" w14:textId="77777777" w:rsidTr="007E6FAA">
        <w:trPr>
          <w:jc w:val="center"/>
        </w:trPr>
        <w:tc>
          <w:tcPr>
            <w:tcW w:w="2678" w:type="dxa"/>
            <w:shd w:val="clear" w:color="auto" w:fill="FFFFFF"/>
            <w:tcMar>
              <w:top w:w="100" w:type="dxa"/>
              <w:left w:w="100" w:type="dxa"/>
              <w:bottom w:w="100" w:type="dxa"/>
              <w:right w:w="100" w:type="dxa"/>
            </w:tcMar>
            <w:vAlign w:val="center"/>
          </w:tcPr>
          <w:p w14:paraId="28BBB4E2" w14:textId="77777777" w:rsidR="004A3843" w:rsidRPr="00D82655" w:rsidRDefault="004A3843" w:rsidP="007E6FAA">
            <w:pPr>
              <w:rPr>
                <w:b/>
                <w:szCs w:val="20"/>
              </w:rPr>
            </w:pPr>
            <w:r w:rsidRPr="00D82655">
              <w:rPr>
                <w:b/>
                <w:szCs w:val="20"/>
              </w:rPr>
              <w:t>System</w:t>
            </w:r>
          </w:p>
        </w:tc>
        <w:tc>
          <w:tcPr>
            <w:tcW w:w="3240" w:type="dxa"/>
            <w:shd w:val="clear" w:color="auto" w:fill="FFFFFF"/>
            <w:tcMar>
              <w:top w:w="100" w:type="dxa"/>
              <w:left w:w="100" w:type="dxa"/>
              <w:bottom w:w="100" w:type="dxa"/>
              <w:right w:w="100" w:type="dxa"/>
            </w:tcMar>
            <w:vAlign w:val="center"/>
          </w:tcPr>
          <w:p w14:paraId="4416F8B9" w14:textId="77777777" w:rsidR="004A3843" w:rsidRPr="00D82655" w:rsidRDefault="004A3843" w:rsidP="007E6FAA">
            <w:pPr>
              <w:pStyle w:val="UMLTableType"/>
              <w:contextualSpacing w:val="0"/>
            </w:pPr>
            <w:r w:rsidRPr="00D82655">
              <w:t>ObjectPropertiesType</w:t>
            </w:r>
          </w:p>
        </w:tc>
        <w:tc>
          <w:tcPr>
            <w:tcW w:w="1260" w:type="dxa"/>
            <w:shd w:val="clear" w:color="auto" w:fill="FFFFFF"/>
            <w:tcMar>
              <w:top w:w="100" w:type="dxa"/>
              <w:left w:w="100" w:type="dxa"/>
              <w:bottom w:w="100" w:type="dxa"/>
              <w:right w:w="100" w:type="dxa"/>
            </w:tcMar>
            <w:vAlign w:val="center"/>
          </w:tcPr>
          <w:p w14:paraId="4050BB02"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7423017B"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System</w:t>
            </w:r>
            <w:r w:rsidRPr="00D82655">
              <w:rPr>
                <w:szCs w:val="20"/>
              </w:rPr>
              <w:t xml:space="preserve"> property characterizes the system on which the mechanism of cyber observation executed. System SHOULD be an object of type </w:t>
            </w:r>
            <w:r w:rsidRPr="00D82655">
              <w:rPr>
                <w:rFonts w:ascii="Courier New" w:hAnsi="Courier New" w:cs="Courier New"/>
                <w:szCs w:val="20"/>
              </w:rPr>
              <w:t>SystemObj:SystemObjectType</w:t>
            </w:r>
            <w:r w:rsidRPr="00D82655">
              <w:rPr>
                <w:szCs w:val="20"/>
              </w:rPr>
              <w:t>.</w:t>
            </w:r>
          </w:p>
        </w:tc>
      </w:tr>
      <w:tr w:rsidR="004A3843" w14:paraId="7BEFC8F3" w14:textId="77777777" w:rsidTr="007E6FAA">
        <w:trPr>
          <w:jc w:val="center"/>
        </w:trPr>
        <w:tc>
          <w:tcPr>
            <w:tcW w:w="2678" w:type="dxa"/>
            <w:shd w:val="clear" w:color="auto" w:fill="FFFFFF"/>
            <w:tcMar>
              <w:top w:w="100" w:type="dxa"/>
              <w:left w:w="100" w:type="dxa"/>
              <w:bottom w:w="100" w:type="dxa"/>
              <w:right w:w="100" w:type="dxa"/>
            </w:tcMar>
            <w:vAlign w:val="center"/>
          </w:tcPr>
          <w:p w14:paraId="66C4AE2C" w14:textId="77777777" w:rsidR="004A3843" w:rsidRPr="00D82655" w:rsidRDefault="004A3843" w:rsidP="007E6FAA">
            <w:pPr>
              <w:rPr>
                <w:b/>
                <w:szCs w:val="20"/>
              </w:rPr>
            </w:pPr>
            <w:r w:rsidRPr="00D82655">
              <w:rPr>
                <w:b/>
                <w:szCs w:val="20"/>
              </w:rPr>
              <w:t>Instance</w:t>
            </w:r>
          </w:p>
        </w:tc>
        <w:tc>
          <w:tcPr>
            <w:tcW w:w="3240" w:type="dxa"/>
            <w:shd w:val="clear" w:color="auto" w:fill="FFFFFF"/>
            <w:tcMar>
              <w:top w:w="100" w:type="dxa"/>
              <w:left w:w="100" w:type="dxa"/>
              <w:bottom w:w="100" w:type="dxa"/>
              <w:right w:w="100" w:type="dxa"/>
            </w:tcMar>
            <w:vAlign w:val="center"/>
          </w:tcPr>
          <w:p w14:paraId="225AB8E9" w14:textId="77777777" w:rsidR="004A3843" w:rsidRPr="00D82655" w:rsidRDefault="004A3843" w:rsidP="007E6FAA">
            <w:pPr>
              <w:pStyle w:val="UMLTableType"/>
              <w:contextualSpacing w:val="0"/>
            </w:pPr>
            <w:r w:rsidRPr="00D82655">
              <w:t>ObjectPropertiesType</w:t>
            </w:r>
          </w:p>
        </w:tc>
        <w:tc>
          <w:tcPr>
            <w:tcW w:w="1260" w:type="dxa"/>
            <w:shd w:val="clear" w:color="auto" w:fill="FFFFFF"/>
            <w:tcMar>
              <w:top w:w="100" w:type="dxa"/>
              <w:left w:w="100" w:type="dxa"/>
              <w:bottom w:w="100" w:type="dxa"/>
              <w:right w:w="100" w:type="dxa"/>
            </w:tcMar>
            <w:vAlign w:val="center"/>
          </w:tcPr>
          <w:p w14:paraId="0D747DD7"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90C679D"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Instance</w:t>
            </w:r>
            <w:r w:rsidRPr="00D82655">
              <w:rPr>
                <w:szCs w:val="20"/>
              </w:rPr>
              <w:t xml:space="preserve"> property characterizes the process instance in which the mechanism of cyber observation executed. Instance SHOULD be of type </w:t>
            </w:r>
            <w:r w:rsidRPr="00D82655">
              <w:rPr>
                <w:rFonts w:ascii="Courier New" w:hAnsi="Courier New" w:cs="Courier New"/>
                <w:szCs w:val="20"/>
              </w:rPr>
              <w:t>ProcessObj:ProcessObjectType</w:t>
            </w:r>
            <w:r w:rsidRPr="00D82655">
              <w:rPr>
                <w:szCs w:val="20"/>
              </w:rPr>
              <w:t>.</w:t>
            </w:r>
          </w:p>
        </w:tc>
      </w:tr>
      <w:tr w:rsidR="004A3843" w14:paraId="220C523C" w14:textId="77777777" w:rsidTr="007E6FAA">
        <w:trPr>
          <w:jc w:val="center"/>
        </w:trPr>
        <w:tc>
          <w:tcPr>
            <w:tcW w:w="2678" w:type="dxa"/>
            <w:shd w:val="clear" w:color="auto" w:fill="FFFFFF"/>
            <w:tcMar>
              <w:top w:w="100" w:type="dxa"/>
              <w:left w:w="100" w:type="dxa"/>
              <w:bottom w:w="100" w:type="dxa"/>
              <w:right w:w="100" w:type="dxa"/>
            </w:tcMar>
            <w:vAlign w:val="center"/>
          </w:tcPr>
          <w:p w14:paraId="38FD0717" w14:textId="77777777" w:rsidR="004A3843" w:rsidRPr="00D82655" w:rsidRDefault="004A3843" w:rsidP="007E6FAA">
            <w:pPr>
              <w:rPr>
                <w:b/>
                <w:szCs w:val="20"/>
              </w:rPr>
            </w:pPr>
            <w:r w:rsidRPr="00D82655">
              <w:rPr>
                <w:b/>
                <w:szCs w:val="20"/>
              </w:rPr>
              <w:t>Observable_Location</w:t>
            </w:r>
          </w:p>
        </w:tc>
        <w:tc>
          <w:tcPr>
            <w:tcW w:w="3240" w:type="dxa"/>
            <w:shd w:val="clear" w:color="auto" w:fill="FFFFFF"/>
            <w:tcMar>
              <w:top w:w="100" w:type="dxa"/>
              <w:left w:w="100" w:type="dxa"/>
              <w:bottom w:w="100" w:type="dxa"/>
              <w:right w:w="100" w:type="dxa"/>
            </w:tcMar>
            <w:vAlign w:val="center"/>
          </w:tcPr>
          <w:p w14:paraId="5E05DE16" w14:textId="77777777" w:rsidR="004A3843" w:rsidRPr="00D82655" w:rsidRDefault="004A3843" w:rsidP="007E6FAA">
            <w:pPr>
              <w:pStyle w:val="UMLTableType"/>
              <w:contextualSpacing w:val="0"/>
            </w:pPr>
            <w:r w:rsidRPr="00D82655">
              <w:t>LocationType</w:t>
            </w:r>
          </w:p>
        </w:tc>
        <w:tc>
          <w:tcPr>
            <w:tcW w:w="1260" w:type="dxa"/>
            <w:shd w:val="clear" w:color="auto" w:fill="FFFFFF"/>
            <w:tcMar>
              <w:top w:w="100" w:type="dxa"/>
              <w:left w:w="100" w:type="dxa"/>
              <w:bottom w:w="100" w:type="dxa"/>
              <w:right w:w="100" w:type="dxa"/>
            </w:tcMar>
            <w:vAlign w:val="center"/>
          </w:tcPr>
          <w:p w14:paraId="2225DEF1"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21E67B13" w14:textId="2F790826" w:rsidR="004A3843" w:rsidRPr="00D82655" w:rsidRDefault="004A3843" w:rsidP="007E6FAA">
            <w:pPr>
              <w:rPr>
                <w:szCs w:val="20"/>
              </w:rPr>
            </w:pPr>
            <w:r w:rsidRPr="00D82655">
              <w:rPr>
                <w:szCs w:val="20"/>
              </w:rPr>
              <w:t xml:space="preserve">The </w:t>
            </w:r>
            <w:r w:rsidRPr="00D82655">
              <w:rPr>
                <w:rFonts w:ascii="Courier New" w:hAnsi="Courier New" w:cs="Courier New"/>
                <w:szCs w:val="20"/>
              </w:rPr>
              <w:t>Observable_Location</w:t>
            </w:r>
            <w:r w:rsidRPr="00D82655">
              <w:rPr>
                <w:szCs w:val="20"/>
              </w:rPr>
              <w:t xml:space="preserve"> property specifies a relevant physical location for the associated Observable. The underlying abstract class MUST be extended. The default </w:t>
            </w:r>
            <w:r w:rsidRPr="000C79E9">
              <w:rPr>
                <w:rFonts w:cs="Arial"/>
                <w:szCs w:val="20"/>
              </w:rPr>
              <w:t>and strongly RECOMMENDED</w:t>
            </w:r>
            <w:r w:rsidRPr="00D82655">
              <w:rPr>
                <w:rFonts w:ascii="Calibri" w:hAnsi="Calibri" w:cs="Arial"/>
                <w:szCs w:val="20"/>
              </w:rPr>
              <w:t xml:space="preserve"> </w:t>
            </w:r>
            <w:r w:rsidRPr="00D82655">
              <w:rPr>
                <w:szCs w:val="20"/>
              </w:rPr>
              <w:t xml:space="preserve">subclass is </w:t>
            </w:r>
            <w:r w:rsidRPr="00D82655">
              <w:rPr>
                <w:rFonts w:ascii="Courier New" w:hAnsi="Courier New" w:cs="Courier New"/>
                <w:szCs w:val="20"/>
              </w:rPr>
              <w:t>CIQAddressInstanceType,</w:t>
            </w:r>
            <w:r w:rsidRPr="00D82655">
              <w:rPr>
                <w:szCs w:val="20"/>
              </w:rPr>
              <w:t xml:space="preserve"> as defined in the </w:t>
            </w:r>
            <w:hyperlink w:anchor="AdditionalArtifacts" w:history="1">
              <w:r w:rsidR="00EF13E6" w:rsidRPr="00554323">
                <w:rPr>
                  <w:rStyle w:val="Hyperlink"/>
                  <w:i/>
                </w:rPr>
                <w:t>CybOX Version 2.1.1 Part 4: Default Extensions</w:t>
              </w:r>
            </w:hyperlink>
            <w:r w:rsidR="00EF13E6">
              <w:rPr>
                <w:i/>
                <w:color w:val="0000EE"/>
              </w:rPr>
              <w:t>.</w:t>
            </w:r>
          </w:p>
        </w:tc>
      </w:tr>
    </w:tbl>
    <w:p w14:paraId="4DBB8277" w14:textId="77777777" w:rsidR="004A3843" w:rsidRDefault="004A3843" w:rsidP="004A3843">
      <w:bookmarkStart w:id="151" w:name="_Toc425409616"/>
      <w:bookmarkEnd w:id="150"/>
    </w:p>
    <w:p w14:paraId="136548BF" w14:textId="77777777" w:rsidR="00EF760A" w:rsidRDefault="004A3843" w:rsidP="004A3843">
      <w:pPr>
        <w:pStyle w:val="Heading3"/>
      </w:pPr>
      <w:bookmarkStart w:id="152" w:name="_Toc439161751"/>
      <w:bookmarkStart w:id="153" w:name="_Toc425409633"/>
      <w:bookmarkEnd w:id="151"/>
      <w:r>
        <w:lastRenderedPageBreak/>
        <w:t>Build</w:t>
      </w:r>
      <w:r w:rsidR="00EF760A">
        <w:t>-Related Classes</w:t>
      </w:r>
      <w:bookmarkEnd w:id="152"/>
    </w:p>
    <w:p w14:paraId="140F4AA2" w14:textId="5388E7C7" w:rsidR="004A3843" w:rsidRDefault="00EF760A" w:rsidP="00EF760A">
      <w:pPr>
        <w:pStyle w:val="Heading4"/>
      </w:pPr>
      <w:bookmarkStart w:id="154" w:name="_Toc439161752"/>
      <w:r>
        <w:t>Build</w:t>
      </w:r>
      <w:r w:rsidR="004A3843">
        <w:t>InformationType Class</w:t>
      </w:r>
      <w:bookmarkEnd w:id="153"/>
      <w:bookmarkEnd w:id="154"/>
    </w:p>
    <w:p w14:paraId="29AEE41F" w14:textId="77777777" w:rsidR="004A3843" w:rsidRDefault="004A3843" w:rsidP="004A3843">
      <w:pPr>
        <w:spacing w:after="240"/>
      </w:pPr>
      <w:r>
        <w:t xml:space="preserve">The </w:t>
      </w:r>
      <w:r w:rsidRPr="00056FAE">
        <w:rPr>
          <w:rFonts w:ascii="Courier New" w:hAnsi="Courier New" w:cs="Courier New"/>
        </w:rPr>
        <w:t>BuildInformationType</w:t>
      </w:r>
      <w:r>
        <w:t xml:space="preserve"> class contains information describing how this tool was built.</w:t>
      </w:r>
    </w:p>
    <w:p w14:paraId="4A26AA44" w14:textId="77777777" w:rsidR="007A450F" w:rsidRDefault="004A3843" w:rsidP="007A450F">
      <w:pPr>
        <w:keepNext/>
        <w:spacing w:after="240"/>
      </w:pPr>
      <w:r w:rsidRPr="000E7840">
        <w:rPr>
          <w:noProof/>
        </w:rPr>
        <w:drawing>
          <wp:inline distT="0" distB="0" distL="0" distR="0" wp14:anchorId="59C85010" wp14:editId="74B44E86">
            <wp:extent cx="9401175" cy="2914502"/>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9417754" cy="2919642"/>
                    </a:xfrm>
                    <a:prstGeom prst="rect">
                      <a:avLst/>
                    </a:prstGeom>
                  </pic:spPr>
                </pic:pic>
              </a:graphicData>
            </a:graphic>
          </wp:inline>
        </w:drawing>
      </w:r>
    </w:p>
    <w:p w14:paraId="357246BD" w14:textId="233DA193" w:rsidR="004A3843" w:rsidRDefault="007A450F" w:rsidP="007A450F">
      <w:pPr>
        <w:pStyle w:val="Caption"/>
      </w:pPr>
      <w:r>
        <w:t xml:space="preserve">Figure </w:t>
      </w:r>
      <w:fldSimple w:instr=" STYLEREF 1 \s ">
        <w:r w:rsidR="002B7BE1">
          <w:rPr>
            <w:noProof/>
          </w:rPr>
          <w:t>3</w:t>
        </w:r>
      </w:fldSimple>
      <w:r w:rsidR="002B7BE1">
        <w:noBreakHyphen/>
      </w:r>
      <w:fldSimple w:instr=" SEQ Figure \* ARABIC \s 1 ">
        <w:r w:rsidR="002B7BE1">
          <w:rPr>
            <w:noProof/>
          </w:rPr>
          <w:t>3</w:t>
        </w:r>
      </w:fldSimple>
      <w:r>
        <w:t xml:space="preserve">. UML diagram for the </w:t>
      </w:r>
      <w:r w:rsidRPr="007A450F">
        <w:rPr>
          <w:rFonts w:ascii="Courier New" w:hAnsi="Courier New" w:cs="Courier New"/>
        </w:rPr>
        <w:t>BuildInformationType</w:t>
      </w:r>
      <w:r>
        <w:t xml:space="preserve"> class</w:t>
      </w:r>
    </w:p>
    <w:p w14:paraId="7C109374" w14:textId="4DDF5609" w:rsidR="004A3843" w:rsidRPr="00683033" w:rsidRDefault="004A3843" w:rsidP="00906649">
      <w:pPr>
        <w:pStyle w:val="Caption"/>
      </w:pPr>
      <w:r w:rsidRPr="00683033">
        <w:t xml:space="preserve">Table </w:t>
      </w:r>
      <w:fldSimple w:instr=" STYLEREF 1 \s ">
        <w:r w:rsidR="00287B43">
          <w:rPr>
            <w:noProof/>
          </w:rPr>
          <w:t>3</w:t>
        </w:r>
      </w:fldSimple>
      <w:r w:rsidR="00287B43">
        <w:noBreakHyphen/>
      </w:r>
      <w:fldSimple w:instr=" SEQ Table \* ARABIC \s 1 ">
        <w:r w:rsidR="00287B43">
          <w:rPr>
            <w:noProof/>
          </w:rPr>
          <w:t>9</w:t>
        </w:r>
      </w:fldSimple>
      <w:r w:rsidRPr="00683033">
        <w:t xml:space="preserve">. Properties of the </w:t>
      </w:r>
      <w:r w:rsidRPr="007A450F">
        <w:rPr>
          <w:rFonts w:ascii="Courier New" w:hAnsi="Courier New" w:cs="Courier New"/>
        </w:rPr>
        <w:t>BuildInformationType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240"/>
        <w:gridCol w:w="1530"/>
        <w:gridCol w:w="5940"/>
      </w:tblGrid>
      <w:tr w:rsidR="004A3843" w14:paraId="57A46C4C" w14:textId="77777777" w:rsidTr="007E6FAA">
        <w:trPr>
          <w:jc w:val="center"/>
        </w:trPr>
        <w:tc>
          <w:tcPr>
            <w:tcW w:w="2250" w:type="dxa"/>
            <w:shd w:val="clear" w:color="auto" w:fill="BFBFBF"/>
            <w:tcMar>
              <w:top w:w="100" w:type="dxa"/>
              <w:left w:w="100" w:type="dxa"/>
              <w:bottom w:w="100" w:type="dxa"/>
              <w:right w:w="100" w:type="dxa"/>
            </w:tcMar>
          </w:tcPr>
          <w:p w14:paraId="22F5BE55" w14:textId="77777777" w:rsidR="004A3843" w:rsidRPr="00056FAE" w:rsidRDefault="004A3843" w:rsidP="007E6FAA">
            <w:pPr>
              <w:rPr>
                <w:rFonts w:asciiTheme="majorHAnsi" w:hAnsiTheme="majorHAnsi"/>
                <w:b/>
                <w:color w:val="000000"/>
              </w:rPr>
            </w:pPr>
            <w:r w:rsidRPr="00056FAE">
              <w:rPr>
                <w:rFonts w:asciiTheme="majorHAnsi" w:hAnsiTheme="majorHAnsi"/>
                <w:b/>
                <w:color w:val="000000"/>
              </w:rPr>
              <w:t>Name</w:t>
            </w:r>
          </w:p>
        </w:tc>
        <w:tc>
          <w:tcPr>
            <w:tcW w:w="3240" w:type="dxa"/>
            <w:shd w:val="clear" w:color="auto" w:fill="BFBFBF"/>
            <w:tcMar>
              <w:top w:w="100" w:type="dxa"/>
              <w:left w:w="100" w:type="dxa"/>
              <w:bottom w:w="100" w:type="dxa"/>
              <w:right w:w="100" w:type="dxa"/>
            </w:tcMar>
          </w:tcPr>
          <w:p w14:paraId="489379A7"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530" w:type="dxa"/>
            <w:shd w:val="clear" w:color="auto" w:fill="BFBFBF"/>
            <w:tcMar>
              <w:top w:w="100" w:type="dxa"/>
              <w:left w:w="100" w:type="dxa"/>
              <w:bottom w:w="100" w:type="dxa"/>
              <w:right w:w="100" w:type="dxa"/>
            </w:tcMar>
          </w:tcPr>
          <w:p w14:paraId="5CAECD0A" w14:textId="77777777" w:rsidR="004A3843" w:rsidRPr="00056FAE" w:rsidRDefault="004A3843" w:rsidP="007E6FAA">
            <w:pPr>
              <w:jc w:val="center"/>
              <w:rPr>
                <w:rFonts w:asciiTheme="majorHAnsi" w:hAnsiTheme="majorHAnsi"/>
                <w:b/>
                <w:color w:val="000000"/>
              </w:rPr>
            </w:pPr>
            <w:r w:rsidRPr="00056FAE">
              <w:rPr>
                <w:rFonts w:asciiTheme="majorHAnsi" w:hAnsiTheme="majorHAnsi"/>
                <w:b/>
                <w:color w:val="000000"/>
              </w:rPr>
              <w:t>Multiplicity</w:t>
            </w:r>
          </w:p>
        </w:tc>
        <w:tc>
          <w:tcPr>
            <w:tcW w:w="5940" w:type="dxa"/>
            <w:shd w:val="clear" w:color="auto" w:fill="BFBFBF"/>
            <w:tcMar>
              <w:top w:w="100" w:type="dxa"/>
              <w:left w:w="100" w:type="dxa"/>
              <w:bottom w:w="100" w:type="dxa"/>
              <w:right w:w="100" w:type="dxa"/>
            </w:tcMar>
          </w:tcPr>
          <w:p w14:paraId="38FCDC83" w14:textId="77777777" w:rsidR="004A3843" w:rsidRPr="00056FAE" w:rsidRDefault="004A3843" w:rsidP="007E6FAA">
            <w:pPr>
              <w:rPr>
                <w:rFonts w:asciiTheme="majorHAnsi" w:hAnsiTheme="majorHAnsi"/>
                <w:b/>
                <w:color w:val="000000"/>
              </w:rPr>
            </w:pPr>
            <w:r w:rsidRPr="00056FAE">
              <w:rPr>
                <w:rFonts w:asciiTheme="majorHAnsi" w:hAnsiTheme="majorHAnsi"/>
                <w:b/>
                <w:color w:val="000000"/>
              </w:rPr>
              <w:t>Description</w:t>
            </w:r>
          </w:p>
        </w:tc>
      </w:tr>
      <w:tr w:rsidR="004A3843" w14:paraId="73554C19" w14:textId="77777777" w:rsidTr="007E6FAA">
        <w:trPr>
          <w:jc w:val="center"/>
        </w:trPr>
        <w:tc>
          <w:tcPr>
            <w:tcW w:w="2250" w:type="dxa"/>
            <w:shd w:val="clear" w:color="auto" w:fill="FFFFFF"/>
            <w:tcMar>
              <w:top w:w="100" w:type="dxa"/>
              <w:left w:w="100" w:type="dxa"/>
              <w:bottom w:w="100" w:type="dxa"/>
              <w:right w:w="100" w:type="dxa"/>
            </w:tcMar>
            <w:vAlign w:val="center"/>
          </w:tcPr>
          <w:p w14:paraId="59DB903A" w14:textId="77777777" w:rsidR="004A3843" w:rsidRDefault="004A3843" w:rsidP="007E6FAA">
            <w:pPr>
              <w:rPr>
                <w:b/>
              </w:rPr>
            </w:pPr>
            <w:r>
              <w:rPr>
                <w:b/>
              </w:rPr>
              <w:t>Build_ID</w:t>
            </w:r>
          </w:p>
        </w:tc>
        <w:tc>
          <w:tcPr>
            <w:tcW w:w="3240" w:type="dxa"/>
            <w:shd w:val="clear" w:color="auto" w:fill="FFFFFF"/>
            <w:tcMar>
              <w:top w:w="100" w:type="dxa"/>
              <w:left w:w="100" w:type="dxa"/>
              <w:bottom w:w="100" w:type="dxa"/>
              <w:right w:w="100" w:type="dxa"/>
            </w:tcMar>
            <w:vAlign w:val="center"/>
          </w:tcPr>
          <w:p w14:paraId="5738DB22" w14:textId="77777777" w:rsidR="004A3843" w:rsidRDefault="004A3843" w:rsidP="007E6FAA">
            <w:pPr>
              <w:pStyle w:val="UMLTableType"/>
              <w:contextualSpacing w:val="0"/>
            </w:pPr>
            <w:r>
              <w:t>basicDataTypes:</w:t>
            </w:r>
          </w:p>
          <w:p w14:paraId="3B3B8DEE"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76C0B07C"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93F7AC2"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Build_ID</w:t>
            </w:r>
            <w:r w:rsidRPr="00EF13E6">
              <w:rPr>
                <w:szCs w:val="20"/>
              </w:rPr>
              <w:t xml:space="preserve"> property captures an externally defined unique identifier of this build of this application instance.</w:t>
            </w:r>
          </w:p>
        </w:tc>
      </w:tr>
      <w:tr w:rsidR="004A3843" w14:paraId="2208B951" w14:textId="77777777" w:rsidTr="007E6FAA">
        <w:trPr>
          <w:jc w:val="center"/>
        </w:trPr>
        <w:tc>
          <w:tcPr>
            <w:tcW w:w="2250" w:type="dxa"/>
            <w:shd w:val="clear" w:color="auto" w:fill="FFFFFF"/>
            <w:tcMar>
              <w:top w:w="100" w:type="dxa"/>
              <w:left w:w="100" w:type="dxa"/>
              <w:bottom w:w="100" w:type="dxa"/>
              <w:right w:w="100" w:type="dxa"/>
            </w:tcMar>
            <w:vAlign w:val="center"/>
          </w:tcPr>
          <w:p w14:paraId="2A55634E" w14:textId="77777777" w:rsidR="004A3843" w:rsidRDefault="004A3843" w:rsidP="007E6FAA">
            <w:pPr>
              <w:rPr>
                <w:b/>
              </w:rPr>
            </w:pPr>
            <w:r>
              <w:rPr>
                <w:b/>
              </w:rPr>
              <w:t>Build_Project</w:t>
            </w:r>
          </w:p>
        </w:tc>
        <w:tc>
          <w:tcPr>
            <w:tcW w:w="3240" w:type="dxa"/>
            <w:shd w:val="clear" w:color="auto" w:fill="FFFFFF"/>
            <w:tcMar>
              <w:top w:w="100" w:type="dxa"/>
              <w:left w:w="100" w:type="dxa"/>
              <w:bottom w:w="100" w:type="dxa"/>
              <w:right w:w="100" w:type="dxa"/>
            </w:tcMar>
            <w:vAlign w:val="center"/>
          </w:tcPr>
          <w:p w14:paraId="28CF6381" w14:textId="77777777" w:rsidR="004A3843" w:rsidRDefault="004A3843" w:rsidP="007E6FAA">
            <w:pPr>
              <w:pStyle w:val="UMLTableType"/>
              <w:contextualSpacing w:val="0"/>
            </w:pPr>
            <w:r>
              <w:t>basicDataTypes:</w:t>
            </w:r>
          </w:p>
          <w:p w14:paraId="3729203C"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3FC66581"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3930D92F"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Build_Projec</w:t>
            </w:r>
            <w:r w:rsidRPr="00EF13E6">
              <w:rPr>
                <w:szCs w:val="20"/>
              </w:rPr>
              <w:t>t property captures the project name of this build of this application instance.</w:t>
            </w:r>
          </w:p>
        </w:tc>
      </w:tr>
      <w:tr w:rsidR="004A3843" w14:paraId="4BD1D376" w14:textId="77777777" w:rsidTr="007E6FAA">
        <w:trPr>
          <w:jc w:val="center"/>
        </w:trPr>
        <w:tc>
          <w:tcPr>
            <w:tcW w:w="2250" w:type="dxa"/>
            <w:shd w:val="clear" w:color="auto" w:fill="FFFFFF"/>
            <w:tcMar>
              <w:top w:w="100" w:type="dxa"/>
              <w:left w:w="100" w:type="dxa"/>
              <w:bottom w:w="100" w:type="dxa"/>
              <w:right w:w="100" w:type="dxa"/>
            </w:tcMar>
            <w:vAlign w:val="center"/>
          </w:tcPr>
          <w:p w14:paraId="43BA18B7" w14:textId="77777777" w:rsidR="004A3843" w:rsidRDefault="004A3843" w:rsidP="007E6FAA">
            <w:pPr>
              <w:rPr>
                <w:b/>
              </w:rPr>
            </w:pPr>
            <w:r>
              <w:rPr>
                <w:b/>
              </w:rPr>
              <w:lastRenderedPageBreak/>
              <w:t>Build_Utility</w:t>
            </w:r>
          </w:p>
        </w:tc>
        <w:tc>
          <w:tcPr>
            <w:tcW w:w="3240" w:type="dxa"/>
            <w:shd w:val="clear" w:color="auto" w:fill="FFFFFF"/>
            <w:tcMar>
              <w:top w:w="100" w:type="dxa"/>
              <w:left w:w="100" w:type="dxa"/>
              <w:bottom w:w="100" w:type="dxa"/>
              <w:right w:w="100" w:type="dxa"/>
            </w:tcMar>
            <w:vAlign w:val="center"/>
          </w:tcPr>
          <w:p w14:paraId="5552F879" w14:textId="77777777" w:rsidR="004A3843" w:rsidRDefault="004A3843" w:rsidP="007E6FAA">
            <w:pPr>
              <w:pStyle w:val="UMLTableType"/>
              <w:contextualSpacing w:val="0"/>
            </w:pPr>
            <w:r>
              <w:t>BuildUtilityType</w:t>
            </w:r>
          </w:p>
        </w:tc>
        <w:tc>
          <w:tcPr>
            <w:tcW w:w="1530" w:type="dxa"/>
            <w:shd w:val="clear" w:color="auto" w:fill="FFFFFF"/>
            <w:tcMar>
              <w:top w:w="100" w:type="dxa"/>
              <w:left w:w="100" w:type="dxa"/>
              <w:bottom w:w="100" w:type="dxa"/>
              <w:right w:w="100" w:type="dxa"/>
            </w:tcMar>
            <w:vAlign w:val="center"/>
          </w:tcPr>
          <w:p w14:paraId="6B132B8C"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97A81C9"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Build_Utility</w:t>
            </w:r>
            <w:r w:rsidRPr="00EF13E6">
              <w:rPr>
                <w:szCs w:val="20"/>
              </w:rPr>
              <w:t xml:space="preserve"> property characterizes the utility used to build this application.</w:t>
            </w:r>
          </w:p>
        </w:tc>
      </w:tr>
      <w:tr w:rsidR="004A3843" w14:paraId="19CA85A9" w14:textId="77777777" w:rsidTr="007E6FAA">
        <w:trPr>
          <w:jc w:val="center"/>
        </w:trPr>
        <w:tc>
          <w:tcPr>
            <w:tcW w:w="2250" w:type="dxa"/>
            <w:shd w:val="clear" w:color="auto" w:fill="FFFFFF"/>
            <w:tcMar>
              <w:top w:w="100" w:type="dxa"/>
              <w:left w:w="100" w:type="dxa"/>
              <w:bottom w:w="100" w:type="dxa"/>
              <w:right w:w="100" w:type="dxa"/>
            </w:tcMar>
            <w:vAlign w:val="center"/>
          </w:tcPr>
          <w:p w14:paraId="4BAA2EBB" w14:textId="77777777" w:rsidR="004A3843" w:rsidRDefault="004A3843" w:rsidP="007E6FAA">
            <w:pPr>
              <w:rPr>
                <w:b/>
              </w:rPr>
            </w:pPr>
            <w:r>
              <w:rPr>
                <w:b/>
              </w:rPr>
              <w:t>Build_Version</w:t>
            </w:r>
          </w:p>
        </w:tc>
        <w:tc>
          <w:tcPr>
            <w:tcW w:w="3240" w:type="dxa"/>
            <w:shd w:val="clear" w:color="auto" w:fill="FFFFFF"/>
            <w:tcMar>
              <w:top w:w="100" w:type="dxa"/>
              <w:left w:w="100" w:type="dxa"/>
              <w:bottom w:w="100" w:type="dxa"/>
              <w:right w:w="100" w:type="dxa"/>
            </w:tcMar>
            <w:vAlign w:val="center"/>
          </w:tcPr>
          <w:p w14:paraId="5ACFA61B" w14:textId="77777777" w:rsidR="004A3843" w:rsidRDefault="004A3843" w:rsidP="007E6FAA">
            <w:pPr>
              <w:pStyle w:val="UMLTableType"/>
              <w:contextualSpacing w:val="0"/>
            </w:pPr>
            <w:r>
              <w:t>basicDataTypes:</w:t>
            </w:r>
          </w:p>
          <w:p w14:paraId="6B244268"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69147F7F"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26C24BF"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Build_Version</w:t>
            </w:r>
            <w:r w:rsidRPr="00EF13E6">
              <w:rPr>
                <w:szCs w:val="20"/>
              </w:rPr>
              <w:t xml:space="preserve"> property captures the appropriate version descriptor of this build of this application instance.</w:t>
            </w:r>
          </w:p>
        </w:tc>
      </w:tr>
      <w:tr w:rsidR="004A3843" w14:paraId="4B4C234F" w14:textId="77777777" w:rsidTr="007E6FAA">
        <w:trPr>
          <w:jc w:val="center"/>
        </w:trPr>
        <w:tc>
          <w:tcPr>
            <w:tcW w:w="2250" w:type="dxa"/>
            <w:shd w:val="clear" w:color="auto" w:fill="FFFFFF"/>
            <w:tcMar>
              <w:top w:w="100" w:type="dxa"/>
              <w:left w:w="100" w:type="dxa"/>
              <w:bottom w:w="100" w:type="dxa"/>
              <w:right w:w="100" w:type="dxa"/>
            </w:tcMar>
            <w:vAlign w:val="center"/>
          </w:tcPr>
          <w:p w14:paraId="097668CF" w14:textId="77777777" w:rsidR="004A3843" w:rsidRDefault="004A3843" w:rsidP="007E6FAA">
            <w:pPr>
              <w:rPr>
                <w:b/>
              </w:rPr>
            </w:pPr>
            <w:r>
              <w:rPr>
                <w:b/>
              </w:rPr>
              <w:t>Build_Label</w:t>
            </w:r>
          </w:p>
        </w:tc>
        <w:tc>
          <w:tcPr>
            <w:tcW w:w="3240" w:type="dxa"/>
            <w:shd w:val="clear" w:color="auto" w:fill="FFFFFF"/>
            <w:tcMar>
              <w:top w:w="100" w:type="dxa"/>
              <w:left w:w="100" w:type="dxa"/>
              <w:bottom w:w="100" w:type="dxa"/>
              <w:right w:w="100" w:type="dxa"/>
            </w:tcMar>
            <w:vAlign w:val="center"/>
          </w:tcPr>
          <w:p w14:paraId="1E9F7A75" w14:textId="77777777" w:rsidR="004A3843" w:rsidRDefault="004A3843" w:rsidP="007E6FAA">
            <w:pPr>
              <w:pStyle w:val="UMLTableType"/>
              <w:contextualSpacing w:val="0"/>
            </w:pPr>
            <w:r>
              <w:t>basicDataTypes:</w:t>
            </w:r>
          </w:p>
          <w:p w14:paraId="6729A940"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444EF8C8"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24AAE627"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Build_Label</w:t>
            </w:r>
            <w:r w:rsidRPr="00EF13E6">
              <w:rPr>
                <w:szCs w:val="20"/>
              </w:rPr>
              <w:t xml:space="preserve"> property captures any relevant label for this build of this application instance.</w:t>
            </w:r>
          </w:p>
        </w:tc>
      </w:tr>
      <w:tr w:rsidR="004A3843" w14:paraId="445295B1" w14:textId="77777777" w:rsidTr="007E6FAA">
        <w:trPr>
          <w:jc w:val="center"/>
        </w:trPr>
        <w:tc>
          <w:tcPr>
            <w:tcW w:w="2250" w:type="dxa"/>
            <w:shd w:val="clear" w:color="auto" w:fill="FFFFFF"/>
            <w:tcMar>
              <w:top w:w="100" w:type="dxa"/>
              <w:left w:w="100" w:type="dxa"/>
              <w:bottom w:w="100" w:type="dxa"/>
              <w:right w:w="100" w:type="dxa"/>
            </w:tcMar>
            <w:vAlign w:val="center"/>
          </w:tcPr>
          <w:p w14:paraId="42F36FEE" w14:textId="77777777" w:rsidR="004A3843" w:rsidRDefault="004A3843" w:rsidP="007E6FAA">
            <w:pPr>
              <w:rPr>
                <w:b/>
              </w:rPr>
            </w:pPr>
            <w:r>
              <w:rPr>
                <w:b/>
              </w:rPr>
              <w:t>Compilers</w:t>
            </w:r>
          </w:p>
        </w:tc>
        <w:tc>
          <w:tcPr>
            <w:tcW w:w="3240" w:type="dxa"/>
            <w:shd w:val="clear" w:color="auto" w:fill="FFFFFF"/>
            <w:tcMar>
              <w:top w:w="100" w:type="dxa"/>
              <w:left w:w="100" w:type="dxa"/>
              <w:bottom w:w="100" w:type="dxa"/>
              <w:right w:w="100" w:type="dxa"/>
            </w:tcMar>
            <w:vAlign w:val="center"/>
          </w:tcPr>
          <w:p w14:paraId="1019DC53" w14:textId="77777777" w:rsidR="004A3843" w:rsidRDefault="004A3843" w:rsidP="007E6FAA">
            <w:pPr>
              <w:pStyle w:val="UMLTableType"/>
              <w:contextualSpacing w:val="0"/>
            </w:pPr>
            <w:r>
              <w:t>CompilersType</w:t>
            </w:r>
          </w:p>
        </w:tc>
        <w:tc>
          <w:tcPr>
            <w:tcW w:w="1530" w:type="dxa"/>
            <w:shd w:val="clear" w:color="auto" w:fill="FFFFFF"/>
            <w:tcMar>
              <w:top w:w="100" w:type="dxa"/>
              <w:left w:w="100" w:type="dxa"/>
              <w:bottom w:w="100" w:type="dxa"/>
              <w:right w:w="100" w:type="dxa"/>
            </w:tcMar>
            <w:vAlign w:val="center"/>
          </w:tcPr>
          <w:p w14:paraId="4B260DFB" w14:textId="77777777" w:rsidR="004A3843" w:rsidRPr="00683033" w:rsidRDefault="004A3843" w:rsidP="007E6FAA">
            <w:pPr>
              <w:jc w:val="center"/>
              <w:rPr>
                <w:szCs w:val="22"/>
              </w:rPr>
            </w:pPr>
            <w:r w:rsidRPr="00683033">
              <w:rPr>
                <w:szCs w:val="22"/>
              </w:rPr>
              <w:t>0..1</w:t>
            </w:r>
          </w:p>
        </w:tc>
        <w:tc>
          <w:tcPr>
            <w:tcW w:w="5940" w:type="dxa"/>
            <w:shd w:val="clear" w:color="auto" w:fill="FFFFFF"/>
            <w:tcMar>
              <w:top w:w="100" w:type="dxa"/>
              <w:left w:w="100" w:type="dxa"/>
              <w:bottom w:w="100" w:type="dxa"/>
              <w:right w:w="100" w:type="dxa"/>
            </w:tcMar>
          </w:tcPr>
          <w:p w14:paraId="0DF32802" w14:textId="77777777" w:rsidR="004A3843" w:rsidRPr="00EF13E6" w:rsidRDefault="004A3843" w:rsidP="007E6FAA">
            <w:pPr>
              <w:rPr>
                <w:szCs w:val="20"/>
              </w:rPr>
            </w:pPr>
            <w:r w:rsidRPr="00EF13E6">
              <w:rPr>
                <w:rFonts w:cs="Arial"/>
                <w:szCs w:val="20"/>
              </w:rPr>
              <w:t xml:space="preserve">The </w:t>
            </w:r>
            <w:r w:rsidRPr="00EF13E6">
              <w:rPr>
                <w:rFonts w:ascii="Courier New" w:hAnsi="Courier New" w:cs="Courier New"/>
                <w:szCs w:val="20"/>
              </w:rPr>
              <w:t>Compilers</w:t>
            </w:r>
            <w:r w:rsidRPr="00EF13E6">
              <w:rPr>
                <w:szCs w:val="20"/>
              </w:rPr>
              <w:t xml:space="preserve"> property characterizes compilers utilized during this build of this application.</w:t>
            </w:r>
          </w:p>
        </w:tc>
      </w:tr>
      <w:tr w:rsidR="004A3843" w14:paraId="6909484D" w14:textId="77777777" w:rsidTr="007E6FAA">
        <w:trPr>
          <w:jc w:val="center"/>
        </w:trPr>
        <w:tc>
          <w:tcPr>
            <w:tcW w:w="2250" w:type="dxa"/>
            <w:shd w:val="clear" w:color="auto" w:fill="FFFFFF"/>
            <w:tcMar>
              <w:top w:w="100" w:type="dxa"/>
              <w:left w:w="100" w:type="dxa"/>
              <w:bottom w:w="100" w:type="dxa"/>
              <w:right w:w="100" w:type="dxa"/>
            </w:tcMar>
            <w:vAlign w:val="center"/>
          </w:tcPr>
          <w:p w14:paraId="2F456D49" w14:textId="77777777" w:rsidR="004A3843" w:rsidRDefault="004A3843" w:rsidP="007E6FAA">
            <w:pPr>
              <w:rPr>
                <w:b/>
              </w:rPr>
            </w:pPr>
            <w:r>
              <w:rPr>
                <w:b/>
              </w:rPr>
              <w:t>Compilation_Date</w:t>
            </w:r>
          </w:p>
        </w:tc>
        <w:tc>
          <w:tcPr>
            <w:tcW w:w="3240" w:type="dxa"/>
            <w:shd w:val="clear" w:color="auto" w:fill="FFFFFF"/>
            <w:tcMar>
              <w:top w:w="100" w:type="dxa"/>
              <w:left w:w="100" w:type="dxa"/>
              <w:bottom w:w="100" w:type="dxa"/>
              <w:right w:w="100" w:type="dxa"/>
            </w:tcMar>
            <w:vAlign w:val="center"/>
          </w:tcPr>
          <w:p w14:paraId="157E5606" w14:textId="77777777" w:rsidR="004A3843" w:rsidRDefault="004A3843" w:rsidP="007E6FAA">
            <w:pPr>
              <w:pStyle w:val="UMLTableType"/>
              <w:contextualSpacing w:val="0"/>
            </w:pPr>
            <w:r>
              <w:t>DateTimeWithPrecisionType</w:t>
            </w:r>
          </w:p>
        </w:tc>
        <w:tc>
          <w:tcPr>
            <w:tcW w:w="1530" w:type="dxa"/>
            <w:shd w:val="clear" w:color="auto" w:fill="FFFFFF"/>
            <w:tcMar>
              <w:top w:w="100" w:type="dxa"/>
              <w:left w:w="100" w:type="dxa"/>
              <w:bottom w:w="100" w:type="dxa"/>
              <w:right w:w="100" w:type="dxa"/>
            </w:tcMar>
            <w:vAlign w:val="center"/>
          </w:tcPr>
          <w:p w14:paraId="2AB6E91E"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4619DB92"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Completion_Date</w:t>
            </w:r>
            <w:r w:rsidRPr="00EF13E6">
              <w:rPr>
                <w:szCs w:val="20"/>
              </w:rPr>
              <w:t xml:space="preserve"> property specifies the compilation date for the build of the tool. In order to avoid ambiguity, it is strongly suggest that all timestamps in this field include a specification of the timezone if it is known.</w:t>
            </w:r>
          </w:p>
        </w:tc>
      </w:tr>
      <w:tr w:rsidR="004A3843" w14:paraId="54C11945" w14:textId="77777777" w:rsidTr="007E6FAA">
        <w:trPr>
          <w:jc w:val="center"/>
        </w:trPr>
        <w:tc>
          <w:tcPr>
            <w:tcW w:w="2250" w:type="dxa"/>
            <w:shd w:val="clear" w:color="auto" w:fill="FFFFFF"/>
            <w:tcMar>
              <w:top w:w="100" w:type="dxa"/>
              <w:left w:w="100" w:type="dxa"/>
              <w:bottom w:w="100" w:type="dxa"/>
              <w:right w:w="100" w:type="dxa"/>
            </w:tcMar>
            <w:vAlign w:val="center"/>
          </w:tcPr>
          <w:p w14:paraId="2427B121" w14:textId="77777777" w:rsidR="004A3843" w:rsidRDefault="004A3843" w:rsidP="007E6FAA">
            <w:pPr>
              <w:rPr>
                <w:b/>
              </w:rPr>
            </w:pPr>
            <w:r>
              <w:rPr>
                <w:b/>
              </w:rPr>
              <w:t>Build_Configuration</w:t>
            </w:r>
          </w:p>
        </w:tc>
        <w:tc>
          <w:tcPr>
            <w:tcW w:w="3240" w:type="dxa"/>
            <w:shd w:val="clear" w:color="auto" w:fill="FFFFFF"/>
            <w:tcMar>
              <w:top w:w="100" w:type="dxa"/>
              <w:left w:w="100" w:type="dxa"/>
              <w:bottom w:w="100" w:type="dxa"/>
              <w:right w:w="100" w:type="dxa"/>
            </w:tcMar>
            <w:vAlign w:val="center"/>
          </w:tcPr>
          <w:p w14:paraId="21C2FBD5" w14:textId="77777777" w:rsidR="004A3843" w:rsidRDefault="004A3843" w:rsidP="007E6FAA">
            <w:pPr>
              <w:pStyle w:val="UMLTableType"/>
              <w:contextualSpacing w:val="0"/>
            </w:pPr>
            <w:r>
              <w:t>BuildConfigurationType</w:t>
            </w:r>
          </w:p>
        </w:tc>
        <w:tc>
          <w:tcPr>
            <w:tcW w:w="1530" w:type="dxa"/>
            <w:shd w:val="clear" w:color="auto" w:fill="FFFFFF"/>
            <w:tcMar>
              <w:top w:w="100" w:type="dxa"/>
              <w:left w:w="100" w:type="dxa"/>
              <w:bottom w:w="100" w:type="dxa"/>
              <w:right w:w="100" w:type="dxa"/>
            </w:tcMar>
            <w:vAlign w:val="center"/>
          </w:tcPr>
          <w:p w14:paraId="5043E0BC"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7117BA4"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Build_Configuration</w:t>
            </w:r>
            <w:r w:rsidRPr="00EF13E6">
              <w:rPr>
                <w:szCs w:val="20"/>
              </w:rPr>
              <w:t xml:space="preserve"> property characterizes how the build utility was configured for this build of this application.</w:t>
            </w:r>
          </w:p>
        </w:tc>
      </w:tr>
      <w:tr w:rsidR="004A3843" w14:paraId="2FF53835" w14:textId="77777777" w:rsidTr="007E6FAA">
        <w:trPr>
          <w:jc w:val="center"/>
        </w:trPr>
        <w:tc>
          <w:tcPr>
            <w:tcW w:w="2250" w:type="dxa"/>
            <w:shd w:val="clear" w:color="auto" w:fill="FFFFFF"/>
            <w:tcMar>
              <w:top w:w="100" w:type="dxa"/>
              <w:left w:w="100" w:type="dxa"/>
              <w:bottom w:w="100" w:type="dxa"/>
              <w:right w:w="100" w:type="dxa"/>
            </w:tcMar>
            <w:vAlign w:val="center"/>
          </w:tcPr>
          <w:p w14:paraId="0EF34BFA" w14:textId="77777777" w:rsidR="004A3843" w:rsidRDefault="004A3843" w:rsidP="007E6FAA">
            <w:pPr>
              <w:rPr>
                <w:b/>
              </w:rPr>
            </w:pPr>
            <w:r>
              <w:rPr>
                <w:b/>
              </w:rPr>
              <w:t>Build_Script</w:t>
            </w:r>
          </w:p>
        </w:tc>
        <w:tc>
          <w:tcPr>
            <w:tcW w:w="3240" w:type="dxa"/>
            <w:shd w:val="clear" w:color="auto" w:fill="FFFFFF"/>
            <w:tcMar>
              <w:top w:w="100" w:type="dxa"/>
              <w:left w:w="100" w:type="dxa"/>
              <w:bottom w:w="100" w:type="dxa"/>
              <w:right w:w="100" w:type="dxa"/>
            </w:tcMar>
            <w:vAlign w:val="center"/>
          </w:tcPr>
          <w:p w14:paraId="26B67C7B" w14:textId="77777777" w:rsidR="004A3843" w:rsidRDefault="004A3843" w:rsidP="007E6FAA">
            <w:pPr>
              <w:pStyle w:val="UMLTableType"/>
              <w:contextualSpacing w:val="0"/>
            </w:pPr>
            <w:r>
              <w:t>basicDataTypes:</w:t>
            </w:r>
          </w:p>
          <w:p w14:paraId="41D2392D"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38E8398E"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3FF4DDFE"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Build_Script</w:t>
            </w:r>
            <w:r w:rsidRPr="00EF13E6">
              <w:rPr>
                <w:szCs w:val="20"/>
              </w:rPr>
              <w:t xml:space="preserve"> property captures the actual build script for this build of this application instance.</w:t>
            </w:r>
          </w:p>
        </w:tc>
      </w:tr>
      <w:tr w:rsidR="004A3843" w14:paraId="190BD963" w14:textId="77777777" w:rsidTr="007E6FAA">
        <w:trPr>
          <w:jc w:val="center"/>
        </w:trPr>
        <w:tc>
          <w:tcPr>
            <w:tcW w:w="2250" w:type="dxa"/>
            <w:shd w:val="clear" w:color="auto" w:fill="FFFFFF"/>
            <w:tcMar>
              <w:top w:w="100" w:type="dxa"/>
              <w:left w:w="100" w:type="dxa"/>
              <w:bottom w:w="100" w:type="dxa"/>
              <w:right w:w="100" w:type="dxa"/>
            </w:tcMar>
            <w:vAlign w:val="center"/>
          </w:tcPr>
          <w:p w14:paraId="6D7A2869" w14:textId="77777777" w:rsidR="004A3843" w:rsidRDefault="004A3843" w:rsidP="007E6FAA">
            <w:pPr>
              <w:rPr>
                <w:b/>
              </w:rPr>
            </w:pPr>
            <w:r>
              <w:rPr>
                <w:b/>
              </w:rPr>
              <w:t>Libraries</w:t>
            </w:r>
          </w:p>
        </w:tc>
        <w:tc>
          <w:tcPr>
            <w:tcW w:w="3240" w:type="dxa"/>
            <w:shd w:val="clear" w:color="auto" w:fill="FFFFFF"/>
            <w:tcMar>
              <w:top w:w="100" w:type="dxa"/>
              <w:left w:w="100" w:type="dxa"/>
              <w:bottom w:w="100" w:type="dxa"/>
              <w:right w:w="100" w:type="dxa"/>
            </w:tcMar>
            <w:vAlign w:val="center"/>
          </w:tcPr>
          <w:p w14:paraId="026D3836" w14:textId="77777777" w:rsidR="004A3843" w:rsidRDefault="004A3843" w:rsidP="007E6FAA">
            <w:pPr>
              <w:pStyle w:val="UMLTableType"/>
              <w:contextualSpacing w:val="0"/>
            </w:pPr>
            <w:r>
              <w:t>LibrariesType</w:t>
            </w:r>
          </w:p>
        </w:tc>
        <w:tc>
          <w:tcPr>
            <w:tcW w:w="1530" w:type="dxa"/>
            <w:shd w:val="clear" w:color="auto" w:fill="FFFFFF"/>
            <w:tcMar>
              <w:top w:w="100" w:type="dxa"/>
              <w:left w:w="100" w:type="dxa"/>
              <w:bottom w:w="100" w:type="dxa"/>
              <w:right w:w="100" w:type="dxa"/>
            </w:tcMar>
            <w:vAlign w:val="center"/>
          </w:tcPr>
          <w:p w14:paraId="33123108"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BEFC956"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Libraries</w:t>
            </w:r>
            <w:r w:rsidRPr="00EF13E6">
              <w:rPr>
                <w:szCs w:val="20"/>
              </w:rPr>
              <w:t xml:space="preserve"> property characterizes the libraries incorporated into the build of the tool.</w:t>
            </w:r>
          </w:p>
        </w:tc>
      </w:tr>
      <w:tr w:rsidR="004A3843" w14:paraId="42CE3C13" w14:textId="77777777" w:rsidTr="007E6FAA">
        <w:trPr>
          <w:jc w:val="center"/>
        </w:trPr>
        <w:tc>
          <w:tcPr>
            <w:tcW w:w="2250" w:type="dxa"/>
            <w:shd w:val="clear" w:color="auto" w:fill="FFFFFF"/>
            <w:tcMar>
              <w:top w:w="100" w:type="dxa"/>
              <w:left w:w="100" w:type="dxa"/>
              <w:bottom w:w="100" w:type="dxa"/>
              <w:right w:w="100" w:type="dxa"/>
            </w:tcMar>
            <w:vAlign w:val="center"/>
          </w:tcPr>
          <w:p w14:paraId="769F6914" w14:textId="77777777" w:rsidR="004A3843" w:rsidRDefault="004A3843" w:rsidP="007E6FAA">
            <w:pPr>
              <w:rPr>
                <w:b/>
              </w:rPr>
            </w:pPr>
            <w:r>
              <w:rPr>
                <w:b/>
              </w:rPr>
              <w:t>Build_Output_Log</w:t>
            </w:r>
          </w:p>
        </w:tc>
        <w:tc>
          <w:tcPr>
            <w:tcW w:w="3240" w:type="dxa"/>
            <w:shd w:val="clear" w:color="auto" w:fill="FFFFFF"/>
            <w:tcMar>
              <w:top w:w="100" w:type="dxa"/>
              <w:left w:w="100" w:type="dxa"/>
              <w:bottom w:w="100" w:type="dxa"/>
              <w:right w:w="100" w:type="dxa"/>
            </w:tcMar>
            <w:vAlign w:val="center"/>
          </w:tcPr>
          <w:p w14:paraId="5C8F145B" w14:textId="77777777" w:rsidR="004A3843" w:rsidRDefault="004A3843" w:rsidP="007E6FAA">
            <w:pPr>
              <w:pStyle w:val="UMLTableType"/>
              <w:contextualSpacing w:val="0"/>
            </w:pPr>
            <w:r>
              <w:t>basicDataTypes:</w:t>
            </w:r>
          </w:p>
          <w:p w14:paraId="780CDD11"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2089D89A"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6347567F"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Build_Output_Log</w:t>
            </w:r>
            <w:r w:rsidRPr="00EF13E6">
              <w:rPr>
                <w:szCs w:val="20"/>
              </w:rPr>
              <w:t xml:space="preserve"> property captures the output log of the build process.</w:t>
            </w:r>
          </w:p>
        </w:tc>
      </w:tr>
    </w:tbl>
    <w:p w14:paraId="7CE37AFE" w14:textId="77777777" w:rsidR="004A3843" w:rsidRDefault="004A3843" w:rsidP="004A3843">
      <w:pPr>
        <w:pStyle w:val="Heading4"/>
      </w:pPr>
      <w:bookmarkStart w:id="155" w:name="_Toc425409634"/>
      <w:bookmarkStart w:id="156" w:name="_Toc439161753"/>
      <w:r>
        <w:t>BuildUtilityType Class</w:t>
      </w:r>
      <w:bookmarkEnd w:id="155"/>
      <w:bookmarkEnd w:id="156"/>
    </w:p>
    <w:p w14:paraId="3DF25729" w14:textId="77777777" w:rsidR="004A3843" w:rsidRDefault="004A3843" w:rsidP="004A3843">
      <w:pPr>
        <w:spacing w:after="240"/>
      </w:pPr>
      <w:r>
        <w:t xml:space="preserve">The </w:t>
      </w:r>
      <w:r w:rsidRPr="00FF6A8F">
        <w:rPr>
          <w:rFonts w:ascii="Courier New" w:hAnsi="Courier New" w:cs="Courier New"/>
        </w:rPr>
        <w:t>BuildUtilityType</w:t>
      </w:r>
      <w:r>
        <w:t xml:space="preserve"> class contains information identifying the utility used to build this application.</w:t>
      </w:r>
    </w:p>
    <w:p w14:paraId="1506A786" w14:textId="07D7A9CC" w:rsidR="004A3843" w:rsidRPr="00683033" w:rsidRDefault="004A3843" w:rsidP="00906649">
      <w:pPr>
        <w:pStyle w:val="Caption"/>
      </w:pPr>
      <w:r w:rsidRPr="00683033">
        <w:lastRenderedPageBreak/>
        <w:t xml:space="preserve">Table </w:t>
      </w:r>
      <w:fldSimple w:instr=" STYLEREF 1 \s ">
        <w:r w:rsidR="00287B43">
          <w:rPr>
            <w:noProof/>
          </w:rPr>
          <w:t>3</w:t>
        </w:r>
      </w:fldSimple>
      <w:r w:rsidR="00287B43">
        <w:noBreakHyphen/>
      </w:r>
      <w:fldSimple w:instr=" SEQ Table \* ARABIC \s 1 ">
        <w:r w:rsidR="00287B43">
          <w:rPr>
            <w:noProof/>
          </w:rPr>
          <w:t>10</w:t>
        </w:r>
      </w:fldSimple>
      <w:r w:rsidRPr="00683033">
        <w:t xml:space="preserve">. Properties of the </w:t>
      </w:r>
      <w:r w:rsidRPr="00A3504B">
        <w:rPr>
          <w:rFonts w:ascii="Courier New" w:hAnsi="Courier New" w:cs="Courier New"/>
        </w:rPr>
        <w:t>BuildUtilityType</w:t>
      </w:r>
      <w:r w:rsidRPr="00683033">
        <w:t xml:space="preserve"> class</w:t>
      </w:r>
    </w:p>
    <w:tbl>
      <w:tblPr>
        <w:tblW w:w="134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70"/>
        <w:gridCol w:w="3240"/>
        <w:gridCol w:w="1305"/>
        <w:gridCol w:w="4995"/>
      </w:tblGrid>
      <w:tr w:rsidR="004A3843" w14:paraId="70A66ED5" w14:textId="77777777" w:rsidTr="00EF13E6">
        <w:trPr>
          <w:jc w:val="center"/>
        </w:trPr>
        <w:tc>
          <w:tcPr>
            <w:tcW w:w="3870" w:type="dxa"/>
            <w:shd w:val="clear" w:color="auto" w:fill="BFBFBF"/>
            <w:tcMar>
              <w:top w:w="100" w:type="dxa"/>
              <w:left w:w="100" w:type="dxa"/>
              <w:bottom w:w="100" w:type="dxa"/>
              <w:right w:w="100" w:type="dxa"/>
            </w:tcMar>
          </w:tcPr>
          <w:p w14:paraId="3B557B2C" w14:textId="77777777" w:rsidR="004A3843" w:rsidRPr="00FF6A8F" w:rsidRDefault="004A3843" w:rsidP="007E6FAA">
            <w:pPr>
              <w:rPr>
                <w:b/>
                <w:color w:val="000000"/>
              </w:rPr>
            </w:pPr>
            <w:r w:rsidRPr="00FF6A8F">
              <w:rPr>
                <w:b/>
                <w:color w:val="000000"/>
              </w:rPr>
              <w:t>Name</w:t>
            </w:r>
          </w:p>
        </w:tc>
        <w:tc>
          <w:tcPr>
            <w:tcW w:w="3240" w:type="dxa"/>
            <w:shd w:val="clear" w:color="auto" w:fill="BFBFBF"/>
            <w:tcMar>
              <w:top w:w="100" w:type="dxa"/>
              <w:left w:w="100" w:type="dxa"/>
              <w:bottom w:w="100" w:type="dxa"/>
              <w:right w:w="100" w:type="dxa"/>
            </w:tcMar>
          </w:tcPr>
          <w:p w14:paraId="5963295D"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305" w:type="dxa"/>
            <w:shd w:val="clear" w:color="auto" w:fill="BFBFBF"/>
            <w:tcMar>
              <w:top w:w="100" w:type="dxa"/>
              <w:left w:w="100" w:type="dxa"/>
              <w:bottom w:w="100" w:type="dxa"/>
              <w:right w:w="100" w:type="dxa"/>
            </w:tcMar>
          </w:tcPr>
          <w:p w14:paraId="4C36C195" w14:textId="77777777" w:rsidR="004A3843" w:rsidRPr="00FF6A8F" w:rsidRDefault="004A3843" w:rsidP="007E6FAA">
            <w:pPr>
              <w:jc w:val="center"/>
              <w:rPr>
                <w:b/>
                <w:color w:val="000000"/>
              </w:rPr>
            </w:pPr>
            <w:r w:rsidRPr="00FF6A8F">
              <w:rPr>
                <w:b/>
                <w:color w:val="000000"/>
              </w:rPr>
              <w:t>Multiplicity</w:t>
            </w:r>
          </w:p>
        </w:tc>
        <w:tc>
          <w:tcPr>
            <w:tcW w:w="4995" w:type="dxa"/>
            <w:shd w:val="clear" w:color="auto" w:fill="BFBFBF"/>
            <w:tcMar>
              <w:top w:w="100" w:type="dxa"/>
              <w:left w:w="100" w:type="dxa"/>
              <w:bottom w:w="100" w:type="dxa"/>
              <w:right w:w="100" w:type="dxa"/>
            </w:tcMar>
          </w:tcPr>
          <w:p w14:paraId="6BAD4113" w14:textId="77777777" w:rsidR="004A3843" w:rsidRPr="00FF6A8F" w:rsidRDefault="004A3843" w:rsidP="007E6FAA">
            <w:pPr>
              <w:rPr>
                <w:b/>
                <w:color w:val="000000"/>
              </w:rPr>
            </w:pPr>
            <w:r w:rsidRPr="00FF6A8F">
              <w:rPr>
                <w:b/>
                <w:color w:val="000000"/>
              </w:rPr>
              <w:t>Description</w:t>
            </w:r>
          </w:p>
        </w:tc>
      </w:tr>
      <w:tr w:rsidR="004A3843" w14:paraId="40A20F15" w14:textId="77777777" w:rsidTr="00EF13E6">
        <w:trPr>
          <w:jc w:val="center"/>
        </w:trPr>
        <w:tc>
          <w:tcPr>
            <w:tcW w:w="3870" w:type="dxa"/>
            <w:shd w:val="clear" w:color="auto" w:fill="FFFFFF"/>
            <w:tcMar>
              <w:top w:w="100" w:type="dxa"/>
              <w:left w:w="100" w:type="dxa"/>
              <w:bottom w:w="100" w:type="dxa"/>
              <w:right w:w="100" w:type="dxa"/>
            </w:tcMar>
            <w:vAlign w:val="center"/>
          </w:tcPr>
          <w:p w14:paraId="3BF6E82D" w14:textId="77777777" w:rsidR="004A3843" w:rsidRDefault="004A3843" w:rsidP="007E6FAA">
            <w:pPr>
              <w:rPr>
                <w:b/>
              </w:rPr>
            </w:pPr>
            <w:r>
              <w:rPr>
                <w:b/>
              </w:rPr>
              <w:t>Build_Utility_Name</w:t>
            </w:r>
          </w:p>
        </w:tc>
        <w:tc>
          <w:tcPr>
            <w:tcW w:w="3240" w:type="dxa"/>
            <w:shd w:val="clear" w:color="auto" w:fill="FFFFFF"/>
            <w:tcMar>
              <w:top w:w="100" w:type="dxa"/>
              <w:left w:w="100" w:type="dxa"/>
              <w:bottom w:w="100" w:type="dxa"/>
              <w:right w:w="100" w:type="dxa"/>
            </w:tcMar>
            <w:vAlign w:val="center"/>
          </w:tcPr>
          <w:p w14:paraId="0A35D780" w14:textId="77777777" w:rsidR="004A3843" w:rsidRDefault="004A3843" w:rsidP="007E6FAA">
            <w:pPr>
              <w:pStyle w:val="UMLTableType"/>
              <w:contextualSpacing w:val="0"/>
            </w:pPr>
            <w:r>
              <w:t>basicDataTypes:</w:t>
            </w:r>
          </w:p>
          <w:p w14:paraId="4E98F21C" w14:textId="77777777" w:rsidR="004A3843" w:rsidRDefault="004A3843" w:rsidP="007E6FAA">
            <w:pPr>
              <w:pStyle w:val="UMLTableType"/>
              <w:contextualSpacing w:val="0"/>
            </w:pPr>
            <w:r>
              <w:t>BasicString</w:t>
            </w:r>
          </w:p>
        </w:tc>
        <w:tc>
          <w:tcPr>
            <w:tcW w:w="1305" w:type="dxa"/>
            <w:shd w:val="clear" w:color="auto" w:fill="FFFFFF"/>
            <w:tcMar>
              <w:top w:w="100" w:type="dxa"/>
              <w:left w:w="100" w:type="dxa"/>
              <w:bottom w:w="100" w:type="dxa"/>
              <w:right w:w="100" w:type="dxa"/>
            </w:tcMar>
            <w:vAlign w:val="center"/>
          </w:tcPr>
          <w:p w14:paraId="5C8D073E" w14:textId="77777777" w:rsidR="004A3843" w:rsidRPr="00FF6A8F" w:rsidRDefault="004A3843" w:rsidP="007E6FAA">
            <w:pPr>
              <w:jc w:val="center"/>
              <w:rPr>
                <w:sz w:val="22"/>
                <w:szCs w:val="22"/>
              </w:rPr>
            </w:pPr>
            <w:r w:rsidRPr="00683033">
              <w:rPr>
                <w:szCs w:val="22"/>
              </w:rPr>
              <w:t>1</w:t>
            </w:r>
          </w:p>
        </w:tc>
        <w:tc>
          <w:tcPr>
            <w:tcW w:w="4995" w:type="dxa"/>
            <w:shd w:val="clear" w:color="auto" w:fill="FFFFFF"/>
            <w:tcMar>
              <w:top w:w="100" w:type="dxa"/>
              <w:left w:w="100" w:type="dxa"/>
              <w:bottom w:w="100" w:type="dxa"/>
              <w:right w:w="100" w:type="dxa"/>
            </w:tcMar>
          </w:tcPr>
          <w:p w14:paraId="295BC505"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Build_Utility_Name</w:t>
            </w:r>
            <w:r w:rsidRPr="00EF13E6">
              <w:rPr>
                <w:szCs w:val="20"/>
              </w:rPr>
              <w:t xml:space="preserve"> property captures the informally defined name of the utility used to build this application instance.</w:t>
            </w:r>
          </w:p>
        </w:tc>
      </w:tr>
      <w:tr w:rsidR="004A3843" w14:paraId="5E00A4F7" w14:textId="77777777" w:rsidTr="00EF13E6">
        <w:trPr>
          <w:jc w:val="center"/>
        </w:trPr>
        <w:tc>
          <w:tcPr>
            <w:tcW w:w="3870" w:type="dxa"/>
            <w:shd w:val="clear" w:color="auto" w:fill="FFFFFF"/>
            <w:tcMar>
              <w:top w:w="100" w:type="dxa"/>
              <w:left w:w="100" w:type="dxa"/>
              <w:bottom w:w="100" w:type="dxa"/>
              <w:right w:w="100" w:type="dxa"/>
            </w:tcMar>
            <w:vAlign w:val="center"/>
          </w:tcPr>
          <w:p w14:paraId="2429704C" w14:textId="77777777" w:rsidR="004A3843" w:rsidRDefault="004A3843" w:rsidP="007E6FAA">
            <w:pPr>
              <w:rPr>
                <w:b/>
              </w:rPr>
            </w:pPr>
            <w:r>
              <w:rPr>
                <w:b/>
              </w:rPr>
              <w:t>Build_Utility_Platform_Specification</w:t>
            </w:r>
          </w:p>
        </w:tc>
        <w:tc>
          <w:tcPr>
            <w:tcW w:w="3240" w:type="dxa"/>
            <w:shd w:val="clear" w:color="auto" w:fill="FFFFFF"/>
            <w:tcMar>
              <w:top w:w="100" w:type="dxa"/>
              <w:left w:w="100" w:type="dxa"/>
              <w:bottom w:w="100" w:type="dxa"/>
              <w:right w:w="100" w:type="dxa"/>
            </w:tcMar>
            <w:vAlign w:val="center"/>
          </w:tcPr>
          <w:p w14:paraId="64C5DB04" w14:textId="77777777" w:rsidR="004A3843" w:rsidRDefault="004A3843" w:rsidP="007E6FAA">
            <w:pPr>
              <w:pStyle w:val="UMLTableType"/>
              <w:contextualSpacing w:val="0"/>
            </w:pPr>
            <w:r>
              <w:t>PlatformSpecificationType</w:t>
            </w:r>
          </w:p>
        </w:tc>
        <w:tc>
          <w:tcPr>
            <w:tcW w:w="1305" w:type="dxa"/>
            <w:shd w:val="clear" w:color="auto" w:fill="FFFFFF"/>
            <w:tcMar>
              <w:top w:w="100" w:type="dxa"/>
              <w:left w:w="100" w:type="dxa"/>
              <w:bottom w:w="100" w:type="dxa"/>
              <w:right w:w="100" w:type="dxa"/>
            </w:tcMar>
            <w:vAlign w:val="center"/>
          </w:tcPr>
          <w:p w14:paraId="15700644" w14:textId="77777777" w:rsidR="004A3843" w:rsidRPr="00FF6A8F" w:rsidRDefault="004A3843" w:rsidP="007E6FAA">
            <w:pPr>
              <w:jc w:val="center"/>
              <w:rPr>
                <w:sz w:val="22"/>
                <w:szCs w:val="22"/>
              </w:rPr>
            </w:pPr>
            <w:r w:rsidRPr="00683033">
              <w:rPr>
                <w:szCs w:val="22"/>
              </w:rPr>
              <w:t>1</w:t>
            </w:r>
          </w:p>
        </w:tc>
        <w:tc>
          <w:tcPr>
            <w:tcW w:w="4995" w:type="dxa"/>
            <w:shd w:val="clear" w:color="auto" w:fill="FFFFFF"/>
            <w:tcMar>
              <w:top w:w="100" w:type="dxa"/>
              <w:left w:w="100" w:type="dxa"/>
              <w:bottom w:w="100" w:type="dxa"/>
              <w:right w:w="100" w:type="dxa"/>
            </w:tcMar>
          </w:tcPr>
          <w:p w14:paraId="05AD2211"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Build_Utility_Platform_Specification</w:t>
            </w:r>
            <w:r w:rsidRPr="00EF13E6">
              <w:rPr>
                <w:szCs w:val="20"/>
              </w:rPr>
              <w:t xml:space="preserve"> property characterizes the build utility used to build this application.</w:t>
            </w:r>
          </w:p>
        </w:tc>
      </w:tr>
    </w:tbl>
    <w:p w14:paraId="59C579CF" w14:textId="77777777" w:rsidR="004A3843" w:rsidRDefault="004A3843" w:rsidP="004A3843"/>
    <w:p w14:paraId="2E5FB5EF" w14:textId="77777777" w:rsidR="004A3843" w:rsidRDefault="004A3843" w:rsidP="004A3843"/>
    <w:p w14:paraId="28D35230" w14:textId="77777777" w:rsidR="004A3843" w:rsidRDefault="004A3843" w:rsidP="004A3843">
      <w:pPr>
        <w:pStyle w:val="Heading4"/>
      </w:pPr>
      <w:bookmarkStart w:id="157" w:name="_Toc425409638"/>
      <w:bookmarkStart w:id="158" w:name="_Toc439161754"/>
      <w:r>
        <w:t>BuildConfigurationType Class</w:t>
      </w:r>
      <w:bookmarkEnd w:id="157"/>
      <w:bookmarkEnd w:id="158"/>
    </w:p>
    <w:p w14:paraId="4E04D666" w14:textId="77777777" w:rsidR="004A3843" w:rsidRDefault="004A3843" w:rsidP="004A3843">
      <w:pPr>
        <w:spacing w:after="240"/>
      </w:pPr>
      <w:r>
        <w:t xml:space="preserve">The </w:t>
      </w:r>
      <w:r w:rsidRPr="000C5000">
        <w:rPr>
          <w:rFonts w:ascii="Courier New" w:hAnsi="Courier New" w:cs="Courier New"/>
        </w:rPr>
        <w:t>BuildConfigurationType</w:t>
      </w:r>
      <w:r>
        <w:t xml:space="preserve"> class describes how the build utility was configured for this build of this application.</w:t>
      </w:r>
    </w:p>
    <w:p w14:paraId="2AA1F487" w14:textId="317C44CA" w:rsidR="004A3843" w:rsidRPr="00683033" w:rsidRDefault="004A3843" w:rsidP="00906649">
      <w:pPr>
        <w:pStyle w:val="Caption"/>
        <w:rPr>
          <w:b/>
        </w:rPr>
      </w:pPr>
      <w:r w:rsidRPr="00683033">
        <w:t xml:space="preserve">Table </w:t>
      </w:r>
      <w:fldSimple w:instr=" STYLEREF 1 \s ">
        <w:r w:rsidR="00287B43">
          <w:rPr>
            <w:noProof/>
          </w:rPr>
          <w:t>3</w:t>
        </w:r>
      </w:fldSimple>
      <w:r w:rsidR="00287B43">
        <w:noBreakHyphen/>
      </w:r>
      <w:fldSimple w:instr=" SEQ Table \* ARABIC \s 1 ">
        <w:r w:rsidR="00287B43">
          <w:rPr>
            <w:noProof/>
          </w:rPr>
          <w:t>11</w:t>
        </w:r>
      </w:fldSimple>
      <w:r w:rsidRPr="00683033">
        <w:t xml:space="preserve">. Properties of the </w:t>
      </w:r>
      <w:r w:rsidRPr="00A3504B">
        <w:rPr>
          <w:rFonts w:ascii="Courier New" w:hAnsi="Courier New" w:cs="Courier New"/>
        </w:rPr>
        <w:t>BuildConfigurationType</w:t>
      </w:r>
      <w:r w:rsidRPr="00683033">
        <w:t xml:space="preserve"> class</w:t>
      </w:r>
    </w:p>
    <w:tbl>
      <w:tblPr>
        <w:tblW w:w="132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74"/>
        <w:gridCol w:w="3256"/>
        <w:gridCol w:w="1305"/>
        <w:gridCol w:w="4995"/>
      </w:tblGrid>
      <w:tr w:rsidR="004A3843" w14:paraId="4FB58E3D" w14:textId="77777777" w:rsidTr="00130765">
        <w:trPr>
          <w:jc w:val="center"/>
        </w:trPr>
        <w:tc>
          <w:tcPr>
            <w:tcW w:w="3674" w:type="dxa"/>
            <w:shd w:val="clear" w:color="auto" w:fill="BFBFBF"/>
            <w:tcMar>
              <w:top w:w="100" w:type="dxa"/>
              <w:left w:w="100" w:type="dxa"/>
              <w:bottom w:w="100" w:type="dxa"/>
              <w:right w:w="100" w:type="dxa"/>
            </w:tcMar>
          </w:tcPr>
          <w:p w14:paraId="222EA0FB" w14:textId="77777777" w:rsidR="004A3843" w:rsidRPr="000C5000" w:rsidRDefault="004A3843" w:rsidP="007E6FAA">
            <w:pPr>
              <w:rPr>
                <w:b/>
                <w:color w:val="000000"/>
              </w:rPr>
            </w:pPr>
            <w:r w:rsidRPr="000C5000">
              <w:rPr>
                <w:b/>
                <w:color w:val="000000"/>
              </w:rPr>
              <w:t>Name</w:t>
            </w:r>
          </w:p>
        </w:tc>
        <w:tc>
          <w:tcPr>
            <w:tcW w:w="3256" w:type="dxa"/>
            <w:shd w:val="clear" w:color="auto" w:fill="BFBFBF"/>
            <w:tcMar>
              <w:top w:w="100" w:type="dxa"/>
              <w:left w:w="100" w:type="dxa"/>
              <w:bottom w:w="100" w:type="dxa"/>
              <w:right w:w="100" w:type="dxa"/>
            </w:tcMar>
          </w:tcPr>
          <w:p w14:paraId="71E29107"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 xml:space="preserve">Type </w:t>
            </w:r>
          </w:p>
        </w:tc>
        <w:tc>
          <w:tcPr>
            <w:tcW w:w="1305" w:type="dxa"/>
            <w:shd w:val="clear" w:color="auto" w:fill="BFBFBF"/>
            <w:tcMar>
              <w:top w:w="100" w:type="dxa"/>
              <w:left w:w="100" w:type="dxa"/>
              <w:bottom w:w="100" w:type="dxa"/>
              <w:right w:w="100" w:type="dxa"/>
            </w:tcMar>
          </w:tcPr>
          <w:p w14:paraId="1BE29D33" w14:textId="77777777" w:rsidR="004A3843" w:rsidRPr="000C5000" w:rsidRDefault="004A3843" w:rsidP="007E6FAA">
            <w:pPr>
              <w:jc w:val="center"/>
              <w:rPr>
                <w:b/>
                <w:color w:val="000000"/>
              </w:rPr>
            </w:pPr>
            <w:r w:rsidRPr="000C5000">
              <w:rPr>
                <w:b/>
                <w:color w:val="000000"/>
              </w:rPr>
              <w:t>Multiplicity</w:t>
            </w:r>
          </w:p>
        </w:tc>
        <w:tc>
          <w:tcPr>
            <w:tcW w:w="4995" w:type="dxa"/>
            <w:shd w:val="clear" w:color="auto" w:fill="BFBFBF"/>
            <w:tcMar>
              <w:top w:w="100" w:type="dxa"/>
              <w:left w:w="100" w:type="dxa"/>
              <w:bottom w:w="100" w:type="dxa"/>
              <w:right w:w="100" w:type="dxa"/>
            </w:tcMar>
          </w:tcPr>
          <w:p w14:paraId="5FB5777B" w14:textId="77777777" w:rsidR="004A3843" w:rsidRPr="000C5000" w:rsidRDefault="004A3843" w:rsidP="007E6FAA">
            <w:pPr>
              <w:rPr>
                <w:b/>
                <w:color w:val="000000"/>
              </w:rPr>
            </w:pPr>
            <w:r w:rsidRPr="000C5000">
              <w:rPr>
                <w:b/>
                <w:color w:val="000000"/>
              </w:rPr>
              <w:t>Description</w:t>
            </w:r>
          </w:p>
        </w:tc>
      </w:tr>
      <w:tr w:rsidR="004A3843" w14:paraId="0B1012DB" w14:textId="77777777" w:rsidTr="00130765">
        <w:trPr>
          <w:jc w:val="center"/>
        </w:trPr>
        <w:tc>
          <w:tcPr>
            <w:tcW w:w="3674" w:type="dxa"/>
            <w:shd w:val="clear" w:color="auto" w:fill="FFFFFF"/>
            <w:tcMar>
              <w:top w:w="100" w:type="dxa"/>
              <w:left w:w="100" w:type="dxa"/>
              <w:bottom w:w="100" w:type="dxa"/>
              <w:right w:w="100" w:type="dxa"/>
            </w:tcMar>
            <w:vAlign w:val="center"/>
          </w:tcPr>
          <w:p w14:paraId="031E8ADD" w14:textId="77777777" w:rsidR="004A3843" w:rsidRDefault="004A3843" w:rsidP="007E6FAA">
            <w:pPr>
              <w:rPr>
                <w:b/>
              </w:rPr>
            </w:pPr>
            <w:r>
              <w:rPr>
                <w:b/>
              </w:rPr>
              <w:t>Configuration_Setting_Description</w:t>
            </w:r>
          </w:p>
        </w:tc>
        <w:tc>
          <w:tcPr>
            <w:tcW w:w="3256" w:type="dxa"/>
            <w:shd w:val="clear" w:color="auto" w:fill="FFFFFF"/>
            <w:tcMar>
              <w:top w:w="100" w:type="dxa"/>
              <w:left w:w="100" w:type="dxa"/>
              <w:bottom w:w="100" w:type="dxa"/>
              <w:right w:w="100" w:type="dxa"/>
            </w:tcMar>
            <w:vAlign w:val="center"/>
          </w:tcPr>
          <w:p w14:paraId="45C1E573" w14:textId="77777777" w:rsidR="004A3843" w:rsidRDefault="004A3843" w:rsidP="007E6FAA">
            <w:pPr>
              <w:pStyle w:val="UMLTableType"/>
              <w:contextualSpacing w:val="0"/>
            </w:pPr>
            <w:r>
              <w:t>basicDataTypes:</w:t>
            </w:r>
          </w:p>
          <w:p w14:paraId="3A8C4A37" w14:textId="77777777" w:rsidR="004A3843" w:rsidRDefault="004A3843" w:rsidP="007E6FAA">
            <w:pPr>
              <w:pStyle w:val="UMLTableType"/>
              <w:contextualSpacing w:val="0"/>
            </w:pPr>
            <w:r>
              <w:t>BasicString</w:t>
            </w:r>
          </w:p>
        </w:tc>
        <w:tc>
          <w:tcPr>
            <w:tcW w:w="1305" w:type="dxa"/>
            <w:shd w:val="clear" w:color="auto" w:fill="FFFFFF"/>
            <w:tcMar>
              <w:top w:w="100" w:type="dxa"/>
              <w:left w:w="100" w:type="dxa"/>
              <w:bottom w:w="100" w:type="dxa"/>
              <w:right w:w="100" w:type="dxa"/>
            </w:tcMar>
            <w:vAlign w:val="center"/>
          </w:tcPr>
          <w:p w14:paraId="3307FDDE" w14:textId="77777777" w:rsidR="004A3843" w:rsidRPr="000C5000" w:rsidRDefault="004A3843" w:rsidP="007E6FAA">
            <w:pPr>
              <w:jc w:val="center"/>
              <w:rPr>
                <w:sz w:val="22"/>
                <w:szCs w:val="22"/>
              </w:rPr>
            </w:pPr>
            <w:r w:rsidRPr="00683033">
              <w:rPr>
                <w:szCs w:val="22"/>
              </w:rPr>
              <w:t>0..1</w:t>
            </w:r>
          </w:p>
        </w:tc>
        <w:tc>
          <w:tcPr>
            <w:tcW w:w="4995" w:type="dxa"/>
            <w:shd w:val="clear" w:color="auto" w:fill="FFFFFF"/>
            <w:tcMar>
              <w:top w:w="100" w:type="dxa"/>
              <w:left w:w="100" w:type="dxa"/>
              <w:bottom w:w="100" w:type="dxa"/>
              <w:right w:w="100" w:type="dxa"/>
            </w:tcMar>
          </w:tcPr>
          <w:p w14:paraId="54A2F7FA" w14:textId="77777777" w:rsidR="004A3843" w:rsidRPr="00130765" w:rsidRDefault="004A3843" w:rsidP="007E6FAA">
            <w:pPr>
              <w:rPr>
                <w:szCs w:val="20"/>
              </w:rPr>
            </w:pPr>
            <w:r w:rsidRPr="00130765">
              <w:rPr>
                <w:szCs w:val="20"/>
              </w:rPr>
              <w:t xml:space="preserve">The </w:t>
            </w:r>
            <w:r w:rsidRPr="00130765">
              <w:rPr>
                <w:rFonts w:ascii="Courier New" w:hAnsi="Courier New" w:cs="Courier New"/>
                <w:szCs w:val="20"/>
              </w:rPr>
              <w:t>Configuration_Setting_Description</w:t>
            </w:r>
            <w:r w:rsidRPr="00130765">
              <w:rPr>
                <w:szCs w:val="20"/>
              </w:rPr>
              <w:t xml:space="preserve"> property captures the configuration settings for this build of this application instance.</w:t>
            </w:r>
          </w:p>
        </w:tc>
      </w:tr>
      <w:tr w:rsidR="004A3843" w14:paraId="63706BC6" w14:textId="77777777" w:rsidTr="00130765">
        <w:trPr>
          <w:jc w:val="center"/>
        </w:trPr>
        <w:tc>
          <w:tcPr>
            <w:tcW w:w="3674" w:type="dxa"/>
            <w:shd w:val="clear" w:color="auto" w:fill="FFFFFF"/>
            <w:tcMar>
              <w:top w:w="100" w:type="dxa"/>
              <w:left w:w="100" w:type="dxa"/>
              <w:bottom w:w="100" w:type="dxa"/>
              <w:right w:w="100" w:type="dxa"/>
            </w:tcMar>
            <w:vAlign w:val="center"/>
          </w:tcPr>
          <w:p w14:paraId="02B017A8" w14:textId="77777777" w:rsidR="004A3843" w:rsidRDefault="004A3843" w:rsidP="007E6FAA">
            <w:pPr>
              <w:rPr>
                <w:b/>
              </w:rPr>
            </w:pPr>
            <w:r>
              <w:rPr>
                <w:b/>
              </w:rPr>
              <w:t>Configuration_Settings</w:t>
            </w:r>
          </w:p>
        </w:tc>
        <w:tc>
          <w:tcPr>
            <w:tcW w:w="3256" w:type="dxa"/>
            <w:shd w:val="clear" w:color="auto" w:fill="FFFFFF"/>
            <w:tcMar>
              <w:top w:w="100" w:type="dxa"/>
              <w:left w:w="100" w:type="dxa"/>
              <w:bottom w:w="100" w:type="dxa"/>
              <w:right w:w="100" w:type="dxa"/>
            </w:tcMar>
            <w:vAlign w:val="center"/>
          </w:tcPr>
          <w:p w14:paraId="38882F12" w14:textId="77777777" w:rsidR="004A3843" w:rsidRDefault="004A3843" w:rsidP="007E6FAA">
            <w:pPr>
              <w:pStyle w:val="UMLTableType"/>
              <w:contextualSpacing w:val="0"/>
            </w:pPr>
            <w:r>
              <w:t>ConfigurationSettingsType</w:t>
            </w:r>
          </w:p>
        </w:tc>
        <w:tc>
          <w:tcPr>
            <w:tcW w:w="1305" w:type="dxa"/>
            <w:shd w:val="clear" w:color="auto" w:fill="FFFFFF"/>
            <w:tcMar>
              <w:top w:w="100" w:type="dxa"/>
              <w:left w:w="100" w:type="dxa"/>
              <w:bottom w:w="100" w:type="dxa"/>
              <w:right w:w="100" w:type="dxa"/>
            </w:tcMar>
            <w:vAlign w:val="center"/>
          </w:tcPr>
          <w:p w14:paraId="5B82915E" w14:textId="77777777" w:rsidR="004A3843" w:rsidRPr="000C5000" w:rsidRDefault="004A3843" w:rsidP="007E6FAA">
            <w:pPr>
              <w:jc w:val="center"/>
              <w:rPr>
                <w:sz w:val="22"/>
                <w:szCs w:val="22"/>
              </w:rPr>
            </w:pPr>
            <w:r w:rsidRPr="00683033">
              <w:rPr>
                <w:szCs w:val="22"/>
              </w:rPr>
              <w:t>1</w:t>
            </w:r>
          </w:p>
        </w:tc>
        <w:tc>
          <w:tcPr>
            <w:tcW w:w="4995" w:type="dxa"/>
            <w:shd w:val="clear" w:color="auto" w:fill="FFFFFF"/>
            <w:tcMar>
              <w:top w:w="100" w:type="dxa"/>
              <w:left w:w="100" w:type="dxa"/>
              <w:bottom w:w="100" w:type="dxa"/>
              <w:right w:w="100" w:type="dxa"/>
            </w:tcMar>
          </w:tcPr>
          <w:p w14:paraId="3B0FAD19" w14:textId="77777777" w:rsidR="004A3843" w:rsidRPr="00130765" w:rsidRDefault="004A3843" w:rsidP="007E6FAA">
            <w:pPr>
              <w:rPr>
                <w:szCs w:val="20"/>
              </w:rPr>
            </w:pPr>
            <w:r w:rsidRPr="00130765">
              <w:rPr>
                <w:szCs w:val="20"/>
              </w:rPr>
              <w:t xml:space="preserve">The </w:t>
            </w:r>
            <w:r w:rsidRPr="00130765">
              <w:rPr>
                <w:rFonts w:ascii="Courier New" w:hAnsi="Courier New" w:cs="Courier New"/>
                <w:szCs w:val="20"/>
              </w:rPr>
              <w:t>Configuration_Settings</w:t>
            </w:r>
            <w:r w:rsidRPr="00130765">
              <w:rPr>
                <w:szCs w:val="20"/>
              </w:rPr>
              <w:t xml:space="preserve"> property characterizes the configuration settings for this build of this application instance.</w:t>
            </w:r>
          </w:p>
        </w:tc>
      </w:tr>
    </w:tbl>
    <w:p w14:paraId="6AE38702" w14:textId="77777777" w:rsidR="004A3843" w:rsidRDefault="004A3843" w:rsidP="004A3843">
      <w:pPr>
        <w:pStyle w:val="Heading4"/>
      </w:pPr>
      <w:bookmarkStart w:id="159" w:name="_Toc425409641"/>
      <w:bookmarkStart w:id="160" w:name="_Toc439161755"/>
      <w:r>
        <w:t>ExecutionEnvironmentType Class</w:t>
      </w:r>
      <w:bookmarkEnd w:id="159"/>
      <w:bookmarkEnd w:id="160"/>
    </w:p>
    <w:p w14:paraId="35BF5023" w14:textId="77777777" w:rsidR="004A3843" w:rsidRDefault="004A3843" w:rsidP="004A3843">
      <w:pPr>
        <w:spacing w:after="240"/>
      </w:pPr>
      <w:r>
        <w:t xml:space="preserve">The </w:t>
      </w:r>
      <w:r w:rsidRPr="00F21C18">
        <w:rPr>
          <w:rFonts w:ascii="Courier New" w:hAnsi="Courier New" w:cs="Courier New"/>
        </w:rPr>
        <w:t>ExecutionEnvironmentType</w:t>
      </w:r>
      <w:r>
        <w:t xml:space="preserve"> class contains information describing the execution environment of the tool.</w:t>
      </w:r>
    </w:p>
    <w:p w14:paraId="077224A9" w14:textId="004DB770" w:rsidR="004A3843" w:rsidRPr="00683033" w:rsidRDefault="004A3843" w:rsidP="00906649">
      <w:pPr>
        <w:pStyle w:val="Caption"/>
      </w:pPr>
      <w:r w:rsidRPr="00683033">
        <w:lastRenderedPageBreak/>
        <w:t xml:space="preserve">Table </w:t>
      </w:r>
      <w:fldSimple w:instr=" STYLEREF 1 \s ">
        <w:r w:rsidR="00287B43">
          <w:rPr>
            <w:noProof/>
          </w:rPr>
          <w:t>3</w:t>
        </w:r>
      </w:fldSimple>
      <w:r w:rsidR="00287B43">
        <w:noBreakHyphen/>
      </w:r>
      <w:fldSimple w:instr=" SEQ Table \* ARABIC \s 1 ">
        <w:r w:rsidR="00287B43">
          <w:rPr>
            <w:noProof/>
          </w:rPr>
          <w:t>12</w:t>
        </w:r>
      </w:fldSimple>
      <w:r w:rsidRPr="00683033">
        <w:t xml:space="preserve">. Properties of the </w:t>
      </w:r>
      <w:r w:rsidRPr="00A3504B">
        <w:rPr>
          <w:rFonts w:ascii="Courier New" w:hAnsi="Courier New" w:cs="Courier New"/>
        </w:rPr>
        <w:t>ExecutionEnvironmentType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240"/>
        <w:gridCol w:w="1350"/>
        <w:gridCol w:w="6210"/>
      </w:tblGrid>
      <w:tr w:rsidR="004A3843" w14:paraId="01923156" w14:textId="77777777" w:rsidTr="007E6FAA">
        <w:trPr>
          <w:jc w:val="center"/>
        </w:trPr>
        <w:tc>
          <w:tcPr>
            <w:tcW w:w="2160" w:type="dxa"/>
            <w:shd w:val="clear" w:color="auto" w:fill="BFBFBF"/>
            <w:tcMar>
              <w:top w:w="100" w:type="dxa"/>
              <w:left w:w="100" w:type="dxa"/>
              <w:bottom w:w="100" w:type="dxa"/>
              <w:right w:w="100" w:type="dxa"/>
            </w:tcMar>
          </w:tcPr>
          <w:p w14:paraId="40F527FC" w14:textId="77777777" w:rsidR="004A3843" w:rsidRPr="00F21C18" w:rsidRDefault="004A3843" w:rsidP="007E6FAA">
            <w:pPr>
              <w:rPr>
                <w:b/>
                <w:color w:val="000000"/>
              </w:rPr>
            </w:pPr>
            <w:r w:rsidRPr="00F21C18">
              <w:rPr>
                <w:b/>
                <w:color w:val="000000"/>
              </w:rPr>
              <w:t>Name</w:t>
            </w:r>
          </w:p>
        </w:tc>
        <w:tc>
          <w:tcPr>
            <w:tcW w:w="3240" w:type="dxa"/>
            <w:shd w:val="clear" w:color="auto" w:fill="BFBFBF"/>
            <w:tcMar>
              <w:top w:w="100" w:type="dxa"/>
              <w:left w:w="100" w:type="dxa"/>
              <w:bottom w:w="100" w:type="dxa"/>
              <w:right w:w="100" w:type="dxa"/>
            </w:tcMar>
          </w:tcPr>
          <w:p w14:paraId="180BB80E"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4A0ABD5" w14:textId="77777777" w:rsidR="004A3843" w:rsidRPr="00F21C18" w:rsidRDefault="004A3843" w:rsidP="007E6FAA">
            <w:pPr>
              <w:jc w:val="center"/>
              <w:rPr>
                <w:b/>
                <w:color w:val="000000"/>
              </w:rPr>
            </w:pPr>
            <w:r w:rsidRPr="00F21C18">
              <w:rPr>
                <w:b/>
                <w:color w:val="000000"/>
              </w:rPr>
              <w:t>Multiplicity</w:t>
            </w:r>
          </w:p>
        </w:tc>
        <w:tc>
          <w:tcPr>
            <w:tcW w:w="6210" w:type="dxa"/>
            <w:shd w:val="clear" w:color="auto" w:fill="BFBFBF"/>
            <w:tcMar>
              <w:top w:w="100" w:type="dxa"/>
              <w:left w:w="100" w:type="dxa"/>
              <w:bottom w:w="100" w:type="dxa"/>
              <w:right w:w="100" w:type="dxa"/>
            </w:tcMar>
          </w:tcPr>
          <w:p w14:paraId="72ECCD70" w14:textId="77777777" w:rsidR="004A3843" w:rsidRPr="00F21C18" w:rsidRDefault="004A3843" w:rsidP="007E6FAA">
            <w:pPr>
              <w:rPr>
                <w:b/>
                <w:color w:val="000000"/>
              </w:rPr>
            </w:pPr>
            <w:r w:rsidRPr="00F21C18">
              <w:rPr>
                <w:b/>
                <w:color w:val="000000"/>
              </w:rPr>
              <w:t>Description</w:t>
            </w:r>
          </w:p>
        </w:tc>
      </w:tr>
      <w:tr w:rsidR="004A3843" w14:paraId="5C335A82" w14:textId="77777777" w:rsidTr="007E6FAA">
        <w:trPr>
          <w:jc w:val="center"/>
        </w:trPr>
        <w:tc>
          <w:tcPr>
            <w:tcW w:w="2160" w:type="dxa"/>
            <w:shd w:val="clear" w:color="auto" w:fill="FFFFFF"/>
            <w:tcMar>
              <w:top w:w="100" w:type="dxa"/>
              <w:left w:w="100" w:type="dxa"/>
              <w:bottom w:w="100" w:type="dxa"/>
              <w:right w:w="100" w:type="dxa"/>
            </w:tcMar>
            <w:vAlign w:val="center"/>
          </w:tcPr>
          <w:p w14:paraId="607B563B" w14:textId="77777777" w:rsidR="004A3843" w:rsidRDefault="004A3843" w:rsidP="007E6FAA">
            <w:pPr>
              <w:rPr>
                <w:b/>
              </w:rPr>
            </w:pPr>
            <w:r>
              <w:rPr>
                <w:b/>
              </w:rPr>
              <w:t>System</w:t>
            </w:r>
          </w:p>
        </w:tc>
        <w:tc>
          <w:tcPr>
            <w:tcW w:w="3240" w:type="dxa"/>
            <w:shd w:val="clear" w:color="auto" w:fill="FFFFFF"/>
            <w:tcMar>
              <w:top w:w="100" w:type="dxa"/>
              <w:left w:w="100" w:type="dxa"/>
              <w:bottom w:w="100" w:type="dxa"/>
              <w:right w:w="100" w:type="dxa"/>
            </w:tcMar>
            <w:vAlign w:val="center"/>
          </w:tcPr>
          <w:p w14:paraId="76A7F2CB" w14:textId="77777777" w:rsidR="004A3843" w:rsidRDefault="004A3843" w:rsidP="007E6FA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241A477D" w14:textId="77777777" w:rsidR="004A3843" w:rsidRPr="00F21C18" w:rsidRDefault="004A3843" w:rsidP="007E6FAA">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1F355610" w14:textId="77777777" w:rsidR="004A3843" w:rsidRPr="00130765" w:rsidRDefault="004A3843" w:rsidP="007E6FAA">
            <w:pPr>
              <w:rPr>
                <w:szCs w:val="20"/>
              </w:rPr>
            </w:pPr>
            <w:r w:rsidRPr="00130765">
              <w:rPr>
                <w:szCs w:val="20"/>
              </w:rPr>
              <w:t xml:space="preserve">The </w:t>
            </w:r>
            <w:r w:rsidRPr="00130765">
              <w:rPr>
                <w:rFonts w:ascii="Courier New" w:hAnsi="Courier New" w:cs="Courier New"/>
                <w:szCs w:val="20"/>
              </w:rPr>
              <w:t>System</w:t>
            </w:r>
            <w:r w:rsidRPr="00130765">
              <w:rPr>
                <w:szCs w:val="20"/>
              </w:rPr>
              <w:t xml:space="preserve"> property characterizes the system on which the tool was executed. This property should be of class </w:t>
            </w:r>
            <w:r w:rsidRPr="00130765">
              <w:rPr>
                <w:rFonts w:ascii="Courier New" w:hAnsi="Courier New" w:cs="Courier New"/>
                <w:szCs w:val="20"/>
              </w:rPr>
              <w:t>SystemObj:SystemObjectType</w:t>
            </w:r>
            <w:r w:rsidRPr="00130765">
              <w:rPr>
                <w:szCs w:val="20"/>
              </w:rPr>
              <w:t>.</w:t>
            </w:r>
          </w:p>
        </w:tc>
      </w:tr>
      <w:tr w:rsidR="004A3843" w14:paraId="3477597E" w14:textId="77777777" w:rsidTr="007E6FAA">
        <w:trPr>
          <w:jc w:val="center"/>
        </w:trPr>
        <w:tc>
          <w:tcPr>
            <w:tcW w:w="2160" w:type="dxa"/>
            <w:shd w:val="clear" w:color="auto" w:fill="FFFFFF"/>
            <w:tcMar>
              <w:top w:w="100" w:type="dxa"/>
              <w:left w:w="100" w:type="dxa"/>
              <w:bottom w:w="100" w:type="dxa"/>
              <w:right w:w="100" w:type="dxa"/>
            </w:tcMar>
            <w:vAlign w:val="center"/>
          </w:tcPr>
          <w:p w14:paraId="39241DFF" w14:textId="77777777" w:rsidR="004A3843" w:rsidRDefault="004A3843" w:rsidP="007E6FAA">
            <w:pPr>
              <w:rPr>
                <w:b/>
              </w:rPr>
            </w:pPr>
            <w:r>
              <w:rPr>
                <w:b/>
              </w:rPr>
              <w:t>User_Account_Info</w:t>
            </w:r>
          </w:p>
        </w:tc>
        <w:tc>
          <w:tcPr>
            <w:tcW w:w="3240" w:type="dxa"/>
            <w:shd w:val="clear" w:color="auto" w:fill="FFFFFF"/>
            <w:tcMar>
              <w:top w:w="100" w:type="dxa"/>
              <w:left w:w="100" w:type="dxa"/>
              <w:bottom w:w="100" w:type="dxa"/>
              <w:right w:w="100" w:type="dxa"/>
            </w:tcMar>
            <w:vAlign w:val="center"/>
          </w:tcPr>
          <w:p w14:paraId="399F8146" w14:textId="77777777" w:rsidR="004A3843" w:rsidRDefault="004A3843" w:rsidP="007E6FA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372F38C4" w14:textId="77777777" w:rsidR="004A3843" w:rsidRPr="00F21C18" w:rsidRDefault="004A3843" w:rsidP="007E6FAA">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29A184FB" w14:textId="77777777" w:rsidR="004A3843" w:rsidRPr="00130765" w:rsidRDefault="004A3843" w:rsidP="007E6FAA">
            <w:pPr>
              <w:rPr>
                <w:szCs w:val="20"/>
              </w:rPr>
            </w:pPr>
            <w:r w:rsidRPr="00130765">
              <w:rPr>
                <w:szCs w:val="20"/>
              </w:rPr>
              <w:t xml:space="preserve">The </w:t>
            </w:r>
            <w:r w:rsidRPr="00130765">
              <w:rPr>
                <w:rFonts w:ascii="Courier New" w:hAnsi="Courier New" w:cs="Courier New"/>
                <w:szCs w:val="20"/>
              </w:rPr>
              <w:t>User_Account_info</w:t>
            </w:r>
            <w:r w:rsidRPr="00130765">
              <w:rPr>
                <w:szCs w:val="20"/>
              </w:rPr>
              <w:t xml:space="preserve"> property characterizes the user account that executed the tool. This property should be of class </w:t>
            </w:r>
            <w:r w:rsidRPr="00130765">
              <w:rPr>
                <w:rFonts w:ascii="Courier New" w:hAnsi="Courier New" w:cs="Courier New"/>
                <w:szCs w:val="20"/>
              </w:rPr>
              <w:t>UserAccountObj:UserAccountObjectType</w:t>
            </w:r>
            <w:r w:rsidRPr="00130765">
              <w:rPr>
                <w:szCs w:val="20"/>
              </w:rPr>
              <w:t>.</w:t>
            </w:r>
          </w:p>
        </w:tc>
      </w:tr>
      <w:tr w:rsidR="004A3843" w14:paraId="3397B7B1" w14:textId="77777777" w:rsidTr="007E6FAA">
        <w:trPr>
          <w:jc w:val="center"/>
        </w:trPr>
        <w:tc>
          <w:tcPr>
            <w:tcW w:w="2160" w:type="dxa"/>
            <w:shd w:val="clear" w:color="auto" w:fill="FFFFFF"/>
            <w:tcMar>
              <w:top w:w="100" w:type="dxa"/>
              <w:left w:w="100" w:type="dxa"/>
              <w:bottom w:w="100" w:type="dxa"/>
              <w:right w:w="100" w:type="dxa"/>
            </w:tcMar>
            <w:vAlign w:val="center"/>
          </w:tcPr>
          <w:p w14:paraId="61B0F51D" w14:textId="77777777" w:rsidR="004A3843" w:rsidRDefault="004A3843" w:rsidP="007E6FAA">
            <w:pPr>
              <w:rPr>
                <w:b/>
              </w:rPr>
            </w:pPr>
            <w:r>
              <w:rPr>
                <w:b/>
              </w:rPr>
              <w:t>Command_Line</w:t>
            </w:r>
          </w:p>
        </w:tc>
        <w:tc>
          <w:tcPr>
            <w:tcW w:w="3240" w:type="dxa"/>
            <w:shd w:val="clear" w:color="auto" w:fill="FFFFFF"/>
            <w:tcMar>
              <w:top w:w="100" w:type="dxa"/>
              <w:left w:w="100" w:type="dxa"/>
              <w:bottom w:w="100" w:type="dxa"/>
              <w:right w:w="100" w:type="dxa"/>
            </w:tcMar>
            <w:vAlign w:val="center"/>
          </w:tcPr>
          <w:p w14:paraId="5CB8382B" w14:textId="77777777" w:rsidR="004A3843" w:rsidRDefault="004A3843" w:rsidP="007E6FAA">
            <w:pPr>
              <w:pStyle w:val="UMLTableType"/>
              <w:contextualSpacing w:val="0"/>
            </w:pPr>
            <w:r>
              <w:t>basicDataTypes:</w:t>
            </w:r>
          </w:p>
          <w:p w14:paraId="224FB346" w14:textId="77777777" w:rsidR="004A3843" w:rsidRDefault="004A3843"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69D3C40" w14:textId="77777777" w:rsidR="004A3843" w:rsidRPr="00F21C18" w:rsidRDefault="004A3843" w:rsidP="007E6FAA">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391D4974" w14:textId="77777777" w:rsidR="004A3843" w:rsidRPr="00130765" w:rsidRDefault="004A3843" w:rsidP="007E6FAA">
            <w:pPr>
              <w:rPr>
                <w:szCs w:val="20"/>
              </w:rPr>
            </w:pPr>
            <w:r w:rsidRPr="00130765">
              <w:rPr>
                <w:szCs w:val="20"/>
              </w:rPr>
              <w:t xml:space="preserve">The </w:t>
            </w:r>
            <w:r w:rsidRPr="00130765">
              <w:rPr>
                <w:rFonts w:ascii="Courier New" w:hAnsi="Courier New" w:cs="Courier New"/>
                <w:szCs w:val="20"/>
              </w:rPr>
              <w:t>Command_Line</w:t>
            </w:r>
            <w:r w:rsidRPr="00130765">
              <w:rPr>
                <w:szCs w:val="20"/>
              </w:rPr>
              <w:t xml:space="preserve"> property captures the command line string used to run the tool.</w:t>
            </w:r>
          </w:p>
        </w:tc>
      </w:tr>
      <w:tr w:rsidR="004A3843" w14:paraId="66A388FA" w14:textId="77777777" w:rsidTr="007E6FAA">
        <w:trPr>
          <w:jc w:val="center"/>
        </w:trPr>
        <w:tc>
          <w:tcPr>
            <w:tcW w:w="2160" w:type="dxa"/>
            <w:shd w:val="clear" w:color="auto" w:fill="FFFFFF"/>
            <w:tcMar>
              <w:top w:w="100" w:type="dxa"/>
              <w:left w:w="100" w:type="dxa"/>
              <w:bottom w:w="100" w:type="dxa"/>
              <w:right w:w="100" w:type="dxa"/>
            </w:tcMar>
            <w:vAlign w:val="center"/>
          </w:tcPr>
          <w:p w14:paraId="5E6EBEE4" w14:textId="77777777" w:rsidR="004A3843" w:rsidRDefault="004A3843" w:rsidP="007E6FAA">
            <w:pPr>
              <w:rPr>
                <w:b/>
              </w:rPr>
            </w:pPr>
            <w:r>
              <w:rPr>
                <w:b/>
              </w:rPr>
              <w:t>Start_Time</w:t>
            </w:r>
          </w:p>
        </w:tc>
        <w:tc>
          <w:tcPr>
            <w:tcW w:w="3240" w:type="dxa"/>
            <w:shd w:val="clear" w:color="auto" w:fill="FFFFFF"/>
            <w:tcMar>
              <w:top w:w="100" w:type="dxa"/>
              <w:left w:w="100" w:type="dxa"/>
              <w:bottom w:w="100" w:type="dxa"/>
              <w:right w:w="100" w:type="dxa"/>
            </w:tcMar>
            <w:vAlign w:val="center"/>
          </w:tcPr>
          <w:p w14:paraId="599E1681" w14:textId="77777777" w:rsidR="004A3843" w:rsidRDefault="004A3843" w:rsidP="007E6FAA">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20D23F5D" w14:textId="77777777" w:rsidR="004A3843" w:rsidRDefault="004A3843" w:rsidP="007E6FAA">
            <w:pPr>
              <w:jc w:val="center"/>
            </w:pPr>
            <w:r>
              <w:t>0..1</w:t>
            </w:r>
          </w:p>
        </w:tc>
        <w:tc>
          <w:tcPr>
            <w:tcW w:w="6210" w:type="dxa"/>
            <w:shd w:val="clear" w:color="auto" w:fill="FFFFFF"/>
            <w:tcMar>
              <w:top w:w="100" w:type="dxa"/>
              <w:left w:w="100" w:type="dxa"/>
              <w:bottom w:w="100" w:type="dxa"/>
              <w:right w:w="100" w:type="dxa"/>
            </w:tcMar>
          </w:tcPr>
          <w:p w14:paraId="3CD586DC" w14:textId="77777777" w:rsidR="004A3843" w:rsidRPr="00130765" w:rsidRDefault="004A3843" w:rsidP="007E6FAA">
            <w:pPr>
              <w:rPr>
                <w:szCs w:val="20"/>
              </w:rPr>
            </w:pPr>
            <w:r w:rsidRPr="00130765">
              <w:rPr>
                <w:szCs w:val="20"/>
              </w:rPr>
              <w:t xml:space="preserve">The </w:t>
            </w:r>
            <w:r w:rsidRPr="00130765">
              <w:rPr>
                <w:rFonts w:ascii="Courier New" w:hAnsi="Courier New" w:cs="Courier New"/>
                <w:szCs w:val="20"/>
              </w:rPr>
              <w:t>Start_Time</w:t>
            </w:r>
            <w:r w:rsidRPr="00130765">
              <w:rPr>
                <w:szCs w:val="20"/>
              </w:rPr>
              <w:t xml:space="preserve"> property specifies when the tool was run. In order to avoid ambiguity, it is strongly suggest that all timestamps in this field include a specification of the timezone if it is known.</w:t>
            </w:r>
          </w:p>
        </w:tc>
      </w:tr>
    </w:tbl>
    <w:p w14:paraId="3C5C54BA" w14:textId="77777777" w:rsidR="004A3843" w:rsidRDefault="004A3843" w:rsidP="004A3843"/>
    <w:p w14:paraId="67D97F73" w14:textId="77777777" w:rsidR="004A3843" w:rsidRDefault="004A3843" w:rsidP="004A3843"/>
    <w:p w14:paraId="4A616363" w14:textId="77777777" w:rsidR="00284BAD" w:rsidRDefault="00284BAD" w:rsidP="00284BAD">
      <w:pPr>
        <w:pStyle w:val="Heading3"/>
      </w:pPr>
      <w:bookmarkStart w:id="161" w:name="_Toc425409678"/>
      <w:bookmarkStart w:id="162" w:name="_Toc439161756"/>
      <w:bookmarkStart w:id="163" w:name="_Toc425409677"/>
      <w:bookmarkStart w:id="164" w:name="_Toc425409635"/>
      <w:bookmarkStart w:id="165" w:name="_Toc425409626"/>
      <w:bookmarkStart w:id="166" w:name="_Toc425409620"/>
      <w:r>
        <w:t>ByteRunsType Class</w:t>
      </w:r>
      <w:bookmarkEnd w:id="161"/>
      <w:bookmarkEnd w:id="162"/>
    </w:p>
    <w:p w14:paraId="152EB86A" w14:textId="77777777" w:rsidR="00284BAD" w:rsidRDefault="00284BAD" w:rsidP="00284BAD">
      <w:pPr>
        <w:spacing w:after="240"/>
      </w:pPr>
      <w:r>
        <w:t xml:space="preserve">The </w:t>
      </w:r>
      <w:r w:rsidRPr="00530BF1">
        <w:rPr>
          <w:rFonts w:ascii="Courier New" w:hAnsi="Courier New" w:cs="Courier New"/>
        </w:rPr>
        <w:t>ByteRunsType</w:t>
      </w:r>
      <w:r>
        <w:t xml:space="preserve"> class is used for representing a list of byte runs from within a raw object.</w:t>
      </w:r>
    </w:p>
    <w:p w14:paraId="3C65801E" w14:textId="27FCE884" w:rsidR="00284BAD" w:rsidRPr="00683033" w:rsidRDefault="00284BAD" w:rsidP="00906649">
      <w:pPr>
        <w:pStyle w:val="Caption"/>
      </w:pPr>
      <w:r w:rsidRPr="00683033">
        <w:t xml:space="preserve">Table </w:t>
      </w:r>
      <w:fldSimple w:instr=" STYLEREF 1 \s ">
        <w:r w:rsidR="00287B43">
          <w:rPr>
            <w:noProof/>
          </w:rPr>
          <w:t>3</w:t>
        </w:r>
      </w:fldSimple>
      <w:r w:rsidR="00287B43">
        <w:noBreakHyphen/>
      </w:r>
      <w:fldSimple w:instr=" SEQ Table \* ARABIC \s 1 ">
        <w:r w:rsidR="00287B43">
          <w:rPr>
            <w:noProof/>
          </w:rPr>
          <w:t>13</w:t>
        </w:r>
      </w:fldSimple>
      <w:r w:rsidRPr="00683033">
        <w:t xml:space="preserve">. Properties of the </w:t>
      </w:r>
      <w:r w:rsidRPr="00A3504B">
        <w:rPr>
          <w:rFonts w:ascii="Courier New" w:hAnsi="Courier New" w:cs="Courier New"/>
        </w:rPr>
        <w:t>ByteRunsType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1530"/>
        <w:gridCol w:w="1350"/>
        <w:gridCol w:w="8820"/>
      </w:tblGrid>
      <w:tr w:rsidR="00284BAD" w14:paraId="71FB16A8" w14:textId="77777777" w:rsidTr="007E6FAA">
        <w:trPr>
          <w:jc w:val="center"/>
        </w:trPr>
        <w:tc>
          <w:tcPr>
            <w:tcW w:w="1260" w:type="dxa"/>
            <w:shd w:val="clear" w:color="auto" w:fill="BFBFBF"/>
            <w:tcMar>
              <w:top w:w="100" w:type="dxa"/>
              <w:left w:w="100" w:type="dxa"/>
              <w:bottom w:w="100" w:type="dxa"/>
              <w:right w:w="100" w:type="dxa"/>
            </w:tcMar>
          </w:tcPr>
          <w:p w14:paraId="1CF0CEED" w14:textId="77777777" w:rsidR="00284BAD" w:rsidRPr="00530BF1" w:rsidRDefault="00284BAD" w:rsidP="007E6FAA">
            <w:pPr>
              <w:rPr>
                <w:b/>
                <w:color w:val="000000"/>
              </w:rPr>
            </w:pPr>
            <w:r w:rsidRPr="00530BF1">
              <w:rPr>
                <w:b/>
                <w:color w:val="000000"/>
              </w:rPr>
              <w:t>Name</w:t>
            </w:r>
          </w:p>
        </w:tc>
        <w:tc>
          <w:tcPr>
            <w:tcW w:w="1530" w:type="dxa"/>
            <w:shd w:val="clear" w:color="auto" w:fill="BFBFBF"/>
            <w:tcMar>
              <w:top w:w="100" w:type="dxa"/>
              <w:left w:w="100" w:type="dxa"/>
              <w:bottom w:w="100" w:type="dxa"/>
              <w:right w:w="100" w:type="dxa"/>
            </w:tcMar>
          </w:tcPr>
          <w:p w14:paraId="5D3F0D46"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6ED1297" w14:textId="77777777" w:rsidR="00284BAD" w:rsidRPr="00530BF1" w:rsidRDefault="00284BAD" w:rsidP="007E6FAA">
            <w:pPr>
              <w:jc w:val="center"/>
              <w:rPr>
                <w:b/>
                <w:color w:val="000000"/>
              </w:rPr>
            </w:pPr>
            <w:r w:rsidRPr="00530BF1">
              <w:rPr>
                <w:b/>
                <w:color w:val="000000"/>
              </w:rPr>
              <w:t>Multiplicity</w:t>
            </w:r>
          </w:p>
        </w:tc>
        <w:tc>
          <w:tcPr>
            <w:tcW w:w="8820" w:type="dxa"/>
            <w:shd w:val="clear" w:color="auto" w:fill="BFBFBF"/>
            <w:tcMar>
              <w:top w:w="100" w:type="dxa"/>
              <w:left w:w="100" w:type="dxa"/>
              <w:bottom w:w="100" w:type="dxa"/>
              <w:right w:w="100" w:type="dxa"/>
            </w:tcMar>
          </w:tcPr>
          <w:p w14:paraId="5FEF14BA" w14:textId="77777777" w:rsidR="00284BAD" w:rsidRPr="00530BF1" w:rsidRDefault="00284BAD" w:rsidP="007E6FAA">
            <w:pPr>
              <w:rPr>
                <w:b/>
                <w:color w:val="000000"/>
              </w:rPr>
            </w:pPr>
            <w:r w:rsidRPr="00530BF1">
              <w:rPr>
                <w:b/>
                <w:color w:val="000000"/>
              </w:rPr>
              <w:t>Description</w:t>
            </w:r>
          </w:p>
        </w:tc>
      </w:tr>
      <w:tr w:rsidR="00284BAD" w14:paraId="6D1A0EE2" w14:textId="77777777" w:rsidTr="00106F56">
        <w:trPr>
          <w:jc w:val="center"/>
        </w:trPr>
        <w:tc>
          <w:tcPr>
            <w:tcW w:w="1260" w:type="dxa"/>
            <w:shd w:val="clear" w:color="auto" w:fill="FFFFFF"/>
            <w:tcMar>
              <w:top w:w="100" w:type="dxa"/>
              <w:left w:w="100" w:type="dxa"/>
              <w:bottom w:w="100" w:type="dxa"/>
              <w:right w:w="100" w:type="dxa"/>
            </w:tcMar>
          </w:tcPr>
          <w:p w14:paraId="48A12B3C" w14:textId="77777777" w:rsidR="00284BAD" w:rsidRDefault="00284BAD" w:rsidP="007E6FAA">
            <w:pPr>
              <w:rPr>
                <w:b/>
              </w:rPr>
            </w:pPr>
            <w:r>
              <w:rPr>
                <w:b/>
              </w:rPr>
              <w:t>Byte_Run</w:t>
            </w:r>
          </w:p>
        </w:tc>
        <w:tc>
          <w:tcPr>
            <w:tcW w:w="1530" w:type="dxa"/>
            <w:shd w:val="clear" w:color="auto" w:fill="FFFFFF"/>
            <w:tcMar>
              <w:top w:w="100" w:type="dxa"/>
              <w:left w:w="100" w:type="dxa"/>
              <w:bottom w:w="100" w:type="dxa"/>
              <w:right w:w="100" w:type="dxa"/>
            </w:tcMar>
            <w:vAlign w:val="center"/>
          </w:tcPr>
          <w:p w14:paraId="6A046E8B" w14:textId="77777777" w:rsidR="00284BAD" w:rsidRDefault="00284BAD" w:rsidP="007E6FAA">
            <w:pPr>
              <w:pStyle w:val="UMLTableType"/>
              <w:contextualSpacing w:val="0"/>
            </w:pPr>
            <w:r>
              <w:t>ByteRunType</w:t>
            </w:r>
          </w:p>
        </w:tc>
        <w:tc>
          <w:tcPr>
            <w:tcW w:w="1350" w:type="dxa"/>
            <w:shd w:val="clear" w:color="auto" w:fill="FFFFFF"/>
            <w:tcMar>
              <w:top w:w="100" w:type="dxa"/>
              <w:left w:w="100" w:type="dxa"/>
              <w:bottom w:w="100" w:type="dxa"/>
              <w:right w:w="100" w:type="dxa"/>
            </w:tcMar>
          </w:tcPr>
          <w:p w14:paraId="4711AADB" w14:textId="77777777" w:rsidR="00284BAD" w:rsidRPr="00530BF1" w:rsidRDefault="00284BAD" w:rsidP="007E6FAA">
            <w:pPr>
              <w:jc w:val="center"/>
              <w:rPr>
                <w:sz w:val="22"/>
                <w:szCs w:val="22"/>
              </w:rPr>
            </w:pPr>
            <w:r w:rsidRPr="00683033">
              <w:rPr>
                <w:szCs w:val="22"/>
              </w:rPr>
              <w:t>1..*</w:t>
            </w:r>
          </w:p>
        </w:tc>
        <w:tc>
          <w:tcPr>
            <w:tcW w:w="8820" w:type="dxa"/>
            <w:shd w:val="clear" w:color="auto" w:fill="FFFFFF"/>
            <w:tcMar>
              <w:top w:w="100" w:type="dxa"/>
              <w:left w:w="100" w:type="dxa"/>
              <w:bottom w:w="100" w:type="dxa"/>
              <w:right w:w="100" w:type="dxa"/>
            </w:tcMar>
          </w:tcPr>
          <w:p w14:paraId="0BD45DAB" w14:textId="77777777" w:rsidR="00284BAD" w:rsidRPr="00130765" w:rsidRDefault="00284BAD" w:rsidP="007E6FAA">
            <w:pPr>
              <w:rPr>
                <w:szCs w:val="20"/>
              </w:rPr>
            </w:pPr>
            <w:r w:rsidRPr="00130765">
              <w:rPr>
                <w:szCs w:val="20"/>
              </w:rPr>
              <w:t xml:space="preserve">The </w:t>
            </w:r>
            <w:r w:rsidRPr="00130765">
              <w:rPr>
                <w:rFonts w:ascii="Courier New" w:hAnsi="Courier New" w:cs="Courier New"/>
                <w:szCs w:val="20"/>
              </w:rPr>
              <w:t>Byte_Run</w:t>
            </w:r>
            <w:r w:rsidRPr="00130765">
              <w:rPr>
                <w:szCs w:val="20"/>
              </w:rPr>
              <w:t xml:space="preserve"> property characterizes a single byte run from the raw object.</w:t>
            </w:r>
          </w:p>
        </w:tc>
      </w:tr>
    </w:tbl>
    <w:p w14:paraId="1BB9E2EC" w14:textId="77777777" w:rsidR="00284BAD" w:rsidRDefault="00284BAD" w:rsidP="00284BAD"/>
    <w:p w14:paraId="45434416" w14:textId="77777777" w:rsidR="00284BAD" w:rsidRDefault="00284BAD" w:rsidP="00284BAD">
      <w:pPr>
        <w:pStyle w:val="Heading4"/>
      </w:pPr>
      <w:bookmarkStart w:id="167" w:name="_Toc425409679"/>
      <w:bookmarkStart w:id="168" w:name="_Toc439161757"/>
      <w:r>
        <w:lastRenderedPageBreak/>
        <w:t>ByteRunType Class</w:t>
      </w:r>
      <w:bookmarkEnd w:id="167"/>
      <w:bookmarkEnd w:id="168"/>
    </w:p>
    <w:p w14:paraId="4097DD5A" w14:textId="77777777" w:rsidR="00284BAD" w:rsidRDefault="00284BAD" w:rsidP="00284BAD">
      <w:pPr>
        <w:spacing w:after="240"/>
      </w:pPr>
      <w:r>
        <w:t xml:space="preserve">The </w:t>
      </w:r>
      <w:r w:rsidRPr="004E5C01">
        <w:rPr>
          <w:rFonts w:ascii="Courier New" w:hAnsi="Courier New" w:cs="Courier New"/>
        </w:rPr>
        <w:t>ByteRunType</w:t>
      </w:r>
      <w:r>
        <w:t xml:space="preserve"> class is used for representing a single byte run from within a raw object.</w:t>
      </w:r>
    </w:p>
    <w:p w14:paraId="1D13ABFA" w14:textId="7B4050D5" w:rsidR="00284BAD" w:rsidRPr="00683033" w:rsidRDefault="00284BAD" w:rsidP="00906649">
      <w:pPr>
        <w:pStyle w:val="Caption"/>
      </w:pPr>
      <w:r w:rsidRPr="00683033">
        <w:t xml:space="preserve">Table </w:t>
      </w:r>
      <w:fldSimple w:instr=" STYLEREF 1 \s ">
        <w:r w:rsidR="00287B43">
          <w:rPr>
            <w:noProof/>
          </w:rPr>
          <w:t>3</w:t>
        </w:r>
      </w:fldSimple>
      <w:r w:rsidR="00287B43">
        <w:noBreakHyphen/>
      </w:r>
      <w:fldSimple w:instr=" SEQ Table \* ARABIC \s 1 ">
        <w:r w:rsidR="00287B43">
          <w:rPr>
            <w:noProof/>
          </w:rPr>
          <w:t>14</w:t>
        </w:r>
      </w:fldSimple>
      <w:r w:rsidRPr="00683033">
        <w:t xml:space="preserve">. Properties of the </w:t>
      </w:r>
      <w:r w:rsidRPr="00A3504B">
        <w:rPr>
          <w:rFonts w:ascii="Courier New" w:hAnsi="Courier New" w:cs="Courier New"/>
        </w:rPr>
        <w:t>ByteRunType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260"/>
        <w:gridCol w:w="6030"/>
      </w:tblGrid>
      <w:tr w:rsidR="00284BAD" w14:paraId="5C1CA54E" w14:textId="77777777" w:rsidTr="007E6FAA">
        <w:trPr>
          <w:jc w:val="center"/>
        </w:trPr>
        <w:tc>
          <w:tcPr>
            <w:tcW w:w="2160" w:type="dxa"/>
            <w:shd w:val="clear" w:color="auto" w:fill="BFBFBF"/>
            <w:tcMar>
              <w:top w:w="100" w:type="dxa"/>
              <w:left w:w="100" w:type="dxa"/>
              <w:bottom w:w="100" w:type="dxa"/>
              <w:right w:w="100" w:type="dxa"/>
            </w:tcMar>
          </w:tcPr>
          <w:p w14:paraId="16B946FA" w14:textId="77777777" w:rsidR="00284BAD" w:rsidRPr="004E5C01" w:rsidRDefault="00284BAD" w:rsidP="007E6FAA">
            <w:pPr>
              <w:rPr>
                <w:rFonts w:cs="Courier New"/>
                <w:b/>
                <w:color w:val="000000"/>
              </w:rPr>
            </w:pPr>
            <w:r w:rsidRPr="004E5C01">
              <w:rPr>
                <w:rFonts w:cs="Courier New"/>
                <w:b/>
                <w:color w:val="000000"/>
              </w:rPr>
              <w:t>Name</w:t>
            </w:r>
          </w:p>
        </w:tc>
        <w:tc>
          <w:tcPr>
            <w:tcW w:w="3510" w:type="dxa"/>
            <w:shd w:val="clear" w:color="auto" w:fill="BFBFBF"/>
            <w:tcMar>
              <w:top w:w="100" w:type="dxa"/>
              <w:left w:w="100" w:type="dxa"/>
              <w:bottom w:w="100" w:type="dxa"/>
              <w:right w:w="100" w:type="dxa"/>
            </w:tcMar>
          </w:tcPr>
          <w:p w14:paraId="5CE49E4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260" w:type="dxa"/>
            <w:shd w:val="clear" w:color="auto" w:fill="BFBFBF"/>
            <w:tcMar>
              <w:top w:w="100" w:type="dxa"/>
              <w:left w:w="100" w:type="dxa"/>
              <w:bottom w:w="100" w:type="dxa"/>
              <w:right w:w="100" w:type="dxa"/>
            </w:tcMar>
          </w:tcPr>
          <w:p w14:paraId="499962EF" w14:textId="77777777" w:rsidR="00284BAD" w:rsidRPr="004E5C01" w:rsidRDefault="00284BAD" w:rsidP="007E6FAA">
            <w:pPr>
              <w:jc w:val="center"/>
              <w:rPr>
                <w:rFonts w:cs="Courier New"/>
                <w:b/>
                <w:color w:val="000000"/>
              </w:rPr>
            </w:pPr>
            <w:r w:rsidRPr="004E5C01">
              <w:rPr>
                <w:rFonts w:cs="Courier New"/>
                <w:b/>
                <w:color w:val="000000"/>
              </w:rPr>
              <w:t>Multiplicity</w:t>
            </w:r>
          </w:p>
        </w:tc>
        <w:tc>
          <w:tcPr>
            <w:tcW w:w="6030" w:type="dxa"/>
            <w:shd w:val="clear" w:color="auto" w:fill="BFBFBF"/>
            <w:tcMar>
              <w:top w:w="100" w:type="dxa"/>
              <w:left w:w="100" w:type="dxa"/>
              <w:bottom w:w="100" w:type="dxa"/>
              <w:right w:w="100" w:type="dxa"/>
            </w:tcMar>
          </w:tcPr>
          <w:p w14:paraId="1C7553CD" w14:textId="77777777" w:rsidR="00284BAD" w:rsidRPr="004E5C01" w:rsidRDefault="00284BAD" w:rsidP="007E6FAA">
            <w:pPr>
              <w:rPr>
                <w:rFonts w:cs="Courier New"/>
                <w:b/>
                <w:color w:val="000000"/>
              </w:rPr>
            </w:pPr>
            <w:r w:rsidRPr="004E5C01">
              <w:rPr>
                <w:rFonts w:cs="Courier New"/>
                <w:b/>
                <w:color w:val="000000"/>
              </w:rPr>
              <w:t>Description</w:t>
            </w:r>
          </w:p>
        </w:tc>
      </w:tr>
      <w:tr w:rsidR="00284BAD" w14:paraId="7DC27C0B" w14:textId="77777777" w:rsidTr="007E6FAA">
        <w:trPr>
          <w:jc w:val="center"/>
        </w:trPr>
        <w:tc>
          <w:tcPr>
            <w:tcW w:w="2160" w:type="dxa"/>
            <w:shd w:val="clear" w:color="auto" w:fill="FFFFFF"/>
            <w:tcMar>
              <w:top w:w="100" w:type="dxa"/>
              <w:left w:w="100" w:type="dxa"/>
              <w:bottom w:w="100" w:type="dxa"/>
              <w:right w:w="100" w:type="dxa"/>
            </w:tcMar>
            <w:vAlign w:val="center"/>
          </w:tcPr>
          <w:p w14:paraId="51FE8643" w14:textId="77777777" w:rsidR="00284BAD" w:rsidRDefault="00284BAD" w:rsidP="007E6FAA">
            <w:pPr>
              <w:rPr>
                <w:b/>
              </w:rPr>
            </w:pPr>
            <w:r>
              <w:rPr>
                <w:b/>
              </w:rPr>
              <w:t>Offset</w:t>
            </w:r>
          </w:p>
        </w:tc>
        <w:tc>
          <w:tcPr>
            <w:tcW w:w="3510" w:type="dxa"/>
            <w:shd w:val="clear" w:color="auto" w:fill="FFFFFF"/>
            <w:tcMar>
              <w:top w:w="100" w:type="dxa"/>
              <w:left w:w="100" w:type="dxa"/>
              <w:bottom w:w="100" w:type="dxa"/>
              <w:right w:w="100" w:type="dxa"/>
            </w:tcMar>
            <w:vAlign w:val="center"/>
          </w:tcPr>
          <w:p w14:paraId="2C71ABE1"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1FDBB407"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4A96297D" w14:textId="77777777" w:rsidR="00284BAD" w:rsidRPr="00130765" w:rsidRDefault="00284BAD" w:rsidP="007E6FAA">
            <w:pPr>
              <w:rPr>
                <w:szCs w:val="20"/>
              </w:rPr>
            </w:pPr>
            <w:r w:rsidRPr="00130765">
              <w:rPr>
                <w:szCs w:val="20"/>
              </w:rPr>
              <w:t xml:space="preserve">The </w:t>
            </w:r>
            <w:r w:rsidRPr="00130765">
              <w:rPr>
                <w:rFonts w:ascii="Courier New" w:hAnsi="Courier New" w:cs="Courier New"/>
                <w:szCs w:val="20"/>
              </w:rPr>
              <w:t>Offset</w:t>
            </w:r>
            <w:r w:rsidRPr="00130765">
              <w:rPr>
                <w:szCs w:val="20"/>
              </w:rPr>
              <w:t xml:space="preserve"> property characterizes the offset of the beginning of the byte run as measured from the beginning of the object.</w:t>
            </w:r>
          </w:p>
        </w:tc>
      </w:tr>
      <w:tr w:rsidR="00284BAD" w14:paraId="43E2C828" w14:textId="77777777" w:rsidTr="007E6FAA">
        <w:trPr>
          <w:jc w:val="center"/>
        </w:trPr>
        <w:tc>
          <w:tcPr>
            <w:tcW w:w="2160" w:type="dxa"/>
            <w:shd w:val="clear" w:color="auto" w:fill="FFFFFF"/>
            <w:tcMar>
              <w:top w:w="100" w:type="dxa"/>
              <w:left w:w="100" w:type="dxa"/>
              <w:bottom w:w="100" w:type="dxa"/>
              <w:right w:w="100" w:type="dxa"/>
            </w:tcMar>
            <w:vAlign w:val="center"/>
          </w:tcPr>
          <w:p w14:paraId="291DB7D2" w14:textId="77777777" w:rsidR="00284BAD" w:rsidRDefault="00284BAD" w:rsidP="007E6FAA">
            <w:pPr>
              <w:rPr>
                <w:b/>
              </w:rPr>
            </w:pPr>
            <w:r>
              <w:rPr>
                <w:b/>
              </w:rPr>
              <w:t>Byte_Order</w:t>
            </w:r>
          </w:p>
        </w:tc>
        <w:tc>
          <w:tcPr>
            <w:tcW w:w="3510" w:type="dxa"/>
            <w:shd w:val="clear" w:color="auto" w:fill="FFFFFF"/>
            <w:tcMar>
              <w:top w:w="100" w:type="dxa"/>
              <w:left w:w="100" w:type="dxa"/>
              <w:bottom w:w="100" w:type="dxa"/>
              <w:right w:w="100" w:type="dxa"/>
            </w:tcMar>
            <w:vAlign w:val="center"/>
          </w:tcPr>
          <w:p w14:paraId="7421B6A6" w14:textId="77777777" w:rsidR="00284BAD" w:rsidRDefault="00284BAD" w:rsidP="007E6FAA">
            <w:pPr>
              <w:pStyle w:val="UMLTableType"/>
              <w:contextualSpacing w:val="0"/>
            </w:pPr>
            <w:r>
              <w:t>EndiannessType</w:t>
            </w:r>
          </w:p>
        </w:tc>
        <w:tc>
          <w:tcPr>
            <w:tcW w:w="1260" w:type="dxa"/>
            <w:shd w:val="clear" w:color="auto" w:fill="FFFFFF"/>
            <w:tcMar>
              <w:top w:w="100" w:type="dxa"/>
              <w:left w:w="100" w:type="dxa"/>
              <w:bottom w:w="100" w:type="dxa"/>
              <w:right w:w="100" w:type="dxa"/>
            </w:tcMar>
            <w:vAlign w:val="center"/>
          </w:tcPr>
          <w:p w14:paraId="4C68E375"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6EEAE1BB" w14:textId="77777777" w:rsidR="00284BAD" w:rsidRPr="00130765" w:rsidRDefault="00284BAD" w:rsidP="007E6FAA">
            <w:pPr>
              <w:rPr>
                <w:szCs w:val="20"/>
              </w:rPr>
            </w:pPr>
            <w:r w:rsidRPr="00130765">
              <w:rPr>
                <w:szCs w:val="20"/>
              </w:rPr>
              <w:t xml:space="preserve">The </w:t>
            </w:r>
            <w:r w:rsidRPr="00130765">
              <w:rPr>
                <w:rFonts w:ascii="Courier New" w:hAnsi="Courier New" w:cs="Courier New"/>
                <w:szCs w:val="20"/>
              </w:rPr>
              <w:t>Byte_Ord</w:t>
            </w:r>
            <w:r w:rsidRPr="00130765">
              <w:rPr>
                <w:szCs w:val="20"/>
              </w:rPr>
              <w:t>er property characterizes the endianness of the unpacked (e.g., unencoded, unencrypted, etc.) data contained within the Byte_Run_Data property.</w:t>
            </w:r>
          </w:p>
        </w:tc>
      </w:tr>
      <w:tr w:rsidR="00284BAD" w14:paraId="1EF455A9" w14:textId="77777777" w:rsidTr="007E6FAA">
        <w:trPr>
          <w:jc w:val="center"/>
        </w:trPr>
        <w:tc>
          <w:tcPr>
            <w:tcW w:w="2160" w:type="dxa"/>
            <w:shd w:val="clear" w:color="auto" w:fill="FFFFFF"/>
            <w:tcMar>
              <w:top w:w="100" w:type="dxa"/>
              <w:left w:w="100" w:type="dxa"/>
              <w:bottom w:w="100" w:type="dxa"/>
              <w:right w:w="100" w:type="dxa"/>
            </w:tcMar>
            <w:vAlign w:val="center"/>
          </w:tcPr>
          <w:p w14:paraId="6E257EDF" w14:textId="77777777" w:rsidR="00284BAD" w:rsidRDefault="00284BAD" w:rsidP="007E6FAA">
            <w:pPr>
              <w:rPr>
                <w:b/>
              </w:rPr>
            </w:pPr>
            <w:r>
              <w:rPr>
                <w:b/>
              </w:rPr>
              <w:t>File_System_Offset</w:t>
            </w:r>
          </w:p>
        </w:tc>
        <w:tc>
          <w:tcPr>
            <w:tcW w:w="3510" w:type="dxa"/>
            <w:shd w:val="clear" w:color="auto" w:fill="FFFFFF"/>
            <w:tcMar>
              <w:top w:w="100" w:type="dxa"/>
              <w:left w:w="100" w:type="dxa"/>
              <w:bottom w:w="100" w:type="dxa"/>
              <w:right w:w="100" w:type="dxa"/>
            </w:tcMar>
            <w:vAlign w:val="center"/>
          </w:tcPr>
          <w:p w14:paraId="2F8110C5"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056D34CE"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498F7124" w14:textId="77777777" w:rsidR="00284BAD" w:rsidRPr="00130765" w:rsidRDefault="00284BAD" w:rsidP="007E6FAA">
            <w:pPr>
              <w:rPr>
                <w:szCs w:val="20"/>
              </w:rPr>
            </w:pPr>
            <w:r w:rsidRPr="00130765">
              <w:rPr>
                <w:szCs w:val="20"/>
              </w:rPr>
              <w:t xml:space="preserve">The </w:t>
            </w:r>
            <w:r w:rsidRPr="00130765">
              <w:rPr>
                <w:rFonts w:ascii="Courier New" w:hAnsi="Courier New" w:cs="Courier New"/>
                <w:szCs w:val="20"/>
              </w:rPr>
              <w:t>File_System_Offset</w:t>
            </w:r>
            <w:r w:rsidRPr="00130765">
              <w:rPr>
                <w:szCs w:val="20"/>
              </w:rPr>
              <w:t xml:space="preserve"> property characterizes the offset of the beginning of the byte run as measured from the beginning of the relevant file system. It is relevant only for byte runs of files in forensic analysis.</w:t>
            </w:r>
          </w:p>
        </w:tc>
      </w:tr>
      <w:tr w:rsidR="00284BAD" w14:paraId="75EECB66" w14:textId="77777777" w:rsidTr="007E6FAA">
        <w:trPr>
          <w:jc w:val="center"/>
        </w:trPr>
        <w:tc>
          <w:tcPr>
            <w:tcW w:w="2160" w:type="dxa"/>
            <w:shd w:val="clear" w:color="auto" w:fill="FFFFFF"/>
            <w:tcMar>
              <w:top w:w="100" w:type="dxa"/>
              <w:left w:w="100" w:type="dxa"/>
              <w:bottom w:w="100" w:type="dxa"/>
              <w:right w:w="100" w:type="dxa"/>
            </w:tcMar>
            <w:vAlign w:val="center"/>
          </w:tcPr>
          <w:p w14:paraId="1E86F73C" w14:textId="77777777" w:rsidR="00284BAD" w:rsidRDefault="00284BAD" w:rsidP="007E6FAA">
            <w:pPr>
              <w:rPr>
                <w:b/>
              </w:rPr>
            </w:pPr>
            <w:r>
              <w:rPr>
                <w:b/>
              </w:rPr>
              <w:t>Image_Offset</w:t>
            </w:r>
          </w:p>
        </w:tc>
        <w:tc>
          <w:tcPr>
            <w:tcW w:w="3510" w:type="dxa"/>
            <w:shd w:val="clear" w:color="auto" w:fill="FFFFFF"/>
            <w:tcMar>
              <w:top w:w="100" w:type="dxa"/>
              <w:left w:w="100" w:type="dxa"/>
              <w:bottom w:w="100" w:type="dxa"/>
              <w:right w:w="100" w:type="dxa"/>
            </w:tcMar>
            <w:vAlign w:val="center"/>
          </w:tcPr>
          <w:p w14:paraId="3AC76D2C"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0FB4098E"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08DF3487" w14:textId="77777777" w:rsidR="00284BAD" w:rsidRPr="00130765" w:rsidRDefault="00284BAD" w:rsidP="007E6FAA">
            <w:pPr>
              <w:rPr>
                <w:szCs w:val="20"/>
              </w:rPr>
            </w:pPr>
            <w:r w:rsidRPr="00130765">
              <w:rPr>
                <w:szCs w:val="20"/>
              </w:rPr>
              <w:t xml:space="preserve">The </w:t>
            </w:r>
            <w:r w:rsidRPr="00130765">
              <w:rPr>
                <w:rFonts w:ascii="Courier New" w:hAnsi="Courier New" w:cs="Courier New"/>
                <w:szCs w:val="20"/>
              </w:rPr>
              <w:t>Image_Offset</w:t>
            </w:r>
            <w:r w:rsidRPr="00130765">
              <w:rPr>
                <w:szCs w:val="20"/>
              </w:rPr>
              <w:t xml:space="preserve"> property characterizes the offset of the beginning of the byte run as measured from the beginning of the relevant forensic image. It is provided for forensic analysis purposes.</w:t>
            </w:r>
          </w:p>
        </w:tc>
      </w:tr>
      <w:tr w:rsidR="00284BAD" w14:paraId="6ED3C1F7" w14:textId="77777777" w:rsidTr="007E6FAA">
        <w:trPr>
          <w:jc w:val="center"/>
        </w:trPr>
        <w:tc>
          <w:tcPr>
            <w:tcW w:w="2160" w:type="dxa"/>
            <w:shd w:val="clear" w:color="auto" w:fill="FFFFFF"/>
            <w:tcMar>
              <w:top w:w="100" w:type="dxa"/>
              <w:left w:w="100" w:type="dxa"/>
              <w:bottom w:w="100" w:type="dxa"/>
              <w:right w:w="100" w:type="dxa"/>
            </w:tcMar>
            <w:vAlign w:val="center"/>
          </w:tcPr>
          <w:p w14:paraId="64FDF646" w14:textId="77777777" w:rsidR="00284BAD" w:rsidRDefault="00284BAD" w:rsidP="007E6FAA">
            <w:pPr>
              <w:rPr>
                <w:b/>
              </w:rPr>
            </w:pPr>
            <w:r>
              <w:rPr>
                <w:b/>
              </w:rPr>
              <w:t>Length</w:t>
            </w:r>
          </w:p>
        </w:tc>
        <w:tc>
          <w:tcPr>
            <w:tcW w:w="3510" w:type="dxa"/>
            <w:shd w:val="clear" w:color="auto" w:fill="FFFFFF"/>
            <w:tcMar>
              <w:top w:w="100" w:type="dxa"/>
              <w:left w:w="100" w:type="dxa"/>
              <w:bottom w:w="100" w:type="dxa"/>
              <w:right w:w="100" w:type="dxa"/>
            </w:tcMar>
            <w:vAlign w:val="center"/>
          </w:tcPr>
          <w:p w14:paraId="7DDDBCC2"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3E9F5CCE"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02B82E45" w14:textId="77777777" w:rsidR="00284BAD" w:rsidRPr="00130765" w:rsidRDefault="00284BAD" w:rsidP="007E6FAA">
            <w:pPr>
              <w:rPr>
                <w:szCs w:val="20"/>
              </w:rPr>
            </w:pPr>
            <w:r w:rsidRPr="00130765">
              <w:rPr>
                <w:szCs w:val="20"/>
              </w:rPr>
              <w:t xml:space="preserve">The </w:t>
            </w:r>
            <w:r w:rsidRPr="00130765">
              <w:rPr>
                <w:rFonts w:ascii="Courier New" w:hAnsi="Courier New" w:cs="Courier New"/>
                <w:szCs w:val="20"/>
              </w:rPr>
              <w:t>Length</w:t>
            </w:r>
            <w:r w:rsidRPr="00130765">
              <w:rPr>
                <w:szCs w:val="20"/>
              </w:rPr>
              <w:t xml:space="preserve"> property characterizes the number of bytes in the byte run.</w:t>
            </w:r>
          </w:p>
        </w:tc>
      </w:tr>
      <w:tr w:rsidR="00284BAD" w14:paraId="76606F28" w14:textId="77777777" w:rsidTr="007E6FAA">
        <w:trPr>
          <w:jc w:val="center"/>
        </w:trPr>
        <w:tc>
          <w:tcPr>
            <w:tcW w:w="2160" w:type="dxa"/>
            <w:shd w:val="clear" w:color="auto" w:fill="FFFFFF"/>
            <w:tcMar>
              <w:top w:w="100" w:type="dxa"/>
              <w:left w:w="100" w:type="dxa"/>
              <w:bottom w:w="100" w:type="dxa"/>
              <w:right w:w="100" w:type="dxa"/>
            </w:tcMar>
            <w:vAlign w:val="center"/>
          </w:tcPr>
          <w:p w14:paraId="4CC503B6" w14:textId="77777777" w:rsidR="00284BAD" w:rsidRDefault="00284BAD" w:rsidP="007E6FAA">
            <w:pPr>
              <w:rPr>
                <w:b/>
              </w:rPr>
            </w:pPr>
            <w:r>
              <w:rPr>
                <w:b/>
              </w:rPr>
              <w:t>Hashes</w:t>
            </w:r>
          </w:p>
        </w:tc>
        <w:tc>
          <w:tcPr>
            <w:tcW w:w="3510" w:type="dxa"/>
            <w:shd w:val="clear" w:color="auto" w:fill="FFFFFF"/>
            <w:tcMar>
              <w:top w:w="100" w:type="dxa"/>
              <w:left w:w="100" w:type="dxa"/>
              <w:bottom w:w="100" w:type="dxa"/>
              <w:right w:w="100" w:type="dxa"/>
            </w:tcMar>
            <w:vAlign w:val="center"/>
          </w:tcPr>
          <w:p w14:paraId="3D2C4BF0" w14:textId="77777777" w:rsidR="00284BAD" w:rsidRDefault="00284BAD" w:rsidP="007E6FAA">
            <w:pPr>
              <w:pStyle w:val="UMLTableType"/>
              <w:contextualSpacing w:val="0"/>
            </w:pPr>
            <w:r>
              <w:t>HashListType</w:t>
            </w:r>
          </w:p>
        </w:tc>
        <w:tc>
          <w:tcPr>
            <w:tcW w:w="1260" w:type="dxa"/>
            <w:shd w:val="clear" w:color="auto" w:fill="FFFFFF"/>
            <w:tcMar>
              <w:top w:w="100" w:type="dxa"/>
              <w:left w:w="100" w:type="dxa"/>
              <w:bottom w:w="100" w:type="dxa"/>
              <w:right w:w="100" w:type="dxa"/>
            </w:tcMar>
            <w:vAlign w:val="center"/>
          </w:tcPr>
          <w:p w14:paraId="676A0276"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68ED659F" w14:textId="77777777" w:rsidR="00284BAD" w:rsidRPr="00130765" w:rsidRDefault="00284BAD" w:rsidP="007E6FAA">
            <w:pPr>
              <w:rPr>
                <w:szCs w:val="20"/>
              </w:rPr>
            </w:pPr>
            <w:r w:rsidRPr="00130765">
              <w:rPr>
                <w:szCs w:val="20"/>
              </w:rPr>
              <w:t xml:space="preserve">The </w:t>
            </w:r>
            <w:r w:rsidRPr="00130765">
              <w:rPr>
                <w:rFonts w:ascii="Courier New" w:hAnsi="Courier New" w:cs="Courier New"/>
                <w:szCs w:val="20"/>
              </w:rPr>
              <w:t>Hashes</w:t>
            </w:r>
            <w:r w:rsidRPr="00130765">
              <w:rPr>
                <w:szCs w:val="20"/>
              </w:rPr>
              <w:t xml:space="preserve"> property specifies computed hash values for this the data in this byte run.</w:t>
            </w:r>
          </w:p>
        </w:tc>
      </w:tr>
      <w:tr w:rsidR="00284BAD" w14:paraId="12931E25" w14:textId="77777777" w:rsidTr="007E6FAA">
        <w:trPr>
          <w:jc w:val="center"/>
        </w:trPr>
        <w:tc>
          <w:tcPr>
            <w:tcW w:w="2160" w:type="dxa"/>
            <w:shd w:val="clear" w:color="auto" w:fill="FFFFFF"/>
            <w:tcMar>
              <w:top w:w="100" w:type="dxa"/>
              <w:left w:w="100" w:type="dxa"/>
              <w:bottom w:w="100" w:type="dxa"/>
              <w:right w:w="100" w:type="dxa"/>
            </w:tcMar>
            <w:vAlign w:val="center"/>
          </w:tcPr>
          <w:p w14:paraId="6C954F09" w14:textId="77777777" w:rsidR="00284BAD" w:rsidRDefault="00284BAD" w:rsidP="007E6FAA">
            <w:pPr>
              <w:rPr>
                <w:b/>
              </w:rPr>
            </w:pPr>
            <w:r>
              <w:rPr>
                <w:b/>
              </w:rPr>
              <w:t>Byte_Run_Data</w:t>
            </w:r>
          </w:p>
        </w:tc>
        <w:tc>
          <w:tcPr>
            <w:tcW w:w="3510" w:type="dxa"/>
            <w:shd w:val="clear" w:color="auto" w:fill="FFFFFF"/>
            <w:tcMar>
              <w:top w:w="100" w:type="dxa"/>
              <w:left w:w="100" w:type="dxa"/>
              <w:bottom w:w="100" w:type="dxa"/>
              <w:right w:w="100" w:type="dxa"/>
            </w:tcMar>
            <w:vAlign w:val="center"/>
          </w:tcPr>
          <w:p w14:paraId="3705EFB3" w14:textId="77777777" w:rsidR="00284BAD" w:rsidRDefault="00284BAD" w:rsidP="007E6FAA">
            <w:pPr>
              <w:pStyle w:val="UMLTableType"/>
              <w:contextualSpacing w:val="0"/>
            </w:pPr>
            <w:r>
              <w:t>HexBinaryObjectPropertyType</w:t>
            </w:r>
          </w:p>
        </w:tc>
        <w:tc>
          <w:tcPr>
            <w:tcW w:w="1260" w:type="dxa"/>
            <w:shd w:val="clear" w:color="auto" w:fill="FFFFFF"/>
            <w:tcMar>
              <w:top w:w="100" w:type="dxa"/>
              <w:left w:w="100" w:type="dxa"/>
              <w:bottom w:w="100" w:type="dxa"/>
              <w:right w:w="100" w:type="dxa"/>
            </w:tcMar>
            <w:vAlign w:val="center"/>
          </w:tcPr>
          <w:p w14:paraId="79C9815D"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4274B6BC" w14:textId="77777777" w:rsidR="00284BAD" w:rsidRPr="00130765" w:rsidRDefault="00284BAD" w:rsidP="007E6FAA">
            <w:pPr>
              <w:rPr>
                <w:szCs w:val="20"/>
              </w:rPr>
            </w:pPr>
            <w:r w:rsidRPr="00130765">
              <w:rPr>
                <w:szCs w:val="20"/>
              </w:rPr>
              <w:t xml:space="preserve">The </w:t>
            </w:r>
            <w:r w:rsidRPr="00130765">
              <w:rPr>
                <w:rFonts w:ascii="Courier New" w:hAnsi="Courier New" w:cs="Courier New"/>
                <w:szCs w:val="20"/>
              </w:rPr>
              <w:t>Byte_Run_Data</w:t>
            </w:r>
            <w:r w:rsidRPr="00130765">
              <w:rPr>
                <w:szCs w:val="20"/>
              </w:rPr>
              <w:t xml:space="preserve"> property captures a raw dump of the byte run data.</w:t>
            </w:r>
          </w:p>
        </w:tc>
      </w:tr>
    </w:tbl>
    <w:p w14:paraId="30F82EBC" w14:textId="77777777" w:rsidR="00284BAD" w:rsidRDefault="00284BAD" w:rsidP="00284BAD"/>
    <w:p w14:paraId="3C25AC1A" w14:textId="77777777" w:rsidR="00284BAD" w:rsidRDefault="00284BAD" w:rsidP="00284BAD">
      <w:pPr>
        <w:pStyle w:val="Heading3"/>
      </w:pPr>
      <w:bookmarkStart w:id="169" w:name="_Toc439161758"/>
      <w:r>
        <w:lastRenderedPageBreak/>
        <w:t>CodeSnippetsType Class</w:t>
      </w:r>
      <w:bookmarkEnd w:id="163"/>
      <w:bookmarkEnd w:id="169"/>
    </w:p>
    <w:p w14:paraId="0C483811" w14:textId="77777777" w:rsidR="00284BAD" w:rsidRDefault="00284BAD" w:rsidP="00284BAD">
      <w:pPr>
        <w:spacing w:after="240"/>
      </w:pPr>
      <w:r>
        <w:t xml:space="preserve">The </w:t>
      </w:r>
      <w:r w:rsidRPr="004F1AF1">
        <w:rPr>
          <w:rFonts w:ascii="Courier New" w:hAnsi="Courier New" w:cs="Courier New"/>
        </w:rPr>
        <w:t>CodeSnippetsType</w:t>
      </w:r>
      <w:r>
        <w:t xml:space="preserve"> class is intended to represent a set of code snippets extracted from within a CybOX object.</w:t>
      </w:r>
    </w:p>
    <w:p w14:paraId="499B96C1" w14:textId="10DB33DF" w:rsidR="00284BAD" w:rsidRPr="00683033" w:rsidRDefault="00284BAD" w:rsidP="00906649">
      <w:pPr>
        <w:pStyle w:val="Caption"/>
      </w:pPr>
      <w:r w:rsidRPr="00683033">
        <w:t xml:space="preserve">Table </w:t>
      </w:r>
      <w:fldSimple w:instr=" STYLEREF 1 \s ">
        <w:r w:rsidR="00287B43">
          <w:rPr>
            <w:noProof/>
          </w:rPr>
          <w:t>3</w:t>
        </w:r>
      </w:fldSimple>
      <w:r w:rsidR="00287B43">
        <w:noBreakHyphen/>
      </w:r>
      <w:fldSimple w:instr=" SEQ Table \* ARABIC \s 1 ">
        <w:r w:rsidR="00287B43">
          <w:rPr>
            <w:noProof/>
          </w:rPr>
          <w:t>15</w:t>
        </w:r>
      </w:fldSimple>
      <w:r w:rsidRPr="00683033">
        <w:t xml:space="preserve">. Properties of the </w:t>
      </w:r>
      <w:r w:rsidRPr="00A3504B">
        <w:rPr>
          <w:rFonts w:ascii="Courier New" w:hAnsi="Courier New" w:cs="Courier New"/>
        </w:rPr>
        <w:t>CodeSnippetsType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610"/>
        <w:gridCol w:w="1350"/>
        <w:gridCol w:w="7380"/>
      </w:tblGrid>
      <w:tr w:rsidR="00284BAD" w14:paraId="49C345A0" w14:textId="77777777" w:rsidTr="00130765">
        <w:trPr>
          <w:jc w:val="center"/>
        </w:trPr>
        <w:tc>
          <w:tcPr>
            <w:tcW w:w="1620" w:type="dxa"/>
            <w:shd w:val="clear" w:color="auto" w:fill="BFBFBF"/>
            <w:tcMar>
              <w:top w:w="100" w:type="dxa"/>
              <w:left w:w="100" w:type="dxa"/>
              <w:bottom w:w="100" w:type="dxa"/>
              <w:right w:w="100" w:type="dxa"/>
            </w:tcMar>
          </w:tcPr>
          <w:p w14:paraId="70F334E4" w14:textId="77777777" w:rsidR="00284BAD" w:rsidRPr="004F1AF1" w:rsidRDefault="00284BAD" w:rsidP="007E6FAA">
            <w:pPr>
              <w:rPr>
                <w:rFonts w:cs="Courier New"/>
                <w:b/>
                <w:color w:val="000000"/>
              </w:rPr>
            </w:pPr>
            <w:r w:rsidRPr="004F1AF1">
              <w:rPr>
                <w:rFonts w:cs="Courier New"/>
                <w:b/>
                <w:color w:val="000000"/>
              </w:rPr>
              <w:t>Name</w:t>
            </w:r>
          </w:p>
        </w:tc>
        <w:tc>
          <w:tcPr>
            <w:tcW w:w="2610" w:type="dxa"/>
            <w:shd w:val="clear" w:color="auto" w:fill="BFBFBF"/>
            <w:tcMar>
              <w:top w:w="100" w:type="dxa"/>
              <w:left w:w="100" w:type="dxa"/>
              <w:bottom w:w="100" w:type="dxa"/>
              <w:right w:w="100" w:type="dxa"/>
            </w:tcMar>
            <w:vAlign w:val="center"/>
          </w:tcPr>
          <w:p w14:paraId="3D40F34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FC2E780" w14:textId="77777777" w:rsidR="00284BAD" w:rsidRPr="004F1AF1" w:rsidRDefault="00284BAD" w:rsidP="007E6FAA">
            <w:pPr>
              <w:jc w:val="center"/>
              <w:rPr>
                <w:rFonts w:cs="Courier New"/>
                <w:b/>
                <w:color w:val="000000"/>
              </w:rPr>
            </w:pPr>
            <w:r w:rsidRPr="004F1AF1">
              <w:rPr>
                <w:rFonts w:cs="Courier New"/>
                <w:b/>
                <w:color w:val="000000"/>
              </w:rPr>
              <w:t>Multiplicity</w:t>
            </w:r>
          </w:p>
        </w:tc>
        <w:tc>
          <w:tcPr>
            <w:tcW w:w="7380" w:type="dxa"/>
            <w:shd w:val="clear" w:color="auto" w:fill="BFBFBF"/>
            <w:tcMar>
              <w:top w:w="100" w:type="dxa"/>
              <w:left w:w="100" w:type="dxa"/>
              <w:bottom w:w="100" w:type="dxa"/>
              <w:right w:w="100" w:type="dxa"/>
            </w:tcMar>
          </w:tcPr>
          <w:p w14:paraId="7338167A" w14:textId="77777777" w:rsidR="00284BAD" w:rsidRPr="004F1AF1" w:rsidRDefault="00284BAD" w:rsidP="007E6FAA">
            <w:pPr>
              <w:rPr>
                <w:rFonts w:cs="Courier New"/>
                <w:b/>
                <w:color w:val="000000"/>
              </w:rPr>
            </w:pPr>
            <w:r w:rsidRPr="004F1AF1">
              <w:rPr>
                <w:rFonts w:cs="Courier New"/>
                <w:b/>
                <w:color w:val="000000"/>
              </w:rPr>
              <w:t>Description</w:t>
            </w:r>
          </w:p>
        </w:tc>
      </w:tr>
      <w:tr w:rsidR="00284BAD" w14:paraId="25DB3B6C" w14:textId="77777777" w:rsidTr="007E6FAA">
        <w:trPr>
          <w:jc w:val="center"/>
        </w:trPr>
        <w:tc>
          <w:tcPr>
            <w:tcW w:w="1620" w:type="dxa"/>
            <w:shd w:val="clear" w:color="auto" w:fill="FFFFFF"/>
            <w:tcMar>
              <w:top w:w="100" w:type="dxa"/>
              <w:left w:w="100" w:type="dxa"/>
              <w:bottom w:w="100" w:type="dxa"/>
              <w:right w:w="100" w:type="dxa"/>
            </w:tcMar>
            <w:vAlign w:val="center"/>
          </w:tcPr>
          <w:p w14:paraId="6352D5FA" w14:textId="77777777" w:rsidR="00284BAD" w:rsidRDefault="00284BAD" w:rsidP="007E6FAA">
            <w:pPr>
              <w:rPr>
                <w:b/>
              </w:rPr>
            </w:pPr>
            <w:r>
              <w:rPr>
                <w:b/>
              </w:rPr>
              <w:t>Code_Snippet</w:t>
            </w:r>
          </w:p>
        </w:tc>
        <w:tc>
          <w:tcPr>
            <w:tcW w:w="2610" w:type="dxa"/>
            <w:shd w:val="clear" w:color="auto" w:fill="FFFFFF"/>
            <w:tcMar>
              <w:top w:w="100" w:type="dxa"/>
              <w:left w:w="100" w:type="dxa"/>
              <w:bottom w:w="100" w:type="dxa"/>
              <w:right w:w="100" w:type="dxa"/>
            </w:tcMar>
            <w:vAlign w:val="center"/>
          </w:tcPr>
          <w:p w14:paraId="7BE7C344" w14:textId="77777777" w:rsidR="00284BAD" w:rsidRDefault="00284BAD" w:rsidP="007E6FA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053AF3AE" w14:textId="77777777" w:rsidR="00284BAD" w:rsidRPr="00683033" w:rsidRDefault="00284BAD" w:rsidP="007E6FAA">
            <w:pPr>
              <w:jc w:val="center"/>
              <w:rPr>
                <w:szCs w:val="22"/>
              </w:rPr>
            </w:pPr>
            <w:r w:rsidRPr="00683033">
              <w:rPr>
                <w:szCs w:val="22"/>
              </w:rPr>
              <w:t>1..*</w:t>
            </w:r>
          </w:p>
        </w:tc>
        <w:tc>
          <w:tcPr>
            <w:tcW w:w="7380" w:type="dxa"/>
            <w:shd w:val="clear" w:color="auto" w:fill="FFFFFF"/>
            <w:tcMar>
              <w:top w:w="100" w:type="dxa"/>
              <w:left w:w="100" w:type="dxa"/>
              <w:bottom w:w="100" w:type="dxa"/>
              <w:right w:w="100" w:type="dxa"/>
            </w:tcMar>
          </w:tcPr>
          <w:p w14:paraId="41A303F2" w14:textId="77777777" w:rsidR="00284BAD" w:rsidRPr="00130765" w:rsidRDefault="00284BAD" w:rsidP="007E6FAA">
            <w:pPr>
              <w:rPr>
                <w:szCs w:val="20"/>
              </w:rPr>
            </w:pPr>
            <w:r w:rsidRPr="00130765">
              <w:rPr>
                <w:rFonts w:cs="Arial"/>
                <w:szCs w:val="20"/>
              </w:rPr>
              <w:t xml:space="preserve">The </w:t>
            </w:r>
            <w:r w:rsidRPr="00130765">
              <w:rPr>
                <w:rFonts w:ascii="Courier New" w:hAnsi="Courier New" w:cs="Courier New"/>
                <w:szCs w:val="20"/>
              </w:rPr>
              <w:t>Code_Snippet</w:t>
            </w:r>
            <w:r w:rsidRPr="00130765">
              <w:rPr>
                <w:szCs w:val="20"/>
              </w:rPr>
              <w:t xml:space="preserve"> property characterizes a single code snippet extracted from a raw cyber object. This property should be of class </w:t>
            </w:r>
            <w:r w:rsidRPr="00130765">
              <w:rPr>
                <w:rFonts w:ascii="Courier New" w:hAnsi="Courier New" w:cs="Courier New"/>
                <w:szCs w:val="20"/>
              </w:rPr>
              <w:t>CodeObj:CodeObjectType</w:t>
            </w:r>
            <w:r w:rsidRPr="00130765">
              <w:rPr>
                <w:szCs w:val="20"/>
              </w:rPr>
              <w:t>.</w:t>
            </w:r>
          </w:p>
        </w:tc>
      </w:tr>
    </w:tbl>
    <w:p w14:paraId="66837646" w14:textId="77777777" w:rsidR="00284BAD" w:rsidRDefault="00284BAD" w:rsidP="00284BAD"/>
    <w:p w14:paraId="69E6DE68" w14:textId="7E6970AE" w:rsidR="009E7AE3" w:rsidRDefault="009E7AE3" w:rsidP="00284BAD">
      <w:pPr>
        <w:pStyle w:val="Heading3"/>
      </w:pPr>
      <w:bookmarkStart w:id="170" w:name="_Toc439161759"/>
      <w:r>
        <w:t>Compiler-Related Classes</w:t>
      </w:r>
      <w:bookmarkEnd w:id="170"/>
    </w:p>
    <w:p w14:paraId="5C5D45AD" w14:textId="77777777" w:rsidR="00284BAD" w:rsidRDefault="00284BAD" w:rsidP="009E7AE3">
      <w:pPr>
        <w:pStyle w:val="Heading4"/>
      </w:pPr>
      <w:bookmarkStart w:id="171" w:name="_Toc439161760"/>
      <w:r>
        <w:t>CompilersType Class</w:t>
      </w:r>
      <w:bookmarkEnd w:id="164"/>
      <w:bookmarkEnd w:id="171"/>
    </w:p>
    <w:p w14:paraId="0146ED6C" w14:textId="77777777" w:rsidR="00284BAD" w:rsidRDefault="00284BAD" w:rsidP="00284BAD">
      <w:pPr>
        <w:spacing w:after="240"/>
      </w:pPr>
      <w:r>
        <w:t xml:space="preserve">The </w:t>
      </w:r>
      <w:r w:rsidRPr="00FF6A8F">
        <w:rPr>
          <w:rFonts w:ascii="Courier New" w:hAnsi="Courier New" w:cs="Courier New"/>
        </w:rPr>
        <w:t>CompilersType</w:t>
      </w:r>
      <w:r>
        <w:t xml:space="preserve"> class describes the compilers utilized during this build of this application.</w:t>
      </w:r>
    </w:p>
    <w:p w14:paraId="190EE71C" w14:textId="70CFF6E6" w:rsidR="00284BAD" w:rsidRPr="00683033" w:rsidRDefault="00284BAD" w:rsidP="00906649">
      <w:pPr>
        <w:pStyle w:val="Caption"/>
      </w:pPr>
      <w:r w:rsidRPr="00683033">
        <w:t xml:space="preserve">Table </w:t>
      </w:r>
      <w:fldSimple w:instr=" STYLEREF 1 \s ">
        <w:r w:rsidR="00287B43">
          <w:rPr>
            <w:noProof/>
          </w:rPr>
          <w:t>3</w:t>
        </w:r>
      </w:fldSimple>
      <w:r w:rsidR="00287B43">
        <w:noBreakHyphen/>
      </w:r>
      <w:fldSimple w:instr=" SEQ Table \* ARABIC \s 1 ">
        <w:r w:rsidR="00287B43">
          <w:rPr>
            <w:noProof/>
          </w:rPr>
          <w:t>16</w:t>
        </w:r>
      </w:fldSimple>
      <w:r w:rsidRPr="00683033">
        <w:t xml:space="preserve">. Properties of the </w:t>
      </w:r>
      <w:r w:rsidRPr="00A3504B">
        <w:rPr>
          <w:rFonts w:ascii="Courier New" w:hAnsi="Courier New" w:cs="Courier New"/>
        </w:rPr>
        <w:t>CompilersType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1710"/>
        <w:gridCol w:w="1530"/>
        <w:gridCol w:w="8550"/>
      </w:tblGrid>
      <w:tr w:rsidR="00284BAD" w14:paraId="0856F13F" w14:textId="77777777" w:rsidTr="00130765">
        <w:trPr>
          <w:jc w:val="center"/>
        </w:trPr>
        <w:tc>
          <w:tcPr>
            <w:tcW w:w="1170" w:type="dxa"/>
            <w:shd w:val="clear" w:color="auto" w:fill="BFBFBF"/>
            <w:tcMar>
              <w:top w:w="100" w:type="dxa"/>
              <w:left w:w="100" w:type="dxa"/>
              <w:bottom w:w="100" w:type="dxa"/>
              <w:right w:w="100" w:type="dxa"/>
            </w:tcMar>
          </w:tcPr>
          <w:p w14:paraId="6BC4CA5A" w14:textId="77777777" w:rsidR="00284BAD" w:rsidRPr="00130765" w:rsidRDefault="00284BAD" w:rsidP="007E6FAA">
            <w:pPr>
              <w:rPr>
                <w:rFonts w:cs="Arial"/>
                <w:b/>
                <w:color w:val="000000"/>
              </w:rPr>
            </w:pPr>
            <w:r w:rsidRPr="00130765">
              <w:rPr>
                <w:rFonts w:cs="Arial"/>
                <w:b/>
                <w:color w:val="000000"/>
              </w:rPr>
              <w:t>Name</w:t>
            </w:r>
          </w:p>
        </w:tc>
        <w:tc>
          <w:tcPr>
            <w:tcW w:w="1710" w:type="dxa"/>
            <w:shd w:val="clear" w:color="auto" w:fill="BFBFBF"/>
            <w:tcMar>
              <w:top w:w="100" w:type="dxa"/>
              <w:left w:w="100" w:type="dxa"/>
              <w:bottom w:w="100" w:type="dxa"/>
              <w:right w:w="100" w:type="dxa"/>
            </w:tcMar>
            <w:vAlign w:val="center"/>
          </w:tcPr>
          <w:p w14:paraId="7793D857" w14:textId="77777777" w:rsidR="00284BAD" w:rsidRPr="00130765" w:rsidRDefault="00284BAD" w:rsidP="007E6FAA">
            <w:pPr>
              <w:pStyle w:val="UMLTableType"/>
              <w:contextualSpacing w:val="0"/>
              <w:rPr>
                <w:rFonts w:ascii="Arial" w:hAnsi="Arial" w:cs="Arial"/>
                <w:b/>
                <w:color w:val="000000"/>
              </w:rPr>
            </w:pPr>
            <w:r w:rsidRPr="00130765">
              <w:rPr>
                <w:rFonts w:ascii="Arial" w:hAnsi="Arial" w:cs="Arial"/>
                <w:b/>
                <w:color w:val="000000"/>
              </w:rPr>
              <w:t>Type</w:t>
            </w:r>
          </w:p>
        </w:tc>
        <w:tc>
          <w:tcPr>
            <w:tcW w:w="1530" w:type="dxa"/>
            <w:shd w:val="clear" w:color="auto" w:fill="BFBFBF"/>
            <w:tcMar>
              <w:top w:w="100" w:type="dxa"/>
              <w:left w:w="100" w:type="dxa"/>
              <w:bottom w:w="100" w:type="dxa"/>
              <w:right w:w="100" w:type="dxa"/>
            </w:tcMar>
          </w:tcPr>
          <w:p w14:paraId="7DDF6A94" w14:textId="77777777" w:rsidR="00284BAD" w:rsidRPr="00130765" w:rsidRDefault="00284BAD" w:rsidP="007E6FAA">
            <w:pPr>
              <w:jc w:val="center"/>
              <w:rPr>
                <w:rFonts w:cs="Arial"/>
                <w:b/>
                <w:color w:val="000000"/>
              </w:rPr>
            </w:pPr>
            <w:r w:rsidRPr="00130765">
              <w:rPr>
                <w:rFonts w:cs="Arial"/>
                <w:b/>
                <w:color w:val="000000"/>
              </w:rPr>
              <w:t>Multiplicity</w:t>
            </w:r>
          </w:p>
        </w:tc>
        <w:tc>
          <w:tcPr>
            <w:tcW w:w="8550" w:type="dxa"/>
            <w:shd w:val="clear" w:color="auto" w:fill="BFBFBF"/>
            <w:tcMar>
              <w:top w:w="100" w:type="dxa"/>
              <w:left w:w="100" w:type="dxa"/>
              <w:bottom w:w="100" w:type="dxa"/>
              <w:right w:w="100" w:type="dxa"/>
            </w:tcMar>
          </w:tcPr>
          <w:p w14:paraId="7F089C09" w14:textId="77777777" w:rsidR="00284BAD" w:rsidRPr="00130765" w:rsidRDefault="00284BAD" w:rsidP="007E6FAA">
            <w:pPr>
              <w:rPr>
                <w:rFonts w:cs="Arial"/>
                <w:b/>
                <w:color w:val="000000"/>
              </w:rPr>
            </w:pPr>
            <w:r w:rsidRPr="00130765">
              <w:rPr>
                <w:rFonts w:cs="Arial"/>
                <w:b/>
                <w:color w:val="000000"/>
              </w:rPr>
              <w:t>Description</w:t>
            </w:r>
          </w:p>
        </w:tc>
      </w:tr>
      <w:tr w:rsidR="00284BAD" w14:paraId="19F528A8" w14:textId="77777777" w:rsidTr="007E6FAA">
        <w:trPr>
          <w:jc w:val="center"/>
        </w:trPr>
        <w:tc>
          <w:tcPr>
            <w:tcW w:w="1170" w:type="dxa"/>
            <w:shd w:val="clear" w:color="auto" w:fill="FFFFFF"/>
            <w:tcMar>
              <w:top w:w="100" w:type="dxa"/>
              <w:left w:w="100" w:type="dxa"/>
              <w:bottom w:w="100" w:type="dxa"/>
              <w:right w:w="100" w:type="dxa"/>
            </w:tcMar>
            <w:vAlign w:val="center"/>
          </w:tcPr>
          <w:p w14:paraId="0A71A7A0" w14:textId="77777777" w:rsidR="00284BAD" w:rsidRDefault="00284BAD" w:rsidP="007E6FAA">
            <w:pPr>
              <w:rPr>
                <w:b/>
              </w:rPr>
            </w:pPr>
            <w:r>
              <w:rPr>
                <w:b/>
              </w:rPr>
              <w:t>Compiler</w:t>
            </w:r>
          </w:p>
        </w:tc>
        <w:tc>
          <w:tcPr>
            <w:tcW w:w="1710" w:type="dxa"/>
            <w:shd w:val="clear" w:color="auto" w:fill="FFFFFF"/>
            <w:tcMar>
              <w:top w:w="100" w:type="dxa"/>
              <w:left w:w="100" w:type="dxa"/>
              <w:bottom w:w="100" w:type="dxa"/>
              <w:right w:w="100" w:type="dxa"/>
            </w:tcMar>
            <w:vAlign w:val="center"/>
          </w:tcPr>
          <w:p w14:paraId="45385F45" w14:textId="77777777" w:rsidR="00284BAD" w:rsidRDefault="00284BAD" w:rsidP="007E6FAA">
            <w:pPr>
              <w:pStyle w:val="UMLTableType"/>
              <w:contextualSpacing w:val="0"/>
            </w:pPr>
            <w:r>
              <w:t>CompilerType</w:t>
            </w:r>
          </w:p>
        </w:tc>
        <w:tc>
          <w:tcPr>
            <w:tcW w:w="1530" w:type="dxa"/>
            <w:shd w:val="clear" w:color="auto" w:fill="FFFFFF"/>
            <w:tcMar>
              <w:top w:w="100" w:type="dxa"/>
              <w:left w:w="100" w:type="dxa"/>
              <w:bottom w:w="100" w:type="dxa"/>
              <w:right w:w="100" w:type="dxa"/>
            </w:tcMar>
            <w:vAlign w:val="center"/>
          </w:tcPr>
          <w:p w14:paraId="1EABB21C" w14:textId="77777777" w:rsidR="00284BAD" w:rsidRPr="00FF6A8F" w:rsidRDefault="00284BAD" w:rsidP="007E6FAA">
            <w:pPr>
              <w:jc w:val="center"/>
              <w:rPr>
                <w:sz w:val="22"/>
                <w:szCs w:val="22"/>
              </w:rPr>
            </w:pPr>
            <w:r w:rsidRPr="00683033">
              <w:rPr>
                <w:szCs w:val="22"/>
              </w:rPr>
              <w:t>1..*</w:t>
            </w:r>
          </w:p>
        </w:tc>
        <w:tc>
          <w:tcPr>
            <w:tcW w:w="8550" w:type="dxa"/>
            <w:shd w:val="clear" w:color="auto" w:fill="FFFFFF"/>
            <w:tcMar>
              <w:top w:w="100" w:type="dxa"/>
              <w:left w:w="100" w:type="dxa"/>
              <w:bottom w:w="100" w:type="dxa"/>
              <w:right w:w="100" w:type="dxa"/>
            </w:tcMar>
          </w:tcPr>
          <w:p w14:paraId="3BDCA00F" w14:textId="77777777" w:rsidR="00284BAD" w:rsidRPr="00130765" w:rsidRDefault="00284BAD" w:rsidP="007E6FAA">
            <w:pPr>
              <w:rPr>
                <w:szCs w:val="20"/>
              </w:rPr>
            </w:pPr>
            <w:r w:rsidRPr="00130765">
              <w:rPr>
                <w:szCs w:val="20"/>
              </w:rPr>
              <w:t xml:space="preserve">The </w:t>
            </w:r>
            <w:r w:rsidRPr="00130765">
              <w:rPr>
                <w:rFonts w:ascii="Courier New" w:hAnsi="Courier New" w:cs="Courier New"/>
                <w:szCs w:val="20"/>
              </w:rPr>
              <w:t>Compiler</w:t>
            </w:r>
            <w:r w:rsidRPr="00130765">
              <w:rPr>
                <w:szCs w:val="20"/>
              </w:rPr>
              <w:t xml:space="preserve"> property characterizes a single compiler utilized during this build of this application.</w:t>
            </w:r>
          </w:p>
        </w:tc>
      </w:tr>
    </w:tbl>
    <w:p w14:paraId="6D257A43" w14:textId="77777777" w:rsidR="00284BAD" w:rsidRDefault="00284BAD" w:rsidP="00284BAD"/>
    <w:p w14:paraId="51D0563F" w14:textId="77777777" w:rsidR="00284BAD" w:rsidRDefault="00284BAD" w:rsidP="00284BAD">
      <w:pPr>
        <w:pStyle w:val="Heading4"/>
      </w:pPr>
      <w:bookmarkStart w:id="172" w:name="_Toc425409636"/>
      <w:bookmarkStart w:id="173" w:name="_Toc439161761"/>
      <w:r>
        <w:t>CompilerType Class</w:t>
      </w:r>
      <w:bookmarkEnd w:id="172"/>
      <w:bookmarkEnd w:id="173"/>
    </w:p>
    <w:p w14:paraId="40899D1B" w14:textId="77777777" w:rsidR="00284BAD" w:rsidRDefault="00284BAD" w:rsidP="00284BAD">
      <w:pPr>
        <w:spacing w:after="240"/>
      </w:pPr>
      <w:r>
        <w:t xml:space="preserve">The </w:t>
      </w:r>
      <w:r w:rsidRPr="00FF6A8F">
        <w:rPr>
          <w:rFonts w:ascii="Courier New" w:hAnsi="Courier New" w:cs="Courier New"/>
        </w:rPr>
        <w:t>CompilerType</w:t>
      </w:r>
      <w:r>
        <w:t xml:space="preserve"> class describes a single compiler utilized during this build of this application.</w:t>
      </w:r>
    </w:p>
    <w:p w14:paraId="2ABCC323" w14:textId="77777777" w:rsidR="007A450F" w:rsidRDefault="00284BAD" w:rsidP="007A450F">
      <w:pPr>
        <w:keepNext/>
        <w:spacing w:after="240"/>
      </w:pPr>
      <w:r w:rsidRPr="00F42CBE">
        <w:rPr>
          <w:noProof/>
        </w:rPr>
        <w:lastRenderedPageBreak/>
        <w:drawing>
          <wp:inline distT="0" distB="0" distL="0" distR="0" wp14:anchorId="188ED26D" wp14:editId="3A2B4D28">
            <wp:extent cx="9424135" cy="25241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9426518" cy="2524763"/>
                    </a:xfrm>
                    <a:prstGeom prst="rect">
                      <a:avLst/>
                    </a:prstGeom>
                  </pic:spPr>
                </pic:pic>
              </a:graphicData>
            </a:graphic>
          </wp:inline>
        </w:drawing>
      </w:r>
    </w:p>
    <w:p w14:paraId="7A5CF610" w14:textId="63C2DC29" w:rsidR="00284BAD" w:rsidRDefault="007A450F" w:rsidP="007A450F">
      <w:pPr>
        <w:pStyle w:val="Caption"/>
      </w:pPr>
      <w:r>
        <w:t xml:space="preserve">Figure </w:t>
      </w:r>
      <w:fldSimple w:instr=" STYLEREF 1 \s ">
        <w:r w:rsidR="002B7BE1">
          <w:rPr>
            <w:noProof/>
          </w:rPr>
          <w:t>3</w:t>
        </w:r>
      </w:fldSimple>
      <w:r w:rsidR="002B7BE1">
        <w:noBreakHyphen/>
      </w:r>
      <w:fldSimple w:instr=" SEQ Figure \* ARABIC \s 1 ">
        <w:r w:rsidR="002B7BE1">
          <w:rPr>
            <w:noProof/>
          </w:rPr>
          <w:t>4</w:t>
        </w:r>
      </w:fldSimple>
      <w:r>
        <w:t xml:space="preserve">. UML diagram for the </w:t>
      </w:r>
      <w:r w:rsidRPr="007A450F">
        <w:rPr>
          <w:rFonts w:ascii="Courier New" w:hAnsi="Courier New" w:cs="Courier New"/>
        </w:rPr>
        <w:t>CompilerType</w:t>
      </w:r>
      <w:r>
        <w:t xml:space="preserve"> class</w:t>
      </w:r>
    </w:p>
    <w:p w14:paraId="5B58BB2C" w14:textId="7ADEB5BF" w:rsidR="00284BAD" w:rsidRPr="00683033" w:rsidRDefault="00284BAD" w:rsidP="00906649">
      <w:pPr>
        <w:pStyle w:val="Caption"/>
      </w:pPr>
      <w:r w:rsidRPr="00683033">
        <w:t xml:space="preserve">Table </w:t>
      </w:r>
      <w:fldSimple w:instr=" STYLEREF 1 \s ">
        <w:r w:rsidR="00287B43">
          <w:rPr>
            <w:noProof/>
          </w:rPr>
          <w:t>3</w:t>
        </w:r>
      </w:fldSimple>
      <w:r w:rsidR="00287B43">
        <w:noBreakHyphen/>
      </w:r>
      <w:fldSimple w:instr=" SEQ Table \* ARABIC \s 1 ">
        <w:r w:rsidR="00287B43">
          <w:rPr>
            <w:noProof/>
          </w:rPr>
          <w:t>17</w:t>
        </w:r>
      </w:fldSimple>
      <w:r w:rsidRPr="00683033">
        <w:t xml:space="preserve">. Properties of the </w:t>
      </w:r>
      <w:r w:rsidRPr="007A450F">
        <w:rPr>
          <w:rFonts w:ascii="Courier New" w:hAnsi="Courier New" w:cs="Courier New"/>
        </w:rPr>
        <w:t>CompilerType</w:t>
      </w:r>
      <w:r w:rsidRPr="00683033">
        <w:t xml:space="preserve"> class</w:t>
      </w:r>
    </w:p>
    <w:tbl>
      <w:tblPr>
        <w:tblW w:w="13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3960"/>
        <w:gridCol w:w="1350"/>
        <w:gridCol w:w="4680"/>
      </w:tblGrid>
      <w:tr w:rsidR="00284BAD" w14:paraId="04B25D1F" w14:textId="77777777" w:rsidTr="007E6FAA">
        <w:trPr>
          <w:jc w:val="center"/>
        </w:trPr>
        <w:tc>
          <w:tcPr>
            <w:tcW w:w="3510" w:type="dxa"/>
            <w:shd w:val="clear" w:color="auto" w:fill="BFBFBF"/>
            <w:tcMar>
              <w:top w:w="100" w:type="dxa"/>
              <w:left w:w="100" w:type="dxa"/>
              <w:bottom w:w="100" w:type="dxa"/>
              <w:right w:w="100" w:type="dxa"/>
            </w:tcMar>
          </w:tcPr>
          <w:p w14:paraId="76116E75" w14:textId="77777777" w:rsidR="00284BAD" w:rsidRPr="000C5000" w:rsidRDefault="00284BAD" w:rsidP="007E6FAA">
            <w:pPr>
              <w:rPr>
                <w:b/>
                <w:color w:val="000000"/>
              </w:rPr>
            </w:pPr>
            <w:r w:rsidRPr="000C5000">
              <w:rPr>
                <w:b/>
                <w:color w:val="000000"/>
              </w:rPr>
              <w:t>Name</w:t>
            </w:r>
          </w:p>
        </w:tc>
        <w:tc>
          <w:tcPr>
            <w:tcW w:w="3960" w:type="dxa"/>
            <w:shd w:val="clear" w:color="auto" w:fill="BFBFBF"/>
            <w:tcMar>
              <w:top w:w="100" w:type="dxa"/>
              <w:left w:w="100" w:type="dxa"/>
              <w:bottom w:w="100" w:type="dxa"/>
              <w:right w:w="100" w:type="dxa"/>
            </w:tcMar>
          </w:tcPr>
          <w:p w14:paraId="15C778C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071A1A5" w14:textId="77777777" w:rsidR="00284BAD" w:rsidRPr="000C5000" w:rsidRDefault="00284BAD" w:rsidP="007E6FAA">
            <w:pPr>
              <w:jc w:val="center"/>
              <w:rPr>
                <w:b/>
                <w:color w:val="000000"/>
              </w:rPr>
            </w:pPr>
            <w:r w:rsidRPr="000C5000">
              <w:rPr>
                <w:b/>
                <w:color w:val="000000"/>
              </w:rPr>
              <w:t>Multiplicity</w:t>
            </w:r>
          </w:p>
        </w:tc>
        <w:tc>
          <w:tcPr>
            <w:tcW w:w="4680" w:type="dxa"/>
            <w:shd w:val="clear" w:color="auto" w:fill="BFBFBF"/>
            <w:tcMar>
              <w:top w:w="100" w:type="dxa"/>
              <w:left w:w="100" w:type="dxa"/>
              <w:bottom w:w="100" w:type="dxa"/>
              <w:right w:w="100" w:type="dxa"/>
            </w:tcMar>
          </w:tcPr>
          <w:p w14:paraId="4252FCA0" w14:textId="77777777" w:rsidR="00284BAD" w:rsidRPr="000C5000" w:rsidRDefault="00284BAD" w:rsidP="007E6FAA">
            <w:pPr>
              <w:rPr>
                <w:b/>
                <w:color w:val="000000"/>
              </w:rPr>
            </w:pPr>
            <w:r w:rsidRPr="000C5000">
              <w:rPr>
                <w:b/>
                <w:color w:val="000000"/>
              </w:rPr>
              <w:t>Description</w:t>
            </w:r>
          </w:p>
        </w:tc>
      </w:tr>
      <w:tr w:rsidR="00284BAD" w14:paraId="66AC424D" w14:textId="77777777" w:rsidTr="007E6FAA">
        <w:trPr>
          <w:jc w:val="center"/>
        </w:trPr>
        <w:tc>
          <w:tcPr>
            <w:tcW w:w="3510" w:type="dxa"/>
            <w:shd w:val="clear" w:color="auto" w:fill="FFFFFF"/>
            <w:tcMar>
              <w:top w:w="100" w:type="dxa"/>
              <w:left w:w="100" w:type="dxa"/>
              <w:bottom w:w="100" w:type="dxa"/>
              <w:right w:w="100" w:type="dxa"/>
            </w:tcMar>
            <w:vAlign w:val="center"/>
          </w:tcPr>
          <w:p w14:paraId="49AB1D51" w14:textId="77777777" w:rsidR="00284BAD" w:rsidRDefault="00284BAD" w:rsidP="007E6FAA">
            <w:pPr>
              <w:rPr>
                <w:b/>
              </w:rPr>
            </w:pPr>
            <w:r>
              <w:rPr>
                <w:b/>
              </w:rPr>
              <w:t>Compiler_Informal_Description</w:t>
            </w:r>
          </w:p>
        </w:tc>
        <w:tc>
          <w:tcPr>
            <w:tcW w:w="3960" w:type="dxa"/>
            <w:shd w:val="clear" w:color="auto" w:fill="FFFFFF"/>
            <w:tcMar>
              <w:top w:w="100" w:type="dxa"/>
              <w:left w:w="100" w:type="dxa"/>
              <w:bottom w:w="100" w:type="dxa"/>
              <w:right w:w="100" w:type="dxa"/>
            </w:tcMar>
            <w:vAlign w:val="center"/>
          </w:tcPr>
          <w:p w14:paraId="449088F6" w14:textId="77777777" w:rsidR="00284BAD" w:rsidRDefault="00284BAD" w:rsidP="007E6FAA">
            <w:pPr>
              <w:pStyle w:val="UMLTableType"/>
              <w:contextualSpacing w:val="0"/>
            </w:pPr>
            <w:r>
              <w:t>CompilerInformalDescriptionType</w:t>
            </w:r>
          </w:p>
        </w:tc>
        <w:tc>
          <w:tcPr>
            <w:tcW w:w="1350" w:type="dxa"/>
            <w:shd w:val="clear" w:color="auto" w:fill="FFFFFF"/>
            <w:tcMar>
              <w:top w:w="100" w:type="dxa"/>
              <w:left w:w="100" w:type="dxa"/>
              <w:bottom w:w="100" w:type="dxa"/>
              <w:right w:w="100" w:type="dxa"/>
            </w:tcMar>
            <w:vAlign w:val="center"/>
          </w:tcPr>
          <w:p w14:paraId="77E32BB7" w14:textId="77777777" w:rsidR="00284BAD" w:rsidRPr="000C5000" w:rsidRDefault="00284BAD" w:rsidP="007E6FAA">
            <w:pPr>
              <w:jc w:val="center"/>
              <w:rPr>
                <w:sz w:val="22"/>
                <w:szCs w:val="22"/>
              </w:rPr>
            </w:pPr>
            <w:r w:rsidRPr="00683033">
              <w:rPr>
                <w:szCs w:val="22"/>
              </w:rPr>
              <w:t>0..1</w:t>
            </w:r>
          </w:p>
        </w:tc>
        <w:tc>
          <w:tcPr>
            <w:tcW w:w="4680" w:type="dxa"/>
            <w:shd w:val="clear" w:color="auto" w:fill="FFFFFF"/>
            <w:tcMar>
              <w:top w:w="100" w:type="dxa"/>
              <w:left w:w="100" w:type="dxa"/>
              <w:bottom w:w="100" w:type="dxa"/>
              <w:right w:w="100" w:type="dxa"/>
            </w:tcMar>
          </w:tcPr>
          <w:p w14:paraId="61111054" w14:textId="5500F953" w:rsidR="00284BAD" w:rsidRPr="00130765" w:rsidRDefault="00284BAD" w:rsidP="009E7AE3">
            <w:pPr>
              <w:rPr>
                <w:szCs w:val="20"/>
              </w:rPr>
            </w:pPr>
            <w:r w:rsidRPr="00130765">
              <w:rPr>
                <w:szCs w:val="20"/>
              </w:rPr>
              <w:t xml:space="preserve">The </w:t>
            </w:r>
            <w:r w:rsidRPr="00130765">
              <w:rPr>
                <w:rFonts w:ascii="Courier New" w:hAnsi="Courier New" w:cs="Courier New"/>
                <w:szCs w:val="20"/>
              </w:rPr>
              <w:t>Compiler_Informal_Description</w:t>
            </w:r>
            <w:r w:rsidRPr="00130765">
              <w:rPr>
                <w:szCs w:val="20"/>
              </w:rPr>
              <w:t xml:space="preserve"> property characterizes </w:t>
            </w:r>
            <w:r w:rsidR="009E7AE3" w:rsidRPr="009E7AE3">
              <w:rPr>
                <w:szCs w:val="20"/>
              </w:rPr>
              <w:t xml:space="preserve">the informal description </w:t>
            </w:r>
            <w:r w:rsidRPr="00130765">
              <w:rPr>
                <w:szCs w:val="20"/>
              </w:rPr>
              <w:t>this compiler instance.</w:t>
            </w:r>
          </w:p>
        </w:tc>
      </w:tr>
      <w:tr w:rsidR="00284BAD" w14:paraId="0B9992B6" w14:textId="77777777" w:rsidTr="007E6FAA">
        <w:trPr>
          <w:jc w:val="center"/>
        </w:trPr>
        <w:tc>
          <w:tcPr>
            <w:tcW w:w="3510" w:type="dxa"/>
            <w:shd w:val="clear" w:color="auto" w:fill="FFFFFF"/>
            <w:tcMar>
              <w:top w:w="100" w:type="dxa"/>
              <w:left w:w="100" w:type="dxa"/>
              <w:bottom w:w="100" w:type="dxa"/>
              <w:right w:w="100" w:type="dxa"/>
            </w:tcMar>
            <w:vAlign w:val="center"/>
          </w:tcPr>
          <w:p w14:paraId="7978715D" w14:textId="77777777" w:rsidR="00284BAD" w:rsidRDefault="00284BAD" w:rsidP="007E6FAA">
            <w:pPr>
              <w:rPr>
                <w:b/>
              </w:rPr>
            </w:pPr>
            <w:r>
              <w:rPr>
                <w:b/>
              </w:rPr>
              <w:t>Compiler_Platform_Specification</w:t>
            </w:r>
          </w:p>
        </w:tc>
        <w:tc>
          <w:tcPr>
            <w:tcW w:w="3960" w:type="dxa"/>
            <w:shd w:val="clear" w:color="auto" w:fill="FFFFFF"/>
            <w:tcMar>
              <w:top w:w="100" w:type="dxa"/>
              <w:left w:w="100" w:type="dxa"/>
              <w:bottom w:w="100" w:type="dxa"/>
              <w:right w:w="100" w:type="dxa"/>
            </w:tcMar>
            <w:vAlign w:val="center"/>
          </w:tcPr>
          <w:p w14:paraId="1CA2047C" w14:textId="77777777" w:rsidR="00284BAD" w:rsidRDefault="00284BAD" w:rsidP="007E6FAA">
            <w:pPr>
              <w:pStyle w:val="UMLTableType"/>
              <w:contextualSpacing w:val="0"/>
            </w:pPr>
            <w:r>
              <w:t>PlatformSpecificationType</w:t>
            </w:r>
          </w:p>
        </w:tc>
        <w:tc>
          <w:tcPr>
            <w:tcW w:w="1350" w:type="dxa"/>
            <w:shd w:val="clear" w:color="auto" w:fill="FFFFFF"/>
            <w:tcMar>
              <w:top w:w="100" w:type="dxa"/>
              <w:left w:w="100" w:type="dxa"/>
              <w:bottom w:w="100" w:type="dxa"/>
              <w:right w:w="100" w:type="dxa"/>
            </w:tcMar>
            <w:vAlign w:val="center"/>
          </w:tcPr>
          <w:p w14:paraId="0E92BABA" w14:textId="77777777" w:rsidR="00284BAD" w:rsidRPr="000C5000" w:rsidRDefault="00284BAD" w:rsidP="007E6FAA">
            <w:pPr>
              <w:jc w:val="center"/>
              <w:rPr>
                <w:sz w:val="22"/>
                <w:szCs w:val="22"/>
              </w:rPr>
            </w:pPr>
            <w:r w:rsidRPr="00683033">
              <w:rPr>
                <w:szCs w:val="22"/>
              </w:rPr>
              <w:t>0..1</w:t>
            </w:r>
          </w:p>
        </w:tc>
        <w:tc>
          <w:tcPr>
            <w:tcW w:w="4680" w:type="dxa"/>
            <w:shd w:val="clear" w:color="auto" w:fill="FFFFFF"/>
            <w:tcMar>
              <w:top w:w="100" w:type="dxa"/>
              <w:left w:w="100" w:type="dxa"/>
              <w:bottom w:w="100" w:type="dxa"/>
              <w:right w:w="100" w:type="dxa"/>
            </w:tcMar>
          </w:tcPr>
          <w:p w14:paraId="2E123575" w14:textId="77777777" w:rsidR="00284BAD" w:rsidRPr="00130765" w:rsidRDefault="00284BAD" w:rsidP="007E6FAA">
            <w:pPr>
              <w:rPr>
                <w:szCs w:val="20"/>
              </w:rPr>
            </w:pPr>
            <w:r w:rsidRPr="00130765">
              <w:rPr>
                <w:szCs w:val="20"/>
              </w:rPr>
              <w:t xml:space="preserve">The </w:t>
            </w:r>
            <w:r w:rsidRPr="00130765">
              <w:rPr>
                <w:rFonts w:ascii="Courier New" w:hAnsi="Courier New" w:cs="Courier New"/>
                <w:szCs w:val="20"/>
              </w:rPr>
              <w:t>Compiler_Platform_Specification</w:t>
            </w:r>
            <w:r w:rsidRPr="00130765">
              <w:rPr>
                <w:szCs w:val="20"/>
              </w:rPr>
              <w:t xml:space="preserve"> property characterizes this compiler instance.</w:t>
            </w:r>
          </w:p>
        </w:tc>
      </w:tr>
    </w:tbl>
    <w:p w14:paraId="60AAA813" w14:textId="77777777" w:rsidR="009E7AE3" w:rsidRDefault="009E7AE3" w:rsidP="009E7AE3">
      <w:pPr>
        <w:pStyle w:val="Heading4"/>
      </w:pPr>
      <w:bookmarkStart w:id="174" w:name="_Toc425409637"/>
      <w:bookmarkStart w:id="175" w:name="_Toc439161762"/>
      <w:r>
        <w:t>CompilerInformalDescriptionType Class</w:t>
      </w:r>
      <w:bookmarkEnd w:id="174"/>
      <w:bookmarkEnd w:id="175"/>
    </w:p>
    <w:p w14:paraId="0DFEBAAB" w14:textId="77777777" w:rsidR="009E7AE3" w:rsidRDefault="009E7AE3" w:rsidP="009E7AE3">
      <w:pPr>
        <w:spacing w:after="240"/>
      </w:pPr>
      <w:r>
        <w:t xml:space="preserve">The </w:t>
      </w:r>
      <w:r w:rsidRPr="000C5000">
        <w:rPr>
          <w:rFonts w:ascii="Courier New" w:hAnsi="Courier New" w:cs="Courier New"/>
        </w:rPr>
        <w:t>CompilerInformalDescriptionType</w:t>
      </w:r>
      <w:r>
        <w:t xml:space="preserve"> class contains the informal description of this compiler instance.</w:t>
      </w:r>
    </w:p>
    <w:p w14:paraId="004BFCD4" w14:textId="26674C26" w:rsidR="009E7AE3" w:rsidRPr="00683033" w:rsidRDefault="009E7AE3" w:rsidP="009E7AE3">
      <w:pPr>
        <w:pStyle w:val="Caption"/>
      </w:pPr>
      <w:r w:rsidRPr="00683033">
        <w:t xml:space="preserve">Table </w:t>
      </w:r>
      <w:fldSimple w:instr=" STYLEREF 1 \s ">
        <w:r w:rsidR="00287B43">
          <w:rPr>
            <w:noProof/>
          </w:rPr>
          <w:t>3</w:t>
        </w:r>
      </w:fldSimple>
      <w:r w:rsidR="00287B43">
        <w:noBreakHyphen/>
      </w:r>
      <w:fldSimple w:instr=" SEQ Table \* ARABIC \s 1 ">
        <w:r w:rsidR="00287B43">
          <w:rPr>
            <w:noProof/>
          </w:rPr>
          <w:t>18</w:t>
        </w:r>
      </w:fldSimple>
      <w:r w:rsidRPr="00683033">
        <w:t xml:space="preserve">. Properties of the </w:t>
      </w:r>
      <w:r w:rsidRPr="00A3504B">
        <w:rPr>
          <w:rFonts w:ascii="Courier New" w:hAnsi="Courier New" w:cs="Courier New"/>
        </w:rPr>
        <w:t>CompilerInformalDescriptionType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2070"/>
        <w:gridCol w:w="1350"/>
        <w:gridCol w:w="7470"/>
      </w:tblGrid>
      <w:tr w:rsidR="009E7AE3" w14:paraId="1627996B" w14:textId="77777777" w:rsidTr="006B6557">
        <w:trPr>
          <w:jc w:val="center"/>
        </w:trPr>
        <w:tc>
          <w:tcPr>
            <w:tcW w:w="2070" w:type="dxa"/>
            <w:shd w:val="clear" w:color="auto" w:fill="BFBFBF"/>
            <w:tcMar>
              <w:top w:w="100" w:type="dxa"/>
              <w:left w:w="100" w:type="dxa"/>
              <w:bottom w:w="100" w:type="dxa"/>
              <w:right w:w="100" w:type="dxa"/>
            </w:tcMar>
          </w:tcPr>
          <w:p w14:paraId="7E2F0829" w14:textId="77777777" w:rsidR="009E7AE3" w:rsidRPr="000C5000" w:rsidRDefault="009E7AE3" w:rsidP="006B6557">
            <w:pPr>
              <w:rPr>
                <w:b/>
                <w:color w:val="000000"/>
              </w:rPr>
            </w:pPr>
            <w:r w:rsidRPr="000C5000">
              <w:rPr>
                <w:b/>
                <w:color w:val="000000"/>
              </w:rPr>
              <w:lastRenderedPageBreak/>
              <w:t>Name</w:t>
            </w:r>
          </w:p>
        </w:tc>
        <w:tc>
          <w:tcPr>
            <w:tcW w:w="2070" w:type="dxa"/>
            <w:shd w:val="clear" w:color="auto" w:fill="BFBFBF"/>
            <w:tcMar>
              <w:top w:w="100" w:type="dxa"/>
              <w:left w:w="100" w:type="dxa"/>
              <w:bottom w:w="100" w:type="dxa"/>
              <w:right w:w="100" w:type="dxa"/>
            </w:tcMar>
          </w:tcPr>
          <w:p w14:paraId="6D59011B" w14:textId="77777777" w:rsidR="009E7AE3" w:rsidRPr="00683033" w:rsidRDefault="009E7AE3" w:rsidP="006B655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A8C6CE9" w14:textId="77777777" w:rsidR="009E7AE3" w:rsidRPr="000C5000" w:rsidRDefault="009E7AE3" w:rsidP="006B6557">
            <w:pPr>
              <w:jc w:val="center"/>
              <w:rPr>
                <w:b/>
                <w:color w:val="000000"/>
              </w:rPr>
            </w:pPr>
            <w:r w:rsidRPr="000C5000">
              <w:rPr>
                <w:b/>
                <w:color w:val="000000"/>
              </w:rPr>
              <w:t>Multiplicity</w:t>
            </w:r>
          </w:p>
        </w:tc>
        <w:tc>
          <w:tcPr>
            <w:tcW w:w="7470" w:type="dxa"/>
            <w:shd w:val="clear" w:color="auto" w:fill="BFBFBF"/>
            <w:tcMar>
              <w:top w:w="100" w:type="dxa"/>
              <w:left w:w="100" w:type="dxa"/>
              <w:bottom w:w="100" w:type="dxa"/>
              <w:right w:w="100" w:type="dxa"/>
            </w:tcMar>
          </w:tcPr>
          <w:p w14:paraId="483AE31D" w14:textId="77777777" w:rsidR="009E7AE3" w:rsidRPr="000C5000" w:rsidRDefault="009E7AE3" w:rsidP="006B6557">
            <w:pPr>
              <w:rPr>
                <w:b/>
                <w:color w:val="000000"/>
              </w:rPr>
            </w:pPr>
            <w:r w:rsidRPr="000C5000">
              <w:rPr>
                <w:b/>
                <w:color w:val="000000"/>
              </w:rPr>
              <w:t>Description</w:t>
            </w:r>
          </w:p>
        </w:tc>
      </w:tr>
      <w:tr w:rsidR="009E7AE3" w14:paraId="27A5EDDF" w14:textId="77777777" w:rsidTr="006B6557">
        <w:trPr>
          <w:jc w:val="center"/>
        </w:trPr>
        <w:tc>
          <w:tcPr>
            <w:tcW w:w="2070" w:type="dxa"/>
            <w:shd w:val="clear" w:color="auto" w:fill="FFFFFF"/>
            <w:tcMar>
              <w:top w:w="100" w:type="dxa"/>
              <w:left w:w="100" w:type="dxa"/>
              <w:bottom w:w="100" w:type="dxa"/>
              <w:right w:w="100" w:type="dxa"/>
            </w:tcMar>
            <w:vAlign w:val="center"/>
          </w:tcPr>
          <w:p w14:paraId="08355519" w14:textId="77777777" w:rsidR="009E7AE3" w:rsidRDefault="009E7AE3" w:rsidP="006B6557">
            <w:pPr>
              <w:rPr>
                <w:b/>
              </w:rPr>
            </w:pPr>
            <w:r>
              <w:rPr>
                <w:b/>
              </w:rPr>
              <w:t>Compiler_Name</w:t>
            </w:r>
          </w:p>
        </w:tc>
        <w:tc>
          <w:tcPr>
            <w:tcW w:w="2070" w:type="dxa"/>
            <w:shd w:val="clear" w:color="auto" w:fill="FFFFFF"/>
            <w:tcMar>
              <w:top w:w="100" w:type="dxa"/>
              <w:left w:w="100" w:type="dxa"/>
              <w:bottom w:w="100" w:type="dxa"/>
              <w:right w:w="100" w:type="dxa"/>
            </w:tcMar>
            <w:vAlign w:val="center"/>
          </w:tcPr>
          <w:p w14:paraId="010E4E8B" w14:textId="77777777" w:rsidR="009E7AE3" w:rsidRDefault="009E7AE3" w:rsidP="006B6557">
            <w:pPr>
              <w:pStyle w:val="UMLTableType"/>
              <w:contextualSpacing w:val="0"/>
            </w:pPr>
            <w:r>
              <w:t>basicDataTypes:</w:t>
            </w:r>
          </w:p>
          <w:p w14:paraId="1CE7CF4A" w14:textId="77777777" w:rsidR="009E7AE3" w:rsidRDefault="009E7AE3" w:rsidP="006B6557">
            <w:pPr>
              <w:pStyle w:val="UMLTableType"/>
              <w:contextualSpacing w:val="0"/>
            </w:pPr>
            <w:r>
              <w:t>BasicString</w:t>
            </w:r>
          </w:p>
        </w:tc>
        <w:tc>
          <w:tcPr>
            <w:tcW w:w="1350" w:type="dxa"/>
            <w:shd w:val="clear" w:color="auto" w:fill="FFFFFF"/>
            <w:tcMar>
              <w:top w:w="100" w:type="dxa"/>
              <w:left w:w="100" w:type="dxa"/>
              <w:bottom w:w="100" w:type="dxa"/>
              <w:right w:w="100" w:type="dxa"/>
            </w:tcMar>
          </w:tcPr>
          <w:p w14:paraId="0408047B" w14:textId="77777777" w:rsidR="009E7AE3" w:rsidRPr="000C5000" w:rsidRDefault="009E7AE3" w:rsidP="006B6557">
            <w:pPr>
              <w:jc w:val="center"/>
              <w:rPr>
                <w:sz w:val="22"/>
                <w:szCs w:val="22"/>
              </w:rPr>
            </w:pPr>
            <w:r w:rsidRPr="00683033">
              <w:rPr>
                <w:szCs w:val="22"/>
              </w:rPr>
              <w:t>1</w:t>
            </w:r>
          </w:p>
        </w:tc>
        <w:tc>
          <w:tcPr>
            <w:tcW w:w="7470" w:type="dxa"/>
            <w:shd w:val="clear" w:color="auto" w:fill="FFFFFF"/>
            <w:tcMar>
              <w:top w:w="100" w:type="dxa"/>
              <w:left w:w="100" w:type="dxa"/>
              <w:bottom w:w="100" w:type="dxa"/>
              <w:right w:w="100" w:type="dxa"/>
            </w:tcMar>
          </w:tcPr>
          <w:p w14:paraId="42A0A34F" w14:textId="77777777" w:rsidR="009E7AE3" w:rsidRPr="00130765" w:rsidRDefault="009E7AE3" w:rsidP="006B6557">
            <w:pPr>
              <w:rPr>
                <w:szCs w:val="20"/>
              </w:rPr>
            </w:pPr>
            <w:r w:rsidRPr="00130765">
              <w:rPr>
                <w:szCs w:val="20"/>
              </w:rPr>
              <w:t xml:space="preserve">The </w:t>
            </w:r>
            <w:r w:rsidRPr="00130765">
              <w:rPr>
                <w:rFonts w:ascii="Courier New" w:hAnsi="Courier New" w:cs="Courier New"/>
                <w:szCs w:val="20"/>
              </w:rPr>
              <w:t>Compiler_Name</w:t>
            </w:r>
            <w:r w:rsidRPr="00130765">
              <w:rPr>
                <w:szCs w:val="20"/>
              </w:rPr>
              <w:t xml:space="preserve"> property captures the name of the compiler.</w:t>
            </w:r>
          </w:p>
        </w:tc>
      </w:tr>
      <w:tr w:rsidR="009E7AE3" w14:paraId="15FF1053" w14:textId="77777777" w:rsidTr="006B6557">
        <w:trPr>
          <w:jc w:val="center"/>
        </w:trPr>
        <w:tc>
          <w:tcPr>
            <w:tcW w:w="2070" w:type="dxa"/>
            <w:shd w:val="clear" w:color="auto" w:fill="FFFFFF"/>
            <w:tcMar>
              <w:top w:w="100" w:type="dxa"/>
              <w:left w:w="100" w:type="dxa"/>
              <w:bottom w:w="100" w:type="dxa"/>
              <w:right w:w="100" w:type="dxa"/>
            </w:tcMar>
            <w:vAlign w:val="center"/>
          </w:tcPr>
          <w:p w14:paraId="23A34FD7" w14:textId="77777777" w:rsidR="009E7AE3" w:rsidRDefault="009E7AE3" w:rsidP="006B6557">
            <w:pPr>
              <w:rPr>
                <w:b/>
              </w:rPr>
            </w:pPr>
            <w:r>
              <w:rPr>
                <w:b/>
              </w:rPr>
              <w:t>Compiler_Version</w:t>
            </w:r>
          </w:p>
        </w:tc>
        <w:tc>
          <w:tcPr>
            <w:tcW w:w="2070" w:type="dxa"/>
            <w:shd w:val="clear" w:color="auto" w:fill="FFFFFF"/>
            <w:tcMar>
              <w:top w:w="100" w:type="dxa"/>
              <w:left w:w="100" w:type="dxa"/>
              <w:bottom w:w="100" w:type="dxa"/>
              <w:right w:w="100" w:type="dxa"/>
            </w:tcMar>
            <w:vAlign w:val="center"/>
          </w:tcPr>
          <w:p w14:paraId="4B3ABE0D" w14:textId="77777777" w:rsidR="009E7AE3" w:rsidRDefault="009E7AE3" w:rsidP="006B6557">
            <w:pPr>
              <w:pStyle w:val="UMLTableType"/>
              <w:contextualSpacing w:val="0"/>
            </w:pPr>
            <w:r>
              <w:t>basicDataTypes:</w:t>
            </w:r>
          </w:p>
          <w:p w14:paraId="2799D57C" w14:textId="77777777" w:rsidR="009E7AE3" w:rsidRDefault="009E7AE3" w:rsidP="006B6557">
            <w:pPr>
              <w:pStyle w:val="UMLTableType"/>
              <w:contextualSpacing w:val="0"/>
            </w:pPr>
            <w:r>
              <w:t>BasicString</w:t>
            </w:r>
          </w:p>
        </w:tc>
        <w:tc>
          <w:tcPr>
            <w:tcW w:w="1350" w:type="dxa"/>
            <w:shd w:val="clear" w:color="auto" w:fill="FFFFFF"/>
            <w:tcMar>
              <w:top w:w="100" w:type="dxa"/>
              <w:left w:w="100" w:type="dxa"/>
              <w:bottom w:w="100" w:type="dxa"/>
              <w:right w:w="100" w:type="dxa"/>
            </w:tcMar>
          </w:tcPr>
          <w:p w14:paraId="539FCAF1" w14:textId="77777777" w:rsidR="009E7AE3" w:rsidRPr="000C5000" w:rsidRDefault="009E7AE3" w:rsidP="006B6557">
            <w:pPr>
              <w:jc w:val="center"/>
              <w:rPr>
                <w:sz w:val="22"/>
                <w:szCs w:val="22"/>
              </w:rPr>
            </w:pPr>
            <w:r w:rsidRPr="00683033">
              <w:rPr>
                <w:szCs w:val="22"/>
              </w:rPr>
              <w:t>0..1</w:t>
            </w:r>
          </w:p>
        </w:tc>
        <w:tc>
          <w:tcPr>
            <w:tcW w:w="7470" w:type="dxa"/>
            <w:shd w:val="clear" w:color="auto" w:fill="FFFFFF"/>
            <w:tcMar>
              <w:top w:w="100" w:type="dxa"/>
              <w:left w:w="100" w:type="dxa"/>
              <w:bottom w:w="100" w:type="dxa"/>
              <w:right w:w="100" w:type="dxa"/>
            </w:tcMar>
          </w:tcPr>
          <w:p w14:paraId="343951AC" w14:textId="77777777" w:rsidR="009E7AE3" w:rsidRPr="00130765" w:rsidRDefault="009E7AE3" w:rsidP="006B6557">
            <w:pPr>
              <w:rPr>
                <w:szCs w:val="20"/>
              </w:rPr>
            </w:pPr>
            <w:r w:rsidRPr="00130765">
              <w:rPr>
                <w:szCs w:val="20"/>
              </w:rPr>
              <w:t xml:space="preserve">The </w:t>
            </w:r>
            <w:r w:rsidRPr="00130765">
              <w:rPr>
                <w:rFonts w:ascii="Courier New" w:hAnsi="Courier New" w:cs="Courier New"/>
                <w:szCs w:val="20"/>
              </w:rPr>
              <w:t>Compiler_Version</w:t>
            </w:r>
            <w:r w:rsidRPr="00130765">
              <w:rPr>
                <w:szCs w:val="20"/>
              </w:rPr>
              <w:t xml:space="preserve"> property captures the version of the compiler.</w:t>
            </w:r>
          </w:p>
        </w:tc>
      </w:tr>
    </w:tbl>
    <w:p w14:paraId="1D9E155A" w14:textId="77777777" w:rsidR="00284BAD" w:rsidRDefault="00284BAD" w:rsidP="00284BAD">
      <w:pPr>
        <w:pStyle w:val="Heading3"/>
      </w:pPr>
      <w:bookmarkStart w:id="176" w:name="_Toc439161763"/>
      <w:r>
        <w:t>ConfigurationSettingsType Class</w:t>
      </w:r>
      <w:bookmarkEnd w:id="165"/>
      <w:bookmarkEnd w:id="176"/>
    </w:p>
    <w:p w14:paraId="54A5F13D" w14:textId="77777777" w:rsidR="00284BAD" w:rsidRDefault="00284BAD" w:rsidP="00284BAD">
      <w:pPr>
        <w:spacing w:after="240"/>
      </w:pPr>
      <w:r>
        <w:t xml:space="preserve">The </w:t>
      </w:r>
      <w:r w:rsidRPr="00AB476A">
        <w:rPr>
          <w:rFonts w:ascii="Courier New" w:hAnsi="Courier New" w:cs="Courier New"/>
        </w:rPr>
        <w:t>ConfigurationSettingsType</w:t>
      </w:r>
      <w:r>
        <w:t xml:space="preserve"> class is a modularized data type used to provide a consistent approach to describing configuration settings for a tool, application or other cyber object.</w:t>
      </w:r>
    </w:p>
    <w:p w14:paraId="1CD1C2C6" w14:textId="77777777" w:rsidR="007A450F" w:rsidRDefault="00284BAD" w:rsidP="007A450F">
      <w:pPr>
        <w:keepNext/>
        <w:spacing w:after="240"/>
      </w:pPr>
      <w:r w:rsidRPr="007B0F1D">
        <w:rPr>
          <w:noProof/>
        </w:rPr>
        <w:drawing>
          <wp:inline distT="0" distB="0" distL="0" distR="0" wp14:anchorId="2A3BBBCB" wp14:editId="50A0206E">
            <wp:extent cx="7791450" cy="108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7791450" cy="1085850"/>
                    </a:xfrm>
                    <a:prstGeom prst="rect">
                      <a:avLst/>
                    </a:prstGeom>
                  </pic:spPr>
                </pic:pic>
              </a:graphicData>
            </a:graphic>
          </wp:inline>
        </w:drawing>
      </w:r>
    </w:p>
    <w:p w14:paraId="7D249F4D" w14:textId="4F821F0A" w:rsidR="00284BAD" w:rsidRDefault="007A450F" w:rsidP="007A450F">
      <w:pPr>
        <w:pStyle w:val="Caption"/>
      </w:pPr>
      <w:r>
        <w:t xml:space="preserve">Figure </w:t>
      </w:r>
      <w:fldSimple w:instr=" STYLEREF 1 \s ">
        <w:r w:rsidR="002B7BE1">
          <w:rPr>
            <w:noProof/>
          </w:rPr>
          <w:t>3</w:t>
        </w:r>
      </w:fldSimple>
      <w:r w:rsidR="002B7BE1">
        <w:noBreakHyphen/>
      </w:r>
      <w:fldSimple w:instr=" SEQ Figure \* ARABIC \s 1 ">
        <w:r w:rsidR="002B7BE1">
          <w:rPr>
            <w:noProof/>
          </w:rPr>
          <w:t>5</w:t>
        </w:r>
      </w:fldSimple>
      <w:r>
        <w:t xml:space="preserve">. UML diagram for the </w:t>
      </w:r>
      <w:r w:rsidRPr="007A450F">
        <w:rPr>
          <w:rFonts w:ascii="Courier New" w:hAnsi="Courier New" w:cs="Courier New"/>
        </w:rPr>
        <w:t>ConfigurationSettingsType</w:t>
      </w:r>
      <w:r>
        <w:t xml:space="preserve"> class</w:t>
      </w:r>
    </w:p>
    <w:p w14:paraId="01004DA1" w14:textId="11490519" w:rsidR="00284BAD" w:rsidRPr="00683033" w:rsidRDefault="00284BAD" w:rsidP="00906649">
      <w:pPr>
        <w:pStyle w:val="Caption"/>
      </w:pPr>
      <w:r w:rsidRPr="00683033">
        <w:t xml:space="preserve">Table </w:t>
      </w:r>
      <w:fldSimple w:instr=" STYLEREF 1 \s ">
        <w:r w:rsidR="00287B43">
          <w:rPr>
            <w:noProof/>
          </w:rPr>
          <w:t>3</w:t>
        </w:r>
      </w:fldSimple>
      <w:r w:rsidR="00287B43">
        <w:noBreakHyphen/>
      </w:r>
      <w:fldSimple w:instr=" SEQ Table \* ARABIC \s 1 ">
        <w:r w:rsidR="00287B43">
          <w:rPr>
            <w:noProof/>
          </w:rPr>
          <w:t>19</w:t>
        </w:r>
      </w:fldSimple>
      <w:r w:rsidRPr="00683033">
        <w:t xml:space="preserve">. Properties of the </w:t>
      </w:r>
      <w:r w:rsidRPr="007A450F">
        <w:rPr>
          <w:rFonts w:ascii="Courier New" w:hAnsi="Courier New" w:cs="Courier New"/>
        </w:rPr>
        <w:t>ConfigurationSettingsType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150"/>
        <w:gridCol w:w="1530"/>
        <w:gridCol w:w="5760"/>
      </w:tblGrid>
      <w:tr w:rsidR="00284BAD" w14:paraId="3641DA08" w14:textId="77777777" w:rsidTr="007E6FAA">
        <w:trPr>
          <w:jc w:val="center"/>
        </w:trPr>
        <w:tc>
          <w:tcPr>
            <w:tcW w:w="2520" w:type="dxa"/>
            <w:shd w:val="clear" w:color="auto" w:fill="BFBFBF"/>
            <w:tcMar>
              <w:top w:w="100" w:type="dxa"/>
              <w:left w:w="100" w:type="dxa"/>
              <w:bottom w:w="100" w:type="dxa"/>
              <w:right w:w="100" w:type="dxa"/>
            </w:tcMar>
          </w:tcPr>
          <w:p w14:paraId="03AEC853" w14:textId="77777777" w:rsidR="00284BAD" w:rsidRPr="00AB476A" w:rsidRDefault="00284BAD" w:rsidP="007E6FAA">
            <w:pPr>
              <w:rPr>
                <w:rFonts w:cs="Courier New"/>
                <w:b/>
                <w:color w:val="000000"/>
              </w:rPr>
            </w:pPr>
            <w:r w:rsidRPr="00AB476A">
              <w:rPr>
                <w:rFonts w:cs="Courier New"/>
                <w:b/>
                <w:color w:val="000000"/>
              </w:rPr>
              <w:t>Name</w:t>
            </w:r>
          </w:p>
        </w:tc>
        <w:tc>
          <w:tcPr>
            <w:tcW w:w="3150" w:type="dxa"/>
            <w:shd w:val="clear" w:color="auto" w:fill="BFBFBF"/>
            <w:tcMar>
              <w:top w:w="100" w:type="dxa"/>
              <w:left w:w="100" w:type="dxa"/>
              <w:bottom w:w="100" w:type="dxa"/>
              <w:right w:w="100" w:type="dxa"/>
            </w:tcMar>
          </w:tcPr>
          <w:p w14:paraId="6347B96B"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530" w:type="dxa"/>
            <w:shd w:val="clear" w:color="auto" w:fill="BFBFBF"/>
            <w:tcMar>
              <w:top w:w="100" w:type="dxa"/>
              <w:left w:w="100" w:type="dxa"/>
              <w:bottom w:w="100" w:type="dxa"/>
              <w:right w:w="100" w:type="dxa"/>
            </w:tcMar>
          </w:tcPr>
          <w:p w14:paraId="51A13C15" w14:textId="77777777" w:rsidR="00284BAD" w:rsidRPr="00AB476A" w:rsidRDefault="00284BAD" w:rsidP="007E6FAA">
            <w:pPr>
              <w:jc w:val="center"/>
              <w:rPr>
                <w:rFonts w:cs="Courier New"/>
                <w:b/>
                <w:color w:val="000000"/>
              </w:rPr>
            </w:pPr>
            <w:r w:rsidRPr="00AB476A">
              <w:rPr>
                <w:rFonts w:cs="Courier New"/>
                <w:b/>
                <w:color w:val="000000"/>
              </w:rPr>
              <w:t>Multiplicity</w:t>
            </w:r>
          </w:p>
        </w:tc>
        <w:tc>
          <w:tcPr>
            <w:tcW w:w="5760" w:type="dxa"/>
            <w:shd w:val="clear" w:color="auto" w:fill="BFBFBF"/>
            <w:tcMar>
              <w:top w:w="100" w:type="dxa"/>
              <w:left w:w="100" w:type="dxa"/>
              <w:bottom w:w="100" w:type="dxa"/>
              <w:right w:w="100" w:type="dxa"/>
            </w:tcMar>
          </w:tcPr>
          <w:p w14:paraId="318AD609" w14:textId="77777777" w:rsidR="00284BAD" w:rsidRPr="00AB476A" w:rsidRDefault="00284BAD" w:rsidP="007E6FAA">
            <w:pPr>
              <w:rPr>
                <w:rFonts w:cs="Courier New"/>
                <w:b/>
                <w:color w:val="000000"/>
              </w:rPr>
            </w:pPr>
            <w:r w:rsidRPr="00AB476A">
              <w:rPr>
                <w:rFonts w:cs="Courier New"/>
                <w:b/>
                <w:color w:val="000000"/>
              </w:rPr>
              <w:t>Description</w:t>
            </w:r>
          </w:p>
        </w:tc>
      </w:tr>
      <w:tr w:rsidR="00284BAD" w14:paraId="67783CD1" w14:textId="77777777" w:rsidTr="007E6FAA">
        <w:trPr>
          <w:jc w:val="center"/>
        </w:trPr>
        <w:tc>
          <w:tcPr>
            <w:tcW w:w="2520" w:type="dxa"/>
            <w:shd w:val="clear" w:color="auto" w:fill="FFFFFF"/>
            <w:tcMar>
              <w:top w:w="100" w:type="dxa"/>
              <w:left w:w="100" w:type="dxa"/>
              <w:bottom w:w="100" w:type="dxa"/>
              <w:right w:w="100" w:type="dxa"/>
            </w:tcMar>
            <w:vAlign w:val="center"/>
          </w:tcPr>
          <w:p w14:paraId="175638AE" w14:textId="77777777" w:rsidR="00284BAD" w:rsidRDefault="00284BAD" w:rsidP="007E6FAA">
            <w:pPr>
              <w:rPr>
                <w:b/>
              </w:rPr>
            </w:pPr>
            <w:r>
              <w:rPr>
                <w:b/>
              </w:rPr>
              <w:t>Configuration_Setting</w:t>
            </w:r>
          </w:p>
        </w:tc>
        <w:tc>
          <w:tcPr>
            <w:tcW w:w="3150" w:type="dxa"/>
            <w:shd w:val="clear" w:color="auto" w:fill="FFFFFF"/>
            <w:tcMar>
              <w:top w:w="100" w:type="dxa"/>
              <w:left w:w="100" w:type="dxa"/>
              <w:bottom w:w="100" w:type="dxa"/>
              <w:right w:w="100" w:type="dxa"/>
            </w:tcMar>
            <w:vAlign w:val="center"/>
          </w:tcPr>
          <w:p w14:paraId="61C92188" w14:textId="77777777" w:rsidR="00284BAD" w:rsidRDefault="00284BAD" w:rsidP="007E6FAA">
            <w:pPr>
              <w:pStyle w:val="UMLTableType"/>
              <w:contextualSpacing w:val="0"/>
            </w:pPr>
            <w:r>
              <w:t>ConfigurationSettingType</w:t>
            </w:r>
          </w:p>
        </w:tc>
        <w:tc>
          <w:tcPr>
            <w:tcW w:w="1530" w:type="dxa"/>
            <w:shd w:val="clear" w:color="auto" w:fill="FFFFFF"/>
            <w:tcMar>
              <w:top w:w="100" w:type="dxa"/>
              <w:left w:w="100" w:type="dxa"/>
              <w:bottom w:w="100" w:type="dxa"/>
              <w:right w:w="100" w:type="dxa"/>
            </w:tcMar>
            <w:vAlign w:val="center"/>
          </w:tcPr>
          <w:p w14:paraId="7C1852B1" w14:textId="77777777" w:rsidR="00284BAD" w:rsidRPr="00F52234" w:rsidRDefault="00284BAD" w:rsidP="007E6FAA">
            <w:pPr>
              <w:jc w:val="center"/>
              <w:rPr>
                <w:sz w:val="22"/>
                <w:szCs w:val="22"/>
              </w:rPr>
            </w:pPr>
            <w:r w:rsidRPr="00683033">
              <w:rPr>
                <w:szCs w:val="22"/>
              </w:rPr>
              <w:t>1..*</w:t>
            </w:r>
          </w:p>
        </w:tc>
        <w:tc>
          <w:tcPr>
            <w:tcW w:w="5760" w:type="dxa"/>
            <w:shd w:val="clear" w:color="auto" w:fill="FFFFFF"/>
            <w:tcMar>
              <w:top w:w="100" w:type="dxa"/>
              <w:left w:w="100" w:type="dxa"/>
              <w:bottom w:w="100" w:type="dxa"/>
              <w:right w:w="100" w:type="dxa"/>
            </w:tcMar>
          </w:tcPr>
          <w:p w14:paraId="4C294CE8"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Configuration_Setting</w:t>
            </w:r>
            <w:r w:rsidRPr="00C87BEB">
              <w:rPr>
                <w:szCs w:val="20"/>
              </w:rPr>
              <w:t xml:space="preserve"> property specifies a single configuration setting instance.</w:t>
            </w:r>
          </w:p>
        </w:tc>
      </w:tr>
    </w:tbl>
    <w:p w14:paraId="0AC20448" w14:textId="77777777" w:rsidR="00284BAD" w:rsidRDefault="00284BAD" w:rsidP="00284BAD"/>
    <w:p w14:paraId="502AF647" w14:textId="77777777" w:rsidR="00284BAD" w:rsidRDefault="00284BAD" w:rsidP="00284BAD">
      <w:pPr>
        <w:pStyle w:val="Heading4"/>
      </w:pPr>
      <w:bookmarkStart w:id="177" w:name="_Toc425409627"/>
      <w:bookmarkStart w:id="178" w:name="_Toc439161764"/>
      <w:bookmarkStart w:id="179" w:name="_Toc425409646"/>
      <w:bookmarkStart w:id="180" w:name="_Toc425409628"/>
      <w:r>
        <w:t>ConfigurationSettingType Class</w:t>
      </w:r>
      <w:bookmarkEnd w:id="177"/>
      <w:bookmarkEnd w:id="178"/>
    </w:p>
    <w:p w14:paraId="1B36DD82" w14:textId="77777777" w:rsidR="00284BAD" w:rsidRDefault="00284BAD" w:rsidP="00284BAD">
      <w:pPr>
        <w:spacing w:after="240"/>
      </w:pPr>
      <w:r>
        <w:t xml:space="preserve">The </w:t>
      </w:r>
      <w:r w:rsidRPr="00AB476A">
        <w:rPr>
          <w:rFonts w:ascii="Courier New" w:hAnsi="Courier New" w:cs="Courier New"/>
        </w:rPr>
        <w:t>ConfigurationSettingType</w:t>
      </w:r>
      <w:r>
        <w:t xml:space="preserve"> class is a modularized data type used to provide a consistent approach to describing a particular configuration setting for a tool, application or other cyber object.</w:t>
      </w:r>
    </w:p>
    <w:p w14:paraId="22DC844B" w14:textId="1DCFDA35" w:rsidR="00284BAD" w:rsidRPr="00683033" w:rsidRDefault="00284BAD" w:rsidP="00906649">
      <w:pPr>
        <w:pStyle w:val="Caption"/>
      </w:pPr>
      <w:r w:rsidRPr="00683033">
        <w:lastRenderedPageBreak/>
        <w:t xml:space="preserve">Table </w:t>
      </w:r>
      <w:fldSimple w:instr=" STYLEREF 1 \s ">
        <w:r w:rsidR="00287B43">
          <w:rPr>
            <w:noProof/>
          </w:rPr>
          <w:t>3</w:t>
        </w:r>
      </w:fldSimple>
      <w:r w:rsidR="00287B43">
        <w:noBreakHyphen/>
      </w:r>
      <w:fldSimple w:instr=" SEQ Table \* ARABIC \s 1 ">
        <w:r w:rsidR="00287B43">
          <w:rPr>
            <w:noProof/>
          </w:rPr>
          <w:t>20</w:t>
        </w:r>
      </w:fldSimple>
      <w:r w:rsidRPr="00683033">
        <w:t xml:space="preserve">. Properties of the </w:t>
      </w:r>
      <w:r w:rsidRPr="007A450F">
        <w:rPr>
          <w:rFonts w:ascii="Courier New" w:hAnsi="Courier New" w:cs="Courier New"/>
        </w:rPr>
        <w:t>ConfigurationSettingType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2250"/>
        <w:gridCol w:w="1350"/>
        <w:gridCol w:w="7290"/>
      </w:tblGrid>
      <w:tr w:rsidR="00284BAD" w14:paraId="208C1B14" w14:textId="77777777" w:rsidTr="007E6FAA">
        <w:trPr>
          <w:jc w:val="center"/>
        </w:trPr>
        <w:tc>
          <w:tcPr>
            <w:tcW w:w="2070" w:type="dxa"/>
            <w:shd w:val="clear" w:color="auto" w:fill="BFBFBF"/>
            <w:tcMar>
              <w:top w:w="100" w:type="dxa"/>
              <w:left w:w="100" w:type="dxa"/>
              <w:bottom w:w="100" w:type="dxa"/>
              <w:right w:w="100" w:type="dxa"/>
            </w:tcMar>
          </w:tcPr>
          <w:p w14:paraId="00CBF057" w14:textId="77777777" w:rsidR="00284BAD" w:rsidRPr="00AB476A" w:rsidRDefault="00284BAD" w:rsidP="007E6FAA">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tcPr>
          <w:p w14:paraId="2ACFEAD6"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570D430" w14:textId="77777777" w:rsidR="00284BAD" w:rsidRPr="00AB476A" w:rsidRDefault="00284BAD" w:rsidP="007E6FAA">
            <w:pPr>
              <w:jc w:val="center"/>
              <w:rPr>
                <w:b/>
                <w:color w:val="000000"/>
              </w:rPr>
            </w:pPr>
            <w:r w:rsidRPr="00AB476A">
              <w:rPr>
                <w:b/>
                <w:color w:val="000000"/>
              </w:rPr>
              <w:t>Multiplicity</w:t>
            </w:r>
          </w:p>
        </w:tc>
        <w:tc>
          <w:tcPr>
            <w:tcW w:w="7290" w:type="dxa"/>
            <w:shd w:val="clear" w:color="auto" w:fill="BFBFBF"/>
            <w:tcMar>
              <w:top w:w="100" w:type="dxa"/>
              <w:left w:w="100" w:type="dxa"/>
              <w:bottom w:w="100" w:type="dxa"/>
              <w:right w:w="100" w:type="dxa"/>
            </w:tcMar>
          </w:tcPr>
          <w:p w14:paraId="5488D625" w14:textId="77777777" w:rsidR="00284BAD" w:rsidRPr="00AB476A" w:rsidRDefault="00284BAD" w:rsidP="007E6FAA">
            <w:pPr>
              <w:rPr>
                <w:b/>
                <w:color w:val="000000"/>
              </w:rPr>
            </w:pPr>
            <w:r w:rsidRPr="00AB476A">
              <w:rPr>
                <w:b/>
                <w:color w:val="000000"/>
              </w:rPr>
              <w:t>Description</w:t>
            </w:r>
          </w:p>
        </w:tc>
      </w:tr>
      <w:tr w:rsidR="00284BAD" w14:paraId="2101A7EA" w14:textId="77777777" w:rsidTr="007E6FAA">
        <w:trPr>
          <w:jc w:val="center"/>
        </w:trPr>
        <w:tc>
          <w:tcPr>
            <w:tcW w:w="2070" w:type="dxa"/>
            <w:shd w:val="clear" w:color="auto" w:fill="FFFFFF"/>
            <w:tcMar>
              <w:top w:w="100" w:type="dxa"/>
              <w:left w:w="100" w:type="dxa"/>
              <w:bottom w:w="100" w:type="dxa"/>
              <w:right w:w="100" w:type="dxa"/>
            </w:tcMar>
            <w:vAlign w:val="center"/>
          </w:tcPr>
          <w:p w14:paraId="39F790F4" w14:textId="77777777" w:rsidR="00284BAD" w:rsidRDefault="00284BAD" w:rsidP="007E6FAA">
            <w:pPr>
              <w:rPr>
                <w:b/>
              </w:rPr>
            </w:pPr>
            <w:r>
              <w:rPr>
                <w:b/>
              </w:rPr>
              <w:t>Item_Name</w:t>
            </w:r>
          </w:p>
        </w:tc>
        <w:tc>
          <w:tcPr>
            <w:tcW w:w="2250" w:type="dxa"/>
            <w:shd w:val="clear" w:color="auto" w:fill="FFFFFF"/>
            <w:tcMar>
              <w:top w:w="100" w:type="dxa"/>
              <w:left w:w="100" w:type="dxa"/>
              <w:bottom w:w="100" w:type="dxa"/>
              <w:right w:w="100" w:type="dxa"/>
            </w:tcMar>
            <w:vAlign w:val="center"/>
          </w:tcPr>
          <w:p w14:paraId="6980AD71" w14:textId="77777777" w:rsidR="00284BAD" w:rsidRDefault="00284BAD" w:rsidP="007E6FAA">
            <w:pPr>
              <w:pStyle w:val="UMLTableType"/>
              <w:contextualSpacing w:val="0"/>
            </w:pPr>
            <w:r>
              <w:t>basicDataTypes:</w:t>
            </w:r>
          </w:p>
          <w:p w14:paraId="088AA8DD"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A7CCD79" w14:textId="77777777" w:rsidR="00284BAD" w:rsidRPr="00AB476A" w:rsidRDefault="00284BAD" w:rsidP="007E6FAA">
            <w:pPr>
              <w:jc w:val="center"/>
              <w:rPr>
                <w:sz w:val="22"/>
                <w:szCs w:val="22"/>
              </w:rPr>
            </w:pPr>
            <w:r w:rsidRPr="00683033">
              <w:rPr>
                <w:szCs w:val="22"/>
              </w:rPr>
              <w:t>1</w:t>
            </w:r>
          </w:p>
        </w:tc>
        <w:tc>
          <w:tcPr>
            <w:tcW w:w="7290" w:type="dxa"/>
            <w:shd w:val="clear" w:color="auto" w:fill="FFFFFF"/>
            <w:tcMar>
              <w:top w:w="100" w:type="dxa"/>
              <w:left w:w="100" w:type="dxa"/>
              <w:bottom w:w="100" w:type="dxa"/>
              <w:right w:w="100" w:type="dxa"/>
            </w:tcMar>
          </w:tcPr>
          <w:p w14:paraId="30E374B9"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Item_Name</w:t>
            </w:r>
            <w:r w:rsidRPr="00C87BEB">
              <w:rPr>
                <w:szCs w:val="20"/>
              </w:rPr>
              <w:t xml:space="preserve"> property captures the name of the configuration item referenced by this configuration setting instance.</w:t>
            </w:r>
          </w:p>
        </w:tc>
      </w:tr>
      <w:tr w:rsidR="00284BAD" w14:paraId="54940937" w14:textId="77777777" w:rsidTr="007E6FAA">
        <w:trPr>
          <w:jc w:val="center"/>
        </w:trPr>
        <w:tc>
          <w:tcPr>
            <w:tcW w:w="2070" w:type="dxa"/>
            <w:shd w:val="clear" w:color="auto" w:fill="FFFFFF"/>
            <w:tcMar>
              <w:top w:w="100" w:type="dxa"/>
              <w:left w:w="100" w:type="dxa"/>
              <w:bottom w:w="100" w:type="dxa"/>
              <w:right w:w="100" w:type="dxa"/>
            </w:tcMar>
            <w:vAlign w:val="center"/>
          </w:tcPr>
          <w:p w14:paraId="57937327" w14:textId="77777777" w:rsidR="00284BAD" w:rsidRDefault="00284BAD" w:rsidP="007E6FAA">
            <w:pPr>
              <w:rPr>
                <w:b/>
              </w:rPr>
            </w:pPr>
            <w:r>
              <w:rPr>
                <w:b/>
              </w:rPr>
              <w:t>Item_Value</w:t>
            </w:r>
          </w:p>
        </w:tc>
        <w:tc>
          <w:tcPr>
            <w:tcW w:w="2250" w:type="dxa"/>
            <w:shd w:val="clear" w:color="auto" w:fill="FFFFFF"/>
            <w:tcMar>
              <w:top w:w="100" w:type="dxa"/>
              <w:left w:w="100" w:type="dxa"/>
              <w:bottom w:w="100" w:type="dxa"/>
              <w:right w:w="100" w:type="dxa"/>
            </w:tcMar>
            <w:vAlign w:val="center"/>
          </w:tcPr>
          <w:p w14:paraId="4EB59362" w14:textId="77777777" w:rsidR="00284BAD" w:rsidRDefault="00284BAD" w:rsidP="007E6FAA">
            <w:pPr>
              <w:pStyle w:val="UMLTableType"/>
              <w:contextualSpacing w:val="0"/>
            </w:pPr>
            <w:r>
              <w:t>basicDataTypes:</w:t>
            </w:r>
          </w:p>
          <w:p w14:paraId="26E3E5E1"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0FF6A2F6" w14:textId="77777777" w:rsidR="00284BAD" w:rsidRPr="00AB476A" w:rsidRDefault="00284BAD" w:rsidP="007E6FAA">
            <w:pPr>
              <w:jc w:val="center"/>
              <w:rPr>
                <w:sz w:val="22"/>
                <w:szCs w:val="22"/>
              </w:rPr>
            </w:pPr>
            <w:r w:rsidRPr="00683033">
              <w:rPr>
                <w:szCs w:val="22"/>
              </w:rPr>
              <w:t>1</w:t>
            </w:r>
          </w:p>
        </w:tc>
        <w:tc>
          <w:tcPr>
            <w:tcW w:w="7290" w:type="dxa"/>
            <w:shd w:val="clear" w:color="auto" w:fill="FFFFFF"/>
            <w:tcMar>
              <w:top w:w="100" w:type="dxa"/>
              <w:left w:w="100" w:type="dxa"/>
              <w:bottom w:w="100" w:type="dxa"/>
              <w:right w:w="100" w:type="dxa"/>
            </w:tcMar>
          </w:tcPr>
          <w:p w14:paraId="03D67004"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Item_Value</w:t>
            </w:r>
            <w:r w:rsidRPr="00C87BEB">
              <w:rPr>
                <w:szCs w:val="20"/>
              </w:rPr>
              <w:t xml:space="preserve"> property captures the value of this configuration setting instance.</w:t>
            </w:r>
          </w:p>
        </w:tc>
      </w:tr>
      <w:tr w:rsidR="00284BAD" w14:paraId="16710109" w14:textId="77777777" w:rsidTr="007E6FAA">
        <w:trPr>
          <w:jc w:val="center"/>
        </w:trPr>
        <w:tc>
          <w:tcPr>
            <w:tcW w:w="2070" w:type="dxa"/>
            <w:shd w:val="clear" w:color="auto" w:fill="FFFFFF"/>
            <w:tcMar>
              <w:top w:w="100" w:type="dxa"/>
              <w:left w:w="100" w:type="dxa"/>
              <w:bottom w:w="100" w:type="dxa"/>
              <w:right w:w="100" w:type="dxa"/>
            </w:tcMar>
            <w:vAlign w:val="center"/>
          </w:tcPr>
          <w:p w14:paraId="4E3272EC" w14:textId="77777777" w:rsidR="00284BAD" w:rsidRDefault="00284BAD" w:rsidP="007E6FAA">
            <w:pPr>
              <w:rPr>
                <w:b/>
              </w:rPr>
            </w:pPr>
            <w:r>
              <w:rPr>
                <w:b/>
              </w:rPr>
              <w:t>Item_Type</w:t>
            </w:r>
          </w:p>
        </w:tc>
        <w:tc>
          <w:tcPr>
            <w:tcW w:w="2250" w:type="dxa"/>
            <w:shd w:val="clear" w:color="auto" w:fill="FFFFFF"/>
            <w:tcMar>
              <w:top w:w="100" w:type="dxa"/>
              <w:left w:w="100" w:type="dxa"/>
              <w:bottom w:w="100" w:type="dxa"/>
              <w:right w:w="100" w:type="dxa"/>
            </w:tcMar>
            <w:vAlign w:val="center"/>
          </w:tcPr>
          <w:p w14:paraId="006FAFD0" w14:textId="77777777" w:rsidR="00284BAD" w:rsidRDefault="00284BAD" w:rsidP="007E6FAA">
            <w:pPr>
              <w:pStyle w:val="UMLTableType"/>
              <w:contextualSpacing w:val="0"/>
            </w:pPr>
            <w:r>
              <w:t>basicDataTypes:</w:t>
            </w:r>
          </w:p>
          <w:p w14:paraId="57B87D80"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BB38785" w14:textId="77777777" w:rsidR="00284BAD" w:rsidRPr="00AB476A" w:rsidRDefault="00284BAD" w:rsidP="007E6FAA">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1162CD77"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Item_Type</w:t>
            </w:r>
            <w:r w:rsidRPr="00C87BEB">
              <w:rPr>
                <w:szCs w:val="20"/>
              </w:rPr>
              <w:t xml:space="preserve"> property captures the type of the configuration item referenced in this configuration setting instance.</w:t>
            </w:r>
          </w:p>
        </w:tc>
      </w:tr>
      <w:tr w:rsidR="00284BAD" w14:paraId="798D8187" w14:textId="77777777" w:rsidTr="007E6FAA">
        <w:trPr>
          <w:jc w:val="center"/>
        </w:trPr>
        <w:tc>
          <w:tcPr>
            <w:tcW w:w="2070" w:type="dxa"/>
            <w:shd w:val="clear" w:color="auto" w:fill="FFFFFF"/>
            <w:tcMar>
              <w:top w:w="100" w:type="dxa"/>
              <w:left w:w="100" w:type="dxa"/>
              <w:bottom w:w="100" w:type="dxa"/>
              <w:right w:w="100" w:type="dxa"/>
            </w:tcMar>
            <w:vAlign w:val="center"/>
          </w:tcPr>
          <w:p w14:paraId="08416F98" w14:textId="77777777" w:rsidR="00284BAD" w:rsidRDefault="00284BAD" w:rsidP="007E6FAA">
            <w:pPr>
              <w:rPr>
                <w:b/>
              </w:rPr>
            </w:pPr>
            <w:r>
              <w:rPr>
                <w:b/>
              </w:rPr>
              <w:t>Item_Description</w:t>
            </w:r>
          </w:p>
        </w:tc>
        <w:tc>
          <w:tcPr>
            <w:tcW w:w="2250" w:type="dxa"/>
            <w:shd w:val="clear" w:color="auto" w:fill="FFFFFF"/>
            <w:tcMar>
              <w:top w:w="100" w:type="dxa"/>
              <w:left w:w="100" w:type="dxa"/>
              <w:bottom w:w="100" w:type="dxa"/>
              <w:right w:w="100" w:type="dxa"/>
            </w:tcMar>
            <w:vAlign w:val="center"/>
          </w:tcPr>
          <w:p w14:paraId="5162CBF8" w14:textId="77777777" w:rsidR="00284BAD" w:rsidRDefault="00284BAD" w:rsidP="007E6FAA">
            <w:pPr>
              <w:pStyle w:val="UMLTableType"/>
              <w:contextualSpacing w:val="0"/>
            </w:pPr>
            <w:r>
              <w:t>basicDataTypes:</w:t>
            </w:r>
          </w:p>
          <w:p w14:paraId="5637DA4F"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37BEF426" w14:textId="77777777" w:rsidR="00284BAD" w:rsidRPr="00AB476A" w:rsidRDefault="00284BAD" w:rsidP="007E6FAA">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33A91B6A"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Item_Description</w:t>
            </w:r>
            <w:r w:rsidRPr="00C87BEB">
              <w:rPr>
                <w:szCs w:val="20"/>
              </w:rPr>
              <w:t xml:space="preserve"> property captures a description of the configuration item referenced in this configuration setting instance.</w:t>
            </w:r>
          </w:p>
        </w:tc>
      </w:tr>
    </w:tbl>
    <w:p w14:paraId="44AF17F2" w14:textId="77777777" w:rsidR="00284BAD" w:rsidRDefault="00284BAD" w:rsidP="00284BAD"/>
    <w:p w14:paraId="0C367B27" w14:textId="77777777" w:rsidR="00284BAD" w:rsidRDefault="00284BAD" w:rsidP="00284BAD">
      <w:pPr>
        <w:pStyle w:val="Heading3"/>
      </w:pPr>
      <w:bookmarkStart w:id="181" w:name="_Toc439161765"/>
      <w:r>
        <w:t>CustomPropertiesType Class</w:t>
      </w:r>
      <w:bookmarkEnd w:id="179"/>
      <w:bookmarkEnd w:id="181"/>
    </w:p>
    <w:p w14:paraId="211F51A6" w14:textId="67B7C0DA" w:rsidR="00284BAD" w:rsidRDefault="00284BAD" w:rsidP="00284BAD">
      <w:pPr>
        <w:spacing w:after="240"/>
      </w:pPr>
      <w:r>
        <w:t xml:space="preserve">The </w:t>
      </w:r>
      <w:r w:rsidRPr="001E04D5">
        <w:rPr>
          <w:rFonts w:ascii="Courier New" w:hAnsi="Courier New" w:cs="Courier New"/>
        </w:rPr>
        <w:t>CustomPropertiesType</w:t>
      </w:r>
      <w:r>
        <w:t xml:space="preserve"> class enables the specification of a set of custom Object Properties that may not be defined </w:t>
      </w:r>
      <w:r w:rsidR="00C87BEB">
        <w:t>by existing Property data types</w:t>
      </w:r>
      <w:r>
        <w:t>.</w:t>
      </w:r>
    </w:p>
    <w:p w14:paraId="498C15E9" w14:textId="3AA4E19F" w:rsidR="00284BAD" w:rsidRPr="00683033" w:rsidRDefault="00284BAD" w:rsidP="00906649">
      <w:pPr>
        <w:pStyle w:val="Caption"/>
      </w:pPr>
      <w:r w:rsidRPr="00683033">
        <w:t xml:space="preserve">Table </w:t>
      </w:r>
      <w:fldSimple w:instr=" STYLEREF 1 \s ">
        <w:r w:rsidR="00287B43">
          <w:rPr>
            <w:noProof/>
          </w:rPr>
          <w:t>3</w:t>
        </w:r>
      </w:fldSimple>
      <w:r w:rsidR="00287B43">
        <w:noBreakHyphen/>
      </w:r>
      <w:fldSimple w:instr=" SEQ Table \* ARABIC \s 1 ">
        <w:r w:rsidR="00287B43">
          <w:rPr>
            <w:noProof/>
          </w:rPr>
          <w:t>21</w:t>
        </w:r>
      </w:fldSimple>
      <w:r w:rsidRPr="00683033">
        <w:t xml:space="preserve">. Properties of the </w:t>
      </w:r>
      <w:r w:rsidRPr="00A3504B">
        <w:rPr>
          <w:rFonts w:ascii="Courier New" w:hAnsi="Courier New" w:cs="Courier New"/>
        </w:rPr>
        <w:t>CustomPropertiesType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1710"/>
        <w:gridCol w:w="1350"/>
        <w:gridCol w:w="8640"/>
      </w:tblGrid>
      <w:tr w:rsidR="00284BAD" w14:paraId="552141C7" w14:textId="77777777" w:rsidTr="007E6FAA">
        <w:trPr>
          <w:jc w:val="center"/>
        </w:trPr>
        <w:tc>
          <w:tcPr>
            <w:tcW w:w="1260" w:type="dxa"/>
            <w:shd w:val="clear" w:color="auto" w:fill="BFBFBF"/>
            <w:tcMar>
              <w:top w:w="100" w:type="dxa"/>
              <w:left w:w="100" w:type="dxa"/>
              <w:bottom w:w="100" w:type="dxa"/>
              <w:right w:w="100" w:type="dxa"/>
            </w:tcMar>
          </w:tcPr>
          <w:p w14:paraId="1E3165DC" w14:textId="77777777" w:rsidR="00284BAD" w:rsidRPr="001E04D5" w:rsidRDefault="00284BAD" w:rsidP="007E6FAA">
            <w:pPr>
              <w:rPr>
                <w:b/>
                <w:color w:val="000000"/>
              </w:rPr>
            </w:pPr>
            <w:r w:rsidRPr="001E04D5">
              <w:rPr>
                <w:b/>
                <w:color w:val="000000"/>
              </w:rPr>
              <w:t>Name</w:t>
            </w:r>
          </w:p>
        </w:tc>
        <w:tc>
          <w:tcPr>
            <w:tcW w:w="1710" w:type="dxa"/>
            <w:shd w:val="clear" w:color="auto" w:fill="BFBFBF"/>
            <w:tcMar>
              <w:top w:w="100" w:type="dxa"/>
              <w:left w:w="100" w:type="dxa"/>
              <w:bottom w:w="100" w:type="dxa"/>
              <w:right w:w="100" w:type="dxa"/>
            </w:tcMar>
          </w:tcPr>
          <w:p w14:paraId="681D7712"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D6DD8B0" w14:textId="77777777" w:rsidR="00284BAD" w:rsidRPr="001E04D5" w:rsidRDefault="00284BAD" w:rsidP="007E6FAA">
            <w:pPr>
              <w:jc w:val="center"/>
              <w:rPr>
                <w:b/>
                <w:color w:val="000000"/>
              </w:rPr>
            </w:pPr>
            <w:r w:rsidRPr="001E04D5">
              <w:rPr>
                <w:b/>
                <w:color w:val="000000"/>
              </w:rPr>
              <w:t>Multiplicity</w:t>
            </w:r>
          </w:p>
        </w:tc>
        <w:tc>
          <w:tcPr>
            <w:tcW w:w="8640" w:type="dxa"/>
            <w:shd w:val="clear" w:color="auto" w:fill="BFBFBF"/>
            <w:tcMar>
              <w:top w:w="100" w:type="dxa"/>
              <w:left w:w="100" w:type="dxa"/>
              <w:bottom w:w="100" w:type="dxa"/>
              <w:right w:w="100" w:type="dxa"/>
            </w:tcMar>
          </w:tcPr>
          <w:p w14:paraId="0A1EA80A" w14:textId="77777777" w:rsidR="00284BAD" w:rsidRPr="001E04D5" w:rsidRDefault="00284BAD" w:rsidP="007E6FAA">
            <w:pPr>
              <w:rPr>
                <w:b/>
                <w:color w:val="000000"/>
              </w:rPr>
            </w:pPr>
            <w:r w:rsidRPr="001E04D5">
              <w:rPr>
                <w:b/>
                <w:color w:val="000000"/>
              </w:rPr>
              <w:t>Description</w:t>
            </w:r>
          </w:p>
        </w:tc>
      </w:tr>
      <w:tr w:rsidR="00284BAD" w14:paraId="65AA5461" w14:textId="77777777" w:rsidTr="007E6FAA">
        <w:trPr>
          <w:jc w:val="center"/>
        </w:trPr>
        <w:tc>
          <w:tcPr>
            <w:tcW w:w="1260" w:type="dxa"/>
            <w:shd w:val="clear" w:color="auto" w:fill="FFFFFF"/>
            <w:tcMar>
              <w:top w:w="100" w:type="dxa"/>
              <w:left w:w="100" w:type="dxa"/>
              <w:bottom w:w="100" w:type="dxa"/>
              <w:right w:w="100" w:type="dxa"/>
            </w:tcMar>
            <w:vAlign w:val="center"/>
          </w:tcPr>
          <w:p w14:paraId="77E54755" w14:textId="77777777" w:rsidR="00284BAD" w:rsidRDefault="00284BAD" w:rsidP="007E6FAA">
            <w:pPr>
              <w:rPr>
                <w:b/>
              </w:rPr>
            </w:pPr>
            <w:r>
              <w:rPr>
                <w:b/>
              </w:rPr>
              <w:t>Property</w:t>
            </w:r>
          </w:p>
        </w:tc>
        <w:tc>
          <w:tcPr>
            <w:tcW w:w="1710" w:type="dxa"/>
            <w:shd w:val="clear" w:color="auto" w:fill="FFFFFF"/>
            <w:tcMar>
              <w:top w:w="100" w:type="dxa"/>
              <w:left w:w="100" w:type="dxa"/>
              <w:bottom w:w="100" w:type="dxa"/>
              <w:right w:w="100" w:type="dxa"/>
            </w:tcMar>
            <w:vAlign w:val="center"/>
          </w:tcPr>
          <w:p w14:paraId="31EE7221" w14:textId="77777777" w:rsidR="00284BAD" w:rsidRDefault="00284BAD" w:rsidP="007E6FAA">
            <w:pPr>
              <w:pStyle w:val="UMLTableType"/>
              <w:contextualSpacing w:val="0"/>
            </w:pPr>
            <w:r>
              <w:t>PropertyType</w:t>
            </w:r>
          </w:p>
        </w:tc>
        <w:tc>
          <w:tcPr>
            <w:tcW w:w="1350" w:type="dxa"/>
            <w:shd w:val="clear" w:color="auto" w:fill="FFFFFF"/>
            <w:tcMar>
              <w:top w:w="100" w:type="dxa"/>
              <w:left w:w="100" w:type="dxa"/>
              <w:bottom w:w="100" w:type="dxa"/>
              <w:right w:w="100" w:type="dxa"/>
            </w:tcMar>
            <w:vAlign w:val="center"/>
          </w:tcPr>
          <w:p w14:paraId="239D2558" w14:textId="77777777" w:rsidR="00284BAD" w:rsidRPr="001E04D5" w:rsidRDefault="00284BAD" w:rsidP="007E6FAA">
            <w:pPr>
              <w:jc w:val="center"/>
              <w:rPr>
                <w:sz w:val="22"/>
                <w:szCs w:val="22"/>
              </w:rPr>
            </w:pPr>
            <w:r w:rsidRPr="00683033">
              <w:rPr>
                <w:szCs w:val="22"/>
              </w:rPr>
              <w:t>1..*</w:t>
            </w:r>
          </w:p>
        </w:tc>
        <w:tc>
          <w:tcPr>
            <w:tcW w:w="8640" w:type="dxa"/>
            <w:shd w:val="clear" w:color="auto" w:fill="FFFFFF"/>
            <w:tcMar>
              <w:top w:w="100" w:type="dxa"/>
              <w:left w:w="100" w:type="dxa"/>
              <w:bottom w:w="100" w:type="dxa"/>
              <w:right w:w="100" w:type="dxa"/>
            </w:tcMar>
          </w:tcPr>
          <w:p w14:paraId="5EAE7423" w14:textId="3F237BB5" w:rsidR="00284BAD" w:rsidRPr="00C87BEB" w:rsidRDefault="00284BAD" w:rsidP="007E6FAA">
            <w:pPr>
              <w:rPr>
                <w:szCs w:val="20"/>
              </w:rPr>
            </w:pPr>
            <w:r w:rsidRPr="00C87BEB">
              <w:rPr>
                <w:szCs w:val="20"/>
              </w:rPr>
              <w:t xml:space="preserve">The </w:t>
            </w:r>
            <w:r w:rsidRPr="00C87BEB">
              <w:rPr>
                <w:rFonts w:ascii="Courier New" w:hAnsi="Courier New" w:cs="Courier New"/>
                <w:szCs w:val="20"/>
              </w:rPr>
              <w:t>Property</w:t>
            </w:r>
            <w:r w:rsidRPr="00C87BEB">
              <w:rPr>
                <w:szCs w:val="20"/>
              </w:rPr>
              <w:t xml:space="preserve"> property characterizes a single </w:t>
            </w:r>
            <w:r w:rsidR="00C87BEB">
              <w:rPr>
                <w:szCs w:val="20"/>
              </w:rPr>
              <w:t xml:space="preserve">custom </w:t>
            </w:r>
            <w:r w:rsidRPr="00C87BEB">
              <w:rPr>
                <w:szCs w:val="20"/>
              </w:rPr>
              <w:t>Object Property.</w:t>
            </w:r>
          </w:p>
        </w:tc>
      </w:tr>
    </w:tbl>
    <w:p w14:paraId="5273FC22" w14:textId="77777777" w:rsidR="00284BAD" w:rsidRDefault="00284BAD" w:rsidP="00284BAD"/>
    <w:p w14:paraId="469C7799" w14:textId="77777777" w:rsidR="00284BAD" w:rsidRDefault="00284BAD" w:rsidP="00284BAD">
      <w:pPr>
        <w:pStyle w:val="Heading4"/>
      </w:pPr>
      <w:bookmarkStart w:id="182" w:name="_Toc425409647"/>
      <w:bookmarkStart w:id="183" w:name="_Toc439161766"/>
      <w:r>
        <w:t>PropertyType Class</w:t>
      </w:r>
      <w:bookmarkEnd w:id="182"/>
      <w:bookmarkEnd w:id="183"/>
    </w:p>
    <w:p w14:paraId="7BA4FADA" w14:textId="77777777" w:rsidR="00284BAD" w:rsidRDefault="00284BAD" w:rsidP="00284BAD">
      <w:pPr>
        <w:spacing w:after="240"/>
      </w:pPr>
      <w:r>
        <w:t xml:space="preserve">The </w:t>
      </w:r>
      <w:r w:rsidRPr="001E04D5">
        <w:rPr>
          <w:rFonts w:ascii="Courier New" w:hAnsi="Courier New" w:cs="Courier New"/>
        </w:rPr>
        <w:t>PropertyType</w:t>
      </w:r>
      <w:r>
        <w:t xml:space="preserve"> class is a type representing the specification of a single Object Property.</w:t>
      </w:r>
    </w:p>
    <w:p w14:paraId="033867F9" w14:textId="72BB8177" w:rsidR="00284BAD" w:rsidRPr="00683033" w:rsidRDefault="00284BAD" w:rsidP="00906649">
      <w:pPr>
        <w:pStyle w:val="Caption"/>
      </w:pPr>
      <w:r w:rsidRPr="00683033">
        <w:t xml:space="preserve">Table </w:t>
      </w:r>
      <w:fldSimple w:instr=" STYLEREF 1 \s ">
        <w:r w:rsidR="00287B43">
          <w:rPr>
            <w:noProof/>
          </w:rPr>
          <w:t>3</w:t>
        </w:r>
      </w:fldSimple>
      <w:r w:rsidR="00287B43">
        <w:noBreakHyphen/>
      </w:r>
      <w:fldSimple w:instr=" SEQ Table \* ARABIC \s 1 ">
        <w:r w:rsidR="00287B43">
          <w:rPr>
            <w:noProof/>
          </w:rPr>
          <w:t>22</w:t>
        </w:r>
      </w:fldSimple>
      <w:r w:rsidRPr="00683033">
        <w:t xml:space="preserve">. Properties of the </w:t>
      </w:r>
      <w:r w:rsidRPr="00A3504B">
        <w:rPr>
          <w:rFonts w:ascii="Courier New" w:hAnsi="Courier New" w:cs="Courier New"/>
        </w:rPr>
        <w:t>PropertyType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070"/>
        <w:gridCol w:w="1440"/>
        <w:gridCol w:w="8010"/>
      </w:tblGrid>
      <w:tr w:rsidR="00284BAD" w14:paraId="58EBC8BC" w14:textId="77777777" w:rsidTr="007E6FAA">
        <w:trPr>
          <w:jc w:val="center"/>
        </w:trPr>
        <w:tc>
          <w:tcPr>
            <w:tcW w:w="1440" w:type="dxa"/>
            <w:shd w:val="clear" w:color="auto" w:fill="BFBFBF"/>
            <w:tcMar>
              <w:top w:w="100" w:type="dxa"/>
              <w:left w:w="100" w:type="dxa"/>
              <w:bottom w:w="100" w:type="dxa"/>
              <w:right w:w="100" w:type="dxa"/>
            </w:tcMar>
          </w:tcPr>
          <w:p w14:paraId="25F968CA" w14:textId="77777777" w:rsidR="00284BAD" w:rsidRPr="001E04D5" w:rsidRDefault="00284BAD" w:rsidP="007E6FAA">
            <w:pPr>
              <w:rPr>
                <w:b/>
                <w:color w:val="000000"/>
              </w:rPr>
            </w:pPr>
            <w:r w:rsidRPr="001E04D5">
              <w:rPr>
                <w:b/>
                <w:color w:val="000000"/>
              </w:rPr>
              <w:lastRenderedPageBreak/>
              <w:t>Name</w:t>
            </w:r>
          </w:p>
        </w:tc>
        <w:tc>
          <w:tcPr>
            <w:tcW w:w="2070" w:type="dxa"/>
            <w:shd w:val="clear" w:color="auto" w:fill="BFBFBF"/>
            <w:tcMar>
              <w:top w:w="100" w:type="dxa"/>
              <w:left w:w="100" w:type="dxa"/>
              <w:bottom w:w="100" w:type="dxa"/>
              <w:right w:w="100" w:type="dxa"/>
            </w:tcMar>
          </w:tcPr>
          <w:p w14:paraId="6C35E31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440" w:type="dxa"/>
            <w:shd w:val="clear" w:color="auto" w:fill="BFBFBF"/>
            <w:tcMar>
              <w:top w:w="100" w:type="dxa"/>
              <w:left w:w="100" w:type="dxa"/>
              <w:bottom w:w="100" w:type="dxa"/>
              <w:right w:w="100" w:type="dxa"/>
            </w:tcMar>
          </w:tcPr>
          <w:p w14:paraId="6A56457E" w14:textId="77777777" w:rsidR="00284BAD" w:rsidRPr="001E04D5" w:rsidRDefault="00284BAD" w:rsidP="007E6FAA">
            <w:pPr>
              <w:jc w:val="center"/>
              <w:rPr>
                <w:b/>
                <w:color w:val="000000"/>
              </w:rPr>
            </w:pPr>
            <w:r w:rsidRPr="001E04D5">
              <w:rPr>
                <w:b/>
                <w:color w:val="000000"/>
              </w:rPr>
              <w:t>Multiplicity</w:t>
            </w:r>
          </w:p>
        </w:tc>
        <w:tc>
          <w:tcPr>
            <w:tcW w:w="8010" w:type="dxa"/>
            <w:shd w:val="clear" w:color="auto" w:fill="BFBFBF"/>
            <w:tcMar>
              <w:top w:w="100" w:type="dxa"/>
              <w:left w:w="100" w:type="dxa"/>
              <w:bottom w:w="100" w:type="dxa"/>
              <w:right w:w="100" w:type="dxa"/>
            </w:tcMar>
          </w:tcPr>
          <w:p w14:paraId="0AB4E617" w14:textId="77777777" w:rsidR="00284BAD" w:rsidRPr="001E04D5" w:rsidRDefault="00284BAD" w:rsidP="007E6FAA">
            <w:pPr>
              <w:rPr>
                <w:b/>
                <w:color w:val="000000"/>
              </w:rPr>
            </w:pPr>
            <w:r w:rsidRPr="001E04D5">
              <w:rPr>
                <w:b/>
                <w:color w:val="000000"/>
              </w:rPr>
              <w:t>Description</w:t>
            </w:r>
          </w:p>
        </w:tc>
      </w:tr>
      <w:tr w:rsidR="00284BAD" w14:paraId="2A3B1324" w14:textId="77777777" w:rsidTr="007E6FAA">
        <w:trPr>
          <w:jc w:val="center"/>
        </w:trPr>
        <w:tc>
          <w:tcPr>
            <w:tcW w:w="1440" w:type="dxa"/>
            <w:shd w:val="clear" w:color="auto" w:fill="FFFFFF"/>
            <w:tcMar>
              <w:top w:w="100" w:type="dxa"/>
              <w:left w:w="100" w:type="dxa"/>
              <w:bottom w:w="100" w:type="dxa"/>
              <w:right w:w="100" w:type="dxa"/>
            </w:tcMar>
          </w:tcPr>
          <w:p w14:paraId="6880BFF7" w14:textId="77777777" w:rsidR="00284BAD" w:rsidRDefault="00284BAD" w:rsidP="007E6FAA">
            <w:pPr>
              <w:rPr>
                <w:b/>
              </w:rPr>
            </w:pPr>
            <w:r>
              <w:rPr>
                <w:b/>
              </w:rPr>
              <w:t>name</w:t>
            </w:r>
          </w:p>
        </w:tc>
        <w:tc>
          <w:tcPr>
            <w:tcW w:w="2070" w:type="dxa"/>
            <w:shd w:val="clear" w:color="auto" w:fill="FFFFFF"/>
            <w:tcMar>
              <w:top w:w="100" w:type="dxa"/>
              <w:left w:w="100" w:type="dxa"/>
              <w:bottom w:w="100" w:type="dxa"/>
              <w:right w:w="100" w:type="dxa"/>
            </w:tcMar>
          </w:tcPr>
          <w:p w14:paraId="2E51679C" w14:textId="77777777" w:rsidR="00284BAD" w:rsidRDefault="00284BAD" w:rsidP="007E6FAA">
            <w:pPr>
              <w:pStyle w:val="UMLTableType"/>
              <w:contextualSpacing w:val="0"/>
            </w:pPr>
            <w:r>
              <w:t>basicDataTypes:</w:t>
            </w:r>
          </w:p>
          <w:p w14:paraId="04008F56"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tcPr>
          <w:p w14:paraId="24878A8B" w14:textId="77777777" w:rsidR="00284BAD" w:rsidRPr="001E04D5" w:rsidRDefault="00284BAD" w:rsidP="007E6FAA">
            <w:pPr>
              <w:jc w:val="center"/>
              <w:rPr>
                <w:sz w:val="22"/>
                <w:szCs w:val="22"/>
              </w:rPr>
            </w:pPr>
            <w:r w:rsidRPr="00683033">
              <w:rPr>
                <w:szCs w:val="22"/>
              </w:rPr>
              <w:t>0..1</w:t>
            </w:r>
          </w:p>
        </w:tc>
        <w:tc>
          <w:tcPr>
            <w:tcW w:w="8010" w:type="dxa"/>
            <w:shd w:val="clear" w:color="auto" w:fill="FFFFFF"/>
            <w:tcMar>
              <w:top w:w="100" w:type="dxa"/>
              <w:left w:w="100" w:type="dxa"/>
              <w:bottom w:w="100" w:type="dxa"/>
              <w:right w:w="100" w:type="dxa"/>
            </w:tcMar>
          </w:tcPr>
          <w:p w14:paraId="7EDAC817" w14:textId="4F4DA765" w:rsidR="00284BAD" w:rsidRPr="00C87BEB" w:rsidRDefault="00284BAD" w:rsidP="007E6FAA">
            <w:pPr>
              <w:rPr>
                <w:szCs w:val="20"/>
              </w:rPr>
            </w:pPr>
            <w:r w:rsidRPr="00C87BEB">
              <w:rPr>
                <w:szCs w:val="20"/>
              </w:rPr>
              <w:t xml:space="preserve">The </w:t>
            </w:r>
            <w:r w:rsidRPr="00C87BEB">
              <w:rPr>
                <w:rFonts w:ascii="Courier New" w:hAnsi="Courier New" w:cs="Courier New"/>
                <w:szCs w:val="20"/>
              </w:rPr>
              <w:t>name</w:t>
            </w:r>
            <w:r w:rsidRPr="00C87BEB">
              <w:rPr>
                <w:szCs w:val="20"/>
              </w:rPr>
              <w:t xml:space="preserve"> property captures the name for this </w:t>
            </w:r>
            <w:r w:rsidR="00C87BEB" w:rsidRPr="00C87BEB">
              <w:rPr>
                <w:szCs w:val="20"/>
              </w:rPr>
              <w:t xml:space="preserve">custom </w:t>
            </w:r>
            <w:r w:rsidRPr="00C87BEB">
              <w:rPr>
                <w:szCs w:val="20"/>
              </w:rPr>
              <w:t>property.</w:t>
            </w:r>
          </w:p>
        </w:tc>
      </w:tr>
      <w:tr w:rsidR="00284BAD" w14:paraId="787180EB" w14:textId="77777777" w:rsidTr="007E6FAA">
        <w:trPr>
          <w:jc w:val="center"/>
        </w:trPr>
        <w:tc>
          <w:tcPr>
            <w:tcW w:w="1440" w:type="dxa"/>
            <w:shd w:val="clear" w:color="auto" w:fill="FFFFFF"/>
            <w:tcMar>
              <w:top w:w="100" w:type="dxa"/>
              <w:left w:w="100" w:type="dxa"/>
              <w:bottom w:w="100" w:type="dxa"/>
              <w:right w:w="100" w:type="dxa"/>
            </w:tcMar>
          </w:tcPr>
          <w:p w14:paraId="375A1E6D" w14:textId="77777777" w:rsidR="00284BAD" w:rsidRDefault="00284BAD" w:rsidP="007E6FAA">
            <w:pPr>
              <w:rPr>
                <w:b/>
              </w:rPr>
            </w:pPr>
            <w:r>
              <w:rPr>
                <w:b/>
              </w:rPr>
              <w:t>description</w:t>
            </w:r>
          </w:p>
        </w:tc>
        <w:tc>
          <w:tcPr>
            <w:tcW w:w="2070" w:type="dxa"/>
            <w:shd w:val="clear" w:color="auto" w:fill="FFFFFF"/>
            <w:tcMar>
              <w:top w:w="100" w:type="dxa"/>
              <w:left w:w="100" w:type="dxa"/>
              <w:bottom w:w="100" w:type="dxa"/>
              <w:right w:w="100" w:type="dxa"/>
            </w:tcMar>
          </w:tcPr>
          <w:p w14:paraId="174E06FA" w14:textId="77777777" w:rsidR="00284BAD" w:rsidRDefault="00284BAD" w:rsidP="007E6FAA">
            <w:pPr>
              <w:pStyle w:val="UMLTableType"/>
              <w:contextualSpacing w:val="0"/>
            </w:pPr>
            <w:r>
              <w:t>basicDataTypes:</w:t>
            </w:r>
          </w:p>
          <w:p w14:paraId="276E7452"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tcPr>
          <w:p w14:paraId="53713CEA" w14:textId="77777777" w:rsidR="00284BAD" w:rsidRPr="001E04D5" w:rsidRDefault="00284BAD" w:rsidP="007E6FAA">
            <w:pPr>
              <w:jc w:val="center"/>
              <w:rPr>
                <w:sz w:val="22"/>
                <w:szCs w:val="22"/>
              </w:rPr>
            </w:pPr>
            <w:r w:rsidRPr="00683033">
              <w:rPr>
                <w:szCs w:val="22"/>
              </w:rPr>
              <w:t>0..1</w:t>
            </w:r>
          </w:p>
        </w:tc>
        <w:tc>
          <w:tcPr>
            <w:tcW w:w="8010" w:type="dxa"/>
            <w:shd w:val="clear" w:color="auto" w:fill="FFFFFF"/>
            <w:tcMar>
              <w:top w:w="100" w:type="dxa"/>
              <w:left w:w="100" w:type="dxa"/>
              <w:bottom w:w="100" w:type="dxa"/>
              <w:right w:w="100" w:type="dxa"/>
            </w:tcMar>
          </w:tcPr>
          <w:p w14:paraId="3A3AAFA8" w14:textId="711BA2F5" w:rsidR="00284BAD" w:rsidRPr="00C87BEB" w:rsidRDefault="00284BAD" w:rsidP="007E6FAA">
            <w:pPr>
              <w:rPr>
                <w:szCs w:val="20"/>
              </w:rPr>
            </w:pPr>
            <w:r w:rsidRPr="00C87BEB">
              <w:rPr>
                <w:szCs w:val="20"/>
              </w:rPr>
              <w:t xml:space="preserve">The </w:t>
            </w:r>
            <w:r w:rsidRPr="00C87BEB">
              <w:rPr>
                <w:rFonts w:ascii="Courier New" w:eastAsia="Courier New" w:hAnsi="Courier New" w:cs="Courier New"/>
                <w:szCs w:val="20"/>
              </w:rPr>
              <w:t>description</w:t>
            </w:r>
            <w:r w:rsidRPr="00C87BEB">
              <w:rPr>
                <w:szCs w:val="20"/>
              </w:rPr>
              <w:t xml:space="preserve"> property captures a description of what this </w:t>
            </w:r>
            <w:r w:rsidR="00C87BEB" w:rsidRPr="00C87BEB">
              <w:rPr>
                <w:szCs w:val="20"/>
              </w:rPr>
              <w:t xml:space="preserve">custom </w:t>
            </w:r>
            <w:r w:rsidRPr="00C87BEB">
              <w:rPr>
                <w:szCs w:val="20"/>
              </w:rPr>
              <w:t>property represents.</w:t>
            </w:r>
          </w:p>
        </w:tc>
      </w:tr>
    </w:tbl>
    <w:p w14:paraId="356B9CC0" w14:textId="77777777" w:rsidR="00284BAD" w:rsidRDefault="00284BAD" w:rsidP="00284BAD"/>
    <w:p w14:paraId="04AB10B4" w14:textId="77777777" w:rsidR="00C54388" w:rsidRDefault="00C54388" w:rsidP="00C54388">
      <w:pPr>
        <w:pStyle w:val="Heading3"/>
      </w:pPr>
      <w:bookmarkStart w:id="184" w:name="_Toc425409690"/>
      <w:bookmarkStart w:id="185" w:name="_Toc439161767"/>
      <w:r>
        <w:t>DataSegmentType Class</w:t>
      </w:r>
      <w:bookmarkEnd w:id="184"/>
      <w:bookmarkEnd w:id="185"/>
    </w:p>
    <w:p w14:paraId="31AC6F9B" w14:textId="77777777" w:rsidR="00C54388" w:rsidRDefault="00C54388" w:rsidP="00C54388">
      <w:pPr>
        <w:spacing w:after="240"/>
      </w:pPr>
      <w:r>
        <w:t xml:space="preserve">The </w:t>
      </w:r>
      <w:r w:rsidRPr="002341B3">
        <w:rPr>
          <w:rFonts w:ascii="Courier New" w:hAnsi="Courier New" w:cs="Courier New"/>
        </w:rPr>
        <w:t>DataSegmentType</w:t>
      </w:r>
      <w:r>
        <w:t xml:space="preserve"> is intended to provide a relatively abstract way of characterizing data segments that may be written/read/transmitted or otherwise utilized in actions or behaviors.</w:t>
      </w:r>
    </w:p>
    <w:p w14:paraId="3F425936" w14:textId="2BD8B8F3" w:rsidR="00C54388" w:rsidRPr="00683033" w:rsidRDefault="00C54388" w:rsidP="00C54388">
      <w:pPr>
        <w:pStyle w:val="Caption"/>
      </w:pPr>
      <w:r w:rsidRPr="00683033">
        <w:t xml:space="preserve">Table </w:t>
      </w:r>
      <w:fldSimple w:instr=" STYLEREF 1 \s ">
        <w:r w:rsidR="00287B43">
          <w:rPr>
            <w:noProof/>
          </w:rPr>
          <w:t>3</w:t>
        </w:r>
      </w:fldSimple>
      <w:r w:rsidR="00287B43">
        <w:noBreakHyphen/>
      </w:r>
      <w:fldSimple w:instr=" SEQ Table \* ARABIC \s 1 ">
        <w:r w:rsidR="00287B43">
          <w:rPr>
            <w:noProof/>
          </w:rPr>
          <w:t>23</w:t>
        </w:r>
      </w:fldSimple>
      <w:r w:rsidRPr="00683033">
        <w:t xml:space="preserve">. Properties of the </w:t>
      </w:r>
      <w:r w:rsidRPr="00A3504B">
        <w:rPr>
          <w:rFonts w:ascii="Courier New" w:hAnsi="Courier New" w:cs="Courier New"/>
        </w:rPr>
        <w:t>DataSegmentType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240"/>
        <w:gridCol w:w="1350"/>
        <w:gridCol w:w="6480"/>
      </w:tblGrid>
      <w:tr w:rsidR="00C54388" w14:paraId="4763287A" w14:textId="77777777" w:rsidTr="001A2A2C">
        <w:trPr>
          <w:jc w:val="center"/>
        </w:trPr>
        <w:tc>
          <w:tcPr>
            <w:tcW w:w="1890" w:type="dxa"/>
            <w:shd w:val="clear" w:color="auto" w:fill="BFBFBF"/>
            <w:tcMar>
              <w:top w:w="100" w:type="dxa"/>
              <w:left w:w="100" w:type="dxa"/>
              <w:bottom w:w="100" w:type="dxa"/>
              <w:right w:w="100" w:type="dxa"/>
            </w:tcMar>
          </w:tcPr>
          <w:p w14:paraId="6F654687" w14:textId="77777777" w:rsidR="00C54388" w:rsidRPr="00075401" w:rsidRDefault="00C54388" w:rsidP="001A2A2C">
            <w:pPr>
              <w:rPr>
                <w:b/>
                <w:color w:val="000000"/>
              </w:rPr>
            </w:pPr>
            <w:r w:rsidRPr="00075401">
              <w:rPr>
                <w:b/>
                <w:color w:val="000000"/>
              </w:rPr>
              <w:t>Name</w:t>
            </w:r>
          </w:p>
        </w:tc>
        <w:tc>
          <w:tcPr>
            <w:tcW w:w="3240" w:type="dxa"/>
            <w:shd w:val="clear" w:color="auto" w:fill="BFBFBF"/>
            <w:tcMar>
              <w:top w:w="100" w:type="dxa"/>
              <w:left w:w="100" w:type="dxa"/>
              <w:bottom w:w="100" w:type="dxa"/>
              <w:right w:w="100" w:type="dxa"/>
            </w:tcMar>
          </w:tcPr>
          <w:p w14:paraId="1B4FA80D"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9EEA9B4" w14:textId="77777777" w:rsidR="00C54388" w:rsidRPr="00075401" w:rsidRDefault="00C54388" w:rsidP="001A2A2C">
            <w:pPr>
              <w:jc w:val="center"/>
              <w:rPr>
                <w:b/>
                <w:color w:val="000000"/>
              </w:rPr>
            </w:pPr>
            <w:r w:rsidRPr="00075401">
              <w:rPr>
                <w:b/>
                <w:color w:val="000000"/>
              </w:rPr>
              <w:t>Multiplicity</w:t>
            </w:r>
          </w:p>
        </w:tc>
        <w:tc>
          <w:tcPr>
            <w:tcW w:w="6480" w:type="dxa"/>
            <w:shd w:val="clear" w:color="auto" w:fill="BFBFBF"/>
            <w:tcMar>
              <w:top w:w="100" w:type="dxa"/>
              <w:left w:w="100" w:type="dxa"/>
              <w:bottom w:w="100" w:type="dxa"/>
              <w:right w:w="100" w:type="dxa"/>
            </w:tcMar>
          </w:tcPr>
          <w:p w14:paraId="33F133F6" w14:textId="77777777" w:rsidR="00C54388" w:rsidRPr="00075401" w:rsidRDefault="00C54388" w:rsidP="001A2A2C">
            <w:pPr>
              <w:rPr>
                <w:b/>
                <w:color w:val="000000"/>
              </w:rPr>
            </w:pPr>
            <w:r w:rsidRPr="00075401">
              <w:rPr>
                <w:b/>
                <w:color w:val="000000"/>
              </w:rPr>
              <w:t>Description</w:t>
            </w:r>
          </w:p>
        </w:tc>
      </w:tr>
      <w:tr w:rsidR="00C54388" w14:paraId="67167EA0" w14:textId="77777777" w:rsidTr="001A2A2C">
        <w:trPr>
          <w:jc w:val="center"/>
        </w:trPr>
        <w:tc>
          <w:tcPr>
            <w:tcW w:w="1890" w:type="dxa"/>
            <w:shd w:val="clear" w:color="auto" w:fill="FFFFFF"/>
            <w:tcMar>
              <w:top w:w="100" w:type="dxa"/>
              <w:left w:w="100" w:type="dxa"/>
              <w:bottom w:w="100" w:type="dxa"/>
              <w:right w:w="100" w:type="dxa"/>
            </w:tcMar>
          </w:tcPr>
          <w:p w14:paraId="4214AE6E" w14:textId="77777777" w:rsidR="00C54388" w:rsidRDefault="00C54388" w:rsidP="001A2A2C">
            <w:pPr>
              <w:rPr>
                <w:b/>
              </w:rPr>
            </w:pPr>
            <w:r>
              <w:rPr>
                <w:b/>
              </w:rPr>
              <w:t>id</w:t>
            </w:r>
          </w:p>
        </w:tc>
        <w:tc>
          <w:tcPr>
            <w:tcW w:w="3240" w:type="dxa"/>
            <w:shd w:val="clear" w:color="auto" w:fill="FFFFFF"/>
            <w:tcMar>
              <w:top w:w="100" w:type="dxa"/>
              <w:left w:w="100" w:type="dxa"/>
              <w:bottom w:w="100" w:type="dxa"/>
              <w:right w:w="100" w:type="dxa"/>
            </w:tcMar>
          </w:tcPr>
          <w:p w14:paraId="2E749132" w14:textId="77777777" w:rsidR="00C54388" w:rsidRDefault="00C54388" w:rsidP="001A2A2C">
            <w:pPr>
              <w:pStyle w:val="UMLTableType"/>
              <w:contextualSpacing w:val="0"/>
            </w:pPr>
            <w:r>
              <w:t>basicDataTypes:</w:t>
            </w:r>
          </w:p>
          <w:p w14:paraId="48F2FFD5" w14:textId="77777777" w:rsidR="00C54388" w:rsidRDefault="00C54388" w:rsidP="001A2A2C">
            <w:pPr>
              <w:pStyle w:val="UMLTableType"/>
              <w:contextualSpacing w:val="0"/>
            </w:pPr>
            <w:r>
              <w:t>QualifiedName</w:t>
            </w:r>
          </w:p>
        </w:tc>
        <w:tc>
          <w:tcPr>
            <w:tcW w:w="1350" w:type="dxa"/>
            <w:shd w:val="clear" w:color="auto" w:fill="FFFFFF"/>
            <w:tcMar>
              <w:top w:w="100" w:type="dxa"/>
              <w:left w:w="100" w:type="dxa"/>
              <w:bottom w:w="100" w:type="dxa"/>
              <w:right w:w="100" w:type="dxa"/>
            </w:tcMar>
          </w:tcPr>
          <w:p w14:paraId="2D4D71F6"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0F19AD35" w14:textId="77777777" w:rsidR="00C54388" w:rsidRPr="00C87BEB" w:rsidRDefault="00C54388" w:rsidP="001A2A2C">
            <w:pPr>
              <w:rPr>
                <w:szCs w:val="20"/>
              </w:rPr>
            </w:pPr>
            <w:r w:rsidRPr="00C87BEB">
              <w:rPr>
                <w:szCs w:val="20"/>
              </w:rPr>
              <w:t xml:space="preserve">The </w:t>
            </w:r>
            <w:r w:rsidRPr="00C87BEB">
              <w:rPr>
                <w:rFonts w:ascii="Courier New" w:eastAsia="Courier New" w:hAnsi="Courier New" w:cs="Courier New"/>
                <w:szCs w:val="20"/>
              </w:rPr>
              <w:t>id</w:t>
            </w:r>
            <w:r w:rsidRPr="00C87BEB">
              <w:rPr>
                <w:szCs w:val="20"/>
              </w:rPr>
              <w:t xml:space="preserve"> property specifies a globally unique identifier for the DataSegment.</w:t>
            </w:r>
          </w:p>
        </w:tc>
      </w:tr>
      <w:tr w:rsidR="00C54388" w14:paraId="2668E902" w14:textId="77777777" w:rsidTr="001A2A2C">
        <w:trPr>
          <w:jc w:val="center"/>
        </w:trPr>
        <w:tc>
          <w:tcPr>
            <w:tcW w:w="1890" w:type="dxa"/>
            <w:shd w:val="clear" w:color="auto" w:fill="FFFFFF"/>
            <w:tcMar>
              <w:top w:w="100" w:type="dxa"/>
              <w:left w:w="100" w:type="dxa"/>
              <w:bottom w:w="100" w:type="dxa"/>
              <w:right w:w="100" w:type="dxa"/>
            </w:tcMar>
          </w:tcPr>
          <w:p w14:paraId="6504BF0D" w14:textId="77777777" w:rsidR="00C54388" w:rsidRDefault="00C54388" w:rsidP="001A2A2C">
            <w:pPr>
              <w:rPr>
                <w:b/>
              </w:rPr>
            </w:pPr>
            <w:r>
              <w:rPr>
                <w:b/>
              </w:rPr>
              <w:t>Data_Format</w:t>
            </w:r>
          </w:p>
        </w:tc>
        <w:tc>
          <w:tcPr>
            <w:tcW w:w="3240" w:type="dxa"/>
            <w:shd w:val="clear" w:color="auto" w:fill="FFFFFF"/>
            <w:tcMar>
              <w:top w:w="100" w:type="dxa"/>
              <w:left w:w="100" w:type="dxa"/>
              <w:bottom w:w="100" w:type="dxa"/>
              <w:right w:w="100" w:type="dxa"/>
            </w:tcMar>
          </w:tcPr>
          <w:p w14:paraId="02224A64" w14:textId="77777777" w:rsidR="00C54388" w:rsidRDefault="00C54388" w:rsidP="001A2A2C">
            <w:pPr>
              <w:pStyle w:val="UMLTableType"/>
              <w:contextualSpacing w:val="0"/>
            </w:pPr>
            <w:r>
              <w:t>DataFormatEnum</w:t>
            </w:r>
          </w:p>
        </w:tc>
        <w:tc>
          <w:tcPr>
            <w:tcW w:w="1350" w:type="dxa"/>
            <w:shd w:val="clear" w:color="auto" w:fill="FFFFFF"/>
            <w:tcMar>
              <w:top w:w="100" w:type="dxa"/>
              <w:left w:w="100" w:type="dxa"/>
              <w:bottom w:w="100" w:type="dxa"/>
              <w:right w:w="100" w:type="dxa"/>
            </w:tcMar>
          </w:tcPr>
          <w:p w14:paraId="788C8AAF"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42B149CC" w14:textId="77777777" w:rsidR="00C54388" w:rsidRPr="00C87BEB" w:rsidRDefault="00C54388" w:rsidP="001A2A2C">
            <w:pPr>
              <w:rPr>
                <w:szCs w:val="20"/>
              </w:rPr>
            </w:pPr>
            <w:r w:rsidRPr="00C87BEB">
              <w:rPr>
                <w:szCs w:val="20"/>
              </w:rPr>
              <w:t xml:space="preserve">The </w:t>
            </w:r>
            <w:r w:rsidRPr="00C87BEB">
              <w:rPr>
                <w:rFonts w:ascii="Courier New" w:hAnsi="Courier New" w:cs="Courier New"/>
                <w:szCs w:val="20"/>
              </w:rPr>
              <w:t>Data_Format</w:t>
            </w:r>
            <w:r w:rsidRPr="00C87BEB">
              <w:rPr>
                <w:szCs w:val="20"/>
              </w:rPr>
              <w:t xml:space="preserve"> property characterizes the type of data contained in the Data_Segment element.</w:t>
            </w:r>
          </w:p>
        </w:tc>
      </w:tr>
      <w:tr w:rsidR="00C54388" w14:paraId="7B47C5E2" w14:textId="77777777" w:rsidTr="001A2A2C">
        <w:trPr>
          <w:jc w:val="center"/>
        </w:trPr>
        <w:tc>
          <w:tcPr>
            <w:tcW w:w="1890" w:type="dxa"/>
            <w:shd w:val="clear" w:color="auto" w:fill="FFFFFF"/>
            <w:tcMar>
              <w:top w:w="100" w:type="dxa"/>
              <w:left w:w="100" w:type="dxa"/>
              <w:bottom w:w="100" w:type="dxa"/>
              <w:right w:w="100" w:type="dxa"/>
            </w:tcMar>
          </w:tcPr>
          <w:p w14:paraId="21BFB9A9" w14:textId="77777777" w:rsidR="00C54388" w:rsidRDefault="00C54388" w:rsidP="001A2A2C">
            <w:pPr>
              <w:rPr>
                <w:b/>
              </w:rPr>
            </w:pPr>
            <w:r>
              <w:rPr>
                <w:b/>
              </w:rPr>
              <w:t>Data_Size</w:t>
            </w:r>
          </w:p>
        </w:tc>
        <w:tc>
          <w:tcPr>
            <w:tcW w:w="3240" w:type="dxa"/>
            <w:shd w:val="clear" w:color="auto" w:fill="FFFFFF"/>
            <w:tcMar>
              <w:top w:w="100" w:type="dxa"/>
              <w:left w:w="100" w:type="dxa"/>
              <w:bottom w:w="100" w:type="dxa"/>
              <w:right w:w="100" w:type="dxa"/>
            </w:tcMar>
          </w:tcPr>
          <w:p w14:paraId="53424A41" w14:textId="77777777" w:rsidR="00C54388" w:rsidRDefault="00C54388" w:rsidP="001A2A2C">
            <w:pPr>
              <w:pStyle w:val="UMLTableType"/>
              <w:contextualSpacing w:val="0"/>
            </w:pPr>
            <w:r>
              <w:t>DataSizeType</w:t>
            </w:r>
          </w:p>
        </w:tc>
        <w:tc>
          <w:tcPr>
            <w:tcW w:w="1350" w:type="dxa"/>
            <w:shd w:val="clear" w:color="auto" w:fill="FFFFFF"/>
            <w:tcMar>
              <w:top w:w="100" w:type="dxa"/>
              <w:left w:w="100" w:type="dxa"/>
              <w:bottom w:w="100" w:type="dxa"/>
              <w:right w:w="100" w:type="dxa"/>
            </w:tcMar>
          </w:tcPr>
          <w:p w14:paraId="312792DB"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56399CF8" w14:textId="77777777" w:rsidR="00C54388" w:rsidRPr="00C87BEB" w:rsidRDefault="00C54388" w:rsidP="001A2A2C">
            <w:pPr>
              <w:rPr>
                <w:szCs w:val="20"/>
              </w:rPr>
            </w:pPr>
            <w:r w:rsidRPr="00C87BEB">
              <w:rPr>
                <w:szCs w:val="20"/>
              </w:rPr>
              <w:t xml:space="preserve">The </w:t>
            </w:r>
            <w:r w:rsidRPr="00C87BEB">
              <w:rPr>
                <w:rFonts w:ascii="Courier New" w:hAnsi="Courier New" w:cs="Courier New"/>
                <w:szCs w:val="20"/>
              </w:rPr>
              <w:t>Data_Size</w:t>
            </w:r>
            <w:r w:rsidRPr="00C87BEB">
              <w:rPr>
                <w:szCs w:val="20"/>
              </w:rPr>
              <w:t xml:space="preserve"> property characterizes the size of the data contained in this element.</w:t>
            </w:r>
          </w:p>
        </w:tc>
      </w:tr>
      <w:tr w:rsidR="00C54388" w14:paraId="47B63D0E" w14:textId="77777777" w:rsidTr="001A2A2C">
        <w:trPr>
          <w:jc w:val="center"/>
        </w:trPr>
        <w:tc>
          <w:tcPr>
            <w:tcW w:w="1890" w:type="dxa"/>
            <w:shd w:val="clear" w:color="auto" w:fill="FFFFFF"/>
            <w:tcMar>
              <w:top w:w="100" w:type="dxa"/>
              <w:left w:w="100" w:type="dxa"/>
              <w:bottom w:w="100" w:type="dxa"/>
              <w:right w:w="100" w:type="dxa"/>
            </w:tcMar>
          </w:tcPr>
          <w:p w14:paraId="0B7F6F9B" w14:textId="77777777" w:rsidR="00C54388" w:rsidRDefault="00C54388" w:rsidP="001A2A2C">
            <w:pPr>
              <w:rPr>
                <w:b/>
              </w:rPr>
            </w:pPr>
            <w:r>
              <w:rPr>
                <w:b/>
              </w:rPr>
              <w:t>Byte_Order</w:t>
            </w:r>
          </w:p>
        </w:tc>
        <w:tc>
          <w:tcPr>
            <w:tcW w:w="3240" w:type="dxa"/>
            <w:shd w:val="clear" w:color="auto" w:fill="FFFFFF"/>
            <w:tcMar>
              <w:top w:w="100" w:type="dxa"/>
              <w:left w:w="100" w:type="dxa"/>
              <w:bottom w:w="100" w:type="dxa"/>
              <w:right w:w="100" w:type="dxa"/>
            </w:tcMar>
          </w:tcPr>
          <w:p w14:paraId="32E95491" w14:textId="77777777" w:rsidR="00C54388" w:rsidRDefault="00C54388" w:rsidP="001A2A2C">
            <w:pPr>
              <w:pStyle w:val="UMLTableType"/>
              <w:contextualSpacing w:val="0"/>
            </w:pPr>
            <w:r>
              <w:t>EndiannessType</w:t>
            </w:r>
          </w:p>
        </w:tc>
        <w:tc>
          <w:tcPr>
            <w:tcW w:w="1350" w:type="dxa"/>
            <w:shd w:val="clear" w:color="auto" w:fill="FFFFFF"/>
            <w:tcMar>
              <w:top w:w="100" w:type="dxa"/>
              <w:left w:w="100" w:type="dxa"/>
              <w:bottom w:w="100" w:type="dxa"/>
              <w:right w:w="100" w:type="dxa"/>
            </w:tcMar>
          </w:tcPr>
          <w:p w14:paraId="3C5E0E8D"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7F6102D2" w14:textId="77777777" w:rsidR="00C54388" w:rsidRPr="00C87BEB" w:rsidRDefault="00C54388" w:rsidP="001A2A2C">
            <w:pPr>
              <w:rPr>
                <w:szCs w:val="20"/>
              </w:rPr>
            </w:pPr>
            <w:r w:rsidRPr="00C87BEB">
              <w:rPr>
                <w:szCs w:val="20"/>
              </w:rPr>
              <w:t xml:space="preserve">The </w:t>
            </w:r>
            <w:r w:rsidRPr="00C87BEB">
              <w:rPr>
                <w:rFonts w:ascii="Courier New" w:hAnsi="Courier New" w:cs="Courier New"/>
                <w:szCs w:val="20"/>
              </w:rPr>
              <w:t>Byte_Order</w:t>
            </w:r>
            <w:r w:rsidRPr="00C87BEB">
              <w:rPr>
                <w:szCs w:val="20"/>
              </w:rPr>
              <w:t xml:space="preserve"> property characterizes the endianness of the unpacked (e.g., decoded, unencrypted, etc.) data stored within the Data_Segment property.</w:t>
            </w:r>
          </w:p>
        </w:tc>
      </w:tr>
      <w:tr w:rsidR="00C54388" w14:paraId="3E141576" w14:textId="77777777" w:rsidTr="001A2A2C">
        <w:trPr>
          <w:jc w:val="center"/>
        </w:trPr>
        <w:tc>
          <w:tcPr>
            <w:tcW w:w="1890" w:type="dxa"/>
            <w:shd w:val="clear" w:color="auto" w:fill="FFFFFF"/>
            <w:tcMar>
              <w:top w:w="100" w:type="dxa"/>
              <w:left w:w="100" w:type="dxa"/>
              <w:bottom w:w="100" w:type="dxa"/>
              <w:right w:w="100" w:type="dxa"/>
            </w:tcMar>
          </w:tcPr>
          <w:p w14:paraId="35512B36" w14:textId="77777777" w:rsidR="00C54388" w:rsidRDefault="00C54388" w:rsidP="001A2A2C">
            <w:pPr>
              <w:rPr>
                <w:b/>
              </w:rPr>
            </w:pPr>
            <w:r>
              <w:rPr>
                <w:b/>
              </w:rPr>
              <w:t>Data_Segment</w:t>
            </w:r>
          </w:p>
        </w:tc>
        <w:tc>
          <w:tcPr>
            <w:tcW w:w="3240" w:type="dxa"/>
            <w:shd w:val="clear" w:color="auto" w:fill="FFFFFF"/>
            <w:tcMar>
              <w:top w:w="100" w:type="dxa"/>
              <w:left w:w="100" w:type="dxa"/>
              <w:bottom w:w="100" w:type="dxa"/>
              <w:right w:w="100" w:type="dxa"/>
            </w:tcMar>
          </w:tcPr>
          <w:p w14:paraId="05F38A64" w14:textId="77777777" w:rsidR="00C54388" w:rsidRDefault="00C54388" w:rsidP="001A2A2C">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6B10D4A6"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7FBAD897" w14:textId="77777777" w:rsidR="00C54388" w:rsidRPr="00C87BEB" w:rsidRDefault="00C54388" w:rsidP="001A2A2C">
            <w:pPr>
              <w:rPr>
                <w:szCs w:val="20"/>
              </w:rPr>
            </w:pPr>
            <w:r w:rsidRPr="00C87BEB">
              <w:rPr>
                <w:szCs w:val="20"/>
              </w:rPr>
              <w:t xml:space="preserve">The </w:t>
            </w:r>
            <w:r w:rsidRPr="00C87BEB">
              <w:rPr>
                <w:rFonts w:ascii="Courier New" w:hAnsi="Courier New" w:cs="Courier New"/>
                <w:szCs w:val="20"/>
              </w:rPr>
              <w:t>Data_Segment</w:t>
            </w:r>
            <w:r w:rsidRPr="00C87BEB">
              <w:rPr>
                <w:szCs w:val="20"/>
              </w:rPr>
              <w:t xml:space="preserve"> property characterizes the actual segment of data being characterized.</w:t>
            </w:r>
          </w:p>
        </w:tc>
      </w:tr>
      <w:tr w:rsidR="00C54388" w14:paraId="630477C0" w14:textId="77777777" w:rsidTr="001A2A2C">
        <w:trPr>
          <w:jc w:val="center"/>
        </w:trPr>
        <w:tc>
          <w:tcPr>
            <w:tcW w:w="1890" w:type="dxa"/>
            <w:shd w:val="clear" w:color="auto" w:fill="FFFFFF"/>
            <w:tcMar>
              <w:top w:w="100" w:type="dxa"/>
              <w:left w:w="100" w:type="dxa"/>
              <w:bottom w:w="100" w:type="dxa"/>
              <w:right w:w="100" w:type="dxa"/>
            </w:tcMar>
          </w:tcPr>
          <w:p w14:paraId="23882C68" w14:textId="77777777" w:rsidR="00C54388" w:rsidRDefault="00C54388" w:rsidP="001A2A2C">
            <w:pPr>
              <w:rPr>
                <w:b/>
              </w:rPr>
            </w:pPr>
            <w:r>
              <w:rPr>
                <w:b/>
              </w:rPr>
              <w:lastRenderedPageBreak/>
              <w:t>Offset</w:t>
            </w:r>
          </w:p>
        </w:tc>
        <w:tc>
          <w:tcPr>
            <w:tcW w:w="3240" w:type="dxa"/>
            <w:shd w:val="clear" w:color="auto" w:fill="FFFFFF"/>
            <w:tcMar>
              <w:top w:w="100" w:type="dxa"/>
              <w:left w:w="100" w:type="dxa"/>
              <w:bottom w:w="100" w:type="dxa"/>
              <w:right w:w="100" w:type="dxa"/>
            </w:tcMar>
          </w:tcPr>
          <w:p w14:paraId="3A1C51C5" w14:textId="77777777" w:rsidR="00C54388" w:rsidRDefault="00C54388" w:rsidP="001A2A2C">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6B79D10C"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3B55BB6F" w14:textId="77777777" w:rsidR="00C54388" w:rsidRPr="00C87BEB" w:rsidRDefault="00C54388" w:rsidP="001A2A2C">
            <w:pPr>
              <w:rPr>
                <w:szCs w:val="20"/>
              </w:rPr>
            </w:pPr>
            <w:r w:rsidRPr="00C87BEB">
              <w:rPr>
                <w:szCs w:val="20"/>
              </w:rPr>
              <w:t xml:space="preserve">The </w:t>
            </w:r>
            <w:r w:rsidRPr="00C87BEB">
              <w:rPr>
                <w:rFonts w:ascii="Courier New" w:hAnsi="Courier New" w:cs="Courier New"/>
                <w:szCs w:val="20"/>
              </w:rPr>
              <w:t>Offset</w:t>
            </w:r>
            <w:r w:rsidRPr="00C87BEB">
              <w:rPr>
                <w:szCs w:val="20"/>
              </w:rPr>
              <w:t xml:space="preserve"> property characterizes where to start searching for the specified data segment in an object, in bytes.</w:t>
            </w:r>
          </w:p>
        </w:tc>
      </w:tr>
      <w:tr w:rsidR="00C54388" w14:paraId="4ACDEB2B" w14:textId="77777777" w:rsidTr="001A2A2C">
        <w:trPr>
          <w:jc w:val="center"/>
        </w:trPr>
        <w:tc>
          <w:tcPr>
            <w:tcW w:w="1890" w:type="dxa"/>
            <w:shd w:val="clear" w:color="auto" w:fill="FFFFFF"/>
            <w:tcMar>
              <w:top w:w="100" w:type="dxa"/>
              <w:left w:w="100" w:type="dxa"/>
              <w:bottom w:w="100" w:type="dxa"/>
              <w:right w:w="100" w:type="dxa"/>
            </w:tcMar>
          </w:tcPr>
          <w:p w14:paraId="3D72E634" w14:textId="77777777" w:rsidR="00C54388" w:rsidRDefault="00C54388" w:rsidP="001A2A2C">
            <w:pPr>
              <w:rPr>
                <w:b/>
              </w:rPr>
            </w:pPr>
            <w:r>
              <w:rPr>
                <w:b/>
              </w:rPr>
              <w:t>Search_Distance</w:t>
            </w:r>
          </w:p>
        </w:tc>
        <w:tc>
          <w:tcPr>
            <w:tcW w:w="3240" w:type="dxa"/>
            <w:shd w:val="clear" w:color="auto" w:fill="FFFFFF"/>
            <w:tcMar>
              <w:top w:w="100" w:type="dxa"/>
              <w:left w:w="100" w:type="dxa"/>
              <w:bottom w:w="100" w:type="dxa"/>
              <w:right w:w="100" w:type="dxa"/>
            </w:tcMar>
          </w:tcPr>
          <w:p w14:paraId="7BF6307A" w14:textId="77777777" w:rsidR="00C54388" w:rsidRDefault="00C54388" w:rsidP="001A2A2C">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2EAEC57D"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vAlign w:val="center"/>
          </w:tcPr>
          <w:p w14:paraId="01DB07FB" w14:textId="77777777" w:rsidR="00C54388" w:rsidRPr="00C87BEB" w:rsidRDefault="00C54388" w:rsidP="001A2A2C">
            <w:pPr>
              <w:rPr>
                <w:szCs w:val="20"/>
              </w:rPr>
            </w:pPr>
            <w:r w:rsidRPr="00C87BEB">
              <w:rPr>
                <w:szCs w:val="20"/>
              </w:rPr>
              <w:t xml:space="preserve">The </w:t>
            </w:r>
            <w:r w:rsidRPr="00C87BEB">
              <w:rPr>
                <w:rFonts w:ascii="Courier New" w:hAnsi="Courier New" w:cs="Courier New"/>
                <w:szCs w:val="20"/>
              </w:rPr>
              <w:t>Search_Distance</w:t>
            </w:r>
            <w:r w:rsidRPr="00C87BEB">
              <w:rPr>
                <w:szCs w:val="20"/>
              </w:rPr>
              <w:t xml:space="preserve"> property characterizes how far into an object should be ignored, in bytes, before starting to search for the specified data segment relative to the end of the previous data segment.</w:t>
            </w:r>
          </w:p>
        </w:tc>
      </w:tr>
      <w:tr w:rsidR="00C54388" w14:paraId="0052B459" w14:textId="77777777" w:rsidTr="001A2A2C">
        <w:trPr>
          <w:jc w:val="center"/>
        </w:trPr>
        <w:tc>
          <w:tcPr>
            <w:tcW w:w="1890" w:type="dxa"/>
            <w:shd w:val="clear" w:color="auto" w:fill="FFFFFF"/>
            <w:tcMar>
              <w:top w:w="100" w:type="dxa"/>
              <w:left w:w="100" w:type="dxa"/>
              <w:bottom w:w="100" w:type="dxa"/>
              <w:right w:w="100" w:type="dxa"/>
            </w:tcMar>
          </w:tcPr>
          <w:p w14:paraId="58C3B94C" w14:textId="77777777" w:rsidR="00C54388" w:rsidRDefault="00C54388" w:rsidP="001A2A2C">
            <w:pPr>
              <w:rPr>
                <w:b/>
              </w:rPr>
            </w:pPr>
            <w:r>
              <w:rPr>
                <w:b/>
              </w:rPr>
              <w:t>Search_Within</w:t>
            </w:r>
          </w:p>
        </w:tc>
        <w:tc>
          <w:tcPr>
            <w:tcW w:w="3240" w:type="dxa"/>
            <w:shd w:val="clear" w:color="auto" w:fill="FFFFFF"/>
            <w:tcMar>
              <w:top w:w="100" w:type="dxa"/>
              <w:left w:w="100" w:type="dxa"/>
              <w:bottom w:w="100" w:type="dxa"/>
              <w:right w:w="100" w:type="dxa"/>
            </w:tcMar>
          </w:tcPr>
          <w:p w14:paraId="67A87FEF" w14:textId="77777777" w:rsidR="00C54388" w:rsidRDefault="00C54388" w:rsidP="001A2A2C">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4640E02C"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41E4C47D" w14:textId="77777777" w:rsidR="00C54388" w:rsidRPr="00C87BEB" w:rsidRDefault="00C54388" w:rsidP="001A2A2C">
            <w:pPr>
              <w:rPr>
                <w:szCs w:val="20"/>
              </w:rPr>
            </w:pPr>
            <w:r w:rsidRPr="00C87BEB">
              <w:rPr>
                <w:szCs w:val="20"/>
              </w:rPr>
              <w:t xml:space="preserve">The </w:t>
            </w:r>
            <w:r w:rsidRPr="00C87BEB">
              <w:rPr>
                <w:rFonts w:ascii="Courier New" w:hAnsi="Courier New" w:cs="Courier New"/>
                <w:szCs w:val="20"/>
              </w:rPr>
              <w:t>Search_Within</w:t>
            </w:r>
            <w:r w:rsidRPr="00C87BEB">
              <w:rPr>
                <w:szCs w:val="20"/>
              </w:rPr>
              <w:t xml:space="preserve"> property characterizes that at most N bytes are between data segments in related objects.</w:t>
            </w:r>
          </w:p>
        </w:tc>
      </w:tr>
    </w:tbl>
    <w:p w14:paraId="7C694272" w14:textId="77777777" w:rsidR="00284BAD" w:rsidRDefault="00284BAD" w:rsidP="00284BAD">
      <w:pPr>
        <w:pStyle w:val="Heading3"/>
      </w:pPr>
      <w:bookmarkStart w:id="186" w:name="_Toc439161768"/>
      <w:r>
        <w:t>DependenciesType Class</w:t>
      </w:r>
      <w:bookmarkEnd w:id="180"/>
      <w:bookmarkEnd w:id="186"/>
    </w:p>
    <w:p w14:paraId="6D27014D" w14:textId="77777777" w:rsidR="00284BAD" w:rsidRDefault="00284BAD" w:rsidP="00284BAD">
      <w:pPr>
        <w:spacing w:after="240"/>
      </w:pPr>
      <w:r>
        <w:t xml:space="preserve">The </w:t>
      </w:r>
      <w:r w:rsidRPr="00A43274">
        <w:rPr>
          <w:rFonts w:ascii="Courier New" w:hAnsi="Courier New" w:cs="Courier New"/>
        </w:rPr>
        <w:t>DependenciesType</w:t>
      </w:r>
      <w:r>
        <w:t xml:space="preserve"> class contains information describing a set of dependencies for this tool.</w:t>
      </w:r>
    </w:p>
    <w:p w14:paraId="10D6196F" w14:textId="77777777" w:rsidR="007A450F" w:rsidRDefault="00284BAD" w:rsidP="007A450F">
      <w:pPr>
        <w:keepNext/>
        <w:spacing w:after="240"/>
      </w:pPr>
      <w:r w:rsidRPr="002A12F9">
        <w:rPr>
          <w:noProof/>
        </w:rPr>
        <w:drawing>
          <wp:inline distT="0" distB="0" distL="0" distR="0" wp14:anchorId="2A08F2F4" wp14:editId="345D500F">
            <wp:extent cx="7620000" cy="904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7620000" cy="904875"/>
                    </a:xfrm>
                    <a:prstGeom prst="rect">
                      <a:avLst/>
                    </a:prstGeom>
                  </pic:spPr>
                </pic:pic>
              </a:graphicData>
            </a:graphic>
          </wp:inline>
        </w:drawing>
      </w:r>
    </w:p>
    <w:p w14:paraId="0C69EAC6" w14:textId="3B0866CA" w:rsidR="00284BAD" w:rsidRDefault="007A450F" w:rsidP="007A450F">
      <w:pPr>
        <w:pStyle w:val="Caption"/>
      </w:pPr>
      <w:r>
        <w:t xml:space="preserve">Figure </w:t>
      </w:r>
      <w:fldSimple w:instr=" STYLEREF 1 \s ">
        <w:r w:rsidR="002B7BE1">
          <w:rPr>
            <w:noProof/>
          </w:rPr>
          <w:t>3</w:t>
        </w:r>
      </w:fldSimple>
      <w:r w:rsidR="002B7BE1">
        <w:noBreakHyphen/>
      </w:r>
      <w:fldSimple w:instr=" SEQ Figure \* ARABIC \s 1 ">
        <w:r w:rsidR="002B7BE1">
          <w:rPr>
            <w:noProof/>
          </w:rPr>
          <w:t>6</w:t>
        </w:r>
      </w:fldSimple>
      <w:r>
        <w:t xml:space="preserve">. UML diagram for the </w:t>
      </w:r>
      <w:r w:rsidRPr="007A450F">
        <w:rPr>
          <w:rFonts w:ascii="Courier New" w:hAnsi="Courier New" w:cs="Courier New"/>
        </w:rPr>
        <w:t>DependencyType</w:t>
      </w:r>
      <w:r>
        <w:t xml:space="preserve"> class</w:t>
      </w:r>
    </w:p>
    <w:p w14:paraId="566074E3" w14:textId="09224A61" w:rsidR="00284BAD" w:rsidRPr="00683033" w:rsidRDefault="00284BAD" w:rsidP="00906649">
      <w:pPr>
        <w:pStyle w:val="Caption"/>
      </w:pPr>
      <w:r w:rsidRPr="00683033">
        <w:t xml:space="preserve">Table </w:t>
      </w:r>
      <w:fldSimple w:instr=" STYLEREF 1 \s ">
        <w:r w:rsidR="00287B43">
          <w:rPr>
            <w:noProof/>
          </w:rPr>
          <w:t>3</w:t>
        </w:r>
      </w:fldSimple>
      <w:r w:rsidR="00287B43">
        <w:noBreakHyphen/>
      </w:r>
      <w:fldSimple w:instr=" SEQ Table \* ARABIC \s 1 ">
        <w:r w:rsidR="00287B43">
          <w:rPr>
            <w:noProof/>
          </w:rPr>
          <w:t>24</w:t>
        </w:r>
      </w:fldSimple>
      <w:r w:rsidRPr="00683033">
        <w:t xml:space="preserve">. Properties of the </w:t>
      </w:r>
      <w:r w:rsidRPr="007A450F">
        <w:rPr>
          <w:rFonts w:ascii="Courier New" w:hAnsi="Courier New" w:cs="Courier New"/>
        </w:rPr>
        <w:t>DependenciesType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070"/>
        <w:gridCol w:w="1440"/>
        <w:gridCol w:w="7830"/>
      </w:tblGrid>
      <w:tr w:rsidR="00284BAD" w14:paraId="40AA75F6" w14:textId="77777777" w:rsidTr="007E6FAA">
        <w:trPr>
          <w:jc w:val="center"/>
        </w:trPr>
        <w:tc>
          <w:tcPr>
            <w:tcW w:w="1620" w:type="dxa"/>
            <w:shd w:val="clear" w:color="auto" w:fill="BFBFBF"/>
            <w:tcMar>
              <w:top w:w="100" w:type="dxa"/>
              <w:left w:w="100" w:type="dxa"/>
              <w:bottom w:w="100" w:type="dxa"/>
              <w:right w:w="100" w:type="dxa"/>
            </w:tcMar>
          </w:tcPr>
          <w:p w14:paraId="4D7102D4" w14:textId="77777777" w:rsidR="00284BAD" w:rsidRPr="00A43274" w:rsidRDefault="00284BAD" w:rsidP="007E6FAA">
            <w:pPr>
              <w:rPr>
                <w:b/>
                <w:color w:val="000000"/>
              </w:rPr>
            </w:pPr>
            <w:r w:rsidRPr="00A43274">
              <w:rPr>
                <w:b/>
                <w:color w:val="000000"/>
              </w:rPr>
              <w:t>Name</w:t>
            </w:r>
          </w:p>
        </w:tc>
        <w:tc>
          <w:tcPr>
            <w:tcW w:w="2070" w:type="dxa"/>
            <w:shd w:val="clear" w:color="auto" w:fill="BFBFBF"/>
            <w:tcMar>
              <w:top w:w="100" w:type="dxa"/>
              <w:left w:w="100" w:type="dxa"/>
              <w:bottom w:w="100" w:type="dxa"/>
              <w:right w:w="100" w:type="dxa"/>
            </w:tcMar>
          </w:tcPr>
          <w:p w14:paraId="03865B1B"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440" w:type="dxa"/>
            <w:shd w:val="clear" w:color="auto" w:fill="BFBFBF"/>
            <w:tcMar>
              <w:top w:w="100" w:type="dxa"/>
              <w:left w:w="100" w:type="dxa"/>
              <w:bottom w:w="100" w:type="dxa"/>
              <w:right w:w="100" w:type="dxa"/>
            </w:tcMar>
          </w:tcPr>
          <w:p w14:paraId="5461D75A" w14:textId="77777777" w:rsidR="00284BAD" w:rsidRPr="00A43274" w:rsidRDefault="00284BAD" w:rsidP="007E6FAA">
            <w:pPr>
              <w:jc w:val="center"/>
              <w:rPr>
                <w:b/>
                <w:color w:val="000000"/>
              </w:rPr>
            </w:pPr>
            <w:r w:rsidRPr="00A43274">
              <w:rPr>
                <w:b/>
                <w:color w:val="000000"/>
              </w:rPr>
              <w:t>Multiplicity</w:t>
            </w:r>
          </w:p>
        </w:tc>
        <w:tc>
          <w:tcPr>
            <w:tcW w:w="7830" w:type="dxa"/>
            <w:shd w:val="clear" w:color="auto" w:fill="BFBFBF"/>
            <w:tcMar>
              <w:top w:w="100" w:type="dxa"/>
              <w:left w:w="100" w:type="dxa"/>
              <w:bottom w:w="100" w:type="dxa"/>
              <w:right w:w="100" w:type="dxa"/>
            </w:tcMar>
          </w:tcPr>
          <w:p w14:paraId="488F688B" w14:textId="77777777" w:rsidR="00284BAD" w:rsidRPr="00A43274" w:rsidRDefault="00284BAD" w:rsidP="007E6FAA">
            <w:pPr>
              <w:rPr>
                <w:b/>
                <w:color w:val="000000"/>
              </w:rPr>
            </w:pPr>
            <w:r w:rsidRPr="00A43274">
              <w:rPr>
                <w:b/>
                <w:color w:val="000000"/>
              </w:rPr>
              <w:t>Description</w:t>
            </w:r>
          </w:p>
        </w:tc>
      </w:tr>
      <w:tr w:rsidR="00284BAD" w14:paraId="44875C17" w14:textId="77777777" w:rsidTr="007E6FAA">
        <w:trPr>
          <w:jc w:val="center"/>
        </w:trPr>
        <w:tc>
          <w:tcPr>
            <w:tcW w:w="1620" w:type="dxa"/>
            <w:shd w:val="clear" w:color="auto" w:fill="FFFFFF"/>
            <w:tcMar>
              <w:top w:w="100" w:type="dxa"/>
              <w:left w:w="100" w:type="dxa"/>
              <w:bottom w:w="100" w:type="dxa"/>
              <w:right w:w="100" w:type="dxa"/>
            </w:tcMar>
            <w:vAlign w:val="center"/>
          </w:tcPr>
          <w:p w14:paraId="667C338F" w14:textId="77777777" w:rsidR="00284BAD" w:rsidRDefault="00284BAD" w:rsidP="007E6FAA">
            <w:pPr>
              <w:rPr>
                <w:b/>
              </w:rPr>
            </w:pPr>
            <w:r>
              <w:rPr>
                <w:b/>
              </w:rPr>
              <w:t>Dependency</w:t>
            </w:r>
          </w:p>
        </w:tc>
        <w:tc>
          <w:tcPr>
            <w:tcW w:w="2070" w:type="dxa"/>
            <w:shd w:val="clear" w:color="auto" w:fill="FFFFFF"/>
            <w:tcMar>
              <w:top w:w="100" w:type="dxa"/>
              <w:left w:w="100" w:type="dxa"/>
              <w:bottom w:w="100" w:type="dxa"/>
              <w:right w:w="100" w:type="dxa"/>
            </w:tcMar>
            <w:vAlign w:val="center"/>
          </w:tcPr>
          <w:p w14:paraId="45D2E2F2" w14:textId="77777777" w:rsidR="00284BAD" w:rsidRDefault="00284BAD" w:rsidP="007E6FAA">
            <w:pPr>
              <w:pStyle w:val="UMLTableType"/>
              <w:contextualSpacing w:val="0"/>
            </w:pPr>
            <w:r>
              <w:t>DependencyType</w:t>
            </w:r>
          </w:p>
        </w:tc>
        <w:tc>
          <w:tcPr>
            <w:tcW w:w="1440" w:type="dxa"/>
            <w:shd w:val="clear" w:color="auto" w:fill="FFFFFF"/>
            <w:tcMar>
              <w:top w:w="100" w:type="dxa"/>
              <w:left w:w="100" w:type="dxa"/>
              <w:bottom w:w="100" w:type="dxa"/>
              <w:right w:w="100" w:type="dxa"/>
            </w:tcMar>
            <w:vAlign w:val="center"/>
          </w:tcPr>
          <w:p w14:paraId="46592A44" w14:textId="77777777" w:rsidR="00284BAD" w:rsidRPr="00A43274" w:rsidRDefault="00284BAD" w:rsidP="007E6FAA">
            <w:pPr>
              <w:jc w:val="center"/>
              <w:rPr>
                <w:sz w:val="22"/>
                <w:szCs w:val="22"/>
              </w:rPr>
            </w:pPr>
            <w:r w:rsidRPr="00683033">
              <w:rPr>
                <w:szCs w:val="22"/>
              </w:rPr>
              <w:t>1..*</w:t>
            </w:r>
          </w:p>
        </w:tc>
        <w:tc>
          <w:tcPr>
            <w:tcW w:w="7830" w:type="dxa"/>
            <w:shd w:val="clear" w:color="auto" w:fill="FFFFFF"/>
            <w:tcMar>
              <w:top w:w="100" w:type="dxa"/>
              <w:left w:w="100" w:type="dxa"/>
              <w:bottom w:w="100" w:type="dxa"/>
              <w:right w:w="100" w:type="dxa"/>
            </w:tcMar>
          </w:tcPr>
          <w:p w14:paraId="65B75010"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Dependency</w:t>
            </w:r>
            <w:r w:rsidRPr="00C87BEB">
              <w:rPr>
                <w:szCs w:val="20"/>
              </w:rPr>
              <w:t xml:space="preserve"> property characterizes a single dependency for this tool.</w:t>
            </w:r>
          </w:p>
        </w:tc>
      </w:tr>
    </w:tbl>
    <w:p w14:paraId="17E4B5E0" w14:textId="77777777" w:rsidR="00284BAD" w:rsidRDefault="00284BAD" w:rsidP="00284BAD"/>
    <w:p w14:paraId="3C220BD8" w14:textId="77777777" w:rsidR="00284BAD" w:rsidRDefault="00284BAD" w:rsidP="00284BAD">
      <w:pPr>
        <w:pStyle w:val="Heading4"/>
      </w:pPr>
      <w:bookmarkStart w:id="187" w:name="_Toc425409629"/>
      <w:bookmarkStart w:id="188" w:name="_Toc439161769"/>
      <w:bookmarkStart w:id="189" w:name="_Toc425409697"/>
      <w:bookmarkStart w:id="190" w:name="_Toc425409695"/>
      <w:bookmarkStart w:id="191" w:name="_Toc425409644"/>
      <w:bookmarkStart w:id="192" w:name="_Toc425409642"/>
      <w:bookmarkStart w:id="193" w:name="_Toc425409673"/>
      <w:bookmarkStart w:id="194" w:name="_Toc425409675"/>
      <w:bookmarkStart w:id="195" w:name="_Toc425409639"/>
      <w:r>
        <w:t>DependencyType Class</w:t>
      </w:r>
      <w:bookmarkEnd w:id="187"/>
      <w:bookmarkEnd w:id="188"/>
    </w:p>
    <w:p w14:paraId="012D4386" w14:textId="77777777" w:rsidR="00284BAD" w:rsidRDefault="00284BAD" w:rsidP="00284BAD">
      <w:pPr>
        <w:spacing w:after="240"/>
      </w:pPr>
      <w:r>
        <w:t xml:space="preserve">The </w:t>
      </w:r>
      <w:r w:rsidRPr="00A43274">
        <w:rPr>
          <w:rFonts w:ascii="Courier New" w:hAnsi="Courier New" w:cs="Courier New"/>
        </w:rPr>
        <w:t>DependencyType</w:t>
      </w:r>
      <w:r>
        <w:t xml:space="preserve"> class contains information describing a single dependency for this tool.</w:t>
      </w:r>
    </w:p>
    <w:p w14:paraId="40842E4B" w14:textId="2FCF367F" w:rsidR="00284BAD" w:rsidRPr="00683033" w:rsidRDefault="00284BAD" w:rsidP="00906649">
      <w:pPr>
        <w:pStyle w:val="Caption"/>
        <w:rPr>
          <w:b/>
        </w:rPr>
      </w:pPr>
      <w:r w:rsidRPr="00683033">
        <w:t xml:space="preserve">Table </w:t>
      </w:r>
      <w:fldSimple w:instr=" STYLEREF 1 \s ">
        <w:r w:rsidR="00287B43">
          <w:rPr>
            <w:noProof/>
          </w:rPr>
          <w:t>3</w:t>
        </w:r>
      </w:fldSimple>
      <w:r w:rsidR="00287B43">
        <w:noBreakHyphen/>
      </w:r>
      <w:fldSimple w:instr=" SEQ Table \* ARABIC \s 1 ">
        <w:r w:rsidR="00287B43">
          <w:rPr>
            <w:noProof/>
          </w:rPr>
          <w:t>25</w:t>
        </w:r>
      </w:fldSimple>
      <w:r w:rsidRPr="00683033">
        <w:t xml:space="preserve">. Properties of the </w:t>
      </w:r>
      <w:r w:rsidRPr="00683033">
        <w:rPr>
          <w:rFonts w:cs="Courier New"/>
        </w:rPr>
        <w:t>DependencyType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2430"/>
        <w:gridCol w:w="1350"/>
        <w:gridCol w:w="6390"/>
      </w:tblGrid>
      <w:tr w:rsidR="00284BAD" w14:paraId="0D0AE750" w14:textId="77777777" w:rsidTr="007E6FAA">
        <w:trPr>
          <w:jc w:val="center"/>
        </w:trPr>
        <w:tc>
          <w:tcPr>
            <w:tcW w:w="2790" w:type="dxa"/>
            <w:shd w:val="clear" w:color="auto" w:fill="BFBFBF"/>
            <w:tcMar>
              <w:top w:w="100" w:type="dxa"/>
              <w:left w:w="100" w:type="dxa"/>
              <w:bottom w:w="100" w:type="dxa"/>
              <w:right w:w="100" w:type="dxa"/>
            </w:tcMar>
          </w:tcPr>
          <w:p w14:paraId="29F0B915" w14:textId="77777777" w:rsidR="00284BAD" w:rsidRPr="00A43274" w:rsidRDefault="00284BAD" w:rsidP="007E6FAA">
            <w:pPr>
              <w:rPr>
                <w:b/>
                <w:color w:val="000000"/>
              </w:rPr>
            </w:pPr>
            <w:r w:rsidRPr="00A43274">
              <w:rPr>
                <w:b/>
                <w:color w:val="000000"/>
              </w:rPr>
              <w:lastRenderedPageBreak/>
              <w:t>Name</w:t>
            </w:r>
          </w:p>
        </w:tc>
        <w:tc>
          <w:tcPr>
            <w:tcW w:w="2430" w:type="dxa"/>
            <w:shd w:val="clear" w:color="auto" w:fill="BFBFBF"/>
            <w:tcMar>
              <w:top w:w="100" w:type="dxa"/>
              <w:left w:w="100" w:type="dxa"/>
              <w:bottom w:w="100" w:type="dxa"/>
              <w:right w:w="100" w:type="dxa"/>
            </w:tcMar>
          </w:tcPr>
          <w:p w14:paraId="12F924A9"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B002C8D" w14:textId="77777777" w:rsidR="00284BAD" w:rsidRPr="00A43274" w:rsidRDefault="00284BAD" w:rsidP="007E6FAA">
            <w:pPr>
              <w:jc w:val="center"/>
              <w:rPr>
                <w:b/>
                <w:color w:val="000000"/>
              </w:rPr>
            </w:pPr>
            <w:r w:rsidRPr="00A43274">
              <w:rPr>
                <w:b/>
                <w:color w:val="000000"/>
              </w:rPr>
              <w:t>Multiplicity</w:t>
            </w:r>
          </w:p>
        </w:tc>
        <w:tc>
          <w:tcPr>
            <w:tcW w:w="6390" w:type="dxa"/>
            <w:shd w:val="clear" w:color="auto" w:fill="BFBFBF"/>
            <w:tcMar>
              <w:top w:w="100" w:type="dxa"/>
              <w:left w:w="100" w:type="dxa"/>
              <w:bottom w:w="100" w:type="dxa"/>
              <w:right w:w="100" w:type="dxa"/>
            </w:tcMar>
          </w:tcPr>
          <w:p w14:paraId="50BA1029" w14:textId="77777777" w:rsidR="00284BAD" w:rsidRPr="00A43274" w:rsidRDefault="00284BAD" w:rsidP="007E6FAA">
            <w:pPr>
              <w:rPr>
                <w:b/>
                <w:color w:val="000000"/>
              </w:rPr>
            </w:pPr>
            <w:r w:rsidRPr="00A43274">
              <w:rPr>
                <w:b/>
                <w:color w:val="000000"/>
              </w:rPr>
              <w:t>Description</w:t>
            </w:r>
          </w:p>
        </w:tc>
      </w:tr>
      <w:tr w:rsidR="00284BAD" w14:paraId="27687B8C" w14:textId="77777777" w:rsidTr="007E6FAA">
        <w:trPr>
          <w:jc w:val="center"/>
        </w:trPr>
        <w:tc>
          <w:tcPr>
            <w:tcW w:w="2790" w:type="dxa"/>
            <w:shd w:val="clear" w:color="auto" w:fill="FFFFFF"/>
            <w:tcMar>
              <w:top w:w="100" w:type="dxa"/>
              <w:left w:w="100" w:type="dxa"/>
              <w:bottom w:w="100" w:type="dxa"/>
              <w:right w:w="100" w:type="dxa"/>
            </w:tcMar>
            <w:vAlign w:val="center"/>
          </w:tcPr>
          <w:p w14:paraId="7658A98C" w14:textId="77777777" w:rsidR="00284BAD" w:rsidRDefault="00284BAD" w:rsidP="007E6FAA">
            <w:pPr>
              <w:rPr>
                <w:b/>
              </w:rPr>
            </w:pPr>
            <w:r>
              <w:rPr>
                <w:b/>
              </w:rPr>
              <w:t>Dependency_Type</w:t>
            </w:r>
          </w:p>
        </w:tc>
        <w:tc>
          <w:tcPr>
            <w:tcW w:w="2430" w:type="dxa"/>
            <w:shd w:val="clear" w:color="auto" w:fill="FFFFFF"/>
            <w:tcMar>
              <w:top w:w="100" w:type="dxa"/>
              <w:left w:w="100" w:type="dxa"/>
              <w:bottom w:w="100" w:type="dxa"/>
              <w:right w:w="100" w:type="dxa"/>
            </w:tcMar>
            <w:vAlign w:val="center"/>
          </w:tcPr>
          <w:p w14:paraId="426D569F" w14:textId="77777777" w:rsidR="00284BAD" w:rsidRDefault="00284BAD" w:rsidP="007E6FAA">
            <w:pPr>
              <w:pStyle w:val="UMLTableType"/>
              <w:contextualSpacing w:val="0"/>
            </w:pPr>
            <w:r>
              <w:t>basicDataTypes:</w:t>
            </w:r>
          </w:p>
          <w:p w14:paraId="77A0E7DA"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72EB8B15" w14:textId="77777777" w:rsidR="00284BAD" w:rsidRPr="00A43274" w:rsidRDefault="00284BAD" w:rsidP="007E6FAA">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51438C41"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Dependency_Type</w:t>
            </w:r>
            <w:r w:rsidRPr="00C87BEB">
              <w:rPr>
                <w:szCs w:val="20"/>
              </w:rPr>
              <w:t xml:space="preserve"> property captures the type of this dependency instance.</w:t>
            </w:r>
          </w:p>
        </w:tc>
      </w:tr>
      <w:tr w:rsidR="00284BAD" w14:paraId="741AAB2E" w14:textId="77777777" w:rsidTr="007E6FAA">
        <w:trPr>
          <w:jc w:val="center"/>
        </w:trPr>
        <w:tc>
          <w:tcPr>
            <w:tcW w:w="2790" w:type="dxa"/>
            <w:shd w:val="clear" w:color="auto" w:fill="FFFFFF"/>
            <w:tcMar>
              <w:top w:w="100" w:type="dxa"/>
              <w:left w:w="100" w:type="dxa"/>
              <w:bottom w:w="100" w:type="dxa"/>
              <w:right w:w="100" w:type="dxa"/>
            </w:tcMar>
            <w:vAlign w:val="center"/>
          </w:tcPr>
          <w:p w14:paraId="6E586CD8" w14:textId="77777777" w:rsidR="00284BAD" w:rsidRDefault="00284BAD" w:rsidP="007E6FAA">
            <w:pPr>
              <w:rPr>
                <w:b/>
              </w:rPr>
            </w:pPr>
            <w:r>
              <w:rPr>
                <w:b/>
              </w:rPr>
              <w:t>Dependency_Description</w:t>
            </w:r>
          </w:p>
        </w:tc>
        <w:tc>
          <w:tcPr>
            <w:tcW w:w="2430" w:type="dxa"/>
            <w:shd w:val="clear" w:color="auto" w:fill="FFFFFF"/>
            <w:tcMar>
              <w:top w:w="100" w:type="dxa"/>
              <w:left w:w="100" w:type="dxa"/>
              <w:bottom w:w="100" w:type="dxa"/>
              <w:right w:w="100" w:type="dxa"/>
            </w:tcMar>
            <w:vAlign w:val="center"/>
          </w:tcPr>
          <w:p w14:paraId="51548325" w14:textId="77777777" w:rsidR="00284BAD" w:rsidRDefault="00284BAD" w:rsidP="007E6FAA">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3237F2D7" w14:textId="77777777" w:rsidR="00284BAD" w:rsidRPr="00A43274" w:rsidRDefault="00284BAD" w:rsidP="007E6FAA">
            <w:pPr>
              <w:jc w:val="center"/>
              <w:rPr>
                <w:sz w:val="22"/>
                <w:szCs w:val="22"/>
              </w:rPr>
            </w:pPr>
            <w:r w:rsidRPr="00683033">
              <w:rPr>
                <w:szCs w:val="22"/>
              </w:rPr>
              <w:t>1</w:t>
            </w:r>
          </w:p>
        </w:tc>
        <w:tc>
          <w:tcPr>
            <w:tcW w:w="6390" w:type="dxa"/>
            <w:shd w:val="clear" w:color="auto" w:fill="FFFFFF"/>
            <w:tcMar>
              <w:top w:w="100" w:type="dxa"/>
              <w:left w:w="100" w:type="dxa"/>
              <w:bottom w:w="100" w:type="dxa"/>
              <w:right w:w="100" w:type="dxa"/>
            </w:tcMar>
          </w:tcPr>
          <w:p w14:paraId="276BF820" w14:textId="582B472E" w:rsidR="00284BAD" w:rsidRPr="00C87BEB" w:rsidRDefault="00284BAD" w:rsidP="007E6FAA">
            <w:pPr>
              <w:rPr>
                <w:szCs w:val="20"/>
              </w:rPr>
            </w:pPr>
            <w:r w:rsidRPr="00C87BEB">
              <w:rPr>
                <w:szCs w:val="20"/>
              </w:rPr>
              <w:t xml:space="preserve">The </w:t>
            </w:r>
            <w:r w:rsidRPr="00C87BEB">
              <w:rPr>
                <w:rFonts w:ascii="Courier New" w:hAnsi="Courier New" w:cs="Courier New"/>
                <w:szCs w:val="20"/>
              </w:rPr>
              <w:t>Dependency_Description</w:t>
            </w:r>
            <w:r w:rsidRPr="00C87BEB">
              <w:rPr>
                <w:szCs w:val="20"/>
              </w:rPr>
              <w:t xml:space="preserve"> property captures a description of this dependency instance.</w:t>
            </w:r>
            <w:r w:rsidR="00C87BEB" w:rsidRPr="00D82655">
              <w:rPr>
                <w:szCs w:val="20"/>
              </w:rPr>
              <w:t xml:space="preserve"> Any length is permitted. Optional formatting is supported via the </w:t>
            </w:r>
            <w:r w:rsidR="00C87BEB" w:rsidRPr="00D82655">
              <w:rPr>
                <w:rFonts w:ascii="Courier New" w:eastAsia="Courier New" w:hAnsi="Courier New" w:cs="Courier New"/>
                <w:szCs w:val="20"/>
              </w:rPr>
              <w:t>structuring_format</w:t>
            </w:r>
            <w:r w:rsidR="00C87BEB" w:rsidRPr="00D82655">
              <w:rPr>
                <w:szCs w:val="20"/>
              </w:rPr>
              <w:t xml:space="preserve"> property of the </w:t>
            </w:r>
            <w:r w:rsidR="00C87BEB" w:rsidRPr="00D82655">
              <w:rPr>
                <w:rFonts w:ascii="Courier New" w:eastAsia="Courier New" w:hAnsi="Courier New" w:cs="Courier New"/>
                <w:szCs w:val="20"/>
              </w:rPr>
              <w:t>StructuredTextType</w:t>
            </w:r>
            <w:r w:rsidR="00C87BEB" w:rsidRPr="00D82655">
              <w:rPr>
                <w:szCs w:val="20"/>
              </w:rPr>
              <w:t xml:space="preserve"> </w:t>
            </w:r>
            <w:r w:rsidR="00C87BEB">
              <w:rPr>
                <w:szCs w:val="20"/>
              </w:rPr>
              <w:t>data type</w:t>
            </w:r>
            <w:r w:rsidR="00C87BEB" w:rsidRPr="00D82655">
              <w:rPr>
                <w:szCs w:val="20"/>
              </w:rPr>
              <w:t>.</w:t>
            </w:r>
          </w:p>
        </w:tc>
      </w:tr>
    </w:tbl>
    <w:p w14:paraId="3E25EF75" w14:textId="77777777" w:rsidR="00284BAD" w:rsidRDefault="00284BAD" w:rsidP="00284BAD"/>
    <w:p w14:paraId="50603D23" w14:textId="77777777" w:rsidR="00284BAD" w:rsidRDefault="00284BAD" w:rsidP="00284BAD">
      <w:pPr>
        <w:pStyle w:val="Heading3"/>
      </w:pPr>
      <w:bookmarkStart w:id="196" w:name="_Toc439161770"/>
      <w:r>
        <w:t>DigitalSignaturesType Class</w:t>
      </w:r>
      <w:bookmarkEnd w:id="189"/>
      <w:bookmarkEnd w:id="196"/>
    </w:p>
    <w:p w14:paraId="17163532" w14:textId="77777777" w:rsidR="00284BAD" w:rsidRDefault="00284BAD" w:rsidP="00284BAD">
      <w:pPr>
        <w:spacing w:after="240"/>
      </w:pPr>
      <w:r>
        <w:t xml:space="preserve">The </w:t>
      </w:r>
      <w:r w:rsidRPr="00754439">
        <w:rPr>
          <w:rFonts w:ascii="Courier New" w:hAnsi="Courier New" w:cs="Courier New"/>
        </w:rPr>
        <w:t>DigitalSignaturesType</w:t>
      </w:r>
      <w:r>
        <w:t xml:space="preserve"> class is used for representing a list of digital signatures.</w:t>
      </w:r>
    </w:p>
    <w:p w14:paraId="0F3C9E4A" w14:textId="77777777" w:rsidR="007A450F" w:rsidRDefault="00284BAD" w:rsidP="007A450F">
      <w:pPr>
        <w:keepNext/>
        <w:spacing w:after="240"/>
      </w:pPr>
      <w:r w:rsidRPr="002A12F9">
        <w:rPr>
          <w:noProof/>
        </w:rPr>
        <w:drawing>
          <wp:inline distT="0" distB="0" distL="0" distR="0" wp14:anchorId="7AD52BFB" wp14:editId="5F0548E6">
            <wp:extent cx="8686800" cy="1228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8686800" cy="1228725"/>
                    </a:xfrm>
                    <a:prstGeom prst="rect">
                      <a:avLst/>
                    </a:prstGeom>
                  </pic:spPr>
                </pic:pic>
              </a:graphicData>
            </a:graphic>
          </wp:inline>
        </w:drawing>
      </w:r>
    </w:p>
    <w:p w14:paraId="4A036B99" w14:textId="0D4ACD00" w:rsidR="00284BAD" w:rsidRDefault="007A450F" w:rsidP="007A450F">
      <w:pPr>
        <w:pStyle w:val="Caption"/>
      </w:pPr>
      <w:r>
        <w:t xml:space="preserve">Figure </w:t>
      </w:r>
      <w:fldSimple w:instr=" STYLEREF 1 \s ">
        <w:r w:rsidR="002B7BE1">
          <w:rPr>
            <w:noProof/>
          </w:rPr>
          <w:t>3</w:t>
        </w:r>
      </w:fldSimple>
      <w:r w:rsidR="002B7BE1">
        <w:noBreakHyphen/>
      </w:r>
      <w:fldSimple w:instr=" SEQ Figure \* ARABIC \s 1 ">
        <w:r w:rsidR="002B7BE1">
          <w:rPr>
            <w:noProof/>
          </w:rPr>
          <w:t>7</w:t>
        </w:r>
      </w:fldSimple>
      <w:r>
        <w:t xml:space="preserve">. UML diagram for the </w:t>
      </w:r>
      <w:r w:rsidRPr="007A450F">
        <w:rPr>
          <w:rFonts w:ascii="Courier New" w:hAnsi="Courier New" w:cs="Courier New"/>
        </w:rPr>
        <w:t>DigitalSignatureInfoType</w:t>
      </w:r>
      <w:r>
        <w:t xml:space="preserve"> class</w:t>
      </w:r>
    </w:p>
    <w:p w14:paraId="00439B69" w14:textId="27FED510" w:rsidR="00284BAD" w:rsidRPr="00683033" w:rsidRDefault="00284BAD" w:rsidP="00906649">
      <w:pPr>
        <w:pStyle w:val="Caption"/>
      </w:pPr>
      <w:r w:rsidRPr="00683033">
        <w:t xml:space="preserve">Table </w:t>
      </w:r>
      <w:fldSimple w:instr=" STYLEREF 1 \s ">
        <w:r w:rsidR="00287B43">
          <w:rPr>
            <w:noProof/>
          </w:rPr>
          <w:t>3</w:t>
        </w:r>
      </w:fldSimple>
      <w:r w:rsidR="00287B43">
        <w:noBreakHyphen/>
      </w:r>
      <w:fldSimple w:instr=" SEQ Table \* ARABIC \s 1 ">
        <w:r w:rsidR="00287B43">
          <w:rPr>
            <w:noProof/>
          </w:rPr>
          <w:t>26</w:t>
        </w:r>
      </w:fldSimple>
      <w:r w:rsidRPr="00683033">
        <w:t xml:space="preserve">. Properties of the </w:t>
      </w:r>
      <w:r w:rsidRPr="007A450F">
        <w:rPr>
          <w:rFonts w:ascii="Courier New" w:hAnsi="Courier New" w:cs="Courier New"/>
        </w:rPr>
        <w:t>DigitalSignaturesType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150"/>
        <w:gridCol w:w="1350"/>
        <w:gridCol w:w="6480"/>
      </w:tblGrid>
      <w:tr w:rsidR="00284BAD" w14:paraId="75B6369E" w14:textId="77777777" w:rsidTr="007E6FAA">
        <w:trPr>
          <w:jc w:val="center"/>
        </w:trPr>
        <w:tc>
          <w:tcPr>
            <w:tcW w:w="1980" w:type="dxa"/>
            <w:shd w:val="clear" w:color="auto" w:fill="BFBFBF"/>
            <w:tcMar>
              <w:top w:w="100" w:type="dxa"/>
              <w:left w:w="100" w:type="dxa"/>
              <w:bottom w:w="100" w:type="dxa"/>
              <w:right w:w="100" w:type="dxa"/>
            </w:tcMar>
          </w:tcPr>
          <w:p w14:paraId="3CADC1EB" w14:textId="77777777" w:rsidR="00284BAD" w:rsidRPr="00754439" w:rsidRDefault="00284BAD" w:rsidP="007E6FAA">
            <w:pPr>
              <w:rPr>
                <w:b/>
                <w:color w:val="000000"/>
              </w:rPr>
            </w:pPr>
            <w:r w:rsidRPr="00754439">
              <w:rPr>
                <w:b/>
                <w:color w:val="000000"/>
              </w:rPr>
              <w:t>Name</w:t>
            </w:r>
          </w:p>
        </w:tc>
        <w:tc>
          <w:tcPr>
            <w:tcW w:w="3150" w:type="dxa"/>
            <w:shd w:val="clear" w:color="auto" w:fill="BFBFBF"/>
            <w:tcMar>
              <w:top w:w="100" w:type="dxa"/>
              <w:left w:w="100" w:type="dxa"/>
              <w:bottom w:w="100" w:type="dxa"/>
              <w:right w:w="100" w:type="dxa"/>
            </w:tcMar>
          </w:tcPr>
          <w:p w14:paraId="70F525BE"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7B5DC4B" w14:textId="77777777" w:rsidR="00284BAD" w:rsidRPr="00754439" w:rsidRDefault="00284BAD" w:rsidP="007E6FAA">
            <w:pPr>
              <w:jc w:val="center"/>
              <w:rPr>
                <w:b/>
                <w:color w:val="000000"/>
              </w:rPr>
            </w:pPr>
            <w:r w:rsidRPr="00754439">
              <w:rPr>
                <w:b/>
                <w:color w:val="000000"/>
              </w:rPr>
              <w:t>Multiplicity</w:t>
            </w:r>
          </w:p>
        </w:tc>
        <w:tc>
          <w:tcPr>
            <w:tcW w:w="6480" w:type="dxa"/>
            <w:shd w:val="clear" w:color="auto" w:fill="BFBFBF"/>
            <w:tcMar>
              <w:top w:w="100" w:type="dxa"/>
              <w:left w:w="100" w:type="dxa"/>
              <w:bottom w:w="100" w:type="dxa"/>
              <w:right w:w="100" w:type="dxa"/>
            </w:tcMar>
          </w:tcPr>
          <w:p w14:paraId="66D0DCDF" w14:textId="77777777" w:rsidR="00284BAD" w:rsidRPr="00754439" w:rsidRDefault="00284BAD" w:rsidP="007E6FAA">
            <w:pPr>
              <w:rPr>
                <w:b/>
                <w:color w:val="000000"/>
              </w:rPr>
            </w:pPr>
            <w:r w:rsidRPr="00754439">
              <w:rPr>
                <w:b/>
                <w:color w:val="000000"/>
              </w:rPr>
              <w:t>Description</w:t>
            </w:r>
          </w:p>
        </w:tc>
      </w:tr>
      <w:tr w:rsidR="00284BAD" w14:paraId="7B21B6E5" w14:textId="77777777" w:rsidTr="007E6FAA">
        <w:trPr>
          <w:jc w:val="center"/>
        </w:trPr>
        <w:tc>
          <w:tcPr>
            <w:tcW w:w="1980" w:type="dxa"/>
            <w:shd w:val="clear" w:color="auto" w:fill="FFFFFF"/>
            <w:tcMar>
              <w:top w:w="100" w:type="dxa"/>
              <w:left w:w="100" w:type="dxa"/>
              <w:bottom w:w="100" w:type="dxa"/>
              <w:right w:w="100" w:type="dxa"/>
            </w:tcMar>
            <w:vAlign w:val="center"/>
          </w:tcPr>
          <w:p w14:paraId="6A5A42E8" w14:textId="77777777" w:rsidR="00284BAD" w:rsidRDefault="00284BAD" w:rsidP="007E6FAA">
            <w:pPr>
              <w:rPr>
                <w:b/>
              </w:rPr>
            </w:pPr>
            <w:r>
              <w:rPr>
                <w:b/>
              </w:rPr>
              <w:t>Digital_Signature</w:t>
            </w:r>
          </w:p>
        </w:tc>
        <w:tc>
          <w:tcPr>
            <w:tcW w:w="3150" w:type="dxa"/>
            <w:shd w:val="clear" w:color="auto" w:fill="FFFFFF"/>
            <w:tcMar>
              <w:top w:w="100" w:type="dxa"/>
              <w:left w:w="100" w:type="dxa"/>
              <w:bottom w:w="100" w:type="dxa"/>
              <w:right w:w="100" w:type="dxa"/>
            </w:tcMar>
            <w:vAlign w:val="center"/>
          </w:tcPr>
          <w:p w14:paraId="23C5B3B2" w14:textId="77777777" w:rsidR="00284BAD" w:rsidRDefault="00284BAD" w:rsidP="007E6FAA">
            <w:pPr>
              <w:pStyle w:val="UMLTableType"/>
              <w:contextualSpacing w:val="0"/>
            </w:pPr>
            <w:r>
              <w:t>DigitalSignatureInfoType</w:t>
            </w:r>
          </w:p>
        </w:tc>
        <w:tc>
          <w:tcPr>
            <w:tcW w:w="1350" w:type="dxa"/>
            <w:shd w:val="clear" w:color="auto" w:fill="FFFFFF"/>
            <w:tcMar>
              <w:top w:w="100" w:type="dxa"/>
              <w:left w:w="100" w:type="dxa"/>
              <w:bottom w:w="100" w:type="dxa"/>
              <w:right w:w="100" w:type="dxa"/>
            </w:tcMar>
            <w:vAlign w:val="center"/>
          </w:tcPr>
          <w:p w14:paraId="728B7F57" w14:textId="77777777" w:rsidR="00284BAD" w:rsidRPr="00754439" w:rsidRDefault="00284BAD" w:rsidP="007E6FAA">
            <w:pPr>
              <w:jc w:val="center"/>
              <w:rPr>
                <w:sz w:val="22"/>
                <w:szCs w:val="22"/>
              </w:rPr>
            </w:pPr>
            <w:r w:rsidRPr="00683033">
              <w:rPr>
                <w:szCs w:val="22"/>
              </w:rPr>
              <w:t>0..*</w:t>
            </w:r>
          </w:p>
        </w:tc>
        <w:tc>
          <w:tcPr>
            <w:tcW w:w="6480" w:type="dxa"/>
            <w:shd w:val="clear" w:color="auto" w:fill="FFFFFF"/>
            <w:tcMar>
              <w:top w:w="100" w:type="dxa"/>
              <w:left w:w="100" w:type="dxa"/>
              <w:bottom w:w="100" w:type="dxa"/>
              <w:right w:w="100" w:type="dxa"/>
            </w:tcMar>
          </w:tcPr>
          <w:p w14:paraId="6CA117FA"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Digital_Signature</w:t>
            </w:r>
            <w:r w:rsidRPr="00C87BEB">
              <w:rPr>
                <w:szCs w:val="20"/>
              </w:rPr>
              <w:t xml:space="preserve"> property characterizes a single digital signature for this Object.</w:t>
            </w:r>
          </w:p>
        </w:tc>
      </w:tr>
    </w:tbl>
    <w:p w14:paraId="577270BE" w14:textId="77777777" w:rsidR="00284BAD" w:rsidRDefault="00284BAD" w:rsidP="00284BAD">
      <w:pPr>
        <w:pStyle w:val="Heading4"/>
      </w:pPr>
      <w:bookmarkStart w:id="197" w:name="_Toc425409698"/>
      <w:bookmarkStart w:id="198" w:name="_Toc439161771"/>
      <w:r>
        <w:lastRenderedPageBreak/>
        <w:t>DigitalSignatureInfoType Class</w:t>
      </w:r>
      <w:bookmarkEnd w:id="197"/>
      <w:bookmarkEnd w:id="198"/>
    </w:p>
    <w:p w14:paraId="513CE614" w14:textId="5B02CFDF" w:rsidR="00284BAD" w:rsidRDefault="00284BAD" w:rsidP="007A450F">
      <w:pPr>
        <w:spacing w:after="240"/>
      </w:pPr>
      <w:r>
        <w:t xml:space="preserve">The </w:t>
      </w:r>
      <w:r w:rsidRPr="00754439">
        <w:rPr>
          <w:rFonts w:ascii="Courier New" w:hAnsi="Courier New" w:cs="Courier New"/>
        </w:rPr>
        <w:t>DigitalSignatureInfoType</w:t>
      </w:r>
      <w:r>
        <w:t xml:space="preserve"> class is used as a way to represent some of the basic informa</w:t>
      </w:r>
      <w:r w:rsidR="007A450F">
        <w:t>tion about a digital signature.</w:t>
      </w:r>
    </w:p>
    <w:p w14:paraId="334D3611" w14:textId="0F2D017E" w:rsidR="007A450F" w:rsidRDefault="007A450F" w:rsidP="007A450F">
      <w:pPr>
        <w:pStyle w:val="Caption"/>
        <w:keepNext/>
      </w:pPr>
      <w:r>
        <w:t xml:space="preserve">Table </w:t>
      </w:r>
      <w:fldSimple w:instr=" STYLEREF 1 \s ">
        <w:r w:rsidR="00287B43">
          <w:rPr>
            <w:noProof/>
          </w:rPr>
          <w:t>3</w:t>
        </w:r>
      </w:fldSimple>
      <w:r w:rsidR="00287B43">
        <w:noBreakHyphen/>
      </w:r>
      <w:fldSimple w:instr=" SEQ Table \* ARABIC \s 1 ">
        <w:r w:rsidR="00287B43">
          <w:rPr>
            <w:noProof/>
          </w:rPr>
          <w:t>27</w:t>
        </w:r>
      </w:fldSimple>
      <w:r>
        <w:rPr>
          <w:noProof/>
        </w:rPr>
        <w:t xml:space="preserve">. Properties of the </w:t>
      </w:r>
      <w:r w:rsidRPr="007A450F">
        <w:rPr>
          <w:rFonts w:ascii="Courier New" w:hAnsi="Courier New" w:cs="Courier New"/>
          <w:noProof/>
        </w:rPr>
        <w:t>DigitalSignatureInfoType</w:t>
      </w:r>
      <w:r>
        <w:rPr>
          <w:noProof/>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240"/>
        <w:gridCol w:w="1350"/>
        <w:gridCol w:w="5940"/>
      </w:tblGrid>
      <w:tr w:rsidR="00284BAD" w14:paraId="78626475" w14:textId="77777777" w:rsidTr="007E6FAA">
        <w:trPr>
          <w:jc w:val="center"/>
        </w:trPr>
        <w:tc>
          <w:tcPr>
            <w:tcW w:w="2430" w:type="dxa"/>
            <w:shd w:val="clear" w:color="auto" w:fill="BFBFBF"/>
            <w:tcMar>
              <w:top w:w="100" w:type="dxa"/>
              <w:left w:w="100" w:type="dxa"/>
              <w:bottom w:w="100" w:type="dxa"/>
              <w:right w:w="100" w:type="dxa"/>
            </w:tcMar>
          </w:tcPr>
          <w:p w14:paraId="28535E1D" w14:textId="77777777" w:rsidR="00284BAD" w:rsidRPr="00754439" w:rsidRDefault="00284BAD" w:rsidP="007E6FAA">
            <w:pPr>
              <w:rPr>
                <w:b/>
                <w:color w:val="000000"/>
              </w:rPr>
            </w:pPr>
            <w:r w:rsidRPr="00754439">
              <w:rPr>
                <w:b/>
                <w:color w:val="000000"/>
              </w:rPr>
              <w:t>Name</w:t>
            </w:r>
          </w:p>
        </w:tc>
        <w:tc>
          <w:tcPr>
            <w:tcW w:w="3240" w:type="dxa"/>
            <w:shd w:val="clear" w:color="auto" w:fill="BFBFBF"/>
            <w:tcMar>
              <w:top w:w="100" w:type="dxa"/>
              <w:left w:w="100" w:type="dxa"/>
              <w:bottom w:w="100" w:type="dxa"/>
              <w:right w:w="100" w:type="dxa"/>
            </w:tcMar>
          </w:tcPr>
          <w:p w14:paraId="214E5800"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592CD31" w14:textId="77777777" w:rsidR="00284BAD" w:rsidRPr="00754439" w:rsidRDefault="00284BAD" w:rsidP="007E6FAA">
            <w:pPr>
              <w:jc w:val="center"/>
              <w:rPr>
                <w:b/>
                <w:color w:val="000000"/>
              </w:rPr>
            </w:pPr>
            <w:r w:rsidRPr="00754439">
              <w:rPr>
                <w:b/>
                <w:color w:val="000000"/>
              </w:rPr>
              <w:t>Multiplicity</w:t>
            </w:r>
          </w:p>
        </w:tc>
        <w:tc>
          <w:tcPr>
            <w:tcW w:w="5940" w:type="dxa"/>
            <w:shd w:val="clear" w:color="auto" w:fill="BFBFBF"/>
            <w:tcMar>
              <w:top w:w="100" w:type="dxa"/>
              <w:left w:w="100" w:type="dxa"/>
              <w:bottom w:w="100" w:type="dxa"/>
              <w:right w:w="100" w:type="dxa"/>
            </w:tcMar>
          </w:tcPr>
          <w:p w14:paraId="7BD6BECB" w14:textId="77777777" w:rsidR="00284BAD" w:rsidRPr="00754439" w:rsidRDefault="00284BAD" w:rsidP="007E6FAA">
            <w:pPr>
              <w:rPr>
                <w:b/>
                <w:color w:val="000000"/>
              </w:rPr>
            </w:pPr>
            <w:r w:rsidRPr="00754439">
              <w:rPr>
                <w:b/>
                <w:color w:val="000000"/>
              </w:rPr>
              <w:t>Description</w:t>
            </w:r>
          </w:p>
        </w:tc>
      </w:tr>
      <w:tr w:rsidR="00284BAD" w14:paraId="0900E7A8" w14:textId="77777777" w:rsidTr="007E6FAA">
        <w:trPr>
          <w:jc w:val="center"/>
        </w:trPr>
        <w:tc>
          <w:tcPr>
            <w:tcW w:w="2430" w:type="dxa"/>
            <w:shd w:val="clear" w:color="auto" w:fill="FFFFFF"/>
            <w:tcMar>
              <w:top w:w="100" w:type="dxa"/>
              <w:left w:w="100" w:type="dxa"/>
              <w:bottom w:w="100" w:type="dxa"/>
              <w:right w:w="100" w:type="dxa"/>
            </w:tcMar>
            <w:vAlign w:val="center"/>
          </w:tcPr>
          <w:p w14:paraId="71B4E04D" w14:textId="77777777" w:rsidR="00284BAD" w:rsidRDefault="00284BAD" w:rsidP="007E6FAA">
            <w:pPr>
              <w:rPr>
                <w:b/>
              </w:rPr>
            </w:pPr>
            <w:r>
              <w:rPr>
                <w:b/>
              </w:rPr>
              <w:t>signature_exists</w:t>
            </w:r>
          </w:p>
        </w:tc>
        <w:tc>
          <w:tcPr>
            <w:tcW w:w="3240" w:type="dxa"/>
            <w:shd w:val="clear" w:color="auto" w:fill="FFFFFF"/>
            <w:tcMar>
              <w:top w:w="100" w:type="dxa"/>
              <w:left w:w="100" w:type="dxa"/>
              <w:bottom w:w="100" w:type="dxa"/>
              <w:right w:w="100" w:type="dxa"/>
            </w:tcMar>
            <w:vAlign w:val="center"/>
          </w:tcPr>
          <w:p w14:paraId="050932B0" w14:textId="4E262724" w:rsidR="00284BAD" w:rsidRDefault="00284BAD" w:rsidP="00C87BEB">
            <w:pPr>
              <w:pStyle w:val="UMLTableType"/>
              <w:contextualSpacing w:val="0"/>
            </w:pPr>
            <w:r>
              <w:t>basicDataTypes:Boolean</w:t>
            </w:r>
          </w:p>
        </w:tc>
        <w:tc>
          <w:tcPr>
            <w:tcW w:w="1350" w:type="dxa"/>
            <w:shd w:val="clear" w:color="auto" w:fill="FFFFFF"/>
            <w:tcMar>
              <w:top w:w="100" w:type="dxa"/>
              <w:left w:w="100" w:type="dxa"/>
              <w:bottom w:w="100" w:type="dxa"/>
              <w:right w:w="100" w:type="dxa"/>
            </w:tcMar>
            <w:vAlign w:val="center"/>
          </w:tcPr>
          <w:p w14:paraId="4CEA46A1"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2A46D46" w14:textId="77777777" w:rsidR="00284BAD" w:rsidRPr="00C87BEB" w:rsidRDefault="00284BAD" w:rsidP="007E6FAA">
            <w:pPr>
              <w:rPr>
                <w:szCs w:val="20"/>
              </w:rPr>
            </w:pPr>
            <w:r w:rsidRPr="00C87BEB">
              <w:rPr>
                <w:szCs w:val="20"/>
              </w:rPr>
              <w:t xml:space="preserve">The </w:t>
            </w:r>
            <w:r w:rsidRPr="00C87BEB">
              <w:rPr>
                <w:rFonts w:ascii="Courier New" w:eastAsia="Courier New" w:hAnsi="Courier New" w:cs="Courier New"/>
                <w:szCs w:val="20"/>
              </w:rPr>
              <w:t>signature_exists</w:t>
            </w:r>
            <w:r w:rsidRPr="00C87BEB">
              <w:rPr>
                <w:szCs w:val="20"/>
              </w:rPr>
              <w:t xml:space="preserve"> property specifies whether the digital signature exists.</w:t>
            </w:r>
          </w:p>
        </w:tc>
      </w:tr>
      <w:tr w:rsidR="00284BAD" w14:paraId="141A39A8" w14:textId="77777777" w:rsidTr="007E6FAA">
        <w:trPr>
          <w:jc w:val="center"/>
        </w:trPr>
        <w:tc>
          <w:tcPr>
            <w:tcW w:w="2430" w:type="dxa"/>
            <w:shd w:val="clear" w:color="auto" w:fill="FFFFFF"/>
            <w:tcMar>
              <w:top w:w="100" w:type="dxa"/>
              <w:left w:w="100" w:type="dxa"/>
              <w:bottom w:w="100" w:type="dxa"/>
              <w:right w:w="100" w:type="dxa"/>
            </w:tcMar>
            <w:vAlign w:val="center"/>
          </w:tcPr>
          <w:p w14:paraId="02C3C79D" w14:textId="77777777" w:rsidR="00284BAD" w:rsidRDefault="00284BAD" w:rsidP="007E6FAA">
            <w:pPr>
              <w:rPr>
                <w:b/>
              </w:rPr>
            </w:pPr>
            <w:r>
              <w:rPr>
                <w:b/>
              </w:rPr>
              <w:t>signature_verified</w:t>
            </w:r>
          </w:p>
        </w:tc>
        <w:tc>
          <w:tcPr>
            <w:tcW w:w="3240" w:type="dxa"/>
            <w:shd w:val="clear" w:color="auto" w:fill="FFFFFF"/>
            <w:tcMar>
              <w:top w:w="100" w:type="dxa"/>
              <w:left w:w="100" w:type="dxa"/>
              <w:bottom w:w="100" w:type="dxa"/>
              <w:right w:w="100" w:type="dxa"/>
            </w:tcMar>
            <w:vAlign w:val="center"/>
          </w:tcPr>
          <w:p w14:paraId="087ECDA3" w14:textId="28B878FB" w:rsidR="00284BAD" w:rsidRDefault="00284BAD" w:rsidP="00C87BEB">
            <w:pPr>
              <w:pStyle w:val="UMLTableType"/>
              <w:contextualSpacing w:val="0"/>
            </w:pPr>
            <w:r>
              <w:t>basicDataTypes:Boolean</w:t>
            </w:r>
          </w:p>
        </w:tc>
        <w:tc>
          <w:tcPr>
            <w:tcW w:w="1350" w:type="dxa"/>
            <w:shd w:val="clear" w:color="auto" w:fill="FFFFFF"/>
            <w:tcMar>
              <w:top w:w="100" w:type="dxa"/>
              <w:left w:w="100" w:type="dxa"/>
              <w:bottom w:w="100" w:type="dxa"/>
              <w:right w:w="100" w:type="dxa"/>
            </w:tcMar>
            <w:vAlign w:val="center"/>
          </w:tcPr>
          <w:p w14:paraId="03A3919A"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35157AF1" w14:textId="77777777" w:rsidR="00284BAD" w:rsidRPr="00C87BEB" w:rsidRDefault="00284BAD" w:rsidP="007E6FAA">
            <w:pPr>
              <w:rPr>
                <w:szCs w:val="20"/>
              </w:rPr>
            </w:pPr>
            <w:r w:rsidRPr="00C87BEB">
              <w:rPr>
                <w:szCs w:val="20"/>
              </w:rPr>
              <w:t xml:space="preserve">The </w:t>
            </w:r>
            <w:r w:rsidRPr="00C87BEB">
              <w:rPr>
                <w:rFonts w:ascii="Courier New" w:eastAsia="Courier New" w:hAnsi="Courier New" w:cs="Courier New"/>
                <w:szCs w:val="20"/>
              </w:rPr>
              <w:t>signature_verified</w:t>
            </w:r>
            <w:r w:rsidRPr="00C87BEB">
              <w:rPr>
                <w:szCs w:val="20"/>
              </w:rPr>
              <w:t xml:space="preserve"> property specifies if the digital signature is verified.</w:t>
            </w:r>
          </w:p>
        </w:tc>
      </w:tr>
      <w:tr w:rsidR="00284BAD" w14:paraId="29AC743B" w14:textId="77777777" w:rsidTr="007E6FAA">
        <w:trPr>
          <w:jc w:val="center"/>
        </w:trPr>
        <w:tc>
          <w:tcPr>
            <w:tcW w:w="2430" w:type="dxa"/>
            <w:shd w:val="clear" w:color="auto" w:fill="FFFFFF"/>
            <w:tcMar>
              <w:top w:w="100" w:type="dxa"/>
              <w:left w:w="100" w:type="dxa"/>
              <w:bottom w:w="100" w:type="dxa"/>
              <w:right w:w="100" w:type="dxa"/>
            </w:tcMar>
            <w:vAlign w:val="center"/>
          </w:tcPr>
          <w:p w14:paraId="4D22AE28" w14:textId="77777777" w:rsidR="00284BAD" w:rsidRDefault="00284BAD" w:rsidP="007E6FAA">
            <w:pPr>
              <w:rPr>
                <w:b/>
              </w:rPr>
            </w:pPr>
            <w:r>
              <w:rPr>
                <w:b/>
              </w:rPr>
              <w:t>Certificate_Issuer</w:t>
            </w:r>
          </w:p>
        </w:tc>
        <w:tc>
          <w:tcPr>
            <w:tcW w:w="3240" w:type="dxa"/>
            <w:shd w:val="clear" w:color="auto" w:fill="FFFFFF"/>
            <w:tcMar>
              <w:top w:w="100" w:type="dxa"/>
              <w:left w:w="100" w:type="dxa"/>
              <w:bottom w:w="100" w:type="dxa"/>
              <w:right w:w="100" w:type="dxa"/>
            </w:tcMar>
            <w:vAlign w:val="center"/>
          </w:tcPr>
          <w:p w14:paraId="4680235A"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3CD8FFF9"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6BE0C9D9" w14:textId="77777777" w:rsidR="00284BAD" w:rsidRPr="00C87BEB" w:rsidRDefault="00284BAD" w:rsidP="007E6FAA">
            <w:pPr>
              <w:rPr>
                <w:szCs w:val="20"/>
              </w:rPr>
            </w:pPr>
            <w:r w:rsidRPr="00C87BEB">
              <w:rPr>
                <w:szCs w:val="20"/>
              </w:rPr>
              <w:t xml:space="preserve">The </w:t>
            </w:r>
            <w:r w:rsidRPr="00C87BEB">
              <w:rPr>
                <w:rFonts w:ascii="Courier New" w:eastAsia="Courier New" w:hAnsi="Courier New" w:cs="Courier New"/>
                <w:szCs w:val="20"/>
              </w:rPr>
              <w:t>Certificate_Issuer</w:t>
            </w:r>
            <w:r w:rsidRPr="00C87BEB">
              <w:rPr>
                <w:szCs w:val="20"/>
              </w:rPr>
              <w:t xml:space="preserve"> property characterizes the certificate issuer of the digital signature.</w:t>
            </w:r>
          </w:p>
        </w:tc>
      </w:tr>
      <w:tr w:rsidR="00284BAD" w14:paraId="76564D8F" w14:textId="77777777" w:rsidTr="007E6FAA">
        <w:trPr>
          <w:jc w:val="center"/>
        </w:trPr>
        <w:tc>
          <w:tcPr>
            <w:tcW w:w="2430" w:type="dxa"/>
            <w:shd w:val="clear" w:color="auto" w:fill="FFFFFF"/>
            <w:tcMar>
              <w:top w:w="100" w:type="dxa"/>
              <w:left w:w="100" w:type="dxa"/>
              <w:bottom w:w="100" w:type="dxa"/>
              <w:right w:w="100" w:type="dxa"/>
            </w:tcMar>
            <w:vAlign w:val="center"/>
          </w:tcPr>
          <w:p w14:paraId="57F3D293" w14:textId="77777777" w:rsidR="00284BAD" w:rsidRDefault="00284BAD" w:rsidP="007E6FAA">
            <w:pPr>
              <w:rPr>
                <w:b/>
              </w:rPr>
            </w:pPr>
            <w:r>
              <w:rPr>
                <w:b/>
              </w:rPr>
              <w:t>Certificate_Subject</w:t>
            </w:r>
          </w:p>
        </w:tc>
        <w:tc>
          <w:tcPr>
            <w:tcW w:w="3240" w:type="dxa"/>
            <w:shd w:val="clear" w:color="auto" w:fill="FFFFFF"/>
            <w:tcMar>
              <w:top w:w="100" w:type="dxa"/>
              <w:left w:w="100" w:type="dxa"/>
              <w:bottom w:w="100" w:type="dxa"/>
              <w:right w:w="100" w:type="dxa"/>
            </w:tcMar>
            <w:vAlign w:val="center"/>
          </w:tcPr>
          <w:p w14:paraId="3FE234C2"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640ECAC5"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2685CEAB" w14:textId="77777777" w:rsidR="00284BAD" w:rsidRPr="00C87BEB" w:rsidRDefault="00284BAD" w:rsidP="007E6FAA">
            <w:pPr>
              <w:rPr>
                <w:szCs w:val="20"/>
              </w:rPr>
            </w:pPr>
            <w:r w:rsidRPr="00C87BEB">
              <w:rPr>
                <w:szCs w:val="20"/>
              </w:rPr>
              <w:t xml:space="preserve">The </w:t>
            </w:r>
            <w:r w:rsidRPr="00C87BEB">
              <w:rPr>
                <w:rFonts w:ascii="Courier New" w:eastAsia="Courier New" w:hAnsi="Courier New" w:cs="Courier New"/>
                <w:szCs w:val="20"/>
              </w:rPr>
              <w:t>Certificate_Subject</w:t>
            </w:r>
            <w:r w:rsidRPr="00C87BEB">
              <w:rPr>
                <w:szCs w:val="20"/>
              </w:rPr>
              <w:t xml:space="preserve"> property characterizes the certificate subject of the digital signature.</w:t>
            </w:r>
          </w:p>
        </w:tc>
      </w:tr>
      <w:tr w:rsidR="00284BAD" w14:paraId="1700E726" w14:textId="77777777" w:rsidTr="007E6FAA">
        <w:trPr>
          <w:jc w:val="center"/>
        </w:trPr>
        <w:tc>
          <w:tcPr>
            <w:tcW w:w="2430" w:type="dxa"/>
            <w:shd w:val="clear" w:color="auto" w:fill="FFFFFF"/>
            <w:tcMar>
              <w:top w:w="100" w:type="dxa"/>
              <w:left w:w="100" w:type="dxa"/>
              <w:bottom w:w="100" w:type="dxa"/>
              <w:right w:w="100" w:type="dxa"/>
            </w:tcMar>
            <w:vAlign w:val="center"/>
          </w:tcPr>
          <w:p w14:paraId="67EA662D" w14:textId="77777777" w:rsidR="00284BAD" w:rsidRDefault="00284BAD" w:rsidP="007E6FAA">
            <w:pPr>
              <w:rPr>
                <w:b/>
              </w:rPr>
            </w:pPr>
            <w:r>
              <w:rPr>
                <w:b/>
              </w:rPr>
              <w:t>Signature_Description</w:t>
            </w:r>
          </w:p>
        </w:tc>
        <w:tc>
          <w:tcPr>
            <w:tcW w:w="3240" w:type="dxa"/>
            <w:shd w:val="clear" w:color="auto" w:fill="FFFFFF"/>
            <w:tcMar>
              <w:top w:w="100" w:type="dxa"/>
              <w:left w:w="100" w:type="dxa"/>
              <w:bottom w:w="100" w:type="dxa"/>
              <w:right w:w="100" w:type="dxa"/>
            </w:tcMar>
            <w:vAlign w:val="center"/>
          </w:tcPr>
          <w:p w14:paraId="265EB6AC"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1A92B4A9"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09297883" w14:textId="77777777" w:rsidR="00284BAD" w:rsidRPr="00C87BEB" w:rsidRDefault="00284BAD" w:rsidP="007E6FAA">
            <w:pPr>
              <w:rPr>
                <w:szCs w:val="20"/>
              </w:rPr>
            </w:pPr>
            <w:r w:rsidRPr="00C87BEB">
              <w:rPr>
                <w:szCs w:val="20"/>
              </w:rPr>
              <w:t xml:space="preserve">The </w:t>
            </w:r>
            <w:r w:rsidRPr="00C87BEB">
              <w:rPr>
                <w:rFonts w:ascii="Courier New" w:eastAsia="Courier New" w:hAnsi="Courier New" w:cs="Courier New"/>
                <w:szCs w:val="20"/>
              </w:rPr>
              <w:t>Signature_Description</w:t>
            </w:r>
            <w:r w:rsidRPr="00C87BEB">
              <w:rPr>
                <w:szCs w:val="20"/>
              </w:rPr>
              <w:t xml:space="preserve"> property characterizes a description of the digital signature.</w:t>
            </w:r>
          </w:p>
        </w:tc>
      </w:tr>
    </w:tbl>
    <w:p w14:paraId="18B06111" w14:textId="77777777" w:rsidR="00284BAD" w:rsidRDefault="00284BAD" w:rsidP="00284BAD">
      <w:pPr>
        <w:pStyle w:val="Heading3"/>
      </w:pPr>
      <w:bookmarkStart w:id="199" w:name="_Toc439161772"/>
      <w:r>
        <w:t>EnvironmentVariableListType Class</w:t>
      </w:r>
      <w:bookmarkEnd w:id="190"/>
      <w:bookmarkEnd w:id="199"/>
    </w:p>
    <w:p w14:paraId="41888EDC" w14:textId="77777777" w:rsidR="00284BAD" w:rsidRDefault="00284BAD" w:rsidP="00284BAD">
      <w:pPr>
        <w:spacing w:after="240"/>
      </w:pPr>
      <w:r>
        <w:t xml:space="preserve">The </w:t>
      </w:r>
      <w:r w:rsidRPr="00754439">
        <w:rPr>
          <w:rFonts w:ascii="Courier New" w:hAnsi="Courier New" w:cs="Courier New"/>
        </w:rPr>
        <w:t>EnvironmentVariableListType</w:t>
      </w:r>
      <w:r>
        <w:t xml:space="preserve"> class is used for representing a list of environment variables.</w:t>
      </w:r>
    </w:p>
    <w:p w14:paraId="2EDD64EA" w14:textId="7B2C71D3" w:rsidR="00284BAD" w:rsidRPr="00683033" w:rsidRDefault="00284BAD" w:rsidP="00906649">
      <w:pPr>
        <w:pStyle w:val="Caption"/>
      </w:pPr>
      <w:r w:rsidRPr="00683033">
        <w:t xml:space="preserve">Table </w:t>
      </w:r>
      <w:fldSimple w:instr=" STYLEREF 1 \s ">
        <w:r w:rsidR="00287B43">
          <w:rPr>
            <w:noProof/>
          </w:rPr>
          <w:t>3</w:t>
        </w:r>
      </w:fldSimple>
      <w:r w:rsidR="00287B43">
        <w:noBreakHyphen/>
      </w:r>
      <w:fldSimple w:instr=" SEQ Table \* ARABIC \s 1 ">
        <w:r w:rsidR="00287B43">
          <w:rPr>
            <w:noProof/>
          </w:rPr>
          <w:t>28</w:t>
        </w:r>
      </w:fldSimple>
      <w:r w:rsidRPr="00683033">
        <w:t xml:space="preserve">. Properties of the </w:t>
      </w:r>
      <w:r w:rsidRPr="00A3504B">
        <w:rPr>
          <w:rFonts w:ascii="Courier New" w:hAnsi="Courier New" w:cs="Courier New"/>
        </w:rPr>
        <w:t>EnvironmentVariableListType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970"/>
        <w:gridCol w:w="1440"/>
        <w:gridCol w:w="6030"/>
      </w:tblGrid>
      <w:tr w:rsidR="00284BAD" w14:paraId="112D93DA" w14:textId="77777777" w:rsidTr="007E6FAA">
        <w:trPr>
          <w:jc w:val="center"/>
        </w:trPr>
        <w:tc>
          <w:tcPr>
            <w:tcW w:w="2520" w:type="dxa"/>
            <w:shd w:val="clear" w:color="auto" w:fill="BFBFBF"/>
            <w:tcMar>
              <w:top w:w="100" w:type="dxa"/>
              <w:left w:w="100" w:type="dxa"/>
              <w:bottom w:w="100" w:type="dxa"/>
              <w:right w:w="100" w:type="dxa"/>
            </w:tcMar>
          </w:tcPr>
          <w:p w14:paraId="7E753A6C" w14:textId="77777777" w:rsidR="00284BAD" w:rsidRPr="00754439" w:rsidRDefault="00284BAD" w:rsidP="007E6FAA">
            <w:pPr>
              <w:rPr>
                <w:rFonts w:cs="Courier New"/>
                <w:b/>
                <w:color w:val="000000"/>
              </w:rPr>
            </w:pPr>
            <w:r w:rsidRPr="00754439">
              <w:rPr>
                <w:rFonts w:cs="Courier New"/>
                <w:b/>
                <w:color w:val="000000"/>
              </w:rPr>
              <w:t>Name</w:t>
            </w:r>
          </w:p>
        </w:tc>
        <w:tc>
          <w:tcPr>
            <w:tcW w:w="2970" w:type="dxa"/>
            <w:shd w:val="clear" w:color="auto" w:fill="BFBFBF"/>
            <w:tcMar>
              <w:top w:w="100" w:type="dxa"/>
              <w:left w:w="100" w:type="dxa"/>
              <w:bottom w:w="100" w:type="dxa"/>
              <w:right w:w="100" w:type="dxa"/>
            </w:tcMar>
          </w:tcPr>
          <w:p w14:paraId="724F4422"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440" w:type="dxa"/>
            <w:shd w:val="clear" w:color="auto" w:fill="BFBFBF"/>
            <w:tcMar>
              <w:top w:w="100" w:type="dxa"/>
              <w:left w:w="100" w:type="dxa"/>
              <w:bottom w:w="100" w:type="dxa"/>
              <w:right w:w="100" w:type="dxa"/>
            </w:tcMar>
          </w:tcPr>
          <w:p w14:paraId="65F5B2C7" w14:textId="77777777" w:rsidR="00284BAD" w:rsidRPr="00754439" w:rsidRDefault="00284BAD" w:rsidP="007E6FAA">
            <w:pPr>
              <w:jc w:val="center"/>
              <w:rPr>
                <w:rFonts w:cs="Courier New"/>
                <w:b/>
                <w:color w:val="000000"/>
              </w:rPr>
            </w:pPr>
            <w:r w:rsidRPr="00754439">
              <w:rPr>
                <w:rFonts w:cs="Courier New"/>
                <w:b/>
                <w:color w:val="000000"/>
              </w:rPr>
              <w:t>Multiplicity</w:t>
            </w:r>
          </w:p>
        </w:tc>
        <w:tc>
          <w:tcPr>
            <w:tcW w:w="6030" w:type="dxa"/>
            <w:shd w:val="clear" w:color="auto" w:fill="BFBFBF"/>
            <w:tcMar>
              <w:top w:w="100" w:type="dxa"/>
              <w:left w:w="100" w:type="dxa"/>
              <w:bottom w:w="100" w:type="dxa"/>
              <w:right w:w="100" w:type="dxa"/>
            </w:tcMar>
          </w:tcPr>
          <w:p w14:paraId="1DD861D3" w14:textId="77777777" w:rsidR="00284BAD" w:rsidRPr="00754439" w:rsidRDefault="00284BAD" w:rsidP="007E6FAA">
            <w:pPr>
              <w:rPr>
                <w:rFonts w:cs="Courier New"/>
                <w:b/>
                <w:color w:val="000000"/>
              </w:rPr>
            </w:pPr>
            <w:r w:rsidRPr="00754439">
              <w:rPr>
                <w:rFonts w:cs="Courier New"/>
                <w:b/>
                <w:color w:val="000000"/>
              </w:rPr>
              <w:t>Description</w:t>
            </w:r>
          </w:p>
        </w:tc>
      </w:tr>
      <w:tr w:rsidR="00284BAD" w14:paraId="343E29AA" w14:textId="77777777" w:rsidTr="007E6FAA">
        <w:trPr>
          <w:jc w:val="center"/>
        </w:trPr>
        <w:tc>
          <w:tcPr>
            <w:tcW w:w="2520" w:type="dxa"/>
            <w:shd w:val="clear" w:color="auto" w:fill="FFFFFF"/>
            <w:tcMar>
              <w:top w:w="100" w:type="dxa"/>
              <w:left w:w="100" w:type="dxa"/>
              <w:bottom w:w="100" w:type="dxa"/>
              <w:right w:w="100" w:type="dxa"/>
            </w:tcMar>
            <w:vAlign w:val="center"/>
          </w:tcPr>
          <w:p w14:paraId="1C8DCE84" w14:textId="77777777" w:rsidR="00284BAD" w:rsidRDefault="00284BAD" w:rsidP="007E6FAA">
            <w:pPr>
              <w:rPr>
                <w:b/>
              </w:rPr>
            </w:pPr>
            <w:r>
              <w:rPr>
                <w:b/>
              </w:rPr>
              <w:t>Environment_Variable</w:t>
            </w:r>
          </w:p>
        </w:tc>
        <w:tc>
          <w:tcPr>
            <w:tcW w:w="2970" w:type="dxa"/>
            <w:shd w:val="clear" w:color="auto" w:fill="FFFFFF"/>
            <w:tcMar>
              <w:top w:w="100" w:type="dxa"/>
              <w:left w:w="100" w:type="dxa"/>
              <w:bottom w:w="100" w:type="dxa"/>
              <w:right w:w="100" w:type="dxa"/>
            </w:tcMar>
            <w:vAlign w:val="center"/>
          </w:tcPr>
          <w:p w14:paraId="073859E6" w14:textId="77777777" w:rsidR="00284BAD" w:rsidRDefault="00284BAD" w:rsidP="007E6FAA">
            <w:pPr>
              <w:pStyle w:val="UMLTableType"/>
              <w:contextualSpacing w:val="0"/>
            </w:pPr>
            <w:r>
              <w:t>EnvironmentVariableType</w:t>
            </w:r>
          </w:p>
        </w:tc>
        <w:tc>
          <w:tcPr>
            <w:tcW w:w="1440" w:type="dxa"/>
            <w:shd w:val="clear" w:color="auto" w:fill="FFFFFF"/>
            <w:tcMar>
              <w:top w:w="100" w:type="dxa"/>
              <w:left w:w="100" w:type="dxa"/>
              <w:bottom w:w="100" w:type="dxa"/>
              <w:right w:w="100" w:type="dxa"/>
            </w:tcMar>
            <w:vAlign w:val="center"/>
          </w:tcPr>
          <w:p w14:paraId="17DD8C06" w14:textId="77777777" w:rsidR="00284BAD" w:rsidRPr="00754439" w:rsidRDefault="00284BAD" w:rsidP="007E6FAA">
            <w:pPr>
              <w:jc w:val="center"/>
              <w:rPr>
                <w:sz w:val="22"/>
                <w:szCs w:val="22"/>
              </w:rPr>
            </w:pPr>
            <w:r w:rsidRPr="00683033">
              <w:rPr>
                <w:szCs w:val="22"/>
              </w:rPr>
              <w:t>1..*</w:t>
            </w:r>
          </w:p>
        </w:tc>
        <w:tc>
          <w:tcPr>
            <w:tcW w:w="6030" w:type="dxa"/>
            <w:shd w:val="clear" w:color="auto" w:fill="FFFFFF"/>
            <w:tcMar>
              <w:top w:w="100" w:type="dxa"/>
              <w:left w:w="100" w:type="dxa"/>
              <w:bottom w:w="100" w:type="dxa"/>
              <w:right w:w="100" w:type="dxa"/>
            </w:tcMar>
          </w:tcPr>
          <w:p w14:paraId="29516FE3"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Environment_Variable</w:t>
            </w:r>
            <w:r w:rsidRPr="00C87BEB">
              <w:rPr>
                <w:szCs w:val="20"/>
              </w:rPr>
              <w:t xml:space="preserve"> property is used for capturing environment variables using a name/value pair.</w:t>
            </w:r>
          </w:p>
        </w:tc>
      </w:tr>
    </w:tbl>
    <w:p w14:paraId="4FD11C33" w14:textId="77777777" w:rsidR="00284BAD" w:rsidRDefault="00284BAD" w:rsidP="00284BAD"/>
    <w:p w14:paraId="2433A845" w14:textId="77777777" w:rsidR="00284BAD" w:rsidRDefault="00284BAD" w:rsidP="00284BAD">
      <w:pPr>
        <w:pStyle w:val="Heading4"/>
      </w:pPr>
      <w:bookmarkStart w:id="200" w:name="_Toc425409696"/>
      <w:bookmarkStart w:id="201" w:name="_Toc439161773"/>
      <w:r>
        <w:t>EnvironmentVariableType Class</w:t>
      </w:r>
      <w:bookmarkEnd w:id="200"/>
      <w:bookmarkEnd w:id="201"/>
    </w:p>
    <w:p w14:paraId="6CCB2D70" w14:textId="77777777" w:rsidR="00284BAD" w:rsidRDefault="00284BAD" w:rsidP="00284BAD">
      <w:pPr>
        <w:spacing w:after="240"/>
      </w:pPr>
      <w:r>
        <w:t xml:space="preserve">The </w:t>
      </w:r>
      <w:r w:rsidRPr="00754439">
        <w:rPr>
          <w:rFonts w:ascii="Courier New" w:hAnsi="Courier New" w:cs="Courier New"/>
        </w:rPr>
        <w:t>EnvironmentVariableType</w:t>
      </w:r>
      <w:r>
        <w:t xml:space="preserve"> class is used for representing environment variables using a name/value pair.</w:t>
      </w:r>
    </w:p>
    <w:p w14:paraId="499B21BD" w14:textId="24A06F96" w:rsidR="00284BAD" w:rsidRPr="00683033" w:rsidRDefault="00284BAD" w:rsidP="00906649">
      <w:pPr>
        <w:pStyle w:val="Caption"/>
      </w:pPr>
      <w:r w:rsidRPr="00683033">
        <w:t xml:space="preserve">Table </w:t>
      </w:r>
      <w:fldSimple w:instr=" STYLEREF 1 \s ">
        <w:r w:rsidR="00287B43">
          <w:rPr>
            <w:noProof/>
          </w:rPr>
          <w:t>3</w:t>
        </w:r>
      </w:fldSimple>
      <w:r w:rsidR="00287B43">
        <w:noBreakHyphen/>
      </w:r>
      <w:fldSimple w:instr=" SEQ Table \* ARABIC \s 1 ">
        <w:r w:rsidR="00287B43">
          <w:rPr>
            <w:noProof/>
          </w:rPr>
          <w:t>29</w:t>
        </w:r>
      </w:fldSimple>
      <w:r w:rsidRPr="00683033">
        <w:t xml:space="preserve">. Properties of the </w:t>
      </w:r>
      <w:r w:rsidRPr="00A3504B">
        <w:rPr>
          <w:rFonts w:ascii="Courier New" w:hAnsi="Courier New" w:cs="Courier New"/>
        </w:rPr>
        <w:t>EnvironmentVariableType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3150"/>
        <w:gridCol w:w="1350"/>
        <w:gridCol w:w="7650"/>
      </w:tblGrid>
      <w:tr w:rsidR="00284BAD" w14:paraId="51AA16CA" w14:textId="77777777" w:rsidTr="007E6FAA">
        <w:trPr>
          <w:jc w:val="center"/>
        </w:trPr>
        <w:tc>
          <w:tcPr>
            <w:tcW w:w="810" w:type="dxa"/>
            <w:shd w:val="clear" w:color="auto" w:fill="BFBFBF"/>
            <w:tcMar>
              <w:top w:w="100" w:type="dxa"/>
              <w:left w:w="100" w:type="dxa"/>
              <w:bottom w:w="100" w:type="dxa"/>
              <w:right w:w="100" w:type="dxa"/>
            </w:tcMar>
          </w:tcPr>
          <w:p w14:paraId="5F6A39D5" w14:textId="77777777" w:rsidR="00284BAD" w:rsidRPr="00754439" w:rsidRDefault="00284BAD" w:rsidP="007E6FAA">
            <w:pPr>
              <w:rPr>
                <w:b/>
                <w:color w:val="000000"/>
              </w:rPr>
            </w:pPr>
            <w:r w:rsidRPr="00754439">
              <w:rPr>
                <w:b/>
                <w:color w:val="000000"/>
              </w:rPr>
              <w:t>Name</w:t>
            </w:r>
          </w:p>
        </w:tc>
        <w:tc>
          <w:tcPr>
            <w:tcW w:w="3150" w:type="dxa"/>
            <w:shd w:val="clear" w:color="auto" w:fill="BFBFBF"/>
            <w:tcMar>
              <w:top w:w="100" w:type="dxa"/>
              <w:left w:w="100" w:type="dxa"/>
              <w:bottom w:w="100" w:type="dxa"/>
              <w:right w:w="100" w:type="dxa"/>
            </w:tcMar>
          </w:tcPr>
          <w:p w14:paraId="093988FC"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F48CE89" w14:textId="77777777" w:rsidR="00284BAD" w:rsidRPr="00754439" w:rsidRDefault="00284BAD" w:rsidP="007E6FAA">
            <w:pPr>
              <w:jc w:val="center"/>
              <w:rPr>
                <w:b/>
                <w:color w:val="000000"/>
              </w:rPr>
            </w:pPr>
            <w:r w:rsidRPr="00754439">
              <w:rPr>
                <w:b/>
                <w:color w:val="000000"/>
              </w:rPr>
              <w:t>Multiplicity</w:t>
            </w:r>
          </w:p>
        </w:tc>
        <w:tc>
          <w:tcPr>
            <w:tcW w:w="7650" w:type="dxa"/>
            <w:shd w:val="clear" w:color="auto" w:fill="BFBFBF"/>
            <w:tcMar>
              <w:top w:w="100" w:type="dxa"/>
              <w:left w:w="100" w:type="dxa"/>
              <w:bottom w:w="100" w:type="dxa"/>
              <w:right w:w="100" w:type="dxa"/>
            </w:tcMar>
          </w:tcPr>
          <w:p w14:paraId="2728574E" w14:textId="77777777" w:rsidR="00284BAD" w:rsidRPr="00754439" w:rsidRDefault="00284BAD" w:rsidP="007E6FAA">
            <w:pPr>
              <w:rPr>
                <w:b/>
                <w:color w:val="000000"/>
              </w:rPr>
            </w:pPr>
            <w:r w:rsidRPr="00754439">
              <w:rPr>
                <w:b/>
                <w:color w:val="000000"/>
              </w:rPr>
              <w:t>Description</w:t>
            </w:r>
          </w:p>
        </w:tc>
      </w:tr>
      <w:tr w:rsidR="00284BAD" w14:paraId="50113DA1" w14:textId="77777777" w:rsidTr="007E6FAA">
        <w:trPr>
          <w:jc w:val="center"/>
        </w:trPr>
        <w:tc>
          <w:tcPr>
            <w:tcW w:w="810" w:type="dxa"/>
            <w:shd w:val="clear" w:color="auto" w:fill="FFFFFF"/>
            <w:tcMar>
              <w:top w:w="100" w:type="dxa"/>
              <w:left w:w="100" w:type="dxa"/>
              <w:bottom w:w="100" w:type="dxa"/>
              <w:right w:w="100" w:type="dxa"/>
            </w:tcMar>
            <w:vAlign w:val="center"/>
          </w:tcPr>
          <w:p w14:paraId="053919DB" w14:textId="77777777" w:rsidR="00284BAD" w:rsidRDefault="00284BAD" w:rsidP="007E6FAA">
            <w:pPr>
              <w:rPr>
                <w:b/>
              </w:rPr>
            </w:pPr>
            <w:r>
              <w:rPr>
                <w:b/>
              </w:rPr>
              <w:t>Name</w:t>
            </w:r>
          </w:p>
        </w:tc>
        <w:tc>
          <w:tcPr>
            <w:tcW w:w="3150" w:type="dxa"/>
            <w:shd w:val="clear" w:color="auto" w:fill="FFFFFF"/>
            <w:tcMar>
              <w:top w:w="100" w:type="dxa"/>
              <w:left w:w="100" w:type="dxa"/>
              <w:bottom w:w="100" w:type="dxa"/>
              <w:right w:w="100" w:type="dxa"/>
            </w:tcMar>
            <w:vAlign w:val="center"/>
          </w:tcPr>
          <w:p w14:paraId="7AA18B32"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2265F68D" w14:textId="77777777" w:rsidR="00284BAD" w:rsidRPr="00754439" w:rsidRDefault="00284BAD" w:rsidP="007E6FAA">
            <w:pPr>
              <w:jc w:val="center"/>
              <w:rPr>
                <w:sz w:val="22"/>
                <w:szCs w:val="22"/>
              </w:rPr>
            </w:pPr>
            <w:r w:rsidRPr="00683033">
              <w:rPr>
                <w:szCs w:val="22"/>
              </w:rPr>
              <w:t>1</w:t>
            </w:r>
          </w:p>
        </w:tc>
        <w:tc>
          <w:tcPr>
            <w:tcW w:w="7650" w:type="dxa"/>
            <w:shd w:val="clear" w:color="auto" w:fill="FFFFFF"/>
            <w:tcMar>
              <w:top w:w="100" w:type="dxa"/>
              <w:left w:w="100" w:type="dxa"/>
              <w:bottom w:w="100" w:type="dxa"/>
              <w:right w:w="100" w:type="dxa"/>
            </w:tcMar>
          </w:tcPr>
          <w:p w14:paraId="3CB03C97"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Name</w:t>
            </w:r>
            <w:r w:rsidRPr="00C87BEB">
              <w:rPr>
                <w:szCs w:val="20"/>
              </w:rPr>
              <w:t xml:space="preserve"> property characterizes the name of the environment variable.</w:t>
            </w:r>
          </w:p>
        </w:tc>
      </w:tr>
      <w:tr w:rsidR="00284BAD" w14:paraId="33EB8044" w14:textId="77777777" w:rsidTr="007E6FAA">
        <w:trPr>
          <w:jc w:val="center"/>
        </w:trPr>
        <w:tc>
          <w:tcPr>
            <w:tcW w:w="810" w:type="dxa"/>
            <w:shd w:val="clear" w:color="auto" w:fill="FFFFFF"/>
            <w:tcMar>
              <w:top w:w="100" w:type="dxa"/>
              <w:left w:w="100" w:type="dxa"/>
              <w:bottom w:w="100" w:type="dxa"/>
              <w:right w:w="100" w:type="dxa"/>
            </w:tcMar>
            <w:vAlign w:val="center"/>
          </w:tcPr>
          <w:p w14:paraId="40761BFC" w14:textId="77777777" w:rsidR="00284BAD" w:rsidRDefault="00284BAD" w:rsidP="007E6FAA">
            <w:pPr>
              <w:rPr>
                <w:b/>
              </w:rPr>
            </w:pPr>
            <w:r>
              <w:rPr>
                <w:b/>
              </w:rPr>
              <w:t>Value</w:t>
            </w:r>
          </w:p>
        </w:tc>
        <w:tc>
          <w:tcPr>
            <w:tcW w:w="3150" w:type="dxa"/>
            <w:shd w:val="clear" w:color="auto" w:fill="FFFFFF"/>
            <w:tcMar>
              <w:top w:w="100" w:type="dxa"/>
              <w:left w:w="100" w:type="dxa"/>
              <w:bottom w:w="100" w:type="dxa"/>
              <w:right w:w="100" w:type="dxa"/>
            </w:tcMar>
            <w:vAlign w:val="center"/>
          </w:tcPr>
          <w:p w14:paraId="0E1C6BDD"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7362C48A" w14:textId="77777777" w:rsidR="00284BAD" w:rsidRPr="00754439" w:rsidRDefault="00284BAD" w:rsidP="007E6FAA">
            <w:pPr>
              <w:jc w:val="center"/>
              <w:rPr>
                <w:sz w:val="22"/>
                <w:szCs w:val="22"/>
              </w:rPr>
            </w:pPr>
            <w:r w:rsidRPr="00683033">
              <w:rPr>
                <w:szCs w:val="22"/>
              </w:rPr>
              <w:t>0..1</w:t>
            </w:r>
          </w:p>
        </w:tc>
        <w:tc>
          <w:tcPr>
            <w:tcW w:w="7650" w:type="dxa"/>
            <w:shd w:val="clear" w:color="auto" w:fill="FFFFFF"/>
            <w:tcMar>
              <w:top w:w="100" w:type="dxa"/>
              <w:left w:w="100" w:type="dxa"/>
              <w:bottom w:w="100" w:type="dxa"/>
              <w:right w:w="100" w:type="dxa"/>
            </w:tcMar>
          </w:tcPr>
          <w:p w14:paraId="2F1AD85F"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Value</w:t>
            </w:r>
            <w:r w:rsidRPr="00C87BEB">
              <w:rPr>
                <w:szCs w:val="20"/>
              </w:rPr>
              <w:t xml:space="preserve"> property characterizes the value of the environment variable.</w:t>
            </w:r>
          </w:p>
        </w:tc>
      </w:tr>
    </w:tbl>
    <w:p w14:paraId="6CA47CAE" w14:textId="77777777" w:rsidR="00284BAD" w:rsidRDefault="00284BAD" w:rsidP="00284BAD"/>
    <w:p w14:paraId="02FF05DF" w14:textId="0C90FE7A" w:rsidR="00C87BEB" w:rsidRDefault="00C87BEB" w:rsidP="00284BAD">
      <w:pPr>
        <w:pStyle w:val="Heading3"/>
      </w:pPr>
      <w:bookmarkStart w:id="202" w:name="_Toc439161774"/>
      <w:bookmarkEnd w:id="191"/>
      <w:r>
        <w:t>Error-Related Classes</w:t>
      </w:r>
      <w:bookmarkEnd w:id="202"/>
    </w:p>
    <w:p w14:paraId="7E4AC1F8" w14:textId="77777777" w:rsidR="00284BAD" w:rsidRDefault="00284BAD" w:rsidP="00C87BEB">
      <w:pPr>
        <w:pStyle w:val="Heading4"/>
      </w:pPr>
      <w:bookmarkStart w:id="203" w:name="_Toc439161775"/>
      <w:r>
        <w:t>ErrorsType Class</w:t>
      </w:r>
      <w:bookmarkEnd w:id="192"/>
      <w:bookmarkEnd w:id="203"/>
    </w:p>
    <w:p w14:paraId="15004128" w14:textId="77777777" w:rsidR="00284BAD" w:rsidRDefault="00284BAD" w:rsidP="00284BAD">
      <w:pPr>
        <w:spacing w:after="240"/>
      </w:pPr>
      <w:r>
        <w:t xml:space="preserve">The </w:t>
      </w:r>
      <w:r w:rsidRPr="005442DF">
        <w:rPr>
          <w:rFonts w:ascii="Courier New" w:hAnsi="Courier New" w:cs="Courier New"/>
        </w:rPr>
        <w:t>ErrorsType</w:t>
      </w:r>
      <w:r>
        <w:t xml:space="preserve"> class captures any errors generated during the run of the tool.</w:t>
      </w:r>
    </w:p>
    <w:p w14:paraId="66FC31E5" w14:textId="77777777" w:rsidR="007A450F" w:rsidRDefault="00284BAD" w:rsidP="007A450F">
      <w:pPr>
        <w:keepNext/>
        <w:spacing w:after="240"/>
      </w:pPr>
      <w:r w:rsidRPr="007B0F1D">
        <w:rPr>
          <w:noProof/>
        </w:rPr>
        <w:drawing>
          <wp:inline distT="0" distB="0" distL="0" distR="0" wp14:anchorId="68CA7E30" wp14:editId="3B57E116">
            <wp:extent cx="8686800" cy="769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8686800" cy="769620"/>
                    </a:xfrm>
                    <a:prstGeom prst="rect">
                      <a:avLst/>
                    </a:prstGeom>
                  </pic:spPr>
                </pic:pic>
              </a:graphicData>
            </a:graphic>
          </wp:inline>
        </w:drawing>
      </w:r>
    </w:p>
    <w:p w14:paraId="45D04AF6" w14:textId="041135B4" w:rsidR="00284BAD" w:rsidRDefault="007A450F" w:rsidP="007A450F">
      <w:pPr>
        <w:pStyle w:val="Caption"/>
      </w:pPr>
      <w:r>
        <w:t xml:space="preserve">Figure </w:t>
      </w:r>
      <w:fldSimple w:instr=" STYLEREF 1 \s ">
        <w:r w:rsidR="002B7BE1">
          <w:rPr>
            <w:noProof/>
          </w:rPr>
          <w:t>3</w:t>
        </w:r>
      </w:fldSimple>
      <w:r w:rsidR="002B7BE1">
        <w:noBreakHyphen/>
      </w:r>
      <w:fldSimple w:instr=" SEQ Figure \* ARABIC \s 1 ">
        <w:r w:rsidR="002B7BE1">
          <w:rPr>
            <w:noProof/>
          </w:rPr>
          <w:t>8</w:t>
        </w:r>
      </w:fldSimple>
      <w:r>
        <w:t xml:space="preserve">. UML diagram for the </w:t>
      </w:r>
      <w:r w:rsidRPr="007A450F">
        <w:rPr>
          <w:rFonts w:ascii="Courier New" w:hAnsi="Courier New" w:cs="Courier New"/>
        </w:rPr>
        <w:t>ErrorType</w:t>
      </w:r>
      <w:r>
        <w:t xml:space="preserve"> class</w:t>
      </w:r>
    </w:p>
    <w:p w14:paraId="62D89861" w14:textId="1842B360" w:rsidR="00284BAD" w:rsidRPr="00683033" w:rsidRDefault="00284BAD" w:rsidP="00906649">
      <w:pPr>
        <w:pStyle w:val="Caption"/>
      </w:pPr>
      <w:r w:rsidRPr="00683033">
        <w:t xml:space="preserve">Table </w:t>
      </w:r>
      <w:fldSimple w:instr=" STYLEREF 1 \s ">
        <w:r w:rsidR="00287B43">
          <w:rPr>
            <w:noProof/>
          </w:rPr>
          <w:t>3</w:t>
        </w:r>
      </w:fldSimple>
      <w:r w:rsidR="00287B43">
        <w:noBreakHyphen/>
      </w:r>
      <w:fldSimple w:instr=" SEQ Table \* ARABIC \s 1 ">
        <w:r w:rsidR="00287B43">
          <w:rPr>
            <w:noProof/>
          </w:rPr>
          <w:t>30</w:t>
        </w:r>
      </w:fldSimple>
      <w:r w:rsidRPr="00683033">
        <w:t xml:space="preserve">. Properties of the </w:t>
      </w:r>
      <w:r w:rsidRPr="007A450F">
        <w:rPr>
          <w:rFonts w:ascii="Courier New" w:hAnsi="Courier New" w:cs="Courier New"/>
        </w:rPr>
        <w:t>ErrorsType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1350"/>
        <w:gridCol w:w="1350"/>
        <w:gridCol w:w="9450"/>
      </w:tblGrid>
      <w:tr w:rsidR="00284BAD" w14:paraId="6B08B6F8" w14:textId="77777777" w:rsidTr="007E6FAA">
        <w:trPr>
          <w:jc w:val="center"/>
        </w:trPr>
        <w:tc>
          <w:tcPr>
            <w:tcW w:w="810" w:type="dxa"/>
            <w:shd w:val="clear" w:color="auto" w:fill="BFBFBF"/>
            <w:tcMar>
              <w:top w:w="100" w:type="dxa"/>
              <w:left w:w="100" w:type="dxa"/>
              <w:bottom w:w="100" w:type="dxa"/>
              <w:right w:w="100" w:type="dxa"/>
            </w:tcMar>
          </w:tcPr>
          <w:p w14:paraId="2A5AB95A" w14:textId="77777777" w:rsidR="00284BAD" w:rsidRPr="00D8529D" w:rsidRDefault="00284BAD" w:rsidP="007E6FAA">
            <w:pPr>
              <w:rPr>
                <w:b/>
                <w:color w:val="000000"/>
              </w:rPr>
            </w:pPr>
            <w:r w:rsidRPr="00D8529D">
              <w:rPr>
                <w:b/>
                <w:color w:val="000000"/>
              </w:rPr>
              <w:t>Name</w:t>
            </w:r>
          </w:p>
        </w:tc>
        <w:tc>
          <w:tcPr>
            <w:tcW w:w="1350" w:type="dxa"/>
            <w:shd w:val="clear" w:color="auto" w:fill="BFBFBF"/>
            <w:tcMar>
              <w:top w:w="100" w:type="dxa"/>
              <w:left w:w="100" w:type="dxa"/>
              <w:bottom w:w="100" w:type="dxa"/>
              <w:right w:w="100" w:type="dxa"/>
            </w:tcMar>
            <w:vAlign w:val="center"/>
          </w:tcPr>
          <w:p w14:paraId="75856BB0"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A812F68" w14:textId="77777777" w:rsidR="00284BAD" w:rsidRPr="00D8529D" w:rsidRDefault="00284BAD" w:rsidP="007E6FAA">
            <w:pPr>
              <w:jc w:val="center"/>
              <w:rPr>
                <w:b/>
                <w:color w:val="000000"/>
              </w:rPr>
            </w:pPr>
            <w:r w:rsidRPr="00D8529D">
              <w:rPr>
                <w:b/>
                <w:color w:val="000000"/>
              </w:rPr>
              <w:t>Multiplicity</w:t>
            </w:r>
          </w:p>
        </w:tc>
        <w:tc>
          <w:tcPr>
            <w:tcW w:w="9450" w:type="dxa"/>
            <w:shd w:val="clear" w:color="auto" w:fill="BFBFBF"/>
            <w:tcMar>
              <w:top w:w="100" w:type="dxa"/>
              <w:left w:w="100" w:type="dxa"/>
              <w:bottom w:w="100" w:type="dxa"/>
              <w:right w:w="100" w:type="dxa"/>
            </w:tcMar>
          </w:tcPr>
          <w:p w14:paraId="690474FB" w14:textId="77777777" w:rsidR="00284BAD" w:rsidRPr="00D8529D" w:rsidRDefault="00284BAD" w:rsidP="007E6FAA">
            <w:pPr>
              <w:rPr>
                <w:b/>
                <w:color w:val="000000"/>
              </w:rPr>
            </w:pPr>
            <w:r w:rsidRPr="00D8529D">
              <w:rPr>
                <w:b/>
                <w:color w:val="000000"/>
              </w:rPr>
              <w:t>Description</w:t>
            </w:r>
          </w:p>
        </w:tc>
      </w:tr>
      <w:tr w:rsidR="00284BAD" w14:paraId="2A8BADDE" w14:textId="77777777" w:rsidTr="007E6FAA">
        <w:trPr>
          <w:jc w:val="center"/>
        </w:trPr>
        <w:tc>
          <w:tcPr>
            <w:tcW w:w="810" w:type="dxa"/>
            <w:shd w:val="clear" w:color="auto" w:fill="FFFFFF"/>
            <w:tcMar>
              <w:top w:w="100" w:type="dxa"/>
              <w:left w:w="100" w:type="dxa"/>
              <w:bottom w:w="100" w:type="dxa"/>
              <w:right w:w="100" w:type="dxa"/>
            </w:tcMar>
            <w:vAlign w:val="center"/>
          </w:tcPr>
          <w:p w14:paraId="4860369D" w14:textId="77777777" w:rsidR="00284BAD" w:rsidRDefault="00284BAD" w:rsidP="007E6FAA">
            <w:pPr>
              <w:rPr>
                <w:b/>
              </w:rPr>
            </w:pPr>
            <w:r>
              <w:rPr>
                <w:b/>
              </w:rPr>
              <w:t>Error</w:t>
            </w:r>
          </w:p>
        </w:tc>
        <w:tc>
          <w:tcPr>
            <w:tcW w:w="1350" w:type="dxa"/>
            <w:shd w:val="clear" w:color="auto" w:fill="FFFFFF"/>
            <w:tcMar>
              <w:top w:w="100" w:type="dxa"/>
              <w:left w:w="100" w:type="dxa"/>
              <w:bottom w:w="100" w:type="dxa"/>
              <w:right w:w="100" w:type="dxa"/>
            </w:tcMar>
            <w:vAlign w:val="center"/>
          </w:tcPr>
          <w:p w14:paraId="2E1BFBE1" w14:textId="77777777" w:rsidR="00284BAD" w:rsidRDefault="00284BAD" w:rsidP="007E6FAA">
            <w:pPr>
              <w:pStyle w:val="UMLTableType"/>
              <w:contextualSpacing w:val="0"/>
            </w:pPr>
            <w:r>
              <w:t>ErrorType</w:t>
            </w:r>
          </w:p>
        </w:tc>
        <w:tc>
          <w:tcPr>
            <w:tcW w:w="1350" w:type="dxa"/>
            <w:shd w:val="clear" w:color="auto" w:fill="FFFFFF"/>
            <w:tcMar>
              <w:top w:w="100" w:type="dxa"/>
              <w:left w:w="100" w:type="dxa"/>
              <w:bottom w:w="100" w:type="dxa"/>
              <w:right w:w="100" w:type="dxa"/>
            </w:tcMar>
            <w:vAlign w:val="center"/>
          </w:tcPr>
          <w:p w14:paraId="029AAE39" w14:textId="77777777" w:rsidR="00284BAD" w:rsidRPr="00D8529D" w:rsidRDefault="00284BAD" w:rsidP="007E6FAA">
            <w:pPr>
              <w:jc w:val="center"/>
              <w:rPr>
                <w:sz w:val="22"/>
                <w:szCs w:val="22"/>
              </w:rPr>
            </w:pPr>
            <w:r w:rsidRPr="00683033">
              <w:rPr>
                <w:szCs w:val="22"/>
              </w:rPr>
              <w:t>1..*</w:t>
            </w:r>
          </w:p>
        </w:tc>
        <w:tc>
          <w:tcPr>
            <w:tcW w:w="9450" w:type="dxa"/>
            <w:shd w:val="clear" w:color="auto" w:fill="FFFFFF"/>
            <w:tcMar>
              <w:top w:w="100" w:type="dxa"/>
              <w:left w:w="100" w:type="dxa"/>
              <w:bottom w:w="100" w:type="dxa"/>
              <w:right w:w="100" w:type="dxa"/>
            </w:tcMar>
          </w:tcPr>
          <w:p w14:paraId="031A7F20"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Error</w:t>
            </w:r>
            <w:r w:rsidRPr="00C87BEB">
              <w:rPr>
                <w:szCs w:val="20"/>
              </w:rPr>
              <w:t xml:space="preserve"> property captures a single type of error generated during the run of the tool.</w:t>
            </w:r>
          </w:p>
        </w:tc>
      </w:tr>
    </w:tbl>
    <w:p w14:paraId="4B99F3D0" w14:textId="77777777" w:rsidR="00284BAD" w:rsidRDefault="00284BAD" w:rsidP="00284BAD">
      <w:pPr>
        <w:pStyle w:val="Heading4"/>
      </w:pPr>
      <w:bookmarkStart w:id="204" w:name="_Toc425409643"/>
      <w:bookmarkStart w:id="205" w:name="_Toc439161776"/>
      <w:r>
        <w:lastRenderedPageBreak/>
        <w:t>ErrorType Class</w:t>
      </w:r>
      <w:bookmarkEnd w:id="204"/>
      <w:bookmarkEnd w:id="205"/>
    </w:p>
    <w:p w14:paraId="6C2B4069" w14:textId="77777777" w:rsidR="00284BAD" w:rsidRPr="00D8529D" w:rsidRDefault="00284BAD" w:rsidP="00284BAD">
      <w:pPr>
        <w:spacing w:after="240"/>
      </w:pPr>
      <w:r>
        <w:t xml:space="preserve">The </w:t>
      </w:r>
      <w:r w:rsidRPr="00D8529D">
        <w:rPr>
          <w:rFonts w:ascii="Courier New" w:hAnsi="Courier New" w:cs="Courier New"/>
        </w:rPr>
        <w:t>ErrorType</w:t>
      </w:r>
      <w:r>
        <w:t xml:space="preserve"> class captures a single error generated during the run of </w:t>
      </w:r>
      <w:r w:rsidRPr="00D8529D">
        <w:t>the tool.</w:t>
      </w:r>
    </w:p>
    <w:p w14:paraId="5252F1C8" w14:textId="3740F535" w:rsidR="00284BAD" w:rsidRPr="00683033" w:rsidRDefault="00284BAD" w:rsidP="00906649">
      <w:pPr>
        <w:pStyle w:val="Caption"/>
      </w:pPr>
      <w:r w:rsidRPr="00683033">
        <w:t xml:space="preserve">Table </w:t>
      </w:r>
      <w:fldSimple w:instr=" STYLEREF 1 \s ">
        <w:r w:rsidR="00287B43">
          <w:rPr>
            <w:noProof/>
          </w:rPr>
          <w:t>3</w:t>
        </w:r>
      </w:fldSimple>
      <w:r w:rsidR="00287B43">
        <w:noBreakHyphen/>
      </w:r>
      <w:fldSimple w:instr=" SEQ Table \* ARABIC \s 1 ">
        <w:r w:rsidR="00287B43">
          <w:rPr>
            <w:noProof/>
          </w:rPr>
          <w:t>31</w:t>
        </w:r>
      </w:fldSimple>
      <w:r w:rsidRPr="00683033">
        <w:t xml:space="preserve">. Properties of the </w:t>
      </w:r>
      <w:r w:rsidRPr="00A3504B">
        <w:rPr>
          <w:rFonts w:ascii="Courier New" w:hAnsi="Courier New" w:cs="Courier New"/>
        </w:rPr>
        <w:t>ErrorType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430"/>
        <w:gridCol w:w="1350"/>
        <w:gridCol w:w="7380"/>
      </w:tblGrid>
      <w:tr w:rsidR="00284BAD" w:rsidRPr="00D8529D" w14:paraId="4FEDC454" w14:textId="77777777" w:rsidTr="007E6FAA">
        <w:trPr>
          <w:jc w:val="center"/>
        </w:trPr>
        <w:tc>
          <w:tcPr>
            <w:tcW w:w="1800" w:type="dxa"/>
            <w:shd w:val="clear" w:color="auto" w:fill="BFBFBF"/>
            <w:tcMar>
              <w:top w:w="100" w:type="dxa"/>
              <w:left w:w="100" w:type="dxa"/>
              <w:bottom w:w="100" w:type="dxa"/>
              <w:right w:w="100" w:type="dxa"/>
            </w:tcMar>
          </w:tcPr>
          <w:p w14:paraId="53126663" w14:textId="77777777" w:rsidR="00284BAD" w:rsidRPr="00D8529D" w:rsidRDefault="00284BAD" w:rsidP="007E6FAA">
            <w:pPr>
              <w:rPr>
                <w:b/>
                <w:color w:val="000000"/>
              </w:rPr>
            </w:pPr>
            <w:r w:rsidRPr="00D8529D">
              <w:rPr>
                <w:b/>
                <w:color w:val="000000"/>
              </w:rPr>
              <w:t>Name</w:t>
            </w:r>
          </w:p>
        </w:tc>
        <w:tc>
          <w:tcPr>
            <w:tcW w:w="2430" w:type="dxa"/>
            <w:shd w:val="clear" w:color="auto" w:fill="BFBFBF"/>
            <w:tcMar>
              <w:top w:w="100" w:type="dxa"/>
              <w:left w:w="100" w:type="dxa"/>
              <w:bottom w:w="100" w:type="dxa"/>
              <w:right w:w="100" w:type="dxa"/>
            </w:tcMar>
          </w:tcPr>
          <w:p w14:paraId="03EED0E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BD15887" w14:textId="77777777" w:rsidR="00284BAD" w:rsidRPr="00D8529D" w:rsidRDefault="00284BAD" w:rsidP="007E6FAA">
            <w:pPr>
              <w:jc w:val="center"/>
              <w:rPr>
                <w:b/>
                <w:color w:val="000000"/>
              </w:rPr>
            </w:pPr>
            <w:r w:rsidRPr="00D8529D">
              <w:rPr>
                <w:b/>
                <w:color w:val="000000"/>
              </w:rPr>
              <w:t>Multiplicity</w:t>
            </w:r>
          </w:p>
        </w:tc>
        <w:tc>
          <w:tcPr>
            <w:tcW w:w="7380" w:type="dxa"/>
            <w:shd w:val="clear" w:color="auto" w:fill="BFBFBF"/>
            <w:tcMar>
              <w:top w:w="100" w:type="dxa"/>
              <w:left w:w="100" w:type="dxa"/>
              <w:bottom w:w="100" w:type="dxa"/>
              <w:right w:w="100" w:type="dxa"/>
            </w:tcMar>
          </w:tcPr>
          <w:p w14:paraId="293E23BD" w14:textId="77777777" w:rsidR="00284BAD" w:rsidRPr="00D8529D" w:rsidRDefault="00284BAD" w:rsidP="007E6FAA">
            <w:pPr>
              <w:rPr>
                <w:b/>
                <w:color w:val="000000"/>
              </w:rPr>
            </w:pPr>
            <w:r w:rsidRPr="00D8529D">
              <w:rPr>
                <w:b/>
                <w:color w:val="000000"/>
              </w:rPr>
              <w:t>Description</w:t>
            </w:r>
          </w:p>
        </w:tc>
      </w:tr>
      <w:tr w:rsidR="00284BAD" w14:paraId="75FA4FB2" w14:textId="77777777" w:rsidTr="007E6FAA">
        <w:trPr>
          <w:jc w:val="center"/>
        </w:trPr>
        <w:tc>
          <w:tcPr>
            <w:tcW w:w="1800" w:type="dxa"/>
            <w:shd w:val="clear" w:color="auto" w:fill="FFFFFF"/>
            <w:tcMar>
              <w:top w:w="100" w:type="dxa"/>
              <w:left w:w="100" w:type="dxa"/>
              <w:bottom w:w="100" w:type="dxa"/>
              <w:right w:w="100" w:type="dxa"/>
            </w:tcMar>
            <w:vAlign w:val="center"/>
          </w:tcPr>
          <w:p w14:paraId="6F91ACF8" w14:textId="77777777" w:rsidR="00284BAD" w:rsidRDefault="00284BAD" w:rsidP="007E6FAA">
            <w:pPr>
              <w:rPr>
                <w:b/>
              </w:rPr>
            </w:pPr>
            <w:r>
              <w:rPr>
                <w:b/>
              </w:rPr>
              <w:t>Error_Type</w:t>
            </w:r>
          </w:p>
        </w:tc>
        <w:tc>
          <w:tcPr>
            <w:tcW w:w="2430" w:type="dxa"/>
            <w:shd w:val="clear" w:color="auto" w:fill="FFFFFF"/>
            <w:tcMar>
              <w:top w:w="100" w:type="dxa"/>
              <w:left w:w="100" w:type="dxa"/>
              <w:bottom w:w="100" w:type="dxa"/>
              <w:right w:w="100" w:type="dxa"/>
            </w:tcMar>
            <w:vAlign w:val="center"/>
          </w:tcPr>
          <w:p w14:paraId="42A599DC" w14:textId="77777777" w:rsidR="00284BAD" w:rsidRDefault="00284BAD" w:rsidP="007E6FAA">
            <w:pPr>
              <w:pStyle w:val="UMLTableType"/>
              <w:contextualSpacing w:val="0"/>
            </w:pPr>
            <w:r>
              <w:t>basicDataTypes:</w:t>
            </w:r>
          </w:p>
          <w:p w14:paraId="660C58D2"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02B87092" w14:textId="77777777" w:rsidR="00284BAD" w:rsidRPr="00D8529D" w:rsidRDefault="00284BAD" w:rsidP="007E6FAA">
            <w:pPr>
              <w:jc w:val="center"/>
              <w:rPr>
                <w:sz w:val="22"/>
                <w:szCs w:val="22"/>
              </w:rPr>
            </w:pPr>
            <w:r w:rsidRPr="00683033">
              <w:rPr>
                <w:szCs w:val="22"/>
              </w:rPr>
              <w:t>1</w:t>
            </w:r>
          </w:p>
        </w:tc>
        <w:tc>
          <w:tcPr>
            <w:tcW w:w="7380" w:type="dxa"/>
            <w:shd w:val="clear" w:color="auto" w:fill="FFFFFF"/>
            <w:tcMar>
              <w:top w:w="100" w:type="dxa"/>
              <w:left w:w="100" w:type="dxa"/>
              <w:bottom w:w="100" w:type="dxa"/>
              <w:right w:w="100" w:type="dxa"/>
            </w:tcMar>
          </w:tcPr>
          <w:p w14:paraId="78C34350"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Error_Type</w:t>
            </w:r>
            <w:r w:rsidRPr="00C87BEB">
              <w:rPr>
                <w:szCs w:val="20"/>
              </w:rPr>
              <w:t xml:space="preserve"> property captures the type for this tool run error.</w:t>
            </w:r>
          </w:p>
        </w:tc>
      </w:tr>
      <w:tr w:rsidR="00284BAD" w14:paraId="5AC81004" w14:textId="77777777" w:rsidTr="007E6FAA">
        <w:trPr>
          <w:jc w:val="center"/>
        </w:trPr>
        <w:tc>
          <w:tcPr>
            <w:tcW w:w="1800" w:type="dxa"/>
            <w:shd w:val="clear" w:color="auto" w:fill="FFFFFF"/>
            <w:tcMar>
              <w:top w:w="100" w:type="dxa"/>
              <w:left w:w="100" w:type="dxa"/>
              <w:bottom w:w="100" w:type="dxa"/>
              <w:right w:w="100" w:type="dxa"/>
            </w:tcMar>
            <w:vAlign w:val="center"/>
          </w:tcPr>
          <w:p w14:paraId="1ED04558" w14:textId="77777777" w:rsidR="00284BAD" w:rsidRDefault="00284BAD" w:rsidP="007E6FAA">
            <w:pPr>
              <w:rPr>
                <w:b/>
              </w:rPr>
            </w:pPr>
            <w:r>
              <w:rPr>
                <w:b/>
              </w:rPr>
              <w:t>Error_Count</w:t>
            </w:r>
          </w:p>
        </w:tc>
        <w:tc>
          <w:tcPr>
            <w:tcW w:w="2430" w:type="dxa"/>
            <w:shd w:val="clear" w:color="auto" w:fill="FFFFFF"/>
            <w:tcMar>
              <w:top w:w="100" w:type="dxa"/>
              <w:left w:w="100" w:type="dxa"/>
              <w:bottom w:w="100" w:type="dxa"/>
              <w:right w:w="100" w:type="dxa"/>
            </w:tcMar>
            <w:vAlign w:val="center"/>
          </w:tcPr>
          <w:p w14:paraId="3701072D" w14:textId="77777777" w:rsidR="00284BAD" w:rsidRDefault="00284BAD" w:rsidP="007E6FAA">
            <w:pPr>
              <w:pStyle w:val="UMLTableType"/>
              <w:contextualSpacing w:val="0"/>
            </w:pPr>
            <w:r>
              <w:t>basicDataTypes:</w:t>
            </w:r>
          </w:p>
          <w:p w14:paraId="3D7D2AC1" w14:textId="77777777" w:rsidR="00284BAD" w:rsidRDefault="00284BAD" w:rsidP="007E6FAA">
            <w:pPr>
              <w:pStyle w:val="UMLTableType"/>
              <w:contextualSpacing w:val="0"/>
            </w:pPr>
            <w:r>
              <w:t>PositiveInteger</w:t>
            </w:r>
          </w:p>
        </w:tc>
        <w:tc>
          <w:tcPr>
            <w:tcW w:w="1350" w:type="dxa"/>
            <w:shd w:val="clear" w:color="auto" w:fill="FFFFFF"/>
            <w:tcMar>
              <w:top w:w="100" w:type="dxa"/>
              <w:left w:w="100" w:type="dxa"/>
              <w:bottom w:w="100" w:type="dxa"/>
              <w:right w:w="100" w:type="dxa"/>
            </w:tcMar>
            <w:vAlign w:val="center"/>
          </w:tcPr>
          <w:p w14:paraId="05DE0D0D" w14:textId="77777777" w:rsidR="00284BAD" w:rsidRPr="00D8529D" w:rsidRDefault="00284BAD" w:rsidP="007E6FAA">
            <w:pPr>
              <w:jc w:val="center"/>
              <w:rPr>
                <w:sz w:val="22"/>
                <w:szCs w:val="22"/>
              </w:rPr>
            </w:pPr>
            <w:r w:rsidRPr="00683033">
              <w:rPr>
                <w:szCs w:val="22"/>
              </w:rPr>
              <w:t>0..1</w:t>
            </w:r>
          </w:p>
        </w:tc>
        <w:tc>
          <w:tcPr>
            <w:tcW w:w="7380" w:type="dxa"/>
            <w:shd w:val="clear" w:color="auto" w:fill="FFFFFF"/>
            <w:tcMar>
              <w:top w:w="100" w:type="dxa"/>
              <w:left w:w="100" w:type="dxa"/>
              <w:bottom w:w="100" w:type="dxa"/>
              <w:right w:w="100" w:type="dxa"/>
            </w:tcMar>
          </w:tcPr>
          <w:p w14:paraId="32A76485"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Error_Count</w:t>
            </w:r>
            <w:r w:rsidRPr="00C87BEB">
              <w:rPr>
                <w:szCs w:val="20"/>
              </w:rPr>
              <w:t xml:space="preserve"> property specifies the count of instances for this error in the tool run.</w:t>
            </w:r>
          </w:p>
        </w:tc>
      </w:tr>
      <w:tr w:rsidR="00284BAD" w14:paraId="57C50F44" w14:textId="77777777" w:rsidTr="007E6FAA">
        <w:trPr>
          <w:jc w:val="center"/>
        </w:trPr>
        <w:tc>
          <w:tcPr>
            <w:tcW w:w="1800" w:type="dxa"/>
            <w:shd w:val="clear" w:color="auto" w:fill="FFFFFF"/>
            <w:tcMar>
              <w:top w:w="100" w:type="dxa"/>
              <w:left w:w="100" w:type="dxa"/>
              <w:bottom w:w="100" w:type="dxa"/>
              <w:right w:w="100" w:type="dxa"/>
            </w:tcMar>
            <w:vAlign w:val="center"/>
          </w:tcPr>
          <w:p w14:paraId="481B5127" w14:textId="77777777" w:rsidR="00284BAD" w:rsidRDefault="00284BAD" w:rsidP="007E6FAA">
            <w:pPr>
              <w:rPr>
                <w:b/>
              </w:rPr>
            </w:pPr>
            <w:r>
              <w:rPr>
                <w:b/>
              </w:rPr>
              <w:t>Error_Instances</w:t>
            </w:r>
          </w:p>
        </w:tc>
        <w:tc>
          <w:tcPr>
            <w:tcW w:w="2430" w:type="dxa"/>
            <w:shd w:val="clear" w:color="auto" w:fill="FFFFFF"/>
            <w:tcMar>
              <w:top w:w="100" w:type="dxa"/>
              <w:left w:w="100" w:type="dxa"/>
              <w:bottom w:w="100" w:type="dxa"/>
              <w:right w:w="100" w:type="dxa"/>
            </w:tcMar>
            <w:vAlign w:val="center"/>
          </w:tcPr>
          <w:p w14:paraId="5B052DFE" w14:textId="77777777" w:rsidR="00284BAD" w:rsidRDefault="00284BAD" w:rsidP="007E6FAA">
            <w:pPr>
              <w:pStyle w:val="UMLTableType"/>
              <w:contextualSpacing w:val="0"/>
            </w:pPr>
            <w:r>
              <w:t>ErrorInstancesType</w:t>
            </w:r>
          </w:p>
        </w:tc>
        <w:tc>
          <w:tcPr>
            <w:tcW w:w="1350" w:type="dxa"/>
            <w:shd w:val="clear" w:color="auto" w:fill="FFFFFF"/>
            <w:tcMar>
              <w:top w:w="100" w:type="dxa"/>
              <w:left w:w="100" w:type="dxa"/>
              <w:bottom w:w="100" w:type="dxa"/>
              <w:right w:w="100" w:type="dxa"/>
            </w:tcMar>
            <w:vAlign w:val="center"/>
          </w:tcPr>
          <w:p w14:paraId="70C24788" w14:textId="77777777" w:rsidR="00284BAD" w:rsidRPr="00D8529D" w:rsidRDefault="00284BAD" w:rsidP="007E6FAA">
            <w:pPr>
              <w:jc w:val="center"/>
              <w:rPr>
                <w:sz w:val="22"/>
                <w:szCs w:val="22"/>
              </w:rPr>
            </w:pPr>
            <w:r w:rsidRPr="00683033">
              <w:rPr>
                <w:szCs w:val="22"/>
              </w:rPr>
              <w:t>0..1</w:t>
            </w:r>
          </w:p>
        </w:tc>
        <w:tc>
          <w:tcPr>
            <w:tcW w:w="7380" w:type="dxa"/>
            <w:shd w:val="clear" w:color="auto" w:fill="FFFFFF"/>
            <w:tcMar>
              <w:top w:w="100" w:type="dxa"/>
              <w:left w:w="100" w:type="dxa"/>
              <w:bottom w:w="100" w:type="dxa"/>
              <w:right w:w="100" w:type="dxa"/>
            </w:tcMar>
          </w:tcPr>
          <w:p w14:paraId="683F1993"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Error_Instances</w:t>
            </w:r>
            <w:r w:rsidRPr="00C87BEB">
              <w:rPr>
                <w:szCs w:val="20"/>
              </w:rPr>
              <w:t xml:space="preserve"> property captures the actual error output for each instance of this type of error.</w:t>
            </w:r>
          </w:p>
        </w:tc>
      </w:tr>
    </w:tbl>
    <w:p w14:paraId="1191E578" w14:textId="77777777" w:rsidR="00C87BEB" w:rsidRDefault="00C87BEB" w:rsidP="00C87BEB">
      <w:pPr>
        <w:pStyle w:val="Heading4"/>
      </w:pPr>
      <w:bookmarkStart w:id="206" w:name="_Toc439161777"/>
      <w:bookmarkStart w:id="207" w:name="_Toc425409672"/>
      <w:r>
        <w:t>ErrorInstancesType Class</w:t>
      </w:r>
      <w:bookmarkEnd w:id="206"/>
    </w:p>
    <w:p w14:paraId="251CF188" w14:textId="77777777" w:rsidR="00C87BEB" w:rsidRDefault="00C87BEB" w:rsidP="00C87BEB">
      <w:pPr>
        <w:spacing w:after="240"/>
      </w:pPr>
      <w:r>
        <w:t xml:space="preserve">The </w:t>
      </w:r>
      <w:r w:rsidRPr="001E04D5">
        <w:rPr>
          <w:rFonts w:ascii="Courier New" w:hAnsi="Courier New" w:cs="Courier New"/>
        </w:rPr>
        <w:t>ErrorInstancesType</w:t>
      </w:r>
      <w:r>
        <w:t xml:space="preserve"> class captures the actual error output for each instance of this type of error.</w:t>
      </w:r>
    </w:p>
    <w:p w14:paraId="626AA614" w14:textId="4DCC6F3B" w:rsidR="00C87BEB" w:rsidRPr="00683033" w:rsidRDefault="00C87BEB" w:rsidP="00C87BEB">
      <w:pPr>
        <w:pStyle w:val="Caption"/>
      </w:pPr>
      <w:r w:rsidRPr="00683033">
        <w:t xml:space="preserve">Table </w:t>
      </w:r>
      <w:fldSimple w:instr=" STYLEREF 1 \s ">
        <w:r w:rsidR="00287B43">
          <w:rPr>
            <w:noProof/>
          </w:rPr>
          <w:t>3</w:t>
        </w:r>
      </w:fldSimple>
      <w:r w:rsidR="00287B43">
        <w:noBreakHyphen/>
      </w:r>
      <w:fldSimple w:instr=" SEQ Table \* ARABIC \s 1 ">
        <w:r w:rsidR="00287B43">
          <w:rPr>
            <w:noProof/>
          </w:rPr>
          <w:t>32</w:t>
        </w:r>
      </w:fldSimple>
      <w:r w:rsidRPr="00683033">
        <w:t xml:space="preserve">. Properties of the </w:t>
      </w:r>
      <w:r w:rsidRPr="00A3504B">
        <w:rPr>
          <w:rFonts w:ascii="Courier New" w:hAnsi="Courier New" w:cs="Courier New"/>
        </w:rPr>
        <w:t>ErrorInstancesType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070"/>
        <w:gridCol w:w="1350"/>
        <w:gridCol w:w="7830"/>
      </w:tblGrid>
      <w:tr w:rsidR="00C87BEB" w14:paraId="08F06DFF" w14:textId="77777777" w:rsidTr="006B6557">
        <w:trPr>
          <w:jc w:val="center"/>
        </w:trPr>
        <w:tc>
          <w:tcPr>
            <w:tcW w:w="1710" w:type="dxa"/>
            <w:shd w:val="clear" w:color="auto" w:fill="BFBFBF"/>
            <w:tcMar>
              <w:top w:w="100" w:type="dxa"/>
              <w:left w:w="100" w:type="dxa"/>
              <w:bottom w:w="100" w:type="dxa"/>
              <w:right w:w="100" w:type="dxa"/>
            </w:tcMar>
          </w:tcPr>
          <w:p w14:paraId="30722588" w14:textId="77777777" w:rsidR="00C87BEB" w:rsidRPr="001E04D5" w:rsidRDefault="00C87BEB" w:rsidP="006B6557">
            <w:pPr>
              <w:rPr>
                <w:b/>
                <w:color w:val="000000"/>
              </w:rPr>
            </w:pPr>
            <w:r w:rsidRPr="001E04D5">
              <w:rPr>
                <w:b/>
                <w:color w:val="000000"/>
              </w:rPr>
              <w:t>Name</w:t>
            </w:r>
          </w:p>
        </w:tc>
        <w:tc>
          <w:tcPr>
            <w:tcW w:w="2070" w:type="dxa"/>
            <w:shd w:val="clear" w:color="auto" w:fill="BFBFBF"/>
            <w:tcMar>
              <w:top w:w="100" w:type="dxa"/>
              <w:left w:w="100" w:type="dxa"/>
              <w:bottom w:w="100" w:type="dxa"/>
              <w:right w:w="100" w:type="dxa"/>
            </w:tcMar>
          </w:tcPr>
          <w:p w14:paraId="2616AB33" w14:textId="77777777" w:rsidR="00C87BEB" w:rsidRPr="00683033" w:rsidRDefault="00C87BEB" w:rsidP="006B6557">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EB2805E" w14:textId="77777777" w:rsidR="00C87BEB" w:rsidRPr="001E04D5" w:rsidRDefault="00C87BEB" w:rsidP="006B6557">
            <w:pPr>
              <w:jc w:val="center"/>
              <w:rPr>
                <w:b/>
                <w:color w:val="000000"/>
              </w:rPr>
            </w:pPr>
            <w:r w:rsidRPr="001E04D5">
              <w:rPr>
                <w:b/>
                <w:color w:val="000000"/>
              </w:rPr>
              <w:t>Multiplicity</w:t>
            </w:r>
          </w:p>
        </w:tc>
        <w:tc>
          <w:tcPr>
            <w:tcW w:w="7830" w:type="dxa"/>
            <w:shd w:val="clear" w:color="auto" w:fill="BFBFBF"/>
            <w:tcMar>
              <w:top w:w="100" w:type="dxa"/>
              <w:left w:w="100" w:type="dxa"/>
              <w:bottom w:w="100" w:type="dxa"/>
              <w:right w:w="100" w:type="dxa"/>
            </w:tcMar>
          </w:tcPr>
          <w:p w14:paraId="30F382DF" w14:textId="77777777" w:rsidR="00C87BEB" w:rsidRPr="001E04D5" w:rsidRDefault="00C87BEB" w:rsidP="006B6557">
            <w:pPr>
              <w:rPr>
                <w:b/>
                <w:color w:val="000000"/>
              </w:rPr>
            </w:pPr>
            <w:r w:rsidRPr="001E04D5">
              <w:rPr>
                <w:b/>
                <w:color w:val="000000"/>
              </w:rPr>
              <w:t>Description</w:t>
            </w:r>
          </w:p>
        </w:tc>
      </w:tr>
      <w:tr w:rsidR="00C87BEB" w14:paraId="6465A8C8" w14:textId="77777777" w:rsidTr="006B6557">
        <w:trPr>
          <w:jc w:val="center"/>
        </w:trPr>
        <w:tc>
          <w:tcPr>
            <w:tcW w:w="1710" w:type="dxa"/>
            <w:shd w:val="clear" w:color="auto" w:fill="FFFFFF"/>
            <w:tcMar>
              <w:top w:w="100" w:type="dxa"/>
              <w:left w:w="100" w:type="dxa"/>
              <w:bottom w:w="100" w:type="dxa"/>
              <w:right w:w="100" w:type="dxa"/>
            </w:tcMar>
            <w:vAlign w:val="center"/>
          </w:tcPr>
          <w:p w14:paraId="0AB87FF8" w14:textId="77777777" w:rsidR="00C87BEB" w:rsidRDefault="00C87BEB" w:rsidP="006B6557">
            <w:pPr>
              <w:rPr>
                <w:b/>
              </w:rPr>
            </w:pPr>
            <w:r>
              <w:rPr>
                <w:b/>
              </w:rPr>
              <w:t>Error_Instance</w:t>
            </w:r>
          </w:p>
        </w:tc>
        <w:tc>
          <w:tcPr>
            <w:tcW w:w="2070" w:type="dxa"/>
            <w:shd w:val="clear" w:color="auto" w:fill="FFFFFF"/>
            <w:tcMar>
              <w:top w:w="100" w:type="dxa"/>
              <w:left w:w="100" w:type="dxa"/>
              <w:bottom w:w="100" w:type="dxa"/>
              <w:right w:w="100" w:type="dxa"/>
            </w:tcMar>
            <w:vAlign w:val="center"/>
          </w:tcPr>
          <w:p w14:paraId="631206A3" w14:textId="77777777" w:rsidR="00C87BEB" w:rsidRDefault="00C87BEB" w:rsidP="006B6557">
            <w:pPr>
              <w:pStyle w:val="UMLTableType"/>
              <w:contextualSpacing w:val="0"/>
            </w:pPr>
            <w:r>
              <w:t>basicDataTypes:</w:t>
            </w:r>
          </w:p>
          <w:p w14:paraId="4595883C" w14:textId="77777777" w:rsidR="00C87BEB" w:rsidRDefault="00C87BEB" w:rsidP="006B655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4984AA7" w14:textId="77777777" w:rsidR="00C87BEB" w:rsidRPr="001E04D5" w:rsidRDefault="00C87BEB" w:rsidP="006B6557">
            <w:pPr>
              <w:jc w:val="center"/>
              <w:rPr>
                <w:sz w:val="22"/>
                <w:szCs w:val="22"/>
              </w:rPr>
            </w:pPr>
            <w:r w:rsidRPr="00683033">
              <w:rPr>
                <w:szCs w:val="22"/>
              </w:rPr>
              <w:t>1..*</w:t>
            </w:r>
          </w:p>
        </w:tc>
        <w:tc>
          <w:tcPr>
            <w:tcW w:w="7830" w:type="dxa"/>
            <w:shd w:val="clear" w:color="auto" w:fill="FFFFFF"/>
            <w:tcMar>
              <w:top w:w="100" w:type="dxa"/>
              <w:left w:w="100" w:type="dxa"/>
              <w:bottom w:w="100" w:type="dxa"/>
              <w:right w:w="100" w:type="dxa"/>
            </w:tcMar>
          </w:tcPr>
          <w:p w14:paraId="3174AEE1" w14:textId="77777777" w:rsidR="00C87BEB" w:rsidRPr="00C87BEB" w:rsidRDefault="00C87BEB" w:rsidP="006B6557">
            <w:pPr>
              <w:rPr>
                <w:szCs w:val="20"/>
              </w:rPr>
            </w:pPr>
            <w:r w:rsidRPr="00C87BEB">
              <w:rPr>
                <w:szCs w:val="20"/>
              </w:rPr>
              <w:t xml:space="preserve">The </w:t>
            </w:r>
            <w:r w:rsidRPr="00C87BEB">
              <w:rPr>
                <w:rFonts w:ascii="Courier New" w:hAnsi="Courier New" w:cs="Courier New"/>
                <w:szCs w:val="20"/>
              </w:rPr>
              <w:t>Error_Instance</w:t>
            </w:r>
            <w:r w:rsidRPr="00C87BEB">
              <w:rPr>
                <w:szCs w:val="20"/>
              </w:rPr>
              <w:t xml:space="preserve"> property captures the actual error output for a single instance of this type of error.</w:t>
            </w:r>
          </w:p>
        </w:tc>
      </w:tr>
    </w:tbl>
    <w:p w14:paraId="2B08DF98" w14:textId="77777777" w:rsidR="00C87BEB" w:rsidRDefault="00C87BEB" w:rsidP="00C87BEB"/>
    <w:p w14:paraId="4C15FF40" w14:textId="77777777" w:rsidR="00C54388" w:rsidRDefault="00C54388" w:rsidP="00C54388">
      <w:pPr>
        <w:pStyle w:val="Heading3"/>
      </w:pPr>
      <w:bookmarkStart w:id="208" w:name="_Toc439161778"/>
      <w:r>
        <w:t>ExtractedFeaturesType Class</w:t>
      </w:r>
      <w:bookmarkEnd w:id="207"/>
      <w:bookmarkEnd w:id="208"/>
    </w:p>
    <w:p w14:paraId="02EE2A92" w14:textId="77777777" w:rsidR="00C54388" w:rsidRDefault="00C54388" w:rsidP="00C54388">
      <w:pPr>
        <w:spacing w:after="240"/>
      </w:pPr>
      <w:r>
        <w:t xml:space="preserve">The </w:t>
      </w:r>
      <w:r w:rsidRPr="00A44049">
        <w:rPr>
          <w:rFonts w:ascii="Courier New" w:hAnsi="Courier New" w:cs="Courier New"/>
        </w:rPr>
        <w:t>ExtractedFeaturesType</w:t>
      </w:r>
      <w:r>
        <w:t xml:space="preserve"> class is a type representing a description of features extracted from an object such as a file.</w:t>
      </w:r>
    </w:p>
    <w:p w14:paraId="05E3E13C" w14:textId="61AB0F08" w:rsidR="00C54388" w:rsidRPr="00683033" w:rsidRDefault="00C54388" w:rsidP="00C54388">
      <w:pPr>
        <w:pStyle w:val="Caption"/>
      </w:pPr>
      <w:r w:rsidRPr="00683033">
        <w:t xml:space="preserve">Table </w:t>
      </w:r>
      <w:fldSimple w:instr=" STYLEREF 1 \s ">
        <w:r w:rsidR="00287B43">
          <w:rPr>
            <w:noProof/>
          </w:rPr>
          <w:t>3</w:t>
        </w:r>
      </w:fldSimple>
      <w:r w:rsidR="00287B43">
        <w:noBreakHyphen/>
      </w:r>
      <w:fldSimple w:instr=" SEQ Table \* ARABIC \s 1 ">
        <w:r w:rsidR="00287B43">
          <w:rPr>
            <w:noProof/>
          </w:rPr>
          <w:t>33</w:t>
        </w:r>
      </w:fldSimple>
      <w:r w:rsidRPr="00683033">
        <w:t xml:space="preserve">. Properties of the </w:t>
      </w:r>
      <w:r w:rsidRPr="006B6557">
        <w:rPr>
          <w:rFonts w:ascii="Courier New" w:hAnsi="Courier New" w:cs="Courier New"/>
        </w:rPr>
        <w:t>ExtractedFeaturesType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610"/>
        <w:gridCol w:w="1350"/>
        <w:gridCol w:w="7290"/>
      </w:tblGrid>
      <w:tr w:rsidR="00C54388" w14:paraId="178EBE3A" w14:textId="77777777" w:rsidTr="001A2A2C">
        <w:trPr>
          <w:jc w:val="center"/>
        </w:trPr>
        <w:tc>
          <w:tcPr>
            <w:tcW w:w="1710" w:type="dxa"/>
            <w:shd w:val="clear" w:color="auto" w:fill="BFBFBF"/>
            <w:tcMar>
              <w:top w:w="100" w:type="dxa"/>
              <w:left w:w="100" w:type="dxa"/>
              <w:bottom w:w="100" w:type="dxa"/>
              <w:right w:w="100" w:type="dxa"/>
            </w:tcMar>
          </w:tcPr>
          <w:p w14:paraId="12446523" w14:textId="77777777" w:rsidR="00C54388" w:rsidRPr="00A44049" w:rsidRDefault="00C54388" w:rsidP="001A2A2C">
            <w:pPr>
              <w:rPr>
                <w:b/>
                <w:color w:val="000000"/>
              </w:rPr>
            </w:pPr>
            <w:r w:rsidRPr="00A44049">
              <w:rPr>
                <w:b/>
                <w:color w:val="000000"/>
              </w:rPr>
              <w:lastRenderedPageBreak/>
              <w:t>Name</w:t>
            </w:r>
          </w:p>
        </w:tc>
        <w:tc>
          <w:tcPr>
            <w:tcW w:w="2610" w:type="dxa"/>
            <w:shd w:val="clear" w:color="auto" w:fill="BFBFBF"/>
            <w:tcMar>
              <w:top w:w="100" w:type="dxa"/>
              <w:left w:w="100" w:type="dxa"/>
              <w:bottom w:w="100" w:type="dxa"/>
              <w:right w:w="100" w:type="dxa"/>
            </w:tcMar>
          </w:tcPr>
          <w:p w14:paraId="64E8ABDF"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D16757F" w14:textId="77777777" w:rsidR="00C54388" w:rsidRPr="00A44049" w:rsidRDefault="00C54388" w:rsidP="001A2A2C">
            <w:pPr>
              <w:jc w:val="center"/>
              <w:rPr>
                <w:b/>
                <w:color w:val="000000"/>
              </w:rPr>
            </w:pPr>
            <w:r w:rsidRPr="00A44049">
              <w:rPr>
                <w:b/>
                <w:color w:val="000000"/>
              </w:rPr>
              <w:t>Multiplicity</w:t>
            </w:r>
          </w:p>
        </w:tc>
        <w:tc>
          <w:tcPr>
            <w:tcW w:w="7290" w:type="dxa"/>
            <w:shd w:val="clear" w:color="auto" w:fill="BFBFBF"/>
            <w:tcMar>
              <w:top w:w="100" w:type="dxa"/>
              <w:left w:w="100" w:type="dxa"/>
              <w:bottom w:w="100" w:type="dxa"/>
              <w:right w:w="100" w:type="dxa"/>
            </w:tcMar>
          </w:tcPr>
          <w:p w14:paraId="71A66572" w14:textId="77777777" w:rsidR="00C54388" w:rsidRPr="00A44049" w:rsidRDefault="00C54388" w:rsidP="001A2A2C">
            <w:pPr>
              <w:rPr>
                <w:b/>
                <w:color w:val="000000"/>
              </w:rPr>
            </w:pPr>
            <w:r w:rsidRPr="00A44049">
              <w:rPr>
                <w:b/>
                <w:color w:val="000000"/>
              </w:rPr>
              <w:t>Description</w:t>
            </w:r>
          </w:p>
        </w:tc>
      </w:tr>
      <w:tr w:rsidR="00C54388" w14:paraId="7DAD6F1F" w14:textId="77777777" w:rsidTr="001A2A2C">
        <w:trPr>
          <w:jc w:val="center"/>
        </w:trPr>
        <w:tc>
          <w:tcPr>
            <w:tcW w:w="1710" w:type="dxa"/>
            <w:shd w:val="clear" w:color="auto" w:fill="FFFFFF"/>
            <w:tcMar>
              <w:top w:w="100" w:type="dxa"/>
              <w:left w:w="100" w:type="dxa"/>
              <w:bottom w:w="100" w:type="dxa"/>
              <w:right w:w="100" w:type="dxa"/>
            </w:tcMar>
            <w:vAlign w:val="center"/>
          </w:tcPr>
          <w:p w14:paraId="5A247BA1" w14:textId="77777777" w:rsidR="00C54388" w:rsidRDefault="00C54388" w:rsidP="001A2A2C">
            <w:pPr>
              <w:rPr>
                <w:b/>
              </w:rPr>
            </w:pPr>
            <w:r>
              <w:rPr>
                <w:b/>
              </w:rPr>
              <w:t>Strings</w:t>
            </w:r>
          </w:p>
        </w:tc>
        <w:tc>
          <w:tcPr>
            <w:tcW w:w="2610" w:type="dxa"/>
            <w:shd w:val="clear" w:color="auto" w:fill="FFFFFF"/>
            <w:tcMar>
              <w:top w:w="100" w:type="dxa"/>
              <w:left w:w="100" w:type="dxa"/>
              <w:bottom w:w="100" w:type="dxa"/>
              <w:right w:w="100" w:type="dxa"/>
            </w:tcMar>
            <w:vAlign w:val="center"/>
          </w:tcPr>
          <w:p w14:paraId="44A7B10C" w14:textId="77777777" w:rsidR="00C54388" w:rsidRDefault="00C54388" w:rsidP="001A2A2C">
            <w:pPr>
              <w:pStyle w:val="UMLTableType"/>
              <w:contextualSpacing w:val="0"/>
            </w:pPr>
            <w:r>
              <w:t>ExtractedStringsType</w:t>
            </w:r>
          </w:p>
        </w:tc>
        <w:tc>
          <w:tcPr>
            <w:tcW w:w="1350" w:type="dxa"/>
            <w:shd w:val="clear" w:color="auto" w:fill="FFFFFF"/>
            <w:tcMar>
              <w:top w:w="100" w:type="dxa"/>
              <w:left w:w="100" w:type="dxa"/>
              <w:bottom w:w="100" w:type="dxa"/>
              <w:right w:w="100" w:type="dxa"/>
            </w:tcMar>
            <w:vAlign w:val="center"/>
          </w:tcPr>
          <w:p w14:paraId="703FDFDD" w14:textId="77777777" w:rsidR="00C54388" w:rsidRPr="001F1381" w:rsidRDefault="00C54388" w:rsidP="001A2A2C">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5D7C1E90" w14:textId="77777777" w:rsidR="00C54388" w:rsidRPr="00C87BEB" w:rsidRDefault="00C54388" w:rsidP="001A2A2C">
            <w:pPr>
              <w:rPr>
                <w:szCs w:val="20"/>
              </w:rPr>
            </w:pPr>
            <w:r w:rsidRPr="00C87BEB">
              <w:rPr>
                <w:szCs w:val="20"/>
              </w:rPr>
              <w:t xml:space="preserve">The </w:t>
            </w:r>
            <w:r w:rsidRPr="00C87BEB">
              <w:rPr>
                <w:rFonts w:ascii="Courier New" w:hAnsi="Courier New" w:cs="Courier New"/>
                <w:szCs w:val="20"/>
              </w:rPr>
              <w:t>Strings</w:t>
            </w:r>
            <w:r w:rsidRPr="00C87BEB">
              <w:rPr>
                <w:szCs w:val="20"/>
              </w:rPr>
              <w:t xml:space="preserve"> property characterizes a set of static strings extracted from a raw cyber object.</w:t>
            </w:r>
          </w:p>
        </w:tc>
      </w:tr>
      <w:tr w:rsidR="00C54388" w14:paraId="724173FB" w14:textId="77777777" w:rsidTr="001A2A2C">
        <w:trPr>
          <w:jc w:val="center"/>
        </w:trPr>
        <w:tc>
          <w:tcPr>
            <w:tcW w:w="1710" w:type="dxa"/>
            <w:shd w:val="clear" w:color="auto" w:fill="FFFFFF"/>
            <w:tcMar>
              <w:top w:w="100" w:type="dxa"/>
              <w:left w:w="100" w:type="dxa"/>
              <w:bottom w:w="100" w:type="dxa"/>
              <w:right w:w="100" w:type="dxa"/>
            </w:tcMar>
            <w:vAlign w:val="center"/>
          </w:tcPr>
          <w:p w14:paraId="018CFF49" w14:textId="77777777" w:rsidR="00C54388" w:rsidRDefault="00C54388" w:rsidP="001A2A2C">
            <w:pPr>
              <w:rPr>
                <w:b/>
              </w:rPr>
            </w:pPr>
            <w:r>
              <w:rPr>
                <w:b/>
              </w:rPr>
              <w:t>Imports</w:t>
            </w:r>
          </w:p>
        </w:tc>
        <w:tc>
          <w:tcPr>
            <w:tcW w:w="2610" w:type="dxa"/>
            <w:shd w:val="clear" w:color="auto" w:fill="FFFFFF"/>
            <w:tcMar>
              <w:top w:w="100" w:type="dxa"/>
              <w:left w:w="100" w:type="dxa"/>
              <w:bottom w:w="100" w:type="dxa"/>
              <w:right w:w="100" w:type="dxa"/>
            </w:tcMar>
            <w:vAlign w:val="center"/>
          </w:tcPr>
          <w:p w14:paraId="192A5349" w14:textId="77777777" w:rsidR="00C54388" w:rsidRDefault="00C54388" w:rsidP="001A2A2C">
            <w:pPr>
              <w:pStyle w:val="UMLTableType"/>
              <w:contextualSpacing w:val="0"/>
            </w:pPr>
            <w:r>
              <w:t>ImportsType</w:t>
            </w:r>
          </w:p>
        </w:tc>
        <w:tc>
          <w:tcPr>
            <w:tcW w:w="1350" w:type="dxa"/>
            <w:shd w:val="clear" w:color="auto" w:fill="FFFFFF"/>
            <w:tcMar>
              <w:top w:w="100" w:type="dxa"/>
              <w:left w:w="100" w:type="dxa"/>
              <w:bottom w:w="100" w:type="dxa"/>
              <w:right w:w="100" w:type="dxa"/>
            </w:tcMar>
            <w:vAlign w:val="center"/>
          </w:tcPr>
          <w:p w14:paraId="07C9E11B" w14:textId="77777777" w:rsidR="00C54388" w:rsidRPr="001F1381" w:rsidRDefault="00C54388" w:rsidP="001A2A2C">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66CD6FA8" w14:textId="77777777" w:rsidR="00C54388" w:rsidRPr="00C87BEB" w:rsidRDefault="00C54388" w:rsidP="001A2A2C">
            <w:pPr>
              <w:rPr>
                <w:szCs w:val="20"/>
              </w:rPr>
            </w:pPr>
            <w:r w:rsidRPr="00C87BEB">
              <w:rPr>
                <w:szCs w:val="20"/>
              </w:rPr>
              <w:t xml:space="preserve">The </w:t>
            </w:r>
            <w:r w:rsidRPr="00C87BEB">
              <w:rPr>
                <w:rFonts w:ascii="Courier New" w:hAnsi="Courier New" w:cs="Courier New"/>
                <w:szCs w:val="20"/>
              </w:rPr>
              <w:t>Imports</w:t>
            </w:r>
            <w:r w:rsidRPr="00C87BEB">
              <w:rPr>
                <w:szCs w:val="20"/>
              </w:rPr>
              <w:t xml:space="preserve"> property characterizes a set of references to external resources imported by a raw cyber object.</w:t>
            </w:r>
          </w:p>
        </w:tc>
      </w:tr>
      <w:tr w:rsidR="00C54388" w14:paraId="625395AA" w14:textId="77777777" w:rsidTr="001A2A2C">
        <w:trPr>
          <w:jc w:val="center"/>
        </w:trPr>
        <w:tc>
          <w:tcPr>
            <w:tcW w:w="1710" w:type="dxa"/>
            <w:shd w:val="clear" w:color="auto" w:fill="FFFFFF"/>
            <w:tcMar>
              <w:top w:w="100" w:type="dxa"/>
              <w:left w:w="100" w:type="dxa"/>
              <w:bottom w:w="100" w:type="dxa"/>
              <w:right w:w="100" w:type="dxa"/>
            </w:tcMar>
            <w:vAlign w:val="center"/>
          </w:tcPr>
          <w:p w14:paraId="540B5493" w14:textId="77777777" w:rsidR="00C54388" w:rsidRDefault="00C54388" w:rsidP="001A2A2C">
            <w:pPr>
              <w:rPr>
                <w:b/>
              </w:rPr>
            </w:pPr>
            <w:r>
              <w:rPr>
                <w:b/>
              </w:rPr>
              <w:t>Functions</w:t>
            </w:r>
          </w:p>
        </w:tc>
        <w:tc>
          <w:tcPr>
            <w:tcW w:w="2610" w:type="dxa"/>
            <w:shd w:val="clear" w:color="auto" w:fill="FFFFFF"/>
            <w:tcMar>
              <w:top w:w="100" w:type="dxa"/>
              <w:left w:w="100" w:type="dxa"/>
              <w:bottom w:w="100" w:type="dxa"/>
              <w:right w:w="100" w:type="dxa"/>
            </w:tcMar>
            <w:vAlign w:val="center"/>
          </w:tcPr>
          <w:p w14:paraId="51B876EC" w14:textId="77777777" w:rsidR="00C54388" w:rsidRDefault="00C54388" w:rsidP="001A2A2C">
            <w:pPr>
              <w:pStyle w:val="UMLTableType"/>
              <w:contextualSpacing w:val="0"/>
            </w:pPr>
            <w:r>
              <w:t>FunctionsType</w:t>
            </w:r>
          </w:p>
        </w:tc>
        <w:tc>
          <w:tcPr>
            <w:tcW w:w="1350" w:type="dxa"/>
            <w:shd w:val="clear" w:color="auto" w:fill="FFFFFF"/>
            <w:tcMar>
              <w:top w:w="100" w:type="dxa"/>
              <w:left w:w="100" w:type="dxa"/>
              <w:bottom w:w="100" w:type="dxa"/>
              <w:right w:w="100" w:type="dxa"/>
            </w:tcMar>
            <w:vAlign w:val="center"/>
          </w:tcPr>
          <w:p w14:paraId="2CB72EAD" w14:textId="77777777" w:rsidR="00C54388" w:rsidRPr="001F1381" w:rsidRDefault="00C54388" w:rsidP="001A2A2C">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0A866EC1" w14:textId="77777777" w:rsidR="00C54388" w:rsidRPr="00C87BEB" w:rsidRDefault="00C54388" w:rsidP="001A2A2C">
            <w:pPr>
              <w:rPr>
                <w:szCs w:val="20"/>
              </w:rPr>
            </w:pPr>
            <w:r w:rsidRPr="00C87BEB">
              <w:rPr>
                <w:szCs w:val="20"/>
              </w:rPr>
              <w:t xml:space="preserve">The </w:t>
            </w:r>
            <w:r w:rsidRPr="00C87BEB">
              <w:rPr>
                <w:rFonts w:ascii="Courier New" w:hAnsi="Courier New" w:cs="Courier New"/>
                <w:szCs w:val="20"/>
              </w:rPr>
              <w:t>Functions</w:t>
            </w:r>
            <w:r w:rsidRPr="00C87BEB">
              <w:rPr>
                <w:szCs w:val="20"/>
              </w:rPr>
              <w:t xml:space="preserve"> property characterizes a set of references to functions called by a raw cyber object.</w:t>
            </w:r>
          </w:p>
        </w:tc>
      </w:tr>
      <w:tr w:rsidR="00C54388" w14:paraId="12A098B5" w14:textId="77777777" w:rsidTr="00A3504B">
        <w:trPr>
          <w:jc w:val="center"/>
        </w:trPr>
        <w:tc>
          <w:tcPr>
            <w:tcW w:w="1710" w:type="dxa"/>
            <w:shd w:val="clear" w:color="auto" w:fill="FFFFFF"/>
            <w:tcMar>
              <w:top w:w="100" w:type="dxa"/>
              <w:left w:w="100" w:type="dxa"/>
              <w:bottom w:w="100" w:type="dxa"/>
              <w:right w:w="100" w:type="dxa"/>
            </w:tcMar>
            <w:vAlign w:val="center"/>
          </w:tcPr>
          <w:p w14:paraId="3BA17366" w14:textId="77777777" w:rsidR="00C54388" w:rsidRDefault="00C54388" w:rsidP="001A2A2C">
            <w:pPr>
              <w:rPr>
                <w:b/>
              </w:rPr>
            </w:pPr>
            <w:r>
              <w:rPr>
                <w:b/>
              </w:rPr>
              <w:t>Code_Snippets</w:t>
            </w:r>
          </w:p>
        </w:tc>
        <w:tc>
          <w:tcPr>
            <w:tcW w:w="2610" w:type="dxa"/>
            <w:shd w:val="clear" w:color="auto" w:fill="FFFFFF"/>
            <w:tcMar>
              <w:top w:w="100" w:type="dxa"/>
              <w:left w:w="100" w:type="dxa"/>
              <w:bottom w:w="100" w:type="dxa"/>
              <w:right w:w="100" w:type="dxa"/>
            </w:tcMar>
            <w:vAlign w:val="center"/>
          </w:tcPr>
          <w:p w14:paraId="3BD4E553" w14:textId="77777777" w:rsidR="00C54388" w:rsidRDefault="00C54388" w:rsidP="001A2A2C">
            <w:pPr>
              <w:pStyle w:val="UMLTableType"/>
              <w:contextualSpacing w:val="0"/>
            </w:pPr>
            <w:r>
              <w:t>CodeSnippetsType</w:t>
            </w:r>
          </w:p>
        </w:tc>
        <w:tc>
          <w:tcPr>
            <w:tcW w:w="1350" w:type="dxa"/>
            <w:shd w:val="clear" w:color="auto" w:fill="FFFFFF"/>
            <w:tcMar>
              <w:top w:w="100" w:type="dxa"/>
              <w:left w:w="100" w:type="dxa"/>
              <w:bottom w:w="100" w:type="dxa"/>
              <w:right w:w="100" w:type="dxa"/>
            </w:tcMar>
            <w:vAlign w:val="center"/>
          </w:tcPr>
          <w:p w14:paraId="716E6FC0" w14:textId="77777777" w:rsidR="00C54388" w:rsidRDefault="00C54388" w:rsidP="001A2A2C">
            <w:pPr>
              <w:jc w:val="center"/>
            </w:pPr>
            <w:r>
              <w:t>0..1</w:t>
            </w:r>
          </w:p>
        </w:tc>
        <w:tc>
          <w:tcPr>
            <w:tcW w:w="7290" w:type="dxa"/>
            <w:shd w:val="clear" w:color="auto" w:fill="FFFFFF"/>
            <w:tcMar>
              <w:top w:w="100" w:type="dxa"/>
              <w:left w:w="100" w:type="dxa"/>
              <w:bottom w:w="100" w:type="dxa"/>
              <w:right w:w="100" w:type="dxa"/>
            </w:tcMar>
          </w:tcPr>
          <w:p w14:paraId="34C20758" w14:textId="77777777" w:rsidR="00C54388" w:rsidRPr="00C87BEB" w:rsidRDefault="00C54388" w:rsidP="001A2A2C">
            <w:pPr>
              <w:rPr>
                <w:szCs w:val="20"/>
              </w:rPr>
            </w:pPr>
            <w:r w:rsidRPr="00C87BEB">
              <w:rPr>
                <w:szCs w:val="20"/>
              </w:rPr>
              <w:t xml:space="preserve">The </w:t>
            </w:r>
            <w:r w:rsidRPr="00C87BEB">
              <w:rPr>
                <w:rFonts w:ascii="Courier New" w:hAnsi="Courier New" w:cs="Courier New"/>
                <w:szCs w:val="20"/>
              </w:rPr>
              <w:t>Code_Snippets</w:t>
            </w:r>
            <w:r w:rsidRPr="00C87BEB">
              <w:rPr>
                <w:szCs w:val="20"/>
              </w:rPr>
              <w:t xml:space="preserve"> property characterizes a set of code snippets extracted from a raw cyber object.</w:t>
            </w:r>
          </w:p>
        </w:tc>
      </w:tr>
    </w:tbl>
    <w:p w14:paraId="360F1426" w14:textId="77777777" w:rsidR="00C54388" w:rsidRDefault="00C54388" w:rsidP="00C54388"/>
    <w:p w14:paraId="3DE78F00" w14:textId="77777777" w:rsidR="00284BAD" w:rsidRDefault="00284BAD" w:rsidP="00284BAD">
      <w:pPr>
        <w:pStyle w:val="Heading3"/>
      </w:pPr>
      <w:bookmarkStart w:id="209" w:name="_Toc439161779"/>
      <w:r>
        <w:t>ExtractedStringsType Class</w:t>
      </w:r>
      <w:bookmarkEnd w:id="193"/>
      <w:bookmarkEnd w:id="209"/>
    </w:p>
    <w:p w14:paraId="7765D108" w14:textId="77777777" w:rsidR="00284BAD" w:rsidRDefault="00284BAD" w:rsidP="00284BAD">
      <w:pPr>
        <w:spacing w:after="240"/>
      </w:pPr>
      <w:r>
        <w:t xml:space="preserve">The </w:t>
      </w:r>
      <w:r w:rsidRPr="001F1381">
        <w:rPr>
          <w:rFonts w:ascii="Courier New" w:hAnsi="Courier New" w:cs="Courier New"/>
        </w:rPr>
        <w:t>ExtractedStringsType</w:t>
      </w:r>
      <w:r>
        <w:t xml:space="preserve"> class is intended as container for strings extracted from CybOX objects.</w:t>
      </w:r>
    </w:p>
    <w:p w14:paraId="18111E8A" w14:textId="3A2CFE56" w:rsidR="00284BAD" w:rsidRPr="00683033" w:rsidRDefault="00284BAD" w:rsidP="00906649">
      <w:pPr>
        <w:pStyle w:val="Caption"/>
      </w:pPr>
      <w:r w:rsidRPr="00683033">
        <w:t xml:space="preserve">Table </w:t>
      </w:r>
      <w:fldSimple w:instr=" STYLEREF 1 \s ">
        <w:r w:rsidR="00287B43">
          <w:rPr>
            <w:noProof/>
          </w:rPr>
          <w:t>3</w:t>
        </w:r>
      </w:fldSimple>
      <w:r w:rsidR="00287B43">
        <w:noBreakHyphen/>
      </w:r>
      <w:fldSimple w:instr=" SEQ Table \* ARABIC \s 1 ">
        <w:r w:rsidR="00287B43">
          <w:rPr>
            <w:noProof/>
          </w:rPr>
          <w:t>34</w:t>
        </w:r>
      </w:fldSimple>
      <w:r w:rsidRPr="00683033">
        <w:t xml:space="preserve">. Properties of the </w:t>
      </w:r>
      <w:r w:rsidRPr="00A3504B">
        <w:rPr>
          <w:rFonts w:ascii="Courier New" w:hAnsi="Courier New" w:cs="Courier New"/>
        </w:rPr>
        <w:t>ExtractedStringsType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2520"/>
        <w:gridCol w:w="1350"/>
        <w:gridCol w:w="8190"/>
      </w:tblGrid>
      <w:tr w:rsidR="00284BAD" w14:paraId="44B170A1" w14:textId="77777777" w:rsidTr="007E6FAA">
        <w:trPr>
          <w:jc w:val="center"/>
        </w:trPr>
        <w:tc>
          <w:tcPr>
            <w:tcW w:w="900" w:type="dxa"/>
            <w:shd w:val="clear" w:color="auto" w:fill="BFBFBF"/>
            <w:tcMar>
              <w:top w:w="100" w:type="dxa"/>
              <w:left w:w="100" w:type="dxa"/>
              <w:bottom w:w="100" w:type="dxa"/>
              <w:right w:w="100" w:type="dxa"/>
            </w:tcMar>
          </w:tcPr>
          <w:p w14:paraId="63CD46B5" w14:textId="77777777" w:rsidR="00284BAD" w:rsidRPr="001F1381" w:rsidRDefault="00284BAD" w:rsidP="007E6FAA">
            <w:pPr>
              <w:rPr>
                <w:rFonts w:cs="Courier New"/>
                <w:b/>
                <w:color w:val="000000"/>
              </w:rPr>
            </w:pPr>
            <w:r w:rsidRPr="001F1381">
              <w:rPr>
                <w:rFonts w:cs="Courier New"/>
                <w:b/>
                <w:color w:val="000000"/>
              </w:rPr>
              <w:t>Name</w:t>
            </w:r>
          </w:p>
        </w:tc>
        <w:tc>
          <w:tcPr>
            <w:tcW w:w="2520" w:type="dxa"/>
            <w:shd w:val="clear" w:color="auto" w:fill="BFBFBF"/>
            <w:tcMar>
              <w:top w:w="100" w:type="dxa"/>
              <w:left w:w="100" w:type="dxa"/>
              <w:bottom w:w="100" w:type="dxa"/>
              <w:right w:w="100" w:type="dxa"/>
            </w:tcMar>
          </w:tcPr>
          <w:p w14:paraId="551E7EE5"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0DF6FBAC" w14:textId="77777777" w:rsidR="00284BAD" w:rsidRPr="001F1381" w:rsidRDefault="00284BAD" w:rsidP="007E6FAA">
            <w:pPr>
              <w:jc w:val="center"/>
              <w:rPr>
                <w:rFonts w:cs="Courier New"/>
                <w:b/>
                <w:color w:val="000000"/>
              </w:rPr>
            </w:pPr>
            <w:r w:rsidRPr="001F1381">
              <w:rPr>
                <w:rFonts w:cs="Courier New"/>
                <w:b/>
                <w:color w:val="000000"/>
              </w:rPr>
              <w:t>Multiplicity</w:t>
            </w:r>
          </w:p>
        </w:tc>
        <w:tc>
          <w:tcPr>
            <w:tcW w:w="8190" w:type="dxa"/>
            <w:shd w:val="clear" w:color="auto" w:fill="BFBFBF"/>
            <w:tcMar>
              <w:top w:w="100" w:type="dxa"/>
              <w:left w:w="100" w:type="dxa"/>
              <w:bottom w:w="100" w:type="dxa"/>
              <w:right w:w="100" w:type="dxa"/>
            </w:tcMar>
          </w:tcPr>
          <w:p w14:paraId="5721BF36" w14:textId="77777777" w:rsidR="00284BAD" w:rsidRPr="001F1381" w:rsidRDefault="00284BAD" w:rsidP="007E6FAA">
            <w:pPr>
              <w:rPr>
                <w:rFonts w:cs="Courier New"/>
                <w:b/>
                <w:color w:val="000000"/>
              </w:rPr>
            </w:pPr>
            <w:r w:rsidRPr="001F1381">
              <w:rPr>
                <w:rFonts w:cs="Courier New"/>
                <w:b/>
                <w:color w:val="000000"/>
              </w:rPr>
              <w:t>Description</w:t>
            </w:r>
          </w:p>
        </w:tc>
      </w:tr>
      <w:tr w:rsidR="00284BAD" w14:paraId="22455625" w14:textId="77777777" w:rsidTr="007E6FAA">
        <w:trPr>
          <w:jc w:val="center"/>
        </w:trPr>
        <w:tc>
          <w:tcPr>
            <w:tcW w:w="900" w:type="dxa"/>
            <w:shd w:val="clear" w:color="auto" w:fill="FFFFFF"/>
            <w:tcMar>
              <w:top w:w="100" w:type="dxa"/>
              <w:left w:w="100" w:type="dxa"/>
              <w:bottom w:w="100" w:type="dxa"/>
              <w:right w:w="100" w:type="dxa"/>
            </w:tcMar>
            <w:vAlign w:val="center"/>
          </w:tcPr>
          <w:p w14:paraId="663AAD8C" w14:textId="77777777" w:rsidR="00284BAD" w:rsidRDefault="00284BAD" w:rsidP="007E6FAA">
            <w:pPr>
              <w:rPr>
                <w:b/>
              </w:rPr>
            </w:pPr>
            <w:r>
              <w:rPr>
                <w:b/>
              </w:rPr>
              <w:t>String</w:t>
            </w:r>
          </w:p>
        </w:tc>
        <w:tc>
          <w:tcPr>
            <w:tcW w:w="2520" w:type="dxa"/>
            <w:shd w:val="clear" w:color="auto" w:fill="FFFFFF"/>
            <w:tcMar>
              <w:top w:w="100" w:type="dxa"/>
              <w:left w:w="100" w:type="dxa"/>
              <w:bottom w:w="100" w:type="dxa"/>
              <w:right w:w="100" w:type="dxa"/>
            </w:tcMar>
            <w:vAlign w:val="center"/>
          </w:tcPr>
          <w:p w14:paraId="7420C4A0" w14:textId="77777777" w:rsidR="00284BAD" w:rsidRDefault="00284BAD" w:rsidP="007E6FAA">
            <w:pPr>
              <w:pStyle w:val="UMLTableType"/>
              <w:contextualSpacing w:val="0"/>
            </w:pPr>
            <w:r>
              <w:t>ExtractedStringType</w:t>
            </w:r>
          </w:p>
        </w:tc>
        <w:tc>
          <w:tcPr>
            <w:tcW w:w="1350" w:type="dxa"/>
            <w:shd w:val="clear" w:color="auto" w:fill="FFFFFF"/>
            <w:tcMar>
              <w:top w:w="100" w:type="dxa"/>
              <w:left w:w="100" w:type="dxa"/>
              <w:bottom w:w="100" w:type="dxa"/>
              <w:right w:w="100" w:type="dxa"/>
            </w:tcMar>
            <w:vAlign w:val="center"/>
          </w:tcPr>
          <w:p w14:paraId="28241621" w14:textId="77777777" w:rsidR="00284BAD" w:rsidRPr="001F1381" w:rsidRDefault="00284BAD" w:rsidP="007E6FAA">
            <w:pPr>
              <w:jc w:val="center"/>
              <w:rPr>
                <w:sz w:val="22"/>
                <w:szCs w:val="22"/>
              </w:rPr>
            </w:pPr>
            <w:r w:rsidRPr="00683033">
              <w:rPr>
                <w:szCs w:val="22"/>
              </w:rPr>
              <w:t>1..*</w:t>
            </w:r>
          </w:p>
        </w:tc>
        <w:tc>
          <w:tcPr>
            <w:tcW w:w="8190" w:type="dxa"/>
            <w:shd w:val="clear" w:color="auto" w:fill="FFFFFF"/>
            <w:tcMar>
              <w:top w:w="100" w:type="dxa"/>
              <w:left w:w="100" w:type="dxa"/>
              <w:bottom w:w="100" w:type="dxa"/>
              <w:right w:w="100" w:type="dxa"/>
            </w:tcMar>
          </w:tcPr>
          <w:p w14:paraId="0B71A7F7"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String</w:t>
            </w:r>
            <w:r w:rsidRPr="00C87BEB">
              <w:rPr>
                <w:szCs w:val="20"/>
              </w:rPr>
              <w:t xml:space="preserve"> property characterizes a single static string extracted from a raw cyber object.</w:t>
            </w:r>
          </w:p>
        </w:tc>
      </w:tr>
    </w:tbl>
    <w:p w14:paraId="590691BF" w14:textId="77777777" w:rsidR="00284BAD" w:rsidRDefault="00284BAD" w:rsidP="00284BAD"/>
    <w:p w14:paraId="6C123117" w14:textId="77777777" w:rsidR="00284BAD" w:rsidRDefault="00284BAD" w:rsidP="00284BAD">
      <w:pPr>
        <w:pStyle w:val="Heading4"/>
      </w:pPr>
      <w:bookmarkStart w:id="210" w:name="_Toc425409674"/>
      <w:bookmarkStart w:id="211" w:name="_Toc439161780"/>
      <w:bookmarkStart w:id="212" w:name="_Toc425409676"/>
      <w:r>
        <w:t>ExtractedStringType Class</w:t>
      </w:r>
      <w:bookmarkEnd w:id="210"/>
      <w:bookmarkEnd w:id="211"/>
    </w:p>
    <w:p w14:paraId="10F21DFE" w14:textId="77777777" w:rsidR="00284BAD" w:rsidRDefault="00284BAD" w:rsidP="00284BAD">
      <w:pPr>
        <w:spacing w:after="240"/>
      </w:pPr>
      <w:r>
        <w:t xml:space="preserve">The </w:t>
      </w:r>
      <w:r w:rsidRPr="001F1381">
        <w:rPr>
          <w:rFonts w:ascii="Courier New" w:hAnsi="Courier New" w:cs="Courier New"/>
        </w:rPr>
        <w:t>ExtractedStringType</w:t>
      </w:r>
      <w:r>
        <w:t xml:space="preserve"> class is intended as container a single string extracted from a CybOX object.</w:t>
      </w:r>
    </w:p>
    <w:p w14:paraId="33755CA3" w14:textId="2A3951BB" w:rsidR="00284BAD" w:rsidRPr="00683033" w:rsidRDefault="00284BAD" w:rsidP="00906649">
      <w:pPr>
        <w:pStyle w:val="Caption"/>
      </w:pPr>
      <w:r w:rsidRPr="00683033">
        <w:t xml:space="preserve">Table </w:t>
      </w:r>
      <w:fldSimple w:instr=" STYLEREF 1 \s ">
        <w:r w:rsidR="00287B43">
          <w:rPr>
            <w:noProof/>
          </w:rPr>
          <w:t>3</w:t>
        </w:r>
      </w:fldSimple>
      <w:r w:rsidR="00287B43">
        <w:noBreakHyphen/>
      </w:r>
      <w:fldSimple w:instr=" SEQ Table \* ARABIC \s 1 ">
        <w:r w:rsidR="00287B43">
          <w:rPr>
            <w:noProof/>
          </w:rPr>
          <w:t>35</w:t>
        </w:r>
      </w:fldSimple>
      <w:r w:rsidRPr="00683033">
        <w:t xml:space="preserve">. Properties of the </w:t>
      </w:r>
      <w:r w:rsidRPr="00A3504B">
        <w:rPr>
          <w:rFonts w:ascii="Courier New" w:hAnsi="Courier New" w:cs="Courier New"/>
        </w:rPr>
        <w:t>ExtractedStringType</w:t>
      </w:r>
      <w:r w:rsidRPr="00683033">
        <w:t xml:space="preserve"> class</w:t>
      </w:r>
    </w:p>
    <w:tbl>
      <w:tblPr>
        <w:tblW w:w="13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90"/>
        <w:gridCol w:w="4230"/>
        <w:gridCol w:w="1350"/>
        <w:gridCol w:w="5310"/>
      </w:tblGrid>
      <w:tr w:rsidR="00284BAD" w14:paraId="04806B00" w14:textId="77777777" w:rsidTr="00C87BEB">
        <w:trPr>
          <w:jc w:val="center"/>
        </w:trPr>
        <w:tc>
          <w:tcPr>
            <w:tcW w:w="2070" w:type="dxa"/>
            <w:shd w:val="clear" w:color="auto" w:fill="BFBFBF"/>
            <w:tcMar>
              <w:top w:w="100" w:type="dxa"/>
              <w:left w:w="100" w:type="dxa"/>
              <w:bottom w:w="100" w:type="dxa"/>
              <w:right w:w="100" w:type="dxa"/>
            </w:tcMar>
          </w:tcPr>
          <w:p w14:paraId="386F9801" w14:textId="77777777" w:rsidR="00284BAD" w:rsidRPr="001F1381" w:rsidRDefault="00284BAD" w:rsidP="007E6FAA">
            <w:pPr>
              <w:rPr>
                <w:b/>
                <w:color w:val="000000"/>
              </w:rPr>
            </w:pPr>
            <w:r w:rsidRPr="001F1381">
              <w:rPr>
                <w:b/>
                <w:color w:val="000000"/>
              </w:rPr>
              <w:lastRenderedPageBreak/>
              <w:t>Name</w:t>
            </w:r>
          </w:p>
        </w:tc>
        <w:tc>
          <w:tcPr>
            <w:tcW w:w="4320" w:type="dxa"/>
            <w:gridSpan w:val="2"/>
            <w:shd w:val="clear" w:color="auto" w:fill="BFBFBF"/>
            <w:tcMar>
              <w:top w:w="100" w:type="dxa"/>
              <w:left w:w="100" w:type="dxa"/>
              <w:bottom w:w="100" w:type="dxa"/>
              <w:right w:w="100" w:type="dxa"/>
            </w:tcMar>
          </w:tcPr>
          <w:p w14:paraId="2C274072"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8E02655" w14:textId="77777777" w:rsidR="00284BAD" w:rsidRPr="001F1381" w:rsidRDefault="00284BAD" w:rsidP="007E6FAA">
            <w:pPr>
              <w:jc w:val="center"/>
              <w:rPr>
                <w:b/>
                <w:color w:val="000000"/>
              </w:rPr>
            </w:pPr>
            <w:r w:rsidRPr="001F1381">
              <w:rPr>
                <w:b/>
                <w:color w:val="000000"/>
              </w:rPr>
              <w:t>Multiplicity</w:t>
            </w:r>
          </w:p>
        </w:tc>
        <w:tc>
          <w:tcPr>
            <w:tcW w:w="5310" w:type="dxa"/>
            <w:shd w:val="clear" w:color="auto" w:fill="BFBFBF"/>
            <w:tcMar>
              <w:top w:w="100" w:type="dxa"/>
              <w:left w:w="100" w:type="dxa"/>
              <w:bottom w:w="100" w:type="dxa"/>
              <w:right w:w="100" w:type="dxa"/>
            </w:tcMar>
          </w:tcPr>
          <w:p w14:paraId="4A2B91AD" w14:textId="77777777" w:rsidR="00284BAD" w:rsidRPr="001F1381" w:rsidRDefault="00284BAD" w:rsidP="007E6FAA">
            <w:pPr>
              <w:rPr>
                <w:b/>
                <w:color w:val="000000"/>
              </w:rPr>
            </w:pPr>
            <w:r w:rsidRPr="001F1381">
              <w:rPr>
                <w:b/>
                <w:color w:val="000000"/>
              </w:rPr>
              <w:t>Description</w:t>
            </w:r>
          </w:p>
        </w:tc>
      </w:tr>
      <w:tr w:rsidR="00284BAD" w14:paraId="6085FDCB" w14:textId="77777777" w:rsidTr="00C87BEB">
        <w:trPr>
          <w:jc w:val="center"/>
        </w:trPr>
        <w:tc>
          <w:tcPr>
            <w:tcW w:w="2160" w:type="dxa"/>
            <w:gridSpan w:val="2"/>
            <w:shd w:val="clear" w:color="auto" w:fill="FFFFFF"/>
            <w:tcMar>
              <w:top w:w="100" w:type="dxa"/>
              <w:left w:w="100" w:type="dxa"/>
              <w:bottom w:w="100" w:type="dxa"/>
              <w:right w:w="100" w:type="dxa"/>
            </w:tcMar>
            <w:vAlign w:val="center"/>
          </w:tcPr>
          <w:p w14:paraId="4D95879C" w14:textId="77777777" w:rsidR="00284BAD" w:rsidRDefault="00284BAD" w:rsidP="007E6FAA">
            <w:pPr>
              <w:rPr>
                <w:b/>
              </w:rPr>
            </w:pPr>
            <w:r>
              <w:rPr>
                <w:b/>
              </w:rPr>
              <w:t>Encoding</w:t>
            </w:r>
          </w:p>
        </w:tc>
        <w:tc>
          <w:tcPr>
            <w:tcW w:w="4230" w:type="dxa"/>
            <w:shd w:val="clear" w:color="auto" w:fill="FFFFFF"/>
            <w:tcMar>
              <w:top w:w="100" w:type="dxa"/>
              <w:left w:w="100" w:type="dxa"/>
              <w:bottom w:w="100" w:type="dxa"/>
              <w:right w:w="100" w:type="dxa"/>
            </w:tcMar>
            <w:vAlign w:val="center"/>
          </w:tcPr>
          <w:p w14:paraId="7C8056BE" w14:textId="77777777" w:rsidR="00284BAD" w:rsidRDefault="00284BAD" w:rsidP="007E6FAA">
            <w:pPr>
              <w:pStyle w:val="UMLTableType"/>
              <w:contextualSpacing w:val="0"/>
            </w:pPr>
            <w:r>
              <w:t>VocabularyStringType</w:t>
            </w:r>
          </w:p>
        </w:tc>
        <w:tc>
          <w:tcPr>
            <w:tcW w:w="1350" w:type="dxa"/>
            <w:shd w:val="clear" w:color="auto" w:fill="FFFFFF"/>
            <w:tcMar>
              <w:top w:w="100" w:type="dxa"/>
              <w:left w:w="100" w:type="dxa"/>
              <w:bottom w:w="100" w:type="dxa"/>
              <w:right w:w="100" w:type="dxa"/>
            </w:tcMar>
          </w:tcPr>
          <w:p w14:paraId="628CA684"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48DCFA95" w14:textId="620A2A6B" w:rsidR="00284BAD" w:rsidRPr="00C87BEB" w:rsidRDefault="00284BAD" w:rsidP="00A3504B">
            <w:pPr>
              <w:rPr>
                <w:szCs w:val="20"/>
              </w:rPr>
            </w:pPr>
            <w:r w:rsidRPr="00C87BEB">
              <w:rPr>
                <w:szCs w:val="20"/>
              </w:rPr>
              <w:t xml:space="preserve">The </w:t>
            </w:r>
            <w:r w:rsidRPr="00C87BEB">
              <w:rPr>
                <w:rFonts w:ascii="Courier New" w:eastAsia="Courier New" w:hAnsi="Courier New" w:cs="Courier New"/>
                <w:szCs w:val="20"/>
              </w:rPr>
              <w:t>Encoding</w:t>
            </w:r>
            <w:r w:rsidRPr="00C87BEB">
              <w:rPr>
                <w:szCs w:val="20"/>
              </w:rPr>
              <w:t xml:space="preserve"> property specifies the character encoding used for the </w:t>
            </w:r>
            <w:r w:rsidRPr="00C87BEB">
              <w:rPr>
                <w:rFonts w:ascii="Courier New" w:hAnsi="Courier New" w:cs="Courier New"/>
                <w:szCs w:val="20"/>
              </w:rPr>
              <w:t>String_Value</w:t>
            </w:r>
            <w:r w:rsidRPr="00C87BEB">
              <w:rPr>
                <w:szCs w:val="20"/>
              </w:rPr>
              <w:t xml:space="preserve"> property. Examples of potential </w:t>
            </w:r>
            <w:r w:rsidRPr="00C87BEB">
              <w:rPr>
                <w:i/>
                <w:szCs w:val="20"/>
              </w:rPr>
              <w:t>ASCII, UTF-8, Windows-1250</w:t>
            </w:r>
            <w:r w:rsidRPr="00C87BEB">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gramStart"/>
            <w:r w:rsidR="00846CD4" w:rsidRPr="00C87BEB">
              <w:rPr>
                <w:rFonts w:ascii="Courier New" w:eastAsia="Courier New" w:hAnsi="Courier New" w:cs="Courier New"/>
                <w:szCs w:val="20"/>
              </w:rPr>
              <w:t>cybox</w:t>
            </w:r>
            <w:r w:rsidRPr="00C87BEB">
              <w:rPr>
                <w:rFonts w:ascii="Courier New" w:eastAsia="Courier New" w:hAnsi="Courier New" w:cs="Courier New"/>
                <w:szCs w:val="20"/>
              </w:rPr>
              <w:t>Common:ControlledVocabularyStringType</w:t>
            </w:r>
            <w:proofErr w:type="gramEnd"/>
            <w:r w:rsidRPr="00C87BEB">
              <w:rPr>
                <w:rFonts w:ascii="Courier New" w:eastAsia="Courier New" w:hAnsi="Courier New" w:cs="Courier New"/>
                <w:szCs w:val="20"/>
              </w:rPr>
              <w:t xml:space="preserve"> </w:t>
            </w:r>
            <w:r w:rsidRPr="00C87BEB">
              <w:rPr>
                <w:szCs w:val="20"/>
              </w:rPr>
              <w:t xml:space="preserve">class. The </w:t>
            </w:r>
            <w:r w:rsidR="00A3504B">
              <w:rPr>
                <w:szCs w:val="20"/>
              </w:rPr>
              <w:t>CybOX</w:t>
            </w:r>
            <w:r w:rsidRPr="00C87BEB">
              <w:rPr>
                <w:szCs w:val="20"/>
              </w:rPr>
              <w:t xml:space="preserve"> default vocabulary class for use in the property is ‘</w:t>
            </w:r>
            <w:r w:rsidRPr="00C87BEB">
              <w:rPr>
                <w:i/>
                <w:szCs w:val="20"/>
              </w:rPr>
              <w:t>CharacterEncodingEnum-1.0</w:t>
            </w:r>
            <w:r w:rsidRPr="00C87BEB">
              <w:rPr>
                <w:szCs w:val="20"/>
              </w:rPr>
              <w:t>’.</w:t>
            </w:r>
          </w:p>
        </w:tc>
      </w:tr>
      <w:tr w:rsidR="00284BAD" w14:paraId="605E794F" w14:textId="77777777" w:rsidTr="00C87BEB">
        <w:trPr>
          <w:jc w:val="center"/>
        </w:trPr>
        <w:tc>
          <w:tcPr>
            <w:tcW w:w="2160" w:type="dxa"/>
            <w:gridSpan w:val="2"/>
            <w:shd w:val="clear" w:color="auto" w:fill="FFFFFF"/>
            <w:tcMar>
              <w:top w:w="100" w:type="dxa"/>
              <w:left w:w="100" w:type="dxa"/>
              <w:bottom w:w="100" w:type="dxa"/>
              <w:right w:w="100" w:type="dxa"/>
            </w:tcMar>
            <w:vAlign w:val="center"/>
          </w:tcPr>
          <w:p w14:paraId="0F664285" w14:textId="77777777" w:rsidR="00284BAD" w:rsidRDefault="00284BAD" w:rsidP="007E6FAA">
            <w:pPr>
              <w:rPr>
                <w:b/>
              </w:rPr>
            </w:pPr>
            <w:r>
              <w:rPr>
                <w:b/>
              </w:rPr>
              <w:t>String_Value</w:t>
            </w:r>
          </w:p>
        </w:tc>
        <w:tc>
          <w:tcPr>
            <w:tcW w:w="4230" w:type="dxa"/>
            <w:shd w:val="clear" w:color="auto" w:fill="FFFFFF"/>
            <w:tcMar>
              <w:top w:w="100" w:type="dxa"/>
              <w:left w:w="100" w:type="dxa"/>
              <w:bottom w:w="100" w:type="dxa"/>
              <w:right w:w="100" w:type="dxa"/>
            </w:tcMar>
            <w:vAlign w:val="center"/>
          </w:tcPr>
          <w:p w14:paraId="61129FC3"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2287E591"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527EAA77" w14:textId="77777777" w:rsidR="00284BAD" w:rsidRPr="00A3504B" w:rsidRDefault="00284BAD" w:rsidP="007E6FAA">
            <w:pPr>
              <w:rPr>
                <w:szCs w:val="20"/>
              </w:rPr>
            </w:pPr>
            <w:r w:rsidRPr="00A3504B">
              <w:rPr>
                <w:szCs w:val="20"/>
              </w:rPr>
              <w:t xml:space="preserve">The </w:t>
            </w:r>
            <w:r w:rsidRPr="00A3504B">
              <w:rPr>
                <w:rFonts w:ascii="Courier New" w:hAnsi="Courier New" w:cs="Courier New"/>
                <w:szCs w:val="20"/>
              </w:rPr>
              <w:t>String_Value</w:t>
            </w:r>
            <w:r w:rsidRPr="00A3504B">
              <w:rPr>
                <w:szCs w:val="20"/>
              </w:rPr>
              <w:t xml:space="preserve"> property characterizes the actual value of the string extracted from the CybOX object, if it is capable of being represented in the encoding scheme used in the document (most commonly UTF-8).</w:t>
            </w:r>
          </w:p>
        </w:tc>
      </w:tr>
      <w:tr w:rsidR="00284BAD" w14:paraId="78009A73" w14:textId="77777777" w:rsidTr="00C87BEB">
        <w:trPr>
          <w:jc w:val="center"/>
        </w:trPr>
        <w:tc>
          <w:tcPr>
            <w:tcW w:w="2160" w:type="dxa"/>
            <w:gridSpan w:val="2"/>
            <w:shd w:val="clear" w:color="auto" w:fill="FFFFFF"/>
            <w:tcMar>
              <w:top w:w="100" w:type="dxa"/>
              <w:left w:w="100" w:type="dxa"/>
              <w:bottom w:w="100" w:type="dxa"/>
              <w:right w:w="100" w:type="dxa"/>
            </w:tcMar>
            <w:vAlign w:val="center"/>
          </w:tcPr>
          <w:p w14:paraId="2360C2FD" w14:textId="77777777" w:rsidR="00284BAD" w:rsidRDefault="00284BAD" w:rsidP="007E6FAA">
            <w:pPr>
              <w:rPr>
                <w:b/>
              </w:rPr>
            </w:pPr>
            <w:r>
              <w:rPr>
                <w:b/>
              </w:rPr>
              <w:t>Byte_String_Value</w:t>
            </w:r>
          </w:p>
        </w:tc>
        <w:tc>
          <w:tcPr>
            <w:tcW w:w="4230" w:type="dxa"/>
            <w:shd w:val="clear" w:color="auto" w:fill="FFFFFF"/>
            <w:tcMar>
              <w:top w:w="100" w:type="dxa"/>
              <w:left w:w="100" w:type="dxa"/>
              <w:bottom w:w="100" w:type="dxa"/>
              <w:right w:w="100" w:type="dxa"/>
            </w:tcMar>
            <w:vAlign w:val="center"/>
          </w:tcPr>
          <w:p w14:paraId="52251DFB" w14:textId="77777777" w:rsidR="00284BAD" w:rsidRDefault="00284BAD" w:rsidP="007E6FAA">
            <w:pPr>
              <w:pStyle w:val="UMLTableType"/>
              <w:contextualSpacing w:val="0"/>
            </w:pPr>
            <w:r>
              <w:t>HexBinaryObjectPropertyType</w:t>
            </w:r>
          </w:p>
        </w:tc>
        <w:tc>
          <w:tcPr>
            <w:tcW w:w="1350" w:type="dxa"/>
            <w:shd w:val="clear" w:color="auto" w:fill="FFFFFF"/>
            <w:tcMar>
              <w:top w:w="100" w:type="dxa"/>
              <w:left w:w="100" w:type="dxa"/>
              <w:bottom w:w="100" w:type="dxa"/>
              <w:right w:w="100" w:type="dxa"/>
            </w:tcMar>
          </w:tcPr>
          <w:p w14:paraId="74FBF741"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014966FD" w14:textId="77777777" w:rsidR="00284BAD" w:rsidRPr="00A3504B" w:rsidRDefault="00284BAD" w:rsidP="007E6FAA">
            <w:pPr>
              <w:rPr>
                <w:szCs w:val="20"/>
              </w:rPr>
            </w:pPr>
            <w:r w:rsidRPr="00A3504B">
              <w:rPr>
                <w:szCs w:val="20"/>
              </w:rPr>
              <w:t xml:space="preserve">The </w:t>
            </w:r>
            <w:r w:rsidRPr="00A3504B">
              <w:rPr>
                <w:rFonts w:ascii="Courier New" w:hAnsi="Courier New" w:cs="Courier New"/>
                <w:szCs w:val="20"/>
              </w:rPr>
              <w:t>Byte_String_Value</w:t>
            </w:r>
            <w:r w:rsidRPr="00A3504B">
              <w:rPr>
                <w:szCs w:val="20"/>
              </w:rPr>
              <w:t xml:space="preserve"> property characterizes the raw, byte-string representation of the string extracted from the CybOX object, in hexadecimal format.</w:t>
            </w:r>
          </w:p>
        </w:tc>
      </w:tr>
      <w:tr w:rsidR="00284BAD" w14:paraId="25C28D88" w14:textId="77777777" w:rsidTr="00C87BEB">
        <w:trPr>
          <w:jc w:val="center"/>
        </w:trPr>
        <w:tc>
          <w:tcPr>
            <w:tcW w:w="2160" w:type="dxa"/>
            <w:gridSpan w:val="2"/>
            <w:shd w:val="clear" w:color="auto" w:fill="FFFFFF"/>
            <w:tcMar>
              <w:top w:w="100" w:type="dxa"/>
              <w:left w:w="100" w:type="dxa"/>
              <w:bottom w:w="100" w:type="dxa"/>
              <w:right w:w="100" w:type="dxa"/>
            </w:tcMar>
            <w:vAlign w:val="center"/>
          </w:tcPr>
          <w:p w14:paraId="4A3223DD" w14:textId="77777777" w:rsidR="00284BAD" w:rsidRDefault="00284BAD" w:rsidP="007E6FAA">
            <w:pPr>
              <w:rPr>
                <w:b/>
              </w:rPr>
            </w:pPr>
            <w:r>
              <w:rPr>
                <w:b/>
              </w:rPr>
              <w:t>Hashes</w:t>
            </w:r>
          </w:p>
        </w:tc>
        <w:tc>
          <w:tcPr>
            <w:tcW w:w="4230" w:type="dxa"/>
            <w:shd w:val="clear" w:color="auto" w:fill="FFFFFF"/>
            <w:tcMar>
              <w:top w:w="100" w:type="dxa"/>
              <w:left w:w="100" w:type="dxa"/>
              <w:bottom w:w="100" w:type="dxa"/>
              <w:right w:w="100" w:type="dxa"/>
            </w:tcMar>
            <w:vAlign w:val="center"/>
          </w:tcPr>
          <w:p w14:paraId="0096C4DC" w14:textId="77777777" w:rsidR="00284BAD" w:rsidRDefault="00284BAD" w:rsidP="007E6FAA">
            <w:pPr>
              <w:pStyle w:val="UMLTableType"/>
              <w:contextualSpacing w:val="0"/>
            </w:pPr>
            <w:r>
              <w:t>HashListType</w:t>
            </w:r>
          </w:p>
        </w:tc>
        <w:tc>
          <w:tcPr>
            <w:tcW w:w="1350" w:type="dxa"/>
            <w:shd w:val="clear" w:color="auto" w:fill="FFFFFF"/>
            <w:tcMar>
              <w:top w:w="100" w:type="dxa"/>
              <w:left w:w="100" w:type="dxa"/>
              <w:bottom w:w="100" w:type="dxa"/>
              <w:right w:w="100" w:type="dxa"/>
            </w:tcMar>
          </w:tcPr>
          <w:p w14:paraId="330ACACB"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4012A14B" w14:textId="77777777" w:rsidR="00284BAD" w:rsidRPr="00A3504B" w:rsidRDefault="00284BAD" w:rsidP="007E6FAA">
            <w:pPr>
              <w:rPr>
                <w:szCs w:val="20"/>
              </w:rPr>
            </w:pPr>
            <w:r w:rsidRPr="00A3504B">
              <w:rPr>
                <w:szCs w:val="20"/>
              </w:rPr>
              <w:t xml:space="preserve">The </w:t>
            </w:r>
            <w:r w:rsidRPr="00A3504B">
              <w:rPr>
                <w:rFonts w:ascii="Courier New" w:hAnsi="Courier New" w:cs="Courier New"/>
                <w:szCs w:val="20"/>
              </w:rPr>
              <w:t>Hashes</w:t>
            </w:r>
            <w:r w:rsidRPr="00A3504B">
              <w:rPr>
                <w:szCs w:val="20"/>
              </w:rPr>
              <w:t xml:space="preserve"> property specifies any hash values computed using the string extracted from the CybOX object as input.</w:t>
            </w:r>
          </w:p>
        </w:tc>
      </w:tr>
      <w:tr w:rsidR="00284BAD" w14:paraId="31EEEB60" w14:textId="77777777" w:rsidTr="00C87BEB">
        <w:trPr>
          <w:jc w:val="center"/>
        </w:trPr>
        <w:tc>
          <w:tcPr>
            <w:tcW w:w="2160" w:type="dxa"/>
            <w:gridSpan w:val="2"/>
            <w:shd w:val="clear" w:color="auto" w:fill="FFFFFF"/>
            <w:tcMar>
              <w:top w:w="100" w:type="dxa"/>
              <w:left w:w="100" w:type="dxa"/>
              <w:bottom w:w="100" w:type="dxa"/>
              <w:right w:w="100" w:type="dxa"/>
            </w:tcMar>
            <w:vAlign w:val="center"/>
          </w:tcPr>
          <w:p w14:paraId="33BC5CF2" w14:textId="77777777" w:rsidR="00284BAD" w:rsidRDefault="00284BAD" w:rsidP="007E6FAA">
            <w:pPr>
              <w:rPr>
                <w:b/>
              </w:rPr>
            </w:pPr>
            <w:r>
              <w:rPr>
                <w:b/>
              </w:rPr>
              <w:t>Address</w:t>
            </w:r>
          </w:p>
        </w:tc>
        <w:tc>
          <w:tcPr>
            <w:tcW w:w="4230" w:type="dxa"/>
            <w:shd w:val="clear" w:color="auto" w:fill="FFFFFF"/>
            <w:tcMar>
              <w:top w:w="100" w:type="dxa"/>
              <w:left w:w="100" w:type="dxa"/>
              <w:bottom w:w="100" w:type="dxa"/>
              <w:right w:w="100" w:type="dxa"/>
            </w:tcMar>
            <w:vAlign w:val="center"/>
          </w:tcPr>
          <w:p w14:paraId="5C466EC7" w14:textId="77777777" w:rsidR="00284BAD" w:rsidRDefault="00284BAD" w:rsidP="007E6FAA">
            <w:pPr>
              <w:pStyle w:val="UMLTableType"/>
              <w:contextualSpacing w:val="0"/>
            </w:pPr>
            <w:r>
              <w:t>HexBinaryObjectPropertyType</w:t>
            </w:r>
          </w:p>
        </w:tc>
        <w:tc>
          <w:tcPr>
            <w:tcW w:w="1350" w:type="dxa"/>
            <w:shd w:val="clear" w:color="auto" w:fill="FFFFFF"/>
            <w:tcMar>
              <w:top w:w="100" w:type="dxa"/>
              <w:left w:w="100" w:type="dxa"/>
              <w:bottom w:w="100" w:type="dxa"/>
              <w:right w:w="100" w:type="dxa"/>
            </w:tcMar>
          </w:tcPr>
          <w:p w14:paraId="1514B158"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55E449C5" w14:textId="77777777" w:rsidR="00284BAD" w:rsidRPr="00A3504B" w:rsidRDefault="00284BAD" w:rsidP="007E6FAA">
            <w:pPr>
              <w:rPr>
                <w:szCs w:val="20"/>
              </w:rPr>
            </w:pPr>
            <w:r w:rsidRPr="00A3504B">
              <w:rPr>
                <w:szCs w:val="20"/>
              </w:rPr>
              <w:t xml:space="preserve">The </w:t>
            </w:r>
            <w:r w:rsidRPr="00A3504B">
              <w:rPr>
                <w:rFonts w:ascii="Courier New" w:hAnsi="Courier New" w:cs="Courier New"/>
                <w:szCs w:val="20"/>
              </w:rPr>
              <w:t>Address</w:t>
            </w:r>
            <w:r w:rsidRPr="00A3504B">
              <w:rPr>
                <w:szCs w:val="20"/>
              </w:rPr>
              <w:t xml:space="preserve"> property characterizes the location or offset of the specified string in the CybOX objects.</w:t>
            </w:r>
          </w:p>
        </w:tc>
      </w:tr>
      <w:tr w:rsidR="00284BAD" w14:paraId="7B181795" w14:textId="77777777" w:rsidTr="00C87BEB">
        <w:trPr>
          <w:jc w:val="center"/>
        </w:trPr>
        <w:tc>
          <w:tcPr>
            <w:tcW w:w="2160" w:type="dxa"/>
            <w:gridSpan w:val="2"/>
            <w:shd w:val="clear" w:color="auto" w:fill="FFFFFF"/>
            <w:tcMar>
              <w:top w:w="100" w:type="dxa"/>
              <w:left w:w="100" w:type="dxa"/>
              <w:bottom w:w="100" w:type="dxa"/>
              <w:right w:w="100" w:type="dxa"/>
            </w:tcMar>
            <w:vAlign w:val="center"/>
          </w:tcPr>
          <w:p w14:paraId="35C88F6D" w14:textId="77777777" w:rsidR="00284BAD" w:rsidRDefault="00284BAD" w:rsidP="007E6FAA">
            <w:pPr>
              <w:rPr>
                <w:b/>
              </w:rPr>
            </w:pPr>
            <w:r>
              <w:rPr>
                <w:b/>
              </w:rPr>
              <w:t>Length</w:t>
            </w:r>
          </w:p>
        </w:tc>
        <w:tc>
          <w:tcPr>
            <w:tcW w:w="4230" w:type="dxa"/>
            <w:shd w:val="clear" w:color="auto" w:fill="FFFFFF"/>
            <w:tcMar>
              <w:top w:w="100" w:type="dxa"/>
              <w:left w:w="100" w:type="dxa"/>
              <w:bottom w:w="100" w:type="dxa"/>
              <w:right w:w="100" w:type="dxa"/>
            </w:tcMar>
            <w:vAlign w:val="center"/>
          </w:tcPr>
          <w:p w14:paraId="6A33225C" w14:textId="77777777" w:rsidR="00284BAD" w:rsidRDefault="00284BAD" w:rsidP="007E6FAA">
            <w:pPr>
              <w:pStyle w:val="UMLTableType"/>
              <w:contextualSpacing w:val="0"/>
            </w:pPr>
            <w:r>
              <w:t>PositiveIntegerObjectPropertyType</w:t>
            </w:r>
          </w:p>
        </w:tc>
        <w:tc>
          <w:tcPr>
            <w:tcW w:w="1350" w:type="dxa"/>
            <w:shd w:val="clear" w:color="auto" w:fill="FFFFFF"/>
            <w:tcMar>
              <w:top w:w="100" w:type="dxa"/>
              <w:left w:w="100" w:type="dxa"/>
              <w:bottom w:w="100" w:type="dxa"/>
              <w:right w:w="100" w:type="dxa"/>
            </w:tcMar>
          </w:tcPr>
          <w:p w14:paraId="46BA147D"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6BB0DCEB" w14:textId="77777777" w:rsidR="00284BAD" w:rsidRPr="00A3504B" w:rsidRDefault="00284BAD" w:rsidP="007E6FAA">
            <w:pPr>
              <w:rPr>
                <w:szCs w:val="20"/>
              </w:rPr>
            </w:pPr>
            <w:r w:rsidRPr="00A3504B">
              <w:rPr>
                <w:szCs w:val="20"/>
              </w:rPr>
              <w:t xml:space="preserve">The </w:t>
            </w:r>
            <w:r w:rsidRPr="00A3504B">
              <w:rPr>
                <w:rFonts w:ascii="Courier New" w:hAnsi="Courier New" w:cs="Courier New"/>
                <w:szCs w:val="20"/>
              </w:rPr>
              <w:t>Length</w:t>
            </w:r>
            <w:r w:rsidRPr="00A3504B">
              <w:rPr>
                <w:szCs w:val="20"/>
              </w:rPr>
              <w:t xml:space="preserve"> property characterizes the length, in characters, of the string extracted from the CybOX object.</w:t>
            </w:r>
          </w:p>
        </w:tc>
      </w:tr>
      <w:tr w:rsidR="00284BAD" w14:paraId="57C22EA2" w14:textId="77777777" w:rsidTr="00C87BEB">
        <w:trPr>
          <w:jc w:val="center"/>
        </w:trPr>
        <w:tc>
          <w:tcPr>
            <w:tcW w:w="2160" w:type="dxa"/>
            <w:gridSpan w:val="2"/>
            <w:shd w:val="clear" w:color="auto" w:fill="FFFFFF"/>
            <w:tcMar>
              <w:top w:w="100" w:type="dxa"/>
              <w:left w:w="100" w:type="dxa"/>
              <w:bottom w:w="100" w:type="dxa"/>
              <w:right w:w="100" w:type="dxa"/>
            </w:tcMar>
            <w:vAlign w:val="center"/>
          </w:tcPr>
          <w:p w14:paraId="664DA4D7" w14:textId="77777777" w:rsidR="00284BAD" w:rsidRDefault="00284BAD" w:rsidP="007E6FAA">
            <w:pPr>
              <w:rPr>
                <w:b/>
              </w:rPr>
            </w:pPr>
            <w:r>
              <w:rPr>
                <w:b/>
              </w:rPr>
              <w:lastRenderedPageBreak/>
              <w:t>Language</w:t>
            </w:r>
          </w:p>
        </w:tc>
        <w:tc>
          <w:tcPr>
            <w:tcW w:w="4230" w:type="dxa"/>
            <w:shd w:val="clear" w:color="auto" w:fill="FFFFFF"/>
            <w:tcMar>
              <w:top w:w="100" w:type="dxa"/>
              <w:left w:w="100" w:type="dxa"/>
              <w:bottom w:w="100" w:type="dxa"/>
              <w:right w:w="100" w:type="dxa"/>
            </w:tcMar>
            <w:vAlign w:val="center"/>
          </w:tcPr>
          <w:p w14:paraId="4BB9B3BB"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2E30EECB"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26459DC4" w14:textId="2D8C459D" w:rsidR="00284BAD" w:rsidRPr="00A3504B" w:rsidRDefault="00284BAD" w:rsidP="007E6FAA">
            <w:pPr>
              <w:rPr>
                <w:szCs w:val="20"/>
              </w:rPr>
            </w:pPr>
            <w:r w:rsidRPr="00A3504B">
              <w:rPr>
                <w:szCs w:val="20"/>
              </w:rPr>
              <w:t xml:space="preserve">The </w:t>
            </w:r>
            <w:r w:rsidRPr="00A3504B">
              <w:rPr>
                <w:rFonts w:ascii="Courier New" w:hAnsi="Courier New" w:cs="Courier New"/>
                <w:szCs w:val="20"/>
              </w:rPr>
              <w:t>Language</w:t>
            </w:r>
            <w:r w:rsidRPr="00A3504B">
              <w:rPr>
                <w:szCs w:val="20"/>
              </w:rPr>
              <w:t xml:space="preserve"> property characterizes the language the string is written in, e.g. English. For consistency, we strongly recommend using the ISO 639-2 language code, if available. Please see </w:t>
            </w:r>
            <w:hyperlink r:id="rId51" w:history="1">
              <w:r w:rsidRPr="00A3504B">
                <w:rPr>
                  <w:rStyle w:val="Hyperlink"/>
                  <w:szCs w:val="20"/>
                </w:rPr>
                <w:t>http://www.loc.gov/standards/iso639-2/php/code_list.php</w:t>
              </w:r>
            </w:hyperlink>
            <w:r w:rsidRPr="00A3504B">
              <w:rPr>
                <w:szCs w:val="20"/>
              </w:rPr>
              <w:t xml:space="preserve"> for a list of ISO 639-2 codes.</w:t>
            </w:r>
          </w:p>
        </w:tc>
      </w:tr>
      <w:tr w:rsidR="00284BAD" w14:paraId="33B77C6C" w14:textId="77777777" w:rsidTr="00C87BEB">
        <w:trPr>
          <w:jc w:val="center"/>
        </w:trPr>
        <w:tc>
          <w:tcPr>
            <w:tcW w:w="2160" w:type="dxa"/>
            <w:gridSpan w:val="2"/>
            <w:shd w:val="clear" w:color="auto" w:fill="FFFFFF"/>
            <w:tcMar>
              <w:top w:w="100" w:type="dxa"/>
              <w:left w:w="100" w:type="dxa"/>
              <w:bottom w:w="100" w:type="dxa"/>
              <w:right w:w="100" w:type="dxa"/>
            </w:tcMar>
            <w:vAlign w:val="center"/>
          </w:tcPr>
          <w:p w14:paraId="4F83F32A" w14:textId="77777777" w:rsidR="00284BAD" w:rsidRDefault="00284BAD" w:rsidP="007E6FAA">
            <w:pPr>
              <w:rPr>
                <w:b/>
              </w:rPr>
            </w:pPr>
            <w:r>
              <w:rPr>
                <w:b/>
              </w:rPr>
              <w:t>English_Translation</w:t>
            </w:r>
          </w:p>
        </w:tc>
        <w:tc>
          <w:tcPr>
            <w:tcW w:w="4230" w:type="dxa"/>
            <w:shd w:val="clear" w:color="auto" w:fill="FFFFFF"/>
            <w:tcMar>
              <w:top w:w="100" w:type="dxa"/>
              <w:left w:w="100" w:type="dxa"/>
              <w:bottom w:w="100" w:type="dxa"/>
              <w:right w:w="100" w:type="dxa"/>
            </w:tcMar>
            <w:vAlign w:val="center"/>
          </w:tcPr>
          <w:p w14:paraId="141464D5"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6D6CF94C"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08A4C21D" w14:textId="77777777" w:rsidR="00284BAD" w:rsidRPr="00A3504B" w:rsidRDefault="00284BAD" w:rsidP="007E6FAA">
            <w:pPr>
              <w:rPr>
                <w:szCs w:val="20"/>
              </w:rPr>
            </w:pPr>
            <w:r w:rsidRPr="00A3504B">
              <w:rPr>
                <w:szCs w:val="20"/>
              </w:rPr>
              <w:t xml:space="preserve">The </w:t>
            </w:r>
            <w:r w:rsidRPr="00A3504B">
              <w:rPr>
                <w:rFonts w:ascii="Courier New" w:hAnsi="Courier New" w:cs="Courier New"/>
                <w:szCs w:val="20"/>
              </w:rPr>
              <w:t>English_Translation</w:t>
            </w:r>
            <w:r w:rsidRPr="00A3504B">
              <w:rPr>
                <w:szCs w:val="20"/>
              </w:rPr>
              <w:t xml:space="preserve"> property characterizes the English translation of the string, if it is not written in English.</w:t>
            </w:r>
          </w:p>
        </w:tc>
      </w:tr>
    </w:tbl>
    <w:p w14:paraId="212D0351" w14:textId="77777777" w:rsidR="00284BAD" w:rsidRDefault="00284BAD" w:rsidP="00284BAD"/>
    <w:p w14:paraId="56E50A39" w14:textId="77777777" w:rsidR="00284BAD" w:rsidRDefault="00284BAD" w:rsidP="00284BAD">
      <w:pPr>
        <w:pStyle w:val="Heading3"/>
      </w:pPr>
      <w:bookmarkStart w:id="213" w:name="_Toc439161781"/>
      <w:r>
        <w:t>FunctionsType Class</w:t>
      </w:r>
      <w:bookmarkEnd w:id="212"/>
      <w:bookmarkEnd w:id="213"/>
    </w:p>
    <w:p w14:paraId="2BC617B5" w14:textId="77777777" w:rsidR="00284BAD" w:rsidRDefault="00284BAD" w:rsidP="00284BAD">
      <w:pPr>
        <w:spacing w:after="240"/>
      </w:pPr>
      <w:r>
        <w:t xml:space="preserve">The </w:t>
      </w:r>
      <w:r w:rsidRPr="004F1AF1">
        <w:rPr>
          <w:rFonts w:ascii="Courier New" w:hAnsi="Courier New" w:cs="Courier New"/>
        </w:rPr>
        <w:t>FunctionsType</w:t>
      </w:r>
      <w:r>
        <w:t xml:space="preserve"> class is intended to represent an extracted list of functions leveraged within a CybOX object.</w:t>
      </w:r>
    </w:p>
    <w:p w14:paraId="69883CEA" w14:textId="60383543" w:rsidR="00284BAD" w:rsidRPr="00683033" w:rsidRDefault="00284BAD" w:rsidP="00906649">
      <w:pPr>
        <w:pStyle w:val="Caption"/>
      </w:pPr>
      <w:r w:rsidRPr="00683033">
        <w:t xml:space="preserve">Table </w:t>
      </w:r>
      <w:fldSimple w:instr=" STYLEREF 1 \s ">
        <w:r w:rsidR="00287B43">
          <w:rPr>
            <w:noProof/>
          </w:rPr>
          <w:t>3</w:t>
        </w:r>
      </w:fldSimple>
      <w:r w:rsidR="00287B43">
        <w:noBreakHyphen/>
      </w:r>
      <w:fldSimple w:instr=" SEQ Table \* ARABIC \s 1 ">
        <w:r w:rsidR="00287B43">
          <w:rPr>
            <w:noProof/>
          </w:rPr>
          <w:t>36</w:t>
        </w:r>
      </w:fldSimple>
      <w:r w:rsidRPr="00683033">
        <w:t xml:space="preserve">. Properties of the </w:t>
      </w:r>
      <w:r w:rsidRPr="00A3504B">
        <w:rPr>
          <w:rFonts w:ascii="Courier New" w:hAnsi="Courier New" w:cs="Courier New"/>
        </w:rPr>
        <w:t>FunctionsType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150"/>
        <w:gridCol w:w="1350"/>
        <w:gridCol w:w="7380"/>
      </w:tblGrid>
      <w:tr w:rsidR="00284BAD" w14:paraId="67C74F49" w14:textId="77777777" w:rsidTr="007E6FAA">
        <w:trPr>
          <w:jc w:val="center"/>
        </w:trPr>
        <w:tc>
          <w:tcPr>
            <w:tcW w:w="1080" w:type="dxa"/>
            <w:shd w:val="clear" w:color="auto" w:fill="BFBFBF"/>
            <w:tcMar>
              <w:top w:w="100" w:type="dxa"/>
              <w:left w:w="100" w:type="dxa"/>
              <w:bottom w:w="100" w:type="dxa"/>
              <w:right w:w="100" w:type="dxa"/>
            </w:tcMar>
          </w:tcPr>
          <w:p w14:paraId="2A95C5C2" w14:textId="77777777" w:rsidR="00284BAD" w:rsidRPr="004F1AF1" w:rsidRDefault="00284BAD" w:rsidP="007E6FAA">
            <w:pPr>
              <w:rPr>
                <w:b/>
                <w:color w:val="000000"/>
              </w:rPr>
            </w:pPr>
            <w:r w:rsidRPr="004F1AF1">
              <w:rPr>
                <w:b/>
                <w:color w:val="000000"/>
              </w:rPr>
              <w:t>Name</w:t>
            </w:r>
          </w:p>
        </w:tc>
        <w:tc>
          <w:tcPr>
            <w:tcW w:w="3150" w:type="dxa"/>
            <w:shd w:val="clear" w:color="auto" w:fill="BFBFBF"/>
            <w:tcMar>
              <w:top w:w="100" w:type="dxa"/>
              <w:left w:w="100" w:type="dxa"/>
              <w:bottom w:w="100" w:type="dxa"/>
              <w:right w:w="100" w:type="dxa"/>
            </w:tcMar>
          </w:tcPr>
          <w:p w14:paraId="4ED07AC4"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F02A27F" w14:textId="77777777" w:rsidR="00284BAD" w:rsidRPr="004F1AF1" w:rsidRDefault="00284BAD" w:rsidP="007E6FAA">
            <w:pPr>
              <w:jc w:val="center"/>
              <w:rPr>
                <w:b/>
                <w:color w:val="000000"/>
              </w:rPr>
            </w:pPr>
            <w:r w:rsidRPr="004F1AF1">
              <w:rPr>
                <w:b/>
                <w:color w:val="000000"/>
              </w:rPr>
              <w:t>Multiplicity</w:t>
            </w:r>
          </w:p>
        </w:tc>
        <w:tc>
          <w:tcPr>
            <w:tcW w:w="7380" w:type="dxa"/>
            <w:shd w:val="clear" w:color="auto" w:fill="BFBFBF"/>
            <w:tcMar>
              <w:top w:w="100" w:type="dxa"/>
              <w:left w:w="100" w:type="dxa"/>
              <w:bottom w:w="100" w:type="dxa"/>
              <w:right w:w="100" w:type="dxa"/>
            </w:tcMar>
          </w:tcPr>
          <w:p w14:paraId="1320AE31" w14:textId="77777777" w:rsidR="00284BAD" w:rsidRPr="004F1AF1" w:rsidRDefault="00284BAD" w:rsidP="007E6FAA">
            <w:pPr>
              <w:rPr>
                <w:b/>
                <w:color w:val="000000"/>
              </w:rPr>
            </w:pPr>
            <w:r w:rsidRPr="004F1AF1">
              <w:rPr>
                <w:b/>
                <w:color w:val="000000"/>
              </w:rPr>
              <w:t>Description</w:t>
            </w:r>
          </w:p>
        </w:tc>
      </w:tr>
      <w:tr w:rsidR="00284BAD" w14:paraId="0CB8673E" w14:textId="77777777" w:rsidTr="007E6FAA">
        <w:trPr>
          <w:jc w:val="center"/>
        </w:trPr>
        <w:tc>
          <w:tcPr>
            <w:tcW w:w="1080" w:type="dxa"/>
            <w:shd w:val="clear" w:color="auto" w:fill="FFFFFF"/>
            <w:tcMar>
              <w:top w:w="100" w:type="dxa"/>
              <w:left w:w="100" w:type="dxa"/>
              <w:bottom w:w="100" w:type="dxa"/>
              <w:right w:w="100" w:type="dxa"/>
            </w:tcMar>
            <w:vAlign w:val="center"/>
          </w:tcPr>
          <w:p w14:paraId="64399A47" w14:textId="77777777" w:rsidR="00284BAD" w:rsidRDefault="00284BAD" w:rsidP="007E6FAA">
            <w:pPr>
              <w:rPr>
                <w:b/>
              </w:rPr>
            </w:pPr>
            <w:r>
              <w:rPr>
                <w:b/>
              </w:rPr>
              <w:t>Function</w:t>
            </w:r>
          </w:p>
        </w:tc>
        <w:tc>
          <w:tcPr>
            <w:tcW w:w="3150" w:type="dxa"/>
            <w:shd w:val="clear" w:color="auto" w:fill="FFFFFF"/>
            <w:tcMar>
              <w:top w:w="100" w:type="dxa"/>
              <w:left w:w="100" w:type="dxa"/>
              <w:bottom w:w="100" w:type="dxa"/>
              <w:right w:w="100" w:type="dxa"/>
            </w:tcMar>
            <w:vAlign w:val="center"/>
          </w:tcPr>
          <w:p w14:paraId="10E0922D"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12548FE8" w14:textId="77777777" w:rsidR="00284BAD" w:rsidRPr="004F1AF1" w:rsidRDefault="00284BAD" w:rsidP="007E6FAA">
            <w:pPr>
              <w:jc w:val="center"/>
              <w:rPr>
                <w:sz w:val="22"/>
                <w:szCs w:val="22"/>
              </w:rPr>
            </w:pPr>
            <w:r w:rsidRPr="00683033">
              <w:rPr>
                <w:szCs w:val="22"/>
              </w:rPr>
              <w:t>1..*</w:t>
            </w:r>
          </w:p>
        </w:tc>
        <w:tc>
          <w:tcPr>
            <w:tcW w:w="7380" w:type="dxa"/>
            <w:shd w:val="clear" w:color="auto" w:fill="FFFFFF"/>
            <w:tcMar>
              <w:top w:w="100" w:type="dxa"/>
              <w:left w:w="100" w:type="dxa"/>
              <w:bottom w:w="100" w:type="dxa"/>
              <w:right w:w="100" w:type="dxa"/>
            </w:tcMar>
          </w:tcPr>
          <w:p w14:paraId="51217CAA" w14:textId="77777777" w:rsidR="00284BAD" w:rsidRPr="00A3504B" w:rsidRDefault="00284BAD" w:rsidP="007E6FAA">
            <w:pPr>
              <w:rPr>
                <w:szCs w:val="20"/>
              </w:rPr>
            </w:pPr>
            <w:r w:rsidRPr="00A3504B">
              <w:rPr>
                <w:szCs w:val="20"/>
              </w:rPr>
              <w:t xml:space="preserve">The </w:t>
            </w:r>
            <w:r w:rsidRPr="00A3504B">
              <w:rPr>
                <w:rFonts w:ascii="Courier New" w:hAnsi="Courier New" w:cs="Courier New"/>
                <w:szCs w:val="20"/>
              </w:rPr>
              <w:t>Function</w:t>
            </w:r>
            <w:r w:rsidRPr="00A3504B">
              <w:rPr>
                <w:szCs w:val="20"/>
              </w:rPr>
              <w:t xml:space="preserve"> property characterizes a single reference to a function called by a raw cyber object.</w:t>
            </w:r>
          </w:p>
        </w:tc>
      </w:tr>
    </w:tbl>
    <w:p w14:paraId="195D7511" w14:textId="77777777" w:rsidR="00284BAD" w:rsidRDefault="00284BAD" w:rsidP="00284BAD"/>
    <w:p w14:paraId="1D3BF1CF" w14:textId="77777777" w:rsidR="00284BAD" w:rsidRDefault="00284BAD" w:rsidP="00284BAD"/>
    <w:p w14:paraId="5304E0B2" w14:textId="77777777" w:rsidR="00C54388" w:rsidRDefault="00C54388" w:rsidP="00C54388">
      <w:pPr>
        <w:pStyle w:val="Heading3"/>
      </w:pPr>
      <w:bookmarkStart w:id="214" w:name="_Toc439161782"/>
      <w:bookmarkStart w:id="215" w:name="_Toc425409681"/>
      <w:r>
        <w:t>Hash-Related Classes</w:t>
      </w:r>
      <w:bookmarkEnd w:id="214"/>
    </w:p>
    <w:p w14:paraId="7D2CF99B" w14:textId="77777777" w:rsidR="00C54388" w:rsidRDefault="00C54388" w:rsidP="00C54388">
      <w:pPr>
        <w:pStyle w:val="Heading4"/>
      </w:pPr>
      <w:bookmarkStart w:id="216" w:name="_Toc425409680"/>
      <w:bookmarkStart w:id="217" w:name="_Toc439161783"/>
      <w:r>
        <w:t>HashListType Class</w:t>
      </w:r>
      <w:bookmarkEnd w:id="216"/>
      <w:bookmarkEnd w:id="217"/>
    </w:p>
    <w:p w14:paraId="4170B38F" w14:textId="77777777" w:rsidR="00C54388" w:rsidRDefault="00C54388" w:rsidP="00C54388">
      <w:pPr>
        <w:spacing w:after="240"/>
      </w:pPr>
      <w:r>
        <w:t xml:space="preserve">The </w:t>
      </w:r>
      <w:r w:rsidRPr="00530BF1">
        <w:rPr>
          <w:rFonts w:ascii="Courier New" w:hAnsi="Courier New" w:cs="Courier New"/>
        </w:rPr>
        <w:t>HashListType</w:t>
      </w:r>
      <w:r>
        <w:t xml:space="preserve"> class is used for representing a list of hash values.</w:t>
      </w:r>
    </w:p>
    <w:p w14:paraId="1BA53F5B" w14:textId="5D15DB8F" w:rsidR="00C54388" w:rsidRPr="00683033" w:rsidRDefault="00C54388" w:rsidP="00C54388">
      <w:pPr>
        <w:pStyle w:val="Caption"/>
      </w:pPr>
      <w:r w:rsidRPr="00683033">
        <w:t xml:space="preserve">Table </w:t>
      </w:r>
      <w:fldSimple w:instr=" STYLEREF 1 \s ">
        <w:r w:rsidR="00287B43">
          <w:rPr>
            <w:noProof/>
          </w:rPr>
          <w:t>3</w:t>
        </w:r>
      </w:fldSimple>
      <w:r w:rsidR="00287B43">
        <w:noBreakHyphen/>
      </w:r>
      <w:fldSimple w:instr=" SEQ Table \* ARABIC \s 1 ">
        <w:r w:rsidR="00287B43">
          <w:rPr>
            <w:noProof/>
          </w:rPr>
          <w:t>37</w:t>
        </w:r>
      </w:fldSimple>
      <w:r w:rsidRPr="00683033">
        <w:t xml:space="preserve">. Properties of the </w:t>
      </w:r>
      <w:r w:rsidRPr="00683033">
        <w:rPr>
          <w:rFonts w:cs="Courier New"/>
        </w:rPr>
        <w:t>HashListType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1170"/>
        <w:gridCol w:w="1350"/>
        <w:gridCol w:w="9540"/>
      </w:tblGrid>
      <w:tr w:rsidR="00C54388" w14:paraId="70446748" w14:textId="77777777" w:rsidTr="00A3504B">
        <w:trPr>
          <w:jc w:val="center"/>
        </w:trPr>
        <w:tc>
          <w:tcPr>
            <w:tcW w:w="900" w:type="dxa"/>
            <w:shd w:val="clear" w:color="auto" w:fill="BFBFBF"/>
            <w:tcMar>
              <w:top w:w="100" w:type="dxa"/>
              <w:left w:w="100" w:type="dxa"/>
              <w:bottom w:w="100" w:type="dxa"/>
              <w:right w:w="100" w:type="dxa"/>
            </w:tcMar>
          </w:tcPr>
          <w:p w14:paraId="2D7C47B2" w14:textId="77777777" w:rsidR="00C54388" w:rsidRPr="00530BF1" w:rsidRDefault="00C54388" w:rsidP="001A2A2C">
            <w:pPr>
              <w:rPr>
                <w:b/>
                <w:color w:val="000000"/>
              </w:rPr>
            </w:pPr>
            <w:r w:rsidRPr="00530BF1">
              <w:rPr>
                <w:b/>
                <w:color w:val="000000"/>
              </w:rPr>
              <w:lastRenderedPageBreak/>
              <w:t>Name</w:t>
            </w:r>
          </w:p>
        </w:tc>
        <w:tc>
          <w:tcPr>
            <w:tcW w:w="1170" w:type="dxa"/>
            <w:shd w:val="clear" w:color="auto" w:fill="BFBFBF"/>
            <w:tcMar>
              <w:top w:w="100" w:type="dxa"/>
              <w:left w:w="100" w:type="dxa"/>
              <w:bottom w:w="100" w:type="dxa"/>
              <w:right w:w="100" w:type="dxa"/>
            </w:tcMar>
            <w:vAlign w:val="center"/>
          </w:tcPr>
          <w:p w14:paraId="13D75600"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70B0BC7" w14:textId="77777777" w:rsidR="00C54388" w:rsidRPr="00530BF1" w:rsidRDefault="00C54388" w:rsidP="001A2A2C">
            <w:pPr>
              <w:jc w:val="center"/>
              <w:rPr>
                <w:b/>
                <w:color w:val="000000"/>
              </w:rPr>
            </w:pPr>
            <w:r w:rsidRPr="00530BF1">
              <w:rPr>
                <w:b/>
                <w:color w:val="000000"/>
              </w:rPr>
              <w:t>Multiplicity</w:t>
            </w:r>
          </w:p>
        </w:tc>
        <w:tc>
          <w:tcPr>
            <w:tcW w:w="9540" w:type="dxa"/>
            <w:shd w:val="clear" w:color="auto" w:fill="BFBFBF"/>
            <w:tcMar>
              <w:top w:w="100" w:type="dxa"/>
              <w:left w:w="100" w:type="dxa"/>
              <w:bottom w:w="100" w:type="dxa"/>
              <w:right w:w="100" w:type="dxa"/>
            </w:tcMar>
          </w:tcPr>
          <w:p w14:paraId="0DCF999A" w14:textId="77777777" w:rsidR="00C54388" w:rsidRPr="00530BF1" w:rsidRDefault="00C54388" w:rsidP="001A2A2C">
            <w:pPr>
              <w:rPr>
                <w:b/>
                <w:color w:val="000000"/>
              </w:rPr>
            </w:pPr>
            <w:r w:rsidRPr="00530BF1">
              <w:rPr>
                <w:b/>
                <w:color w:val="000000"/>
              </w:rPr>
              <w:t>Description</w:t>
            </w:r>
          </w:p>
        </w:tc>
      </w:tr>
      <w:tr w:rsidR="00C54388" w14:paraId="432ACA5E" w14:textId="77777777" w:rsidTr="00A3504B">
        <w:trPr>
          <w:jc w:val="center"/>
        </w:trPr>
        <w:tc>
          <w:tcPr>
            <w:tcW w:w="900" w:type="dxa"/>
            <w:shd w:val="clear" w:color="auto" w:fill="FFFFFF"/>
            <w:tcMar>
              <w:top w:w="100" w:type="dxa"/>
              <w:left w:w="100" w:type="dxa"/>
              <w:bottom w:w="100" w:type="dxa"/>
              <w:right w:w="100" w:type="dxa"/>
            </w:tcMar>
          </w:tcPr>
          <w:p w14:paraId="0B3B3A28" w14:textId="77777777" w:rsidR="00C54388" w:rsidRDefault="00C54388" w:rsidP="001A2A2C">
            <w:pPr>
              <w:rPr>
                <w:b/>
              </w:rPr>
            </w:pPr>
            <w:r>
              <w:rPr>
                <w:b/>
              </w:rPr>
              <w:t>Hash</w:t>
            </w:r>
          </w:p>
        </w:tc>
        <w:tc>
          <w:tcPr>
            <w:tcW w:w="1170" w:type="dxa"/>
            <w:shd w:val="clear" w:color="auto" w:fill="FFFFFF"/>
            <w:tcMar>
              <w:top w:w="100" w:type="dxa"/>
              <w:left w:w="100" w:type="dxa"/>
              <w:bottom w:w="100" w:type="dxa"/>
              <w:right w:w="100" w:type="dxa"/>
            </w:tcMar>
            <w:vAlign w:val="center"/>
          </w:tcPr>
          <w:p w14:paraId="7A32D3E3" w14:textId="77777777" w:rsidR="00C54388" w:rsidRDefault="00C54388" w:rsidP="001A2A2C">
            <w:pPr>
              <w:pStyle w:val="UMLTableType"/>
              <w:contextualSpacing w:val="0"/>
            </w:pPr>
            <w:r>
              <w:t>HashType</w:t>
            </w:r>
          </w:p>
        </w:tc>
        <w:tc>
          <w:tcPr>
            <w:tcW w:w="1350" w:type="dxa"/>
            <w:shd w:val="clear" w:color="auto" w:fill="FFFFFF"/>
            <w:tcMar>
              <w:top w:w="100" w:type="dxa"/>
              <w:left w:w="100" w:type="dxa"/>
              <w:bottom w:w="100" w:type="dxa"/>
              <w:right w:w="100" w:type="dxa"/>
            </w:tcMar>
          </w:tcPr>
          <w:p w14:paraId="0AF7B6FC" w14:textId="77777777" w:rsidR="00C54388" w:rsidRPr="00530BF1" w:rsidRDefault="00C54388" w:rsidP="001A2A2C">
            <w:pPr>
              <w:jc w:val="center"/>
              <w:rPr>
                <w:sz w:val="22"/>
                <w:szCs w:val="22"/>
              </w:rPr>
            </w:pPr>
            <w:r w:rsidRPr="00683033">
              <w:rPr>
                <w:szCs w:val="22"/>
              </w:rPr>
              <w:t>1..*</w:t>
            </w:r>
          </w:p>
        </w:tc>
        <w:tc>
          <w:tcPr>
            <w:tcW w:w="9540" w:type="dxa"/>
            <w:shd w:val="clear" w:color="auto" w:fill="FFFFFF"/>
            <w:tcMar>
              <w:top w:w="100" w:type="dxa"/>
              <w:left w:w="100" w:type="dxa"/>
              <w:bottom w:w="100" w:type="dxa"/>
              <w:right w:w="100" w:type="dxa"/>
            </w:tcMar>
          </w:tcPr>
          <w:p w14:paraId="5C339D6A" w14:textId="77777777" w:rsidR="00C54388" w:rsidRPr="00A3504B" w:rsidRDefault="00C54388" w:rsidP="001A2A2C">
            <w:pPr>
              <w:rPr>
                <w:szCs w:val="20"/>
              </w:rPr>
            </w:pPr>
            <w:r w:rsidRPr="00A3504B">
              <w:rPr>
                <w:szCs w:val="20"/>
              </w:rPr>
              <w:t xml:space="preserve">The </w:t>
            </w:r>
            <w:r w:rsidRPr="00A3504B">
              <w:rPr>
                <w:rFonts w:ascii="Courier New" w:hAnsi="Courier New" w:cs="Courier New"/>
                <w:szCs w:val="20"/>
              </w:rPr>
              <w:t>Hash</w:t>
            </w:r>
            <w:r w:rsidRPr="00A3504B">
              <w:rPr>
                <w:szCs w:val="20"/>
              </w:rPr>
              <w:t xml:space="preserve"> property specifies a single calculated hash value.</w:t>
            </w:r>
          </w:p>
        </w:tc>
      </w:tr>
    </w:tbl>
    <w:p w14:paraId="5BA25056" w14:textId="77777777" w:rsidR="00C54388" w:rsidRDefault="00C54388" w:rsidP="00C54388"/>
    <w:p w14:paraId="7CF0EB6C" w14:textId="77777777" w:rsidR="00C54388" w:rsidRDefault="00C54388" w:rsidP="00C54388">
      <w:pPr>
        <w:pStyle w:val="Heading4"/>
      </w:pPr>
      <w:bookmarkStart w:id="218" w:name="_Toc425409688"/>
      <w:bookmarkStart w:id="219" w:name="_Toc439161784"/>
      <w:r>
        <w:t>HashType Class</w:t>
      </w:r>
      <w:bookmarkEnd w:id="218"/>
      <w:bookmarkEnd w:id="219"/>
    </w:p>
    <w:p w14:paraId="41849BED" w14:textId="77777777" w:rsidR="00C54388" w:rsidRDefault="00C54388" w:rsidP="00C54388">
      <w:pPr>
        <w:spacing w:after="240"/>
      </w:pPr>
      <w:r>
        <w:t xml:space="preserve">The </w:t>
      </w:r>
      <w:r w:rsidRPr="00F554FC">
        <w:rPr>
          <w:rFonts w:ascii="Courier New" w:hAnsi="Courier New" w:cs="Courier New"/>
        </w:rPr>
        <w:t>HashType</w:t>
      </w:r>
      <w:r>
        <w:t xml:space="preserve"> class is intended to characterize hash values.</w:t>
      </w:r>
    </w:p>
    <w:p w14:paraId="175E9929" w14:textId="77777777" w:rsidR="00C54388" w:rsidRDefault="00C54388" w:rsidP="00C54388">
      <w:pPr>
        <w:keepNext/>
        <w:spacing w:after="240"/>
      </w:pPr>
      <w:r w:rsidRPr="00F8281E">
        <w:rPr>
          <w:noProof/>
        </w:rPr>
        <w:drawing>
          <wp:inline distT="0" distB="0" distL="0" distR="0" wp14:anchorId="45C38810" wp14:editId="79479DAF">
            <wp:extent cx="9496425" cy="2242212"/>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9536724" cy="2251727"/>
                    </a:xfrm>
                    <a:prstGeom prst="rect">
                      <a:avLst/>
                    </a:prstGeom>
                  </pic:spPr>
                </pic:pic>
              </a:graphicData>
            </a:graphic>
          </wp:inline>
        </w:drawing>
      </w:r>
    </w:p>
    <w:p w14:paraId="23266701" w14:textId="77777777" w:rsidR="00C54388" w:rsidRDefault="00C54388" w:rsidP="00C54388">
      <w:pPr>
        <w:pStyle w:val="Caption"/>
      </w:pPr>
      <w:r>
        <w:t xml:space="preserve">Figure </w:t>
      </w:r>
      <w:fldSimple w:instr=" STYLEREF 1 \s ">
        <w:r>
          <w:rPr>
            <w:noProof/>
          </w:rPr>
          <w:t>3</w:t>
        </w:r>
      </w:fldSimple>
      <w:r>
        <w:noBreakHyphen/>
      </w:r>
      <w:fldSimple w:instr=" SEQ Figure \* ARABIC \s 1 ">
        <w:r>
          <w:rPr>
            <w:noProof/>
          </w:rPr>
          <w:t>9</w:t>
        </w:r>
      </w:fldSimple>
      <w:r>
        <w:t xml:space="preserve">. UML diagram for the </w:t>
      </w:r>
      <w:r w:rsidRPr="002B7BE1">
        <w:rPr>
          <w:rFonts w:ascii="Courier New" w:hAnsi="Courier New" w:cs="Courier New"/>
        </w:rPr>
        <w:t>HashType</w:t>
      </w:r>
      <w:r>
        <w:t xml:space="preserve"> class</w:t>
      </w:r>
    </w:p>
    <w:p w14:paraId="134A522E" w14:textId="28DBA5E8" w:rsidR="00C54388" w:rsidRPr="00683033" w:rsidRDefault="00C54388" w:rsidP="00C54388">
      <w:pPr>
        <w:pStyle w:val="Caption"/>
      </w:pPr>
      <w:r w:rsidRPr="00683033">
        <w:t xml:space="preserve">Table </w:t>
      </w:r>
      <w:fldSimple w:instr=" STYLEREF 1 \s ">
        <w:r w:rsidR="00287B43">
          <w:rPr>
            <w:noProof/>
          </w:rPr>
          <w:t>3</w:t>
        </w:r>
      </w:fldSimple>
      <w:r w:rsidR="00287B43">
        <w:noBreakHyphen/>
      </w:r>
      <w:fldSimple w:instr=" SEQ Table \* ARABIC \s 1 ">
        <w:r w:rsidR="00287B43">
          <w:rPr>
            <w:noProof/>
          </w:rPr>
          <w:t>38</w:t>
        </w:r>
      </w:fldSimple>
      <w:r w:rsidRPr="00683033">
        <w:t xml:space="preserve">. Properties of the </w:t>
      </w:r>
      <w:r w:rsidRPr="002B7BE1">
        <w:rPr>
          <w:rFonts w:ascii="Courier New" w:hAnsi="Courier New" w:cs="Courier New"/>
        </w:rPr>
        <w:t>HashType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2880"/>
        <w:gridCol w:w="1440"/>
        <w:gridCol w:w="6210"/>
      </w:tblGrid>
      <w:tr w:rsidR="00C54388" w14:paraId="7BE81964" w14:textId="77777777" w:rsidTr="001A2A2C">
        <w:trPr>
          <w:jc w:val="center"/>
        </w:trPr>
        <w:tc>
          <w:tcPr>
            <w:tcW w:w="2430" w:type="dxa"/>
            <w:shd w:val="clear" w:color="auto" w:fill="BFBFBF"/>
            <w:tcMar>
              <w:top w:w="100" w:type="dxa"/>
              <w:left w:w="100" w:type="dxa"/>
              <w:bottom w:w="100" w:type="dxa"/>
              <w:right w:w="100" w:type="dxa"/>
            </w:tcMar>
          </w:tcPr>
          <w:p w14:paraId="253F66C2" w14:textId="77777777" w:rsidR="00C54388" w:rsidRPr="00F554FC" w:rsidRDefault="00C54388" w:rsidP="001A2A2C">
            <w:pPr>
              <w:rPr>
                <w:b/>
                <w:color w:val="000000"/>
              </w:rPr>
            </w:pPr>
            <w:r w:rsidRPr="00F554FC">
              <w:rPr>
                <w:b/>
                <w:color w:val="000000"/>
              </w:rPr>
              <w:t>Name</w:t>
            </w:r>
          </w:p>
        </w:tc>
        <w:tc>
          <w:tcPr>
            <w:tcW w:w="2880" w:type="dxa"/>
            <w:shd w:val="clear" w:color="auto" w:fill="BFBFBF"/>
            <w:tcMar>
              <w:top w:w="100" w:type="dxa"/>
              <w:left w:w="100" w:type="dxa"/>
              <w:bottom w:w="100" w:type="dxa"/>
              <w:right w:w="100" w:type="dxa"/>
            </w:tcMar>
          </w:tcPr>
          <w:p w14:paraId="0C55F539"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440" w:type="dxa"/>
            <w:shd w:val="clear" w:color="auto" w:fill="BFBFBF"/>
            <w:tcMar>
              <w:top w:w="100" w:type="dxa"/>
              <w:left w:w="100" w:type="dxa"/>
              <w:bottom w:w="100" w:type="dxa"/>
              <w:right w:w="100" w:type="dxa"/>
            </w:tcMar>
          </w:tcPr>
          <w:p w14:paraId="58AD4FE4" w14:textId="77777777" w:rsidR="00C54388" w:rsidRPr="00F554FC" w:rsidRDefault="00C54388" w:rsidP="001A2A2C">
            <w:pPr>
              <w:jc w:val="center"/>
              <w:rPr>
                <w:b/>
                <w:color w:val="000000"/>
              </w:rPr>
            </w:pPr>
            <w:r w:rsidRPr="00F554FC">
              <w:rPr>
                <w:b/>
                <w:color w:val="000000"/>
              </w:rPr>
              <w:t>Multiplicity</w:t>
            </w:r>
          </w:p>
        </w:tc>
        <w:tc>
          <w:tcPr>
            <w:tcW w:w="6210" w:type="dxa"/>
            <w:shd w:val="clear" w:color="auto" w:fill="BFBFBF"/>
            <w:tcMar>
              <w:top w:w="100" w:type="dxa"/>
              <w:left w:w="100" w:type="dxa"/>
              <w:bottom w:w="100" w:type="dxa"/>
              <w:right w:w="100" w:type="dxa"/>
            </w:tcMar>
          </w:tcPr>
          <w:p w14:paraId="0BDEC2E9" w14:textId="77777777" w:rsidR="00C54388" w:rsidRPr="00F554FC" w:rsidRDefault="00C54388" w:rsidP="001A2A2C">
            <w:pPr>
              <w:rPr>
                <w:b/>
                <w:color w:val="000000"/>
              </w:rPr>
            </w:pPr>
            <w:r w:rsidRPr="00F554FC">
              <w:rPr>
                <w:b/>
                <w:color w:val="000000"/>
              </w:rPr>
              <w:t>Description</w:t>
            </w:r>
          </w:p>
        </w:tc>
      </w:tr>
      <w:tr w:rsidR="00C54388" w14:paraId="1B19CF52" w14:textId="77777777" w:rsidTr="001A2A2C">
        <w:trPr>
          <w:jc w:val="center"/>
        </w:trPr>
        <w:tc>
          <w:tcPr>
            <w:tcW w:w="2430" w:type="dxa"/>
            <w:shd w:val="clear" w:color="auto" w:fill="FFFFFF"/>
            <w:tcMar>
              <w:top w:w="100" w:type="dxa"/>
              <w:left w:w="100" w:type="dxa"/>
              <w:bottom w:w="100" w:type="dxa"/>
              <w:right w:w="100" w:type="dxa"/>
            </w:tcMar>
            <w:vAlign w:val="center"/>
          </w:tcPr>
          <w:p w14:paraId="12230CBD" w14:textId="77777777" w:rsidR="00C54388" w:rsidRDefault="00C54388" w:rsidP="001A2A2C">
            <w:pPr>
              <w:rPr>
                <w:b/>
              </w:rPr>
            </w:pPr>
            <w:r>
              <w:rPr>
                <w:b/>
              </w:rPr>
              <w:t>Type</w:t>
            </w:r>
          </w:p>
        </w:tc>
        <w:tc>
          <w:tcPr>
            <w:tcW w:w="2880" w:type="dxa"/>
            <w:shd w:val="clear" w:color="auto" w:fill="FFFFFF"/>
            <w:tcMar>
              <w:top w:w="100" w:type="dxa"/>
              <w:left w:w="100" w:type="dxa"/>
              <w:bottom w:w="100" w:type="dxa"/>
              <w:right w:w="100" w:type="dxa"/>
            </w:tcMar>
            <w:vAlign w:val="center"/>
          </w:tcPr>
          <w:p w14:paraId="65AC686E" w14:textId="77777777" w:rsidR="00C54388" w:rsidRDefault="00C54388" w:rsidP="001A2A2C">
            <w:pPr>
              <w:pStyle w:val="UMLTableType"/>
              <w:contextualSpacing w:val="0"/>
            </w:pPr>
            <w:r>
              <w:t>VocabularyStringType</w:t>
            </w:r>
          </w:p>
        </w:tc>
        <w:tc>
          <w:tcPr>
            <w:tcW w:w="1440" w:type="dxa"/>
            <w:shd w:val="clear" w:color="auto" w:fill="FFFFFF"/>
            <w:tcMar>
              <w:top w:w="100" w:type="dxa"/>
              <w:left w:w="100" w:type="dxa"/>
              <w:bottom w:w="100" w:type="dxa"/>
              <w:right w:w="100" w:type="dxa"/>
            </w:tcMar>
            <w:vAlign w:val="center"/>
          </w:tcPr>
          <w:p w14:paraId="222F1F87" w14:textId="77777777" w:rsidR="00C54388" w:rsidRPr="00F554FC" w:rsidRDefault="00C54388" w:rsidP="001A2A2C">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04D9302D" w14:textId="1315C4DD" w:rsidR="00C54388" w:rsidRPr="00A3504B" w:rsidRDefault="00C54388" w:rsidP="00A3504B">
            <w:pPr>
              <w:rPr>
                <w:szCs w:val="20"/>
              </w:rPr>
            </w:pPr>
            <w:r w:rsidRPr="00A3504B">
              <w:rPr>
                <w:szCs w:val="20"/>
              </w:rPr>
              <w:t xml:space="preserve">The </w:t>
            </w:r>
            <w:r w:rsidRPr="00A3504B">
              <w:rPr>
                <w:rFonts w:ascii="Courier New" w:eastAsia="Courier New" w:hAnsi="Courier New" w:cs="Courier New"/>
                <w:szCs w:val="20"/>
              </w:rPr>
              <w:t>Type</w:t>
            </w:r>
            <w:r w:rsidRPr="00A3504B">
              <w:rPr>
                <w:szCs w:val="20"/>
              </w:rPr>
              <w:t xml:space="preserve"> property specifies the type of hash algorithm used to create the hash value. Examples of potential types of hashes are </w:t>
            </w:r>
            <w:r w:rsidRPr="00A3504B">
              <w:rPr>
                <w:i/>
                <w:szCs w:val="20"/>
              </w:rPr>
              <w:t>MD5, SHA1</w:t>
            </w:r>
            <w:r w:rsidRPr="00A3504B">
              <w:rPr>
                <w:szCs w:val="20"/>
              </w:rPr>
              <w:t xml:space="preserve"> and </w:t>
            </w:r>
            <w:r w:rsidRPr="00A3504B">
              <w:rPr>
                <w:i/>
                <w:szCs w:val="20"/>
              </w:rPr>
              <w:t>SHA256</w:t>
            </w:r>
            <w:r w:rsidRPr="00A3504B">
              <w:rPr>
                <w:szCs w:val="20"/>
              </w:rPr>
              <w:t xml:space="preserve"> (these specific values are only provided to help explain the property: they are neither recommended values nor necessarily part of any existing vocabulary).  The content </w:t>
            </w:r>
            <w:r w:rsidRPr="00A3504B">
              <w:rPr>
                <w:szCs w:val="20"/>
              </w:rPr>
              <w:lastRenderedPageBreak/>
              <w:t xml:space="preserve">creator may choose any arbitrary value or may constrain the set of possible values by referencing an externally-defined vocabulary or leveraging a formally defined vocabulary extending from the </w:t>
            </w:r>
            <w:proofErr w:type="gramStart"/>
            <w:r w:rsidRPr="00A3504B">
              <w:rPr>
                <w:rFonts w:ascii="Courier New" w:eastAsia="Courier New" w:hAnsi="Courier New" w:cs="Courier New"/>
                <w:szCs w:val="20"/>
              </w:rPr>
              <w:t>cyboxCommon:ControlledVocabularyStringType</w:t>
            </w:r>
            <w:proofErr w:type="gramEnd"/>
            <w:r w:rsidRPr="00A3504B">
              <w:rPr>
                <w:rFonts w:eastAsia="Courier New" w:cs="Arial"/>
                <w:szCs w:val="20"/>
              </w:rPr>
              <w:t xml:space="preserve"> </w:t>
            </w:r>
            <w:r w:rsidRPr="00A3504B">
              <w:rPr>
                <w:szCs w:val="20"/>
              </w:rPr>
              <w:t xml:space="preserve">class. The </w:t>
            </w:r>
            <w:r w:rsidR="00A3504B">
              <w:rPr>
                <w:szCs w:val="20"/>
              </w:rPr>
              <w:t>CybOX</w:t>
            </w:r>
            <w:r w:rsidRPr="00A3504B">
              <w:rPr>
                <w:szCs w:val="20"/>
              </w:rPr>
              <w:t xml:space="preserve"> default vocabulary class for use in the property is ‘</w:t>
            </w:r>
            <w:r w:rsidRPr="00A3504B">
              <w:rPr>
                <w:i/>
                <w:szCs w:val="20"/>
              </w:rPr>
              <w:t>HashNameEnum-1.0’</w:t>
            </w:r>
            <w:r w:rsidRPr="00A3504B">
              <w:rPr>
                <w:szCs w:val="20"/>
              </w:rPr>
              <w:t>.</w:t>
            </w:r>
          </w:p>
        </w:tc>
      </w:tr>
      <w:tr w:rsidR="00C54388" w14:paraId="2BEB4B67" w14:textId="77777777" w:rsidTr="001A2A2C">
        <w:trPr>
          <w:jc w:val="center"/>
        </w:trPr>
        <w:tc>
          <w:tcPr>
            <w:tcW w:w="2430" w:type="dxa"/>
            <w:shd w:val="clear" w:color="auto" w:fill="FFFFFF"/>
            <w:tcMar>
              <w:top w:w="100" w:type="dxa"/>
              <w:left w:w="100" w:type="dxa"/>
              <w:bottom w:w="100" w:type="dxa"/>
              <w:right w:w="100" w:type="dxa"/>
            </w:tcMar>
            <w:vAlign w:val="center"/>
          </w:tcPr>
          <w:p w14:paraId="48332D44" w14:textId="77777777" w:rsidR="00C54388" w:rsidRDefault="00C54388" w:rsidP="001A2A2C">
            <w:pPr>
              <w:rPr>
                <w:b/>
              </w:rPr>
            </w:pPr>
            <w:r>
              <w:rPr>
                <w:b/>
              </w:rPr>
              <w:lastRenderedPageBreak/>
              <w:t>Simple_Hash_Value</w:t>
            </w:r>
          </w:p>
        </w:tc>
        <w:tc>
          <w:tcPr>
            <w:tcW w:w="2880" w:type="dxa"/>
            <w:shd w:val="clear" w:color="auto" w:fill="FFFFFF"/>
            <w:tcMar>
              <w:top w:w="100" w:type="dxa"/>
              <w:left w:w="100" w:type="dxa"/>
              <w:bottom w:w="100" w:type="dxa"/>
              <w:right w:w="100" w:type="dxa"/>
            </w:tcMar>
            <w:vAlign w:val="center"/>
          </w:tcPr>
          <w:p w14:paraId="6E5C778C" w14:textId="77777777" w:rsidR="00C54388" w:rsidRDefault="00C54388" w:rsidP="001A2A2C">
            <w:pPr>
              <w:pStyle w:val="UMLTableType"/>
              <w:contextualSpacing w:val="0"/>
            </w:pPr>
            <w:r>
              <w:t>SimpleHashValueType</w:t>
            </w:r>
          </w:p>
        </w:tc>
        <w:tc>
          <w:tcPr>
            <w:tcW w:w="1440" w:type="dxa"/>
            <w:shd w:val="clear" w:color="auto" w:fill="FFFFFF"/>
            <w:tcMar>
              <w:top w:w="100" w:type="dxa"/>
              <w:left w:w="100" w:type="dxa"/>
              <w:bottom w:w="100" w:type="dxa"/>
              <w:right w:w="100" w:type="dxa"/>
            </w:tcMar>
            <w:vAlign w:val="center"/>
          </w:tcPr>
          <w:p w14:paraId="6C631AA3" w14:textId="77777777" w:rsidR="00C54388" w:rsidRPr="00F554FC" w:rsidRDefault="00C54388" w:rsidP="001A2A2C">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3101C4E5" w14:textId="77777777" w:rsidR="00C54388" w:rsidRPr="00A3504B" w:rsidRDefault="00C54388" w:rsidP="001A2A2C">
            <w:pPr>
              <w:rPr>
                <w:szCs w:val="20"/>
              </w:rPr>
            </w:pPr>
            <w:r w:rsidRPr="00A3504B">
              <w:rPr>
                <w:szCs w:val="20"/>
              </w:rPr>
              <w:t xml:space="preserve">The </w:t>
            </w:r>
            <w:r w:rsidRPr="00A3504B">
              <w:rPr>
                <w:rFonts w:ascii="Courier New" w:hAnsi="Courier New" w:cs="Courier New"/>
                <w:szCs w:val="20"/>
              </w:rPr>
              <w:t xml:space="preserve">Simple_Hash_Value </w:t>
            </w:r>
            <w:r w:rsidRPr="00A3504B">
              <w:rPr>
                <w:szCs w:val="20"/>
              </w:rPr>
              <w:t>property specifies a single result value of a basic cryptographic hash function outputting a single hexbinary hash value.</w:t>
            </w:r>
          </w:p>
        </w:tc>
      </w:tr>
      <w:tr w:rsidR="00C54388" w14:paraId="551ABFD0" w14:textId="77777777" w:rsidTr="001A2A2C">
        <w:trPr>
          <w:jc w:val="center"/>
        </w:trPr>
        <w:tc>
          <w:tcPr>
            <w:tcW w:w="2430" w:type="dxa"/>
            <w:shd w:val="clear" w:color="auto" w:fill="FFFFFF"/>
            <w:tcMar>
              <w:top w:w="100" w:type="dxa"/>
              <w:left w:w="100" w:type="dxa"/>
              <w:bottom w:w="100" w:type="dxa"/>
              <w:right w:w="100" w:type="dxa"/>
            </w:tcMar>
            <w:vAlign w:val="center"/>
          </w:tcPr>
          <w:p w14:paraId="7CB86975" w14:textId="77777777" w:rsidR="00C54388" w:rsidRDefault="00C54388" w:rsidP="001A2A2C">
            <w:pPr>
              <w:rPr>
                <w:b/>
              </w:rPr>
            </w:pPr>
            <w:r>
              <w:rPr>
                <w:b/>
              </w:rPr>
              <w:t>Fuzzy_Hash_Value</w:t>
            </w:r>
          </w:p>
        </w:tc>
        <w:tc>
          <w:tcPr>
            <w:tcW w:w="2880" w:type="dxa"/>
            <w:shd w:val="clear" w:color="auto" w:fill="FFFFFF"/>
            <w:tcMar>
              <w:top w:w="100" w:type="dxa"/>
              <w:left w:w="100" w:type="dxa"/>
              <w:bottom w:w="100" w:type="dxa"/>
              <w:right w:w="100" w:type="dxa"/>
            </w:tcMar>
            <w:vAlign w:val="center"/>
          </w:tcPr>
          <w:p w14:paraId="49B2B2CD" w14:textId="77777777" w:rsidR="00C54388" w:rsidRDefault="00C54388" w:rsidP="001A2A2C">
            <w:pPr>
              <w:pStyle w:val="UMLTableType"/>
              <w:contextualSpacing w:val="0"/>
            </w:pPr>
            <w:r>
              <w:t>FuzzyHashValueType</w:t>
            </w:r>
          </w:p>
        </w:tc>
        <w:tc>
          <w:tcPr>
            <w:tcW w:w="1440" w:type="dxa"/>
            <w:shd w:val="clear" w:color="auto" w:fill="FFFFFF"/>
            <w:tcMar>
              <w:top w:w="100" w:type="dxa"/>
              <w:left w:w="100" w:type="dxa"/>
              <w:bottom w:w="100" w:type="dxa"/>
              <w:right w:w="100" w:type="dxa"/>
            </w:tcMar>
            <w:vAlign w:val="center"/>
          </w:tcPr>
          <w:p w14:paraId="678241B4" w14:textId="77777777" w:rsidR="00C54388" w:rsidRPr="00F554FC" w:rsidRDefault="00C54388" w:rsidP="001A2A2C">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0B1F916D" w14:textId="77777777" w:rsidR="00C54388" w:rsidRPr="00A3504B" w:rsidRDefault="00C54388" w:rsidP="001A2A2C">
            <w:pPr>
              <w:rPr>
                <w:szCs w:val="20"/>
              </w:rPr>
            </w:pPr>
            <w:r w:rsidRPr="00A3504B">
              <w:rPr>
                <w:szCs w:val="20"/>
              </w:rPr>
              <w:t xml:space="preserve">The </w:t>
            </w:r>
            <w:r w:rsidRPr="00A3504B">
              <w:rPr>
                <w:rFonts w:ascii="Courier New" w:hAnsi="Courier New" w:cs="Courier New"/>
                <w:szCs w:val="20"/>
              </w:rPr>
              <w:t>Fuzzy_Hash_Value</w:t>
            </w:r>
            <w:r w:rsidRPr="00A3504B">
              <w:rPr>
                <w:szCs w:val="20"/>
              </w:rPr>
              <w:t xml:space="preserve"> property specifies a single result value of a cryptographic fuzzy hash function outputting a single complex string based hash value. (e.g. SSDEEP's Block1hash:Block2hash format).</w:t>
            </w:r>
          </w:p>
        </w:tc>
      </w:tr>
      <w:tr w:rsidR="00C54388" w14:paraId="0AEADC54" w14:textId="77777777" w:rsidTr="001A2A2C">
        <w:trPr>
          <w:jc w:val="center"/>
        </w:trPr>
        <w:tc>
          <w:tcPr>
            <w:tcW w:w="2430" w:type="dxa"/>
            <w:shd w:val="clear" w:color="auto" w:fill="FFFFFF"/>
            <w:tcMar>
              <w:top w:w="100" w:type="dxa"/>
              <w:left w:w="100" w:type="dxa"/>
              <w:bottom w:w="100" w:type="dxa"/>
              <w:right w:w="100" w:type="dxa"/>
            </w:tcMar>
            <w:vAlign w:val="center"/>
          </w:tcPr>
          <w:p w14:paraId="7E3D77C2" w14:textId="77777777" w:rsidR="00C54388" w:rsidRDefault="00C54388" w:rsidP="001A2A2C">
            <w:pPr>
              <w:rPr>
                <w:b/>
              </w:rPr>
            </w:pPr>
            <w:r>
              <w:rPr>
                <w:b/>
              </w:rPr>
              <w:t>Fuzzy_Hash_Structure</w:t>
            </w:r>
          </w:p>
        </w:tc>
        <w:tc>
          <w:tcPr>
            <w:tcW w:w="2880" w:type="dxa"/>
            <w:shd w:val="clear" w:color="auto" w:fill="FFFFFF"/>
            <w:tcMar>
              <w:top w:w="100" w:type="dxa"/>
              <w:left w:w="100" w:type="dxa"/>
              <w:bottom w:w="100" w:type="dxa"/>
              <w:right w:w="100" w:type="dxa"/>
            </w:tcMar>
            <w:vAlign w:val="center"/>
          </w:tcPr>
          <w:p w14:paraId="17284E95" w14:textId="77777777" w:rsidR="00C54388" w:rsidRDefault="00C54388" w:rsidP="001A2A2C">
            <w:pPr>
              <w:pStyle w:val="UMLTableType"/>
              <w:contextualSpacing w:val="0"/>
            </w:pPr>
            <w:r>
              <w:t>FuzzyHashStructureType</w:t>
            </w:r>
          </w:p>
        </w:tc>
        <w:tc>
          <w:tcPr>
            <w:tcW w:w="1440" w:type="dxa"/>
            <w:shd w:val="clear" w:color="auto" w:fill="FFFFFF"/>
            <w:tcMar>
              <w:top w:w="100" w:type="dxa"/>
              <w:left w:w="100" w:type="dxa"/>
              <w:bottom w:w="100" w:type="dxa"/>
              <w:right w:w="100" w:type="dxa"/>
            </w:tcMar>
            <w:vAlign w:val="center"/>
          </w:tcPr>
          <w:p w14:paraId="005B5C69" w14:textId="77777777" w:rsidR="00C54388" w:rsidRPr="00F554FC" w:rsidRDefault="00C54388" w:rsidP="001A2A2C">
            <w:pPr>
              <w:jc w:val="center"/>
              <w:rPr>
                <w:sz w:val="22"/>
                <w:szCs w:val="22"/>
              </w:rPr>
            </w:pPr>
            <w:r w:rsidRPr="00683033">
              <w:rPr>
                <w:szCs w:val="22"/>
              </w:rPr>
              <w:t>0..*</w:t>
            </w:r>
          </w:p>
        </w:tc>
        <w:tc>
          <w:tcPr>
            <w:tcW w:w="6210" w:type="dxa"/>
            <w:shd w:val="clear" w:color="auto" w:fill="FFFFFF"/>
            <w:tcMar>
              <w:top w:w="100" w:type="dxa"/>
              <w:left w:w="100" w:type="dxa"/>
              <w:bottom w:w="100" w:type="dxa"/>
              <w:right w:w="100" w:type="dxa"/>
            </w:tcMar>
          </w:tcPr>
          <w:p w14:paraId="4BF4D70D" w14:textId="77777777" w:rsidR="00C54388" w:rsidRPr="00A3504B" w:rsidRDefault="00C54388" w:rsidP="001A2A2C">
            <w:pPr>
              <w:rPr>
                <w:szCs w:val="20"/>
              </w:rPr>
            </w:pPr>
            <w:r w:rsidRPr="00A3504B">
              <w:rPr>
                <w:szCs w:val="20"/>
              </w:rPr>
              <w:t xml:space="preserve">The </w:t>
            </w:r>
            <w:r w:rsidRPr="00A3504B">
              <w:rPr>
                <w:rFonts w:ascii="Courier New" w:hAnsi="Courier New" w:cs="Courier New"/>
                <w:szCs w:val="20"/>
              </w:rPr>
              <w:t>Fuzzy_Hash_Structure</w:t>
            </w:r>
            <w:r w:rsidRPr="00A3504B">
              <w:rPr>
                <w:szCs w:val="20"/>
              </w:rPr>
              <w:t xml:space="preserve"> property enables the characterization of the key internal components of a fuzzy hash calculation with a given block size.</w:t>
            </w:r>
          </w:p>
        </w:tc>
      </w:tr>
    </w:tbl>
    <w:p w14:paraId="6F1332C4" w14:textId="77777777" w:rsidR="00C54388" w:rsidRDefault="00C54388" w:rsidP="00C54388">
      <w:pPr>
        <w:pStyle w:val="Heading4"/>
      </w:pPr>
      <w:bookmarkStart w:id="220" w:name="_Toc439161785"/>
      <w:r>
        <w:t>HashValueType Class</w:t>
      </w:r>
      <w:bookmarkEnd w:id="215"/>
      <w:bookmarkEnd w:id="220"/>
    </w:p>
    <w:p w14:paraId="4E8F8881" w14:textId="77777777" w:rsidR="00C54388" w:rsidRPr="00787D42" w:rsidRDefault="00C54388" w:rsidP="00C54388">
      <w:pPr>
        <w:spacing w:after="240"/>
        <w:rPr>
          <w:rFonts w:ascii="Courier New" w:hAnsi="Courier New" w:cs="Courier New"/>
        </w:rPr>
      </w:pPr>
      <w:r>
        <w:t xml:space="preserve">The </w:t>
      </w:r>
      <w:r w:rsidRPr="00530BF1">
        <w:rPr>
          <w:rFonts w:ascii="Courier New" w:hAnsi="Courier New" w:cs="Courier New"/>
        </w:rPr>
        <w:t>HashValueType</w:t>
      </w:r>
      <w:r w:rsidRPr="00530BF1">
        <w:rPr>
          <w:rFonts w:cs="Courier New"/>
        </w:rPr>
        <w:t xml:space="preserve"> </w:t>
      </w:r>
      <w:r>
        <w:t xml:space="preserve">class is used for specifying the resulting value from a hash calculation. See </w:t>
      </w:r>
      <w:r w:rsidRPr="00C37680">
        <w:rPr>
          <w:b/>
          <w:color w:val="0000EE"/>
        </w:rPr>
        <w:t xml:space="preserve">Section </w:t>
      </w:r>
      <w:r w:rsidRPr="00C37680">
        <w:rPr>
          <w:b/>
          <w:color w:val="0000EE"/>
        </w:rPr>
        <w:fldChar w:fldCharType="begin"/>
      </w:r>
      <w:r w:rsidRPr="00C37680">
        <w:rPr>
          <w:b/>
          <w:color w:val="0000EE"/>
        </w:rPr>
        <w:instrText xml:space="preserve"> REF _Ref439145062 \r \h  \* MERGEFORMAT </w:instrText>
      </w:r>
      <w:r w:rsidRPr="00C37680">
        <w:rPr>
          <w:b/>
          <w:color w:val="0000EE"/>
        </w:rPr>
      </w:r>
      <w:r w:rsidRPr="00C37680">
        <w:rPr>
          <w:b/>
          <w:color w:val="0000EE"/>
        </w:rPr>
        <w:fldChar w:fldCharType="separate"/>
      </w:r>
      <w:r w:rsidR="00A3504B">
        <w:rPr>
          <w:b/>
          <w:color w:val="0000EE"/>
        </w:rPr>
        <w:t>3.2.9</w:t>
      </w:r>
      <w:r w:rsidRPr="00C37680">
        <w:rPr>
          <w:b/>
          <w:color w:val="0000EE"/>
        </w:rPr>
        <w:fldChar w:fldCharType="end"/>
      </w:r>
      <w:r>
        <w:t xml:space="preserve"> for details on </w:t>
      </w:r>
      <w:r w:rsidRPr="00C37680">
        <w:rPr>
          <w:rFonts w:ascii="Courier New" w:hAnsi="Courier New" w:cs="Courier New"/>
        </w:rPr>
        <w:t>SimpleHashValueType</w:t>
      </w:r>
      <w:r>
        <w:t xml:space="preserve"> and </w:t>
      </w:r>
      <w:r w:rsidRPr="00C37680">
        <w:rPr>
          <w:rFonts w:ascii="Courier New" w:hAnsi="Courier New" w:cs="Courier New"/>
        </w:rPr>
        <w:t>FuzzyHashValueType</w:t>
      </w:r>
      <w:r>
        <w:t xml:space="preserve"> data types.</w:t>
      </w:r>
    </w:p>
    <w:p w14:paraId="7374AE14" w14:textId="74BEA098" w:rsidR="00C54388" w:rsidRPr="00683033" w:rsidRDefault="00C54388" w:rsidP="00C54388">
      <w:pPr>
        <w:pStyle w:val="Caption"/>
        <w:rPr>
          <w:b/>
        </w:rPr>
      </w:pPr>
      <w:r w:rsidRPr="00683033">
        <w:t xml:space="preserve">Table </w:t>
      </w:r>
      <w:fldSimple w:instr=" STYLEREF 1 \s ">
        <w:r w:rsidR="00287B43">
          <w:rPr>
            <w:noProof/>
          </w:rPr>
          <w:t>3</w:t>
        </w:r>
      </w:fldSimple>
      <w:r w:rsidR="00287B43">
        <w:noBreakHyphen/>
      </w:r>
      <w:fldSimple w:instr=" SEQ Table \* ARABIC \s 1 ">
        <w:r w:rsidR="00287B43">
          <w:rPr>
            <w:noProof/>
          </w:rPr>
          <w:t>39</w:t>
        </w:r>
      </w:fldSimple>
      <w:r w:rsidRPr="00683033">
        <w:t xml:space="preserve">. Properties of the </w:t>
      </w:r>
      <w:r w:rsidRPr="00A3504B">
        <w:rPr>
          <w:rFonts w:ascii="Courier New" w:hAnsi="Courier New" w:cs="Courier New"/>
        </w:rPr>
        <w:t>HashValueType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520"/>
        <w:gridCol w:w="1350"/>
        <w:gridCol w:w="6840"/>
      </w:tblGrid>
      <w:tr w:rsidR="00C54388" w14:paraId="4489D4DC" w14:textId="77777777" w:rsidTr="001A2A2C">
        <w:trPr>
          <w:jc w:val="center"/>
        </w:trPr>
        <w:tc>
          <w:tcPr>
            <w:tcW w:w="2250" w:type="dxa"/>
            <w:shd w:val="clear" w:color="auto" w:fill="BFBFBF"/>
            <w:tcMar>
              <w:top w:w="100" w:type="dxa"/>
              <w:left w:w="100" w:type="dxa"/>
              <w:bottom w:w="100" w:type="dxa"/>
              <w:right w:w="100" w:type="dxa"/>
            </w:tcMar>
          </w:tcPr>
          <w:p w14:paraId="5E4720B6" w14:textId="77777777" w:rsidR="00C54388" w:rsidRPr="00530BF1" w:rsidRDefault="00C54388" w:rsidP="001A2A2C">
            <w:pPr>
              <w:rPr>
                <w:b/>
                <w:color w:val="000000"/>
              </w:rPr>
            </w:pPr>
            <w:r w:rsidRPr="00530BF1">
              <w:rPr>
                <w:b/>
                <w:color w:val="000000"/>
              </w:rPr>
              <w:t>Name</w:t>
            </w:r>
          </w:p>
        </w:tc>
        <w:tc>
          <w:tcPr>
            <w:tcW w:w="2520" w:type="dxa"/>
            <w:shd w:val="clear" w:color="auto" w:fill="BFBFBF"/>
            <w:tcMar>
              <w:top w:w="100" w:type="dxa"/>
              <w:left w:w="100" w:type="dxa"/>
              <w:bottom w:w="100" w:type="dxa"/>
              <w:right w:w="100" w:type="dxa"/>
            </w:tcMar>
          </w:tcPr>
          <w:p w14:paraId="69BED23D"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8944C1E" w14:textId="77777777" w:rsidR="00C54388" w:rsidRPr="00530BF1" w:rsidRDefault="00C54388" w:rsidP="001A2A2C">
            <w:pPr>
              <w:jc w:val="center"/>
              <w:rPr>
                <w:b/>
                <w:color w:val="000000"/>
              </w:rPr>
            </w:pPr>
            <w:r w:rsidRPr="00530BF1">
              <w:rPr>
                <w:b/>
                <w:color w:val="000000"/>
              </w:rPr>
              <w:t>Multiplicity</w:t>
            </w:r>
          </w:p>
        </w:tc>
        <w:tc>
          <w:tcPr>
            <w:tcW w:w="6840" w:type="dxa"/>
            <w:shd w:val="clear" w:color="auto" w:fill="BFBFBF"/>
            <w:tcMar>
              <w:top w:w="100" w:type="dxa"/>
              <w:left w:w="100" w:type="dxa"/>
              <w:bottom w:w="100" w:type="dxa"/>
              <w:right w:w="100" w:type="dxa"/>
            </w:tcMar>
          </w:tcPr>
          <w:p w14:paraId="4C39128F" w14:textId="77777777" w:rsidR="00C54388" w:rsidRPr="00530BF1" w:rsidRDefault="00C54388" w:rsidP="001A2A2C">
            <w:pPr>
              <w:rPr>
                <w:b/>
                <w:color w:val="000000"/>
              </w:rPr>
            </w:pPr>
            <w:r w:rsidRPr="00530BF1">
              <w:rPr>
                <w:b/>
                <w:color w:val="000000"/>
              </w:rPr>
              <w:t>Description</w:t>
            </w:r>
          </w:p>
        </w:tc>
      </w:tr>
      <w:tr w:rsidR="00C54388" w14:paraId="5D3D0FF5" w14:textId="77777777" w:rsidTr="00A3504B">
        <w:trPr>
          <w:jc w:val="center"/>
        </w:trPr>
        <w:tc>
          <w:tcPr>
            <w:tcW w:w="2250" w:type="dxa"/>
            <w:shd w:val="clear" w:color="auto" w:fill="FFFFFF"/>
            <w:tcMar>
              <w:top w:w="100" w:type="dxa"/>
              <w:left w:w="100" w:type="dxa"/>
              <w:bottom w:w="100" w:type="dxa"/>
              <w:right w:w="100" w:type="dxa"/>
            </w:tcMar>
            <w:vAlign w:val="center"/>
          </w:tcPr>
          <w:p w14:paraId="76B7DEC0" w14:textId="77777777" w:rsidR="00C54388" w:rsidRDefault="00C54388" w:rsidP="001A2A2C">
            <w:pPr>
              <w:rPr>
                <w:b/>
              </w:rPr>
            </w:pPr>
            <w:r>
              <w:rPr>
                <w:b/>
              </w:rPr>
              <w:t>Simple_Hash_Value</w:t>
            </w:r>
          </w:p>
        </w:tc>
        <w:tc>
          <w:tcPr>
            <w:tcW w:w="2520" w:type="dxa"/>
            <w:shd w:val="clear" w:color="auto" w:fill="FFFFFF"/>
            <w:tcMar>
              <w:top w:w="100" w:type="dxa"/>
              <w:left w:w="100" w:type="dxa"/>
              <w:bottom w:w="100" w:type="dxa"/>
              <w:right w:w="100" w:type="dxa"/>
            </w:tcMar>
            <w:vAlign w:val="center"/>
          </w:tcPr>
          <w:p w14:paraId="06E95BFF" w14:textId="77777777" w:rsidR="00C54388" w:rsidRDefault="00C54388" w:rsidP="001A2A2C">
            <w:pPr>
              <w:pStyle w:val="UMLTableType"/>
              <w:contextualSpacing w:val="0"/>
            </w:pPr>
            <w:r>
              <w:t>SimpleHashValueType</w:t>
            </w:r>
          </w:p>
        </w:tc>
        <w:tc>
          <w:tcPr>
            <w:tcW w:w="1350" w:type="dxa"/>
            <w:shd w:val="clear" w:color="auto" w:fill="FFFFFF"/>
            <w:tcMar>
              <w:top w:w="100" w:type="dxa"/>
              <w:left w:w="100" w:type="dxa"/>
              <w:bottom w:w="100" w:type="dxa"/>
              <w:right w:w="100" w:type="dxa"/>
            </w:tcMar>
            <w:vAlign w:val="center"/>
          </w:tcPr>
          <w:p w14:paraId="417AFD02" w14:textId="77777777" w:rsidR="00C54388" w:rsidRPr="00530BF1" w:rsidRDefault="00C54388" w:rsidP="001A2A2C">
            <w:pPr>
              <w:jc w:val="center"/>
              <w:rPr>
                <w:sz w:val="22"/>
                <w:szCs w:val="22"/>
              </w:rPr>
            </w:pPr>
            <w:r w:rsidRPr="00683033">
              <w:rPr>
                <w:szCs w:val="22"/>
              </w:rPr>
              <w:t>0..1</w:t>
            </w:r>
          </w:p>
        </w:tc>
        <w:tc>
          <w:tcPr>
            <w:tcW w:w="6840" w:type="dxa"/>
            <w:shd w:val="clear" w:color="auto" w:fill="FFFFFF"/>
            <w:tcMar>
              <w:top w:w="100" w:type="dxa"/>
              <w:left w:w="100" w:type="dxa"/>
              <w:bottom w:w="100" w:type="dxa"/>
              <w:right w:w="100" w:type="dxa"/>
            </w:tcMar>
            <w:vAlign w:val="center"/>
          </w:tcPr>
          <w:p w14:paraId="2649187C" w14:textId="77777777" w:rsidR="00C54388" w:rsidRPr="00A3504B" w:rsidRDefault="00C54388" w:rsidP="001A2A2C">
            <w:pPr>
              <w:rPr>
                <w:szCs w:val="20"/>
              </w:rPr>
            </w:pPr>
            <w:r w:rsidRPr="00A3504B">
              <w:rPr>
                <w:szCs w:val="20"/>
              </w:rPr>
              <w:t xml:space="preserve">The </w:t>
            </w:r>
            <w:r w:rsidRPr="00A3504B">
              <w:rPr>
                <w:rFonts w:ascii="Courier New" w:hAnsi="Courier New" w:cs="Courier New"/>
                <w:szCs w:val="20"/>
              </w:rPr>
              <w:t>Simple_Hash_Value</w:t>
            </w:r>
            <w:r w:rsidRPr="00A3504B">
              <w:rPr>
                <w:szCs w:val="20"/>
              </w:rPr>
              <w:t xml:space="preserve"> property characterizes a single result value of a basic cryptographic hash function outputting a single hexbinary hash value.</w:t>
            </w:r>
          </w:p>
        </w:tc>
      </w:tr>
      <w:tr w:rsidR="00C54388" w14:paraId="1E95AFCA" w14:textId="77777777" w:rsidTr="00A3504B">
        <w:trPr>
          <w:jc w:val="center"/>
        </w:trPr>
        <w:tc>
          <w:tcPr>
            <w:tcW w:w="2250" w:type="dxa"/>
            <w:shd w:val="clear" w:color="auto" w:fill="FFFFFF"/>
            <w:tcMar>
              <w:top w:w="100" w:type="dxa"/>
              <w:left w:w="100" w:type="dxa"/>
              <w:bottom w:w="100" w:type="dxa"/>
              <w:right w:w="100" w:type="dxa"/>
            </w:tcMar>
            <w:vAlign w:val="center"/>
          </w:tcPr>
          <w:p w14:paraId="0A9A0BB7" w14:textId="77777777" w:rsidR="00C54388" w:rsidRDefault="00C54388" w:rsidP="001A2A2C">
            <w:pPr>
              <w:rPr>
                <w:b/>
              </w:rPr>
            </w:pPr>
            <w:r>
              <w:rPr>
                <w:b/>
              </w:rPr>
              <w:t>Fuzzy_Hash_Value</w:t>
            </w:r>
          </w:p>
        </w:tc>
        <w:tc>
          <w:tcPr>
            <w:tcW w:w="2520" w:type="dxa"/>
            <w:shd w:val="clear" w:color="auto" w:fill="FFFFFF"/>
            <w:tcMar>
              <w:top w:w="100" w:type="dxa"/>
              <w:left w:w="100" w:type="dxa"/>
              <w:bottom w:w="100" w:type="dxa"/>
              <w:right w:w="100" w:type="dxa"/>
            </w:tcMar>
            <w:vAlign w:val="center"/>
          </w:tcPr>
          <w:p w14:paraId="52C01990" w14:textId="77777777" w:rsidR="00C54388" w:rsidRDefault="00C54388" w:rsidP="001A2A2C">
            <w:pPr>
              <w:pStyle w:val="UMLTableType"/>
              <w:contextualSpacing w:val="0"/>
            </w:pPr>
            <w:r>
              <w:t>FuzzyHashValueType</w:t>
            </w:r>
          </w:p>
        </w:tc>
        <w:tc>
          <w:tcPr>
            <w:tcW w:w="1350" w:type="dxa"/>
            <w:shd w:val="clear" w:color="auto" w:fill="FFFFFF"/>
            <w:tcMar>
              <w:top w:w="100" w:type="dxa"/>
              <w:left w:w="100" w:type="dxa"/>
              <w:bottom w:w="100" w:type="dxa"/>
              <w:right w:w="100" w:type="dxa"/>
            </w:tcMar>
            <w:vAlign w:val="center"/>
          </w:tcPr>
          <w:p w14:paraId="2EA177FD" w14:textId="77777777" w:rsidR="00C54388" w:rsidRDefault="00C54388" w:rsidP="001A2A2C">
            <w:pPr>
              <w:jc w:val="center"/>
            </w:pPr>
            <w:r>
              <w:t>0..1</w:t>
            </w:r>
          </w:p>
        </w:tc>
        <w:tc>
          <w:tcPr>
            <w:tcW w:w="6840" w:type="dxa"/>
            <w:shd w:val="clear" w:color="auto" w:fill="FFFFFF"/>
            <w:tcMar>
              <w:top w:w="100" w:type="dxa"/>
              <w:left w:w="100" w:type="dxa"/>
              <w:bottom w:w="100" w:type="dxa"/>
              <w:right w:w="100" w:type="dxa"/>
            </w:tcMar>
            <w:vAlign w:val="center"/>
          </w:tcPr>
          <w:p w14:paraId="0384F41D" w14:textId="77777777" w:rsidR="00C54388" w:rsidRPr="00A3504B" w:rsidRDefault="00C54388" w:rsidP="001A2A2C">
            <w:pPr>
              <w:rPr>
                <w:szCs w:val="20"/>
              </w:rPr>
            </w:pPr>
            <w:r w:rsidRPr="00A3504B">
              <w:rPr>
                <w:szCs w:val="20"/>
              </w:rPr>
              <w:t xml:space="preserve">The </w:t>
            </w:r>
            <w:r w:rsidRPr="00A3504B">
              <w:rPr>
                <w:rFonts w:ascii="Courier New" w:hAnsi="Courier New" w:cs="Courier New"/>
                <w:szCs w:val="20"/>
              </w:rPr>
              <w:t>Fuzzy_Hash_Value</w:t>
            </w:r>
            <w:r w:rsidRPr="00A3504B">
              <w:rPr>
                <w:szCs w:val="20"/>
              </w:rPr>
              <w:t xml:space="preserve"> property characterizes a single result value of a cryptographic fuzzy hash function outputting a single complex string based </w:t>
            </w:r>
            <w:r w:rsidRPr="00A3504B">
              <w:rPr>
                <w:szCs w:val="20"/>
              </w:rPr>
              <w:lastRenderedPageBreak/>
              <w:t>hash value. (e.g., SSDEEP's Block1hash:Block2hash format).</w:t>
            </w:r>
          </w:p>
        </w:tc>
      </w:tr>
    </w:tbl>
    <w:p w14:paraId="6F859526" w14:textId="77777777" w:rsidR="00C54388" w:rsidRDefault="00C54388" w:rsidP="00C54388">
      <w:pPr>
        <w:pStyle w:val="Heading4"/>
      </w:pPr>
      <w:bookmarkStart w:id="221" w:name="_Toc425409684"/>
      <w:bookmarkStart w:id="222" w:name="_Toc439161786"/>
      <w:r>
        <w:lastRenderedPageBreak/>
        <w:t>FuzzyHashStructureType Class</w:t>
      </w:r>
      <w:bookmarkEnd w:id="221"/>
      <w:bookmarkEnd w:id="222"/>
    </w:p>
    <w:p w14:paraId="72B7B88E" w14:textId="77777777" w:rsidR="00C54388" w:rsidRDefault="00C54388" w:rsidP="00C54388">
      <w:pPr>
        <w:spacing w:after="240"/>
      </w:pPr>
      <w:r>
        <w:t xml:space="preserve">The </w:t>
      </w:r>
      <w:r w:rsidRPr="00530BF1">
        <w:rPr>
          <w:rFonts w:ascii="Courier New" w:hAnsi="Courier New" w:cs="Courier New"/>
        </w:rPr>
        <w:t>FuzzyHashStructureType</w:t>
      </w:r>
      <w:r>
        <w:t xml:space="preserve"> class is used for characterizing the internal components of a cryptographic fuzzy hash algorithmic calculation.</w:t>
      </w:r>
    </w:p>
    <w:p w14:paraId="0D301334" w14:textId="45966482" w:rsidR="00C54388" w:rsidRPr="00683033" w:rsidRDefault="00C54388" w:rsidP="00C54388">
      <w:pPr>
        <w:pStyle w:val="Caption"/>
      </w:pPr>
      <w:r w:rsidRPr="00683033">
        <w:t xml:space="preserve">Table </w:t>
      </w:r>
      <w:fldSimple w:instr=" STYLEREF 1 \s ">
        <w:r w:rsidR="00287B43">
          <w:rPr>
            <w:noProof/>
          </w:rPr>
          <w:t>3</w:t>
        </w:r>
      </w:fldSimple>
      <w:r w:rsidR="00287B43">
        <w:noBreakHyphen/>
      </w:r>
      <w:fldSimple w:instr=" SEQ Table \* ARABIC \s 1 ">
        <w:r w:rsidR="00287B43">
          <w:rPr>
            <w:noProof/>
          </w:rPr>
          <w:t>40</w:t>
        </w:r>
      </w:fldSimple>
      <w:r w:rsidRPr="00683033">
        <w:t xml:space="preserve">. Properties of the </w:t>
      </w:r>
      <w:r w:rsidRPr="006B6557">
        <w:rPr>
          <w:rFonts w:ascii="Courier New" w:hAnsi="Courier New" w:cs="Courier New"/>
        </w:rPr>
        <w:t>FuzzyHashStructureType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240"/>
        <w:gridCol w:w="1350"/>
        <w:gridCol w:w="6930"/>
      </w:tblGrid>
      <w:tr w:rsidR="00C54388" w14:paraId="5312AA19" w14:textId="77777777" w:rsidTr="001A2A2C">
        <w:trPr>
          <w:jc w:val="center"/>
        </w:trPr>
        <w:tc>
          <w:tcPr>
            <w:tcW w:w="1440" w:type="dxa"/>
            <w:shd w:val="clear" w:color="auto" w:fill="BFBFBF"/>
            <w:tcMar>
              <w:top w:w="100" w:type="dxa"/>
              <w:left w:w="100" w:type="dxa"/>
              <w:bottom w:w="100" w:type="dxa"/>
              <w:right w:w="100" w:type="dxa"/>
            </w:tcMar>
          </w:tcPr>
          <w:p w14:paraId="085D6FDC" w14:textId="77777777" w:rsidR="00C54388" w:rsidRPr="009B0A1B" w:rsidRDefault="00C54388" w:rsidP="001A2A2C">
            <w:pPr>
              <w:rPr>
                <w:b/>
                <w:color w:val="000000"/>
              </w:rPr>
            </w:pPr>
            <w:r w:rsidRPr="009B0A1B">
              <w:rPr>
                <w:b/>
                <w:color w:val="000000"/>
              </w:rPr>
              <w:t>Name</w:t>
            </w:r>
          </w:p>
        </w:tc>
        <w:tc>
          <w:tcPr>
            <w:tcW w:w="3240" w:type="dxa"/>
            <w:shd w:val="clear" w:color="auto" w:fill="BFBFBF"/>
            <w:tcMar>
              <w:top w:w="100" w:type="dxa"/>
              <w:left w:w="100" w:type="dxa"/>
              <w:bottom w:w="100" w:type="dxa"/>
              <w:right w:w="100" w:type="dxa"/>
            </w:tcMar>
          </w:tcPr>
          <w:p w14:paraId="039906B8"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0A37260" w14:textId="77777777" w:rsidR="00C54388" w:rsidRPr="009B0A1B" w:rsidRDefault="00C54388" w:rsidP="001A2A2C">
            <w:pPr>
              <w:jc w:val="center"/>
              <w:rPr>
                <w:b/>
                <w:color w:val="000000"/>
              </w:rPr>
            </w:pPr>
            <w:r w:rsidRPr="009B0A1B">
              <w:rPr>
                <w:b/>
                <w:color w:val="000000"/>
              </w:rPr>
              <w:t>Multiplicity</w:t>
            </w:r>
          </w:p>
        </w:tc>
        <w:tc>
          <w:tcPr>
            <w:tcW w:w="6930" w:type="dxa"/>
            <w:shd w:val="clear" w:color="auto" w:fill="BFBFBF"/>
            <w:tcMar>
              <w:top w:w="100" w:type="dxa"/>
              <w:left w:w="100" w:type="dxa"/>
              <w:bottom w:w="100" w:type="dxa"/>
              <w:right w:w="100" w:type="dxa"/>
            </w:tcMar>
          </w:tcPr>
          <w:p w14:paraId="396782D3" w14:textId="77777777" w:rsidR="00C54388" w:rsidRPr="009B0A1B" w:rsidRDefault="00C54388" w:rsidP="001A2A2C">
            <w:pPr>
              <w:rPr>
                <w:b/>
                <w:color w:val="000000"/>
              </w:rPr>
            </w:pPr>
            <w:r w:rsidRPr="009B0A1B">
              <w:rPr>
                <w:b/>
                <w:color w:val="000000"/>
              </w:rPr>
              <w:t>Description</w:t>
            </w:r>
          </w:p>
        </w:tc>
      </w:tr>
      <w:tr w:rsidR="00C54388" w14:paraId="23A67622" w14:textId="77777777" w:rsidTr="001A2A2C">
        <w:trPr>
          <w:jc w:val="center"/>
        </w:trPr>
        <w:tc>
          <w:tcPr>
            <w:tcW w:w="1440" w:type="dxa"/>
            <w:shd w:val="clear" w:color="auto" w:fill="FFFFFF"/>
            <w:tcMar>
              <w:top w:w="100" w:type="dxa"/>
              <w:left w:w="100" w:type="dxa"/>
              <w:bottom w:w="100" w:type="dxa"/>
              <w:right w:w="100" w:type="dxa"/>
            </w:tcMar>
            <w:vAlign w:val="center"/>
          </w:tcPr>
          <w:p w14:paraId="0E146BEF" w14:textId="77777777" w:rsidR="00C54388" w:rsidRDefault="00C54388" w:rsidP="001A2A2C">
            <w:pPr>
              <w:rPr>
                <w:b/>
              </w:rPr>
            </w:pPr>
            <w:r>
              <w:rPr>
                <w:b/>
              </w:rPr>
              <w:t>Block_Size</w:t>
            </w:r>
          </w:p>
        </w:tc>
        <w:tc>
          <w:tcPr>
            <w:tcW w:w="3240" w:type="dxa"/>
            <w:shd w:val="clear" w:color="auto" w:fill="FFFFFF"/>
            <w:tcMar>
              <w:top w:w="100" w:type="dxa"/>
              <w:left w:w="100" w:type="dxa"/>
              <w:bottom w:w="100" w:type="dxa"/>
              <w:right w:w="100" w:type="dxa"/>
            </w:tcMar>
            <w:vAlign w:val="center"/>
          </w:tcPr>
          <w:p w14:paraId="407D640D" w14:textId="77777777" w:rsidR="00C54388" w:rsidRDefault="00C54388" w:rsidP="001A2A2C">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2574115A" w14:textId="77777777" w:rsidR="00C54388" w:rsidRPr="009B0A1B" w:rsidRDefault="00C54388" w:rsidP="001A2A2C">
            <w:pPr>
              <w:jc w:val="center"/>
              <w:rPr>
                <w:sz w:val="22"/>
                <w:szCs w:val="22"/>
              </w:rPr>
            </w:pPr>
            <w:r w:rsidRPr="00683033">
              <w:rPr>
                <w:szCs w:val="22"/>
              </w:rPr>
              <w:t>0..1</w:t>
            </w:r>
          </w:p>
        </w:tc>
        <w:tc>
          <w:tcPr>
            <w:tcW w:w="6930" w:type="dxa"/>
            <w:shd w:val="clear" w:color="auto" w:fill="FFFFFF"/>
            <w:tcMar>
              <w:top w:w="100" w:type="dxa"/>
              <w:left w:w="100" w:type="dxa"/>
              <w:bottom w:w="100" w:type="dxa"/>
              <w:right w:w="100" w:type="dxa"/>
            </w:tcMar>
          </w:tcPr>
          <w:p w14:paraId="70CA803C" w14:textId="77777777" w:rsidR="00C54388" w:rsidRPr="006B6557" w:rsidRDefault="00C54388" w:rsidP="001A2A2C">
            <w:pPr>
              <w:rPr>
                <w:szCs w:val="20"/>
              </w:rPr>
            </w:pPr>
            <w:r w:rsidRPr="006B6557">
              <w:rPr>
                <w:szCs w:val="20"/>
              </w:rPr>
              <w:t xml:space="preserve">The </w:t>
            </w:r>
            <w:r w:rsidRPr="006B6557">
              <w:rPr>
                <w:rFonts w:ascii="Courier New" w:hAnsi="Courier New" w:cs="Courier New"/>
                <w:szCs w:val="20"/>
              </w:rPr>
              <w:t>Block_Size</w:t>
            </w:r>
            <w:r w:rsidRPr="006B6557">
              <w:rPr>
                <w:szCs w:val="20"/>
              </w:rPr>
              <w:t xml:space="preserve"> property characterizes the calculated block size for this fuzzy hash calculation.</w:t>
            </w:r>
          </w:p>
        </w:tc>
      </w:tr>
      <w:tr w:rsidR="00C54388" w14:paraId="2256D892" w14:textId="77777777" w:rsidTr="001A2A2C">
        <w:trPr>
          <w:jc w:val="center"/>
        </w:trPr>
        <w:tc>
          <w:tcPr>
            <w:tcW w:w="1440" w:type="dxa"/>
            <w:shd w:val="clear" w:color="auto" w:fill="FFFFFF"/>
            <w:tcMar>
              <w:top w:w="100" w:type="dxa"/>
              <w:left w:w="100" w:type="dxa"/>
              <w:bottom w:w="100" w:type="dxa"/>
              <w:right w:w="100" w:type="dxa"/>
            </w:tcMar>
            <w:vAlign w:val="center"/>
          </w:tcPr>
          <w:p w14:paraId="440EC567" w14:textId="77777777" w:rsidR="00C54388" w:rsidRDefault="00C54388" w:rsidP="001A2A2C">
            <w:pPr>
              <w:rPr>
                <w:b/>
              </w:rPr>
            </w:pPr>
            <w:r>
              <w:rPr>
                <w:b/>
              </w:rPr>
              <w:t>Block_Hash</w:t>
            </w:r>
          </w:p>
        </w:tc>
        <w:tc>
          <w:tcPr>
            <w:tcW w:w="3240" w:type="dxa"/>
            <w:shd w:val="clear" w:color="auto" w:fill="FFFFFF"/>
            <w:tcMar>
              <w:top w:w="100" w:type="dxa"/>
              <w:left w:w="100" w:type="dxa"/>
              <w:bottom w:w="100" w:type="dxa"/>
              <w:right w:w="100" w:type="dxa"/>
            </w:tcMar>
            <w:vAlign w:val="center"/>
          </w:tcPr>
          <w:p w14:paraId="05B7CC19" w14:textId="77777777" w:rsidR="00C54388" w:rsidRDefault="00C54388" w:rsidP="001A2A2C">
            <w:pPr>
              <w:pStyle w:val="UMLTableType"/>
              <w:contextualSpacing w:val="0"/>
            </w:pPr>
            <w:r>
              <w:t>FuzzyHashBlockType</w:t>
            </w:r>
          </w:p>
        </w:tc>
        <w:tc>
          <w:tcPr>
            <w:tcW w:w="1350" w:type="dxa"/>
            <w:shd w:val="clear" w:color="auto" w:fill="FFFFFF"/>
            <w:tcMar>
              <w:top w:w="100" w:type="dxa"/>
              <w:left w:w="100" w:type="dxa"/>
              <w:bottom w:w="100" w:type="dxa"/>
              <w:right w:w="100" w:type="dxa"/>
            </w:tcMar>
            <w:vAlign w:val="center"/>
          </w:tcPr>
          <w:p w14:paraId="771DA017" w14:textId="77777777" w:rsidR="00C54388" w:rsidRPr="009B0A1B" w:rsidRDefault="00C54388" w:rsidP="001A2A2C">
            <w:pPr>
              <w:jc w:val="center"/>
              <w:rPr>
                <w:sz w:val="22"/>
                <w:szCs w:val="22"/>
              </w:rPr>
            </w:pPr>
            <w:r w:rsidRPr="00683033">
              <w:rPr>
                <w:szCs w:val="22"/>
              </w:rPr>
              <w:t>0..1</w:t>
            </w:r>
          </w:p>
        </w:tc>
        <w:tc>
          <w:tcPr>
            <w:tcW w:w="6930" w:type="dxa"/>
            <w:shd w:val="clear" w:color="auto" w:fill="FFFFFF"/>
            <w:tcMar>
              <w:top w:w="100" w:type="dxa"/>
              <w:left w:w="100" w:type="dxa"/>
              <w:bottom w:w="100" w:type="dxa"/>
              <w:right w:w="100" w:type="dxa"/>
            </w:tcMar>
          </w:tcPr>
          <w:p w14:paraId="4693775C" w14:textId="77777777" w:rsidR="00C54388" w:rsidRPr="006B6557" w:rsidRDefault="00C54388" w:rsidP="001A2A2C">
            <w:pPr>
              <w:rPr>
                <w:szCs w:val="20"/>
              </w:rPr>
            </w:pPr>
            <w:r w:rsidRPr="006B6557">
              <w:rPr>
                <w:szCs w:val="20"/>
              </w:rPr>
              <w:t xml:space="preserve">The </w:t>
            </w:r>
            <w:r w:rsidRPr="006B6557">
              <w:rPr>
                <w:rFonts w:ascii="Courier New" w:hAnsi="Courier New" w:cs="Courier New"/>
                <w:szCs w:val="20"/>
              </w:rPr>
              <w:t>Block_Hash</w:t>
            </w:r>
            <w:r w:rsidRPr="006B6557">
              <w:rPr>
                <w:szCs w:val="20"/>
              </w:rPr>
              <w:t xml:space="preserve"> property characterizes specification of the elemental components utilized for a fuzzy hash calculation on the hashed object utilizing the </w:t>
            </w:r>
            <w:r w:rsidRPr="006B6557">
              <w:rPr>
                <w:rFonts w:ascii="Courier New" w:hAnsi="Courier New" w:cs="Courier New"/>
                <w:szCs w:val="20"/>
              </w:rPr>
              <w:t>Block_Size</w:t>
            </w:r>
            <w:r w:rsidRPr="006B6557">
              <w:rPr>
                <w:szCs w:val="20"/>
              </w:rPr>
              <w:t xml:space="preserve"> property to calculate trigger points.</w:t>
            </w:r>
          </w:p>
        </w:tc>
      </w:tr>
    </w:tbl>
    <w:p w14:paraId="78BF0BD6" w14:textId="77777777" w:rsidR="00C54388" w:rsidRDefault="00C54388" w:rsidP="00C54388"/>
    <w:p w14:paraId="543616CA" w14:textId="77777777" w:rsidR="00C54388" w:rsidRDefault="00C54388" w:rsidP="00C54388">
      <w:pPr>
        <w:pStyle w:val="Heading4"/>
      </w:pPr>
      <w:bookmarkStart w:id="223" w:name="_Toc425409685"/>
      <w:bookmarkStart w:id="224" w:name="_Toc439161787"/>
      <w:r>
        <w:t>FuzzyHashBlockType Class</w:t>
      </w:r>
      <w:bookmarkEnd w:id="223"/>
      <w:bookmarkEnd w:id="224"/>
    </w:p>
    <w:p w14:paraId="3A151B93" w14:textId="77777777" w:rsidR="00C54388" w:rsidRDefault="00C54388" w:rsidP="00C54388">
      <w:pPr>
        <w:spacing w:after="240"/>
      </w:pPr>
      <w:r>
        <w:t xml:space="preserve">The </w:t>
      </w:r>
      <w:r w:rsidRPr="009B0A1B">
        <w:rPr>
          <w:rFonts w:ascii="Courier New" w:hAnsi="Courier New" w:cs="Courier New"/>
        </w:rPr>
        <w:t>FuzzyHashBlockType</w:t>
      </w:r>
      <w:r>
        <w:t xml:space="preserve"> class is used for characterizing the internal components of a single block in a cryptographic fuzzy hash algorithmic calculation.</w:t>
      </w:r>
    </w:p>
    <w:p w14:paraId="56CFA839" w14:textId="7E138751" w:rsidR="00C54388" w:rsidRPr="00683033" w:rsidRDefault="00C54388" w:rsidP="00C54388">
      <w:pPr>
        <w:pStyle w:val="Caption"/>
      </w:pPr>
      <w:r w:rsidRPr="00683033">
        <w:t xml:space="preserve">Table </w:t>
      </w:r>
      <w:fldSimple w:instr=" STYLEREF 1 \s ">
        <w:r w:rsidR="00287B43">
          <w:rPr>
            <w:noProof/>
          </w:rPr>
          <w:t>3</w:t>
        </w:r>
      </w:fldSimple>
      <w:r w:rsidR="00287B43">
        <w:noBreakHyphen/>
      </w:r>
      <w:fldSimple w:instr=" SEQ Table \* ARABIC \s 1 ">
        <w:r w:rsidR="00287B43">
          <w:rPr>
            <w:noProof/>
          </w:rPr>
          <w:t>41</w:t>
        </w:r>
      </w:fldSimple>
      <w:r w:rsidRPr="00683033">
        <w:t xml:space="preserve">. Properties of the </w:t>
      </w:r>
      <w:r w:rsidRPr="006B6557">
        <w:rPr>
          <w:rFonts w:ascii="Courier New" w:hAnsi="Courier New" w:cs="Courier New"/>
        </w:rPr>
        <w:t>FuzzyHashBlockType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240"/>
        <w:gridCol w:w="1350"/>
        <w:gridCol w:w="6300"/>
      </w:tblGrid>
      <w:tr w:rsidR="00C54388" w14:paraId="63056310" w14:textId="77777777" w:rsidTr="001A2A2C">
        <w:trPr>
          <w:jc w:val="center"/>
        </w:trPr>
        <w:tc>
          <w:tcPr>
            <w:tcW w:w="2070" w:type="dxa"/>
            <w:shd w:val="clear" w:color="auto" w:fill="BFBFBF"/>
            <w:tcMar>
              <w:top w:w="100" w:type="dxa"/>
              <w:left w:w="100" w:type="dxa"/>
              <w:bottom w:w="100" w:type="dxa"/>
              <w:right w:w="100" w:type="dxa"/>
            </w:tcMar>
          </w:tcPr>
          <w:p w14:paraId="77757A08" w14:textId="77777777" w:rsidR="00C54388" w:rsidRPr="009B0A1B" w:rsidRDefault="00C54388" w:rsidP="001A2A2C">
            <w:pPr>
              <w:rPr>
                <w:b/>
                <w:color w:val="000000"/>
              </w:rPr>
            </w:pPr>
            <w:r>
              <w:rPr>
                <w:b/>
                <w:color w:val="000000"/>
              </w:rPr>
              <w:t xml:space="preserve"> Name</w:t>
            </w:r>
          </w:p>
        </w:tc>
        <w:tc>
          <w:tcPr>
            <w:tcW w:w="3240" w:type="dxa"/>
            <w:shd w:val="clear" w:color="auto" w:fill="BFBFBF"/>
            <w:tcMar>
              <w:top w:w="100" w:type="dxa"/>
              <w:left w:w="100" w:type="dxa"/>
              <w:bottom w:w="100" w:type="dxa"/>
              <w:right w:w="100" w:type="dxa"/>
            </w:tcMar>
          </w:tcPr>
          <w:p w14:paraId="70D77140"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4209745" w14:textId="77777777" w:rsidR="00C54388" w:rsidRPr="009B0A1B" w:rsidRDefault="00C54388" w:rsidP="001A2A2C">
            <w:pPr>
              <w:jc w:val="center"/>
              <w:rPr>
                <w:b/>
                <w:color w:val="000000"/>
              </w:rPr>
            </w:pPr>
            <w:r w:rsidRPr="009B0A1B">
              <w:rPr>
                <w:b/>
                <w:color w:val="000000"/>
              </w:rPr>
              <w:t>Multiplicity</w:t>
            </w:r>
          </w:p>
        </w:tc>
        <w:tc>
          <w:tcPr>
            <w:tcW w:w="6300" w:type="dxa"/>
            <w:shd w:val="clear" w:color="auto" w:fill="BFBFBF"/>
            <w:tcMar>
              <w:top w:w="100" w:type="dxa"/>
              <w:left w:w="100" w:type="dxa"/>
              <w:bottom w:w="100" w:type="dxa"/>
              <w:right w:w="100" w:type="dxa"/>
            </w:tcMar>
          </w:tcPr>
          <w:p w14:paraId="4157DEA6" w14:textId="77777777" w:rsidR="00C54388" w:rsidRPr="009B0A1B" w:rsidRDefault="00C54388" w:rsidP="001A2A2C">
            <w:pPr>
              <w:rPr>
                <w:b/>
                <w:color w:val="000000"/>
              </w:rPr>
            </w:pPr>
            <w:r w:rsidRPr="009B0A1B">
              <w:rPr>
                <w:b/>
                <w:color w:val="000000"/>
              </w:rPr>
              <w:t>Description</w:t>
            </w:r>
          </w:p>
        </w:tc>
      </w:tr>
      <w:tr w:rsidR="00C54388" w14:paraId="41AB54C3" w14:textId="77777777" w:rsidTr="001A2A2C">
        <w:trPr>
          <w:jc w:val="center"/>
        </w:trPr>
        <w:tc>
          <w:tcPr>
            <w:tcW w:w="2070" w:type="dxa"/>
            <w:shd w:val="clear" w:color="auto" w:fill="FFFFFF"/>
            <w:tcMar>
              <w:top w:w="100" w:type="dxa"/>
              <w:left w:w="100" w:type="dxa"/>
              <w:bottom w:w="100" w:type="dxa"/>
              <w:right w:w="100" w:type="dxa"/>
            </w:tcMar>
            <w:vAlign w:val="center"/>
          </w:tcPr>
          <w:p w14:paraId="60B65811" w14:textId="77777777" w:rsidR="00C54388" w:rsidRDefault="00C54388" w:rsidP="001A2A2C">
            <w:pPr>
              <w:rPr>
                <w:b/>
              </w:rPr>
            </w:pPr>
            <w:r>
              <w:rPr>
                <w:b/>
              </w:rPr>
              <w:t>Block_Hash_Value</w:t>
            </w:r>
          </w:p>
        </w:tc>
        <w:tc>
          <w:tcPr>
            <w:tcW w:w="3240" w:type="dxa"/>
            <w:shd w:val="clear" w:color="auto" w:fill="FFFFFF"/>
            <w:tcMar>
              <w:top w:w="100" w:type="dxa"/>
              <w:left w:w="100" w:type="dxa"/>
              <w:bottom w:w="100" w:type="dxa"/>
              <w:right w:w="100" w:type="dxa"/>
            </w:tcMar>
            <w:vAlign w:val="center"/>
          </w:tcPr>
          <w:p w14:paraId="4E5D7CA9" w14:textId="77777777" w:rsidR="00C54388" w:rsidRDefault="00C54388" w:rsidP="001A2A2C">
            <w:pPr>
              <w:pStyle w:val="UMLTableType"/>
              <w:contextualSpacing w:val="0"/>
            </w:pPr>
            <w:r>
              <w:t>HashValueType</w:t>
            </w:r>
          </w:p>
        </w:tc>
        <w:tc>
          <w:tcPr>
            <w:tcW w:w="1350" w:type="dxa"/>
            <w:shd w:val="clear" w:color="auto" w:fill="FFFFFF"/>
            <w:tcMar>
              <w:top w:w="100" w:type="dxa"/>
              <w:left w:w="100" w:type="dxa"/>
              <w:bottom w:w="100" w:type="dxa"/>
              <w:right w:w="100" w:type="dxa"/>
            </w:tcMar>
            <w:vAlign w:val="center"/>
          </w:tcPr>
          <w:p w14:paraId="73843C3A" w14:textId="77777777" w:rsidR="00C54388" w:rsidRPr="009B0A1B" w:rsidRDefault="00C54388" w:rsidP="001A2A2C">
            <w:pPr>
              <w:jc w:val="center"/>
              <w:rPr>
                <w:sz w:val="22"/>
                <w:szCs w:val="22"/>
              </w:rPr>
            </w:pPr>
            <w:r w:rsidRPr="00683033">
              <w:rPr>
                <w:szCs w:val="22"/>
              </w:rPr>
              <w:t>0..1</w:t>
            </w:r>
          </w:p>
        </w:tc>
        <w:tc>
          <w:tcPr>
            <w:tcW w:w="6300" w:type="dxa"/>
            <w:shd w:val="clear" w:color="auto" w:fill="FFFFFF"/>
            <w:tcMar>
              <w:top w:w="100" w:type="dxa"/>
              <w:left w:w="100" w:type="dxa"/>
              <w:bottom w:w="100" w:type="dxa"/>
              <w:right w:w="100" w:type="dxa"/>
            </w:tcMar>
          </w:tcPr>
          <w:p w14:paraId="33077F4C" w14:textId="205464BC" w:rsidR="00C54388" w:rsidRPr="006B6557" w:rsidRDefault="00C54388" w:rsidP="001A2A2C">
            <w:pPr>
              <w:rPr>
                <w:szCs w:val="20"/>
              </w:rPr>
            </w:pPr>
            <w:r w:rsidRPr="006B6557">
              <w:rPr>
                <w:szCs w:val="20"/>
              </w:rPr>
              <w:t xml:space="preserve">The </w:t>
            </w:r>
            <w:r w:rsidRPr="006B6557">
              <w:rPr>
                <w:rFonts w:ascii="Courier New" w:hAnsi="Courier New" w:cs="Courier New"/>
                <w:szCs w:val="20"/>
              </w:rPr>
              <w:t>Block_Hash_Value</w:t>
            </w:r>
            <w:r w:rsidRPr="006B6557">
              <w:rPr>
                <w:szCs w:val="20"/>
              </w:rPr>
              <w:t xml:space="preserve"> property characterizes a fuzzy hash cal</w:t>
            </w:r>
            <w:r w:rsidR="006B6557">
              <w:rPr>
                <w:szCs w:val="20"/>
              </w:rPr>
              <w:t>culation result value for this b</w:t>
            </w:r>
            <w:r w:rsidRPr="006B6557">
              <w:rPr>
                <w:szCs w:val="20"/>
              </w:rPr>
              <w:t>lock.</w:t>
            </w:r>
          </w:p>
        </w:tc>
      </w:tr>
      <w:tr w:rsidR="00C54388" w14:paraId="26B1EE11" w14:textId="77777777" w:rsidTr="001A2A2C">
        <w:trPr>
          <w:jc w:val="center"/>
        </w:trPr>
        <w:tc>
          <w:tcPr>
            <w:tcW w:w="2070" w:type="dxa"/>
            <w:shd w:val="clear" w:color="auto" w:fill="FFFFFF"/>
            <w:tcMar>
              <w:top w:w="100" w:type="dxa"/>
              <w:left w:w="100" w:type="dxa"/>
              <w:bottom w:w="100" w:type="dxa"/>
              <w:right w:w="100" w:type="dxa"/>
            </w:tcMar>
            <w:vAlign w:val="center"/>
          </w:tcPr>
          <w:p w14:paraId="64DF819F" w14:textId="77777777" w:rsidR="00C54388" w:rsidRDefault="00C54388" w:rsidP="001A2A2C">
            <w:pPr>
              <w:rPr>
                <w:b/>
              </w:rPr>
            </w:pPr>
            <w:r>
              <w:rPr>
                <w:b/>
              </w:rPr>
              <w:t>Segment_Count</w:t>
            </w:r>
          </w:p>
        </w:tc>
        <w:tc>
          <w:tcPr>
            <w:tcW w:w="3240" w:type="dxa"/>
            <w:shd w:val="clear" w:color="auto" w:fill="FFFFFF"/>
            <w:tcMar>
              <w:top w:w="100" w:type="dxa"/>
              <w:left w:w="100" w:type="dxa"/>
              <w:bottom w:w="100" w:type="dxa"/>
              <w:right w:w="100" w:type="dxa"/>
            </w:tcMar>
            <w:vAlign w:val="center"/>
          </w:tcPr>
          <w:p w14:paraId="6D7CA739" w14:textId="77777777" w:rsidR="00C54388" w:rsidRDefault="00C54388" w:rsidP="001A2A2C">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62281637" w14:textId="77777777" w:rsidR="00C54388" w:rsidRPr="009B0A1B" w:rsidRDefault="00C54388" w:rsidP="001A2A2C">
            <w:pPr>
              <w:jc w:val="center"/>
              <w:rPr>
                <w:sz w:val="22"/>
                <w:szCs w:val="22"/>
              </w:rPr>
            </w:pPr>
            <w:r w:rsidRPr="00683033">
              <w:rPr>
                <w:szCs w:val="22"/>
              </w:rPr>
              <w:t>0..1</w:t>
            </w:r>
          </w:p>
        </w:tc>
        <w:tc>
          <w:tcPr>
            <w:tcW w:w="6300" w:type="dxa"/>
            <w:shd w:val="clear" w:color="auto" w:fill="FFFFFF"/>
            <w:tcMar>
              <w:top w:w="100" w:type="dxa"/>
              <w:left w:w="100" w:type="dxa"/>
              <w:bottom w:w="100" w:type="dxa"/>
              <w:right w:w="100" w:type="dxa"/>
            </w:tcMar>
          </w:tcPr>
          <w:p w14:paraId="36E91406" w14:textId="77777777" w:rsidR="00C54388" w:rsidRPr="006B6557" w:rsidRDefault="00C54388" w:rsidP="001A2A2C">
            <w:pPr>
              <w:rPr>
                <w:szCs w:val="20"/>
              </w:rPr>
            </w:pPr>
            <w:r w:rsidRPr="006B6557">
              <w:rPr>
                <w:szCs w:val="20"/>
              </w:rPr>
              <w:t xml:space="preserve">The </w:t>
            </w:r>
            <w:r w:rsidRPr="006B6557">
              <w:rPr>
                <w:rFonts w:ascii="Courier New" w:hAnsi="Courier New" w:cs="Courier New"/>
                <w:szCs w:val="20"/>
              </w:rPr>
              <w:t>Segment_Count</w:t>
            </w:r>
            <w:r w:rsidRPr="006B6557">
              <w:rPr>
                <w:szCs w:val="20"/>
              </w:rPr>
              <w:t xml:space="preserve"> property characterizes the number of segments identified and utilized within this fuzzy hash calculation.</w:t>
            </w:r>
          </w:p>
        </w:tc>
      </w:tr>
      <w:tr w:rsidR="00C54388" w14:paraId="0E78C633" w14:textId="77777777" w:rsidTr="001A2A2C">
        <w:trPr>
          <w:jc w:val="center"/>
        </w:trPr>
        <w:tc>
          <w:tcPr>
            <w:tcW w:w="2070" w:type="dxa"/>
            <w:shd w:val="clear" w:color="auto" w:fill="FFFFFF"/>
            <w:tcMar>
              <w:top w:w="100" w:type="dxa"/>
              <w:left w:w="100" w:type="dxa"/>
              <w:bottom w:w="100" w:type="dxa"/>
              <w:right w:w="100" w:type="dxa"/>
            </w:tcMar>
            <w:vAlign w:val="center"/>
          </w:tcPr>
          <w:p w14:paraId="1306CB62" w14:textId="77777777" w:rsidR="00C54388" w:rsidRDefault="00C54388" w:rsidP="001A2A2C">
            <w:pPr>
              <w:rPr>
                <w:b/>
              </w:rPr>
            </w:pPr>
            <w:r>
              <w:rPr>
                <w:b/>
              </w:rPr>
              <w:lastRenderedPageBreak/>
              <w:t>Segments</w:t>
            </w:r>
          </w:p>
        </w:tc>
        <w:tc>
          <w:tcPr>
            <w:tcW w:w="3240" w:type="dxa"/>
            <w:shd w:val="clear" w:color="auto" w:fill="FFFFFF"/>
            <w:tcMar>
              <w:top w:w="100" w:type="dxa"/>
              <w:left w:w="100" w:type="dxa"/>
              <w:bottom w:w="100" w:type="dxa"/>
              <w:right w:w="100" w:type="dxa"/>
            </w:tcMar>
            <w:vAlign w:val="center"/>
          </w:tcPr>
          <w:p w14:paraId="06B533D7" w14:textId="77777777" w:rsidR="00C54388" w:rsidRDefault="00C54388" w:rsidP="001A2A2C">
            <w:pPr>
              <w:pStyle w:val="UMLTableType"/>
              <w:contextualSpacing w:val="0"/>
            </w:pPr>
            <w:r>
              <w:t>HashSegmentsType</w:t>
            </w:r>
          </w:p>
        </w:tc>
        <w:tc>
          <w:tcPr>
            <w:tcW w:w="1350" w:type="dxa"/>
            <w:shd w:val="clear" w:color="auto" w:fill="FFFFFF"/>
            <w:tcMar>
              <w:top w:w="100" w:type="dxa"/>
              <w:left w:w="100" w:type="dxa"/>
              <w:bottom w:w="100" w:type="dxa"/>
              <w:right w:w="100" w:type="dxa"/>
            </w:tcMar>
            <w:vAlign w:val="center"/>
          </w:tcPr>
          <w:p w14:paraId="70926C49" w14:textId="77777777" w:rsidR="00C54388" w:rsidRPr="009B0A1B" w:rsidRDefault="00C54388" w:rsidP="001A2A2C">
            <w:pPr>
              <w:jc w:val="center"/>
              <w:rPr>
                <w:sz w:val="22"/>
                <w:szCs w:val="22"/>
              </w:rPr>
            </w:pPr>
            <w:r w:rsidRPr="00683033">
              <w:rPr>
                <w:szCs w:val="22"/>
              </w:rPr>
              <w:t>0..1</w:t>
            </w:r>
          </w:p>
        </w:tc>
        <w:tc>
          <w:tcPr>
            <w:tcW w:w="6300" w:type="dxa"/>
            <w:shd w:val="clear" w:color="auto" w:fill="FFFFFF"/>
            <w:tcMar>
              <w:top w:w="100" w:type="dxa"/>
              <w:left w:w="100" w:type="dxa"/>
              <w:bottom w:w="100" w:type="dxa"/>
              <w:right w:w="100" w:type="dxa"/>
            </w:tcMar>
          </w:tcPr>
          <w:p w14:paraId="3C511AAA" w14:textId="77777777" w:rsidR="00C54388" w:rsidRPr="006B6557" w:rsidRDefault="00C54388" w:rsidP="001A2A2C">
            <w:pPr>
              <w:rPr>
                <w:szCs w:val="20"/>
              </w:rPr>
            </w:pPr>
            <w:r w:rsidRPr="006B6557">
              <w:rPr>
                <w:szCs w:val="20"/>
              </w:rPr>
              <w:t xml:space="preserve">The </w:t>
            </w:r>
            <w:r w:rsidRPr="006B6557">
              <w:rPr>
                <w:rFonts w:ascii="Courier New" w:hAnsi="Courier New" w:cs="Courier New"/>
                <w:szCs w:val="20"/>
              </w:rPr>
              <w:t>Segments</w:t>
            </w:r>
            <w:r w:rsidRPr="006B6557">
              <w:rPr>
                <w:szCs w:val="20"/>
              </w:rPr>
              <w:t xml:space="preserve"> property characterizes the set of segments identified and utilized within this fuzzy hash calculation.</w:t>
            </w:r>
          </w:p>
        </w:tc>
      </w:tr>
    </w:tbl>
    <w:p w14:paraId="4A584F38" w14:textId="77777777" w:rsidR="00C54388" w:rsidRDefault="00C54388" w:rsidP="00C54388"/>
    <w:p w14:paraId="38E3F621" w14:textId="77777777" w:rsidR="00C54388" w:rsidRDefault="00C54388" w:rsidP="00C54388">
      <w:pPr>
        <w:pStyle w:val="Heading4"/>
      </w:pPr>
      <w:bookmarkStart w:id="225" w:name="_Toc425409686"/>
      <w:bookmarkStart w:id="226" w:name="_Toc439161788"/>
      <w:r>
        <w:t>HashSegmentsType Class</w:t>
      </w:r>
      <w:bookmarkEnd w:id="225"/>
      <w:bookmarkEnd w:id="226"/>
    </w:p>
    <w:p w14:paraId="1C662137" w14:textId="77777777" w:rsidR="00C54388" w:rsidRDefault="00C54388" w:rsidP="00C54388">
      <w:pPr>
        <w:spacing w:after="240"/>
      </w:pPr>
      <w:r>
        <w:t xml:space="preserve">The </w:t>
      </w:r>
      <w:r w:rsidRPr="009B0A1B">
        <w:rPr>
          <w:rFonts w:ascii="Courier New" w:hAnsi="Courier New" w:cs="Courier New"/>
        </w:rPr>
        <w:t>HashSegmentsType</w:t>
      </w:r>
      <w:r>
        <w:t xml:space="preserve"> class is used for characterizing the internal components of a set of trigger point-delimited segments in a cryptographic fuzzy hash algorithmic calculation.</w:t>
      </w:r>
    </w:p>
    <w:p w14:paraId="1514EA90" w14:textId="28ACC482" w:rsidR="00C54388" w:rsidRPr="00683033" w:rsidRDefault="00C54388" w:rsidP="00C54388">
      <w:pPr>
        <w:pStyle w:val="Caption"/>
      </w:pPr>
      <w:r w:rsidRPr="00683033">
        <w:t xml:space="preserve">Table </w:t>
      </w:r>
      <w:fldSimple w:instr=" STYLEREF 1 \s ">
        <w:r w:rsidR="00287B43">
          <w:rPr>
            <w:noProof/>
          </w:rPr>
          <w:t>3</w:t>
        </w:r>
      </w:fldSimple>
      <w:r w:rsidR="00287B43">
        <w:noBreakHyphen/>
      </w:r>
      <w:fldSimple w:instr=" SEQ Table \* ARABIC \s 1 ">
        <w:r w:rsidR="00287B43">
          <w:rPr>
            <w:noProof/>
          </w:rPr>
          <w:t>42</w:t>
        </w:r>
      </w:fldSimple>
      <w:r w:rsidRPr="00683033">
        <w:t xml:space="preserve">. Properties of the </w:t>
      </w:r>
      <w:r w:rsidRPr="006B6557">
        <w:rPr>
          <w:rFonts w:ascii="Courier New" w:hAnsi="Courier New" w:cs="Courier New"/>
        </w:rPr>
        <w:t>HashSegmentsType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C54388" w14:paraId="549B0C43" w14:textId="77777777" w:rsidTr="001A2A2C">
        <w:trPr>
          <w:jc w:val="center"/>
        </w:trPr>
        <w:tc>
          <w:tcPr>
            <w:tcW w:w="1080" w:type="dxa"/>
            <w:shd w:val="clear" w:color="auto" w:fill="BFBFBF"/>
            <w:tcMar>
              <w:top w:w="100" w:type="dxa"/>
              <w:left w:w="100" w:type="dxa"/>
              <w:bottom w:w="100" w:type="dxa"/>
              <w:right w:w="100" w:type="dxa"/>
            </w:tcMar>
          </w:tcPr>
          <w:p w14:paraId="5E7756E6" w14:textId="77777777" w:rsidR="00C54388" w:rsidRPr="009B0A1B" w:rsidRDefault="00C54388" w:rsidP="001A2A2C">
            <w:pPr>
              <w:rPr>
                <w:b/>
                <w:color w:val="000000"/>
              </w:rPr>
            </w:pPr>
            <w:r w:rsidRPr="009B0A1B">
              <w:rPr>
                <w:b/>
                <w:color w:val="000000"/>
              </w:rPr>
              <w:t>Name</w:t>
            </w:r>
          </w:p>
        </w:tc>
        <w:tc>
          <w:tcPr>
            <w:tcW w:w="2070" w:type="dxa"/>
            <w:shd w:val="clear" w:color="auto" w:fill="BFBFBF"/>
            <w:tcMar>
              <w:top w:w="100" w:type="dxa"/>
              <w:left w:w="100" w:type="dxa"/>
              <w:bottom w:w="100" w:type="dxa"/>
              <w:right w:w="100" w:type="dxa"/>
            </w:tcMar>
          </w:tcPr>
          <w:p w14:paraId="234DA56D"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4D00157" w14:textId="77777777" w:rsidR="00C54388" w:rsidRPr="009B0A1B" w:rsidRDefault="00C54388" w:rsidP="001A2A2C">
            <w:pPr>
              <w:jc w:val="center"/>
              <w:rPr>
                <w:b/>
                <w:color w:val="000000"/>
              </w:rPr>
            </w:pPr>
            <w:r w:rsidRPr="009B0A1B">
              <w:rPr>
                <w:b/>
                <w:color w:val="000000"/>
              </w:rPr>
              <w:t>Multiplicity</w:t>
            </w:r>
          </w:p>
        </w:tc>
        <w:tc>
          <w:tcPr>
            <w:tcW w:w="8460" w:type="dxa"/>
            <w:shd w:val="clear" w:color="auto" w:fill="BFBFBF"/>
            <w:tcMar>
              <w:top w:w="100" w:type="dxa"/>
              <w:left w:w="100" w:type="dxa"/>
              <w:bottom w:w="100" w:type="dxa"/>
              <w:right w:w="100" w:type="dxa"/>
            </w:tcMar>
          </w:tcPr>
          <w:p w14:paraId="6AD05007" w14:textId="77777777" w:rsidR="00C54388" w:rsidRPr="009B0A1B" w:rsidRDefault="00C54388" w:rsidP="001A2A2C">
            <w:pPr>
              <w:rPr>
                <w:b/>
                <w:color w:val="000000"/>
              </w:rPr>
            </w:pPr>
            <w:r w:rsidRPr="009B0A1B">
              <w:rPr>
                <w:b/>
                <w:color w:val="000000"/>
              </w:rPr>
              <w:t>Description</w:t>
            </w:r>
          </w:p>
        </w:tc>
      </w:tr>
      <w:tr w:rsidR="00C54388" w14:paraId="71A32DC7" w14:textId="77777777" w:rsidTr="001A2A2C">
        <w:trPr>
          <w:jc w:val="center"/>
        </w:trPr>
        <w:tc>
          <w:tcPr>
            <w:tcW w:w="1080" w:type="dxa"/>
            <w:shd w:val="clear" w:color="auto" w:fill="FFFFFF"/>
            <w:tcMar>
              <w:top w:w="100" w:type="dxa"/>
              <w:left w:w="100" w:type="dxa"/>
              <w:bottom w:w="100" w:type="dxa"/>
              <w:right w:w="100" w:type="dxa"/>
            </w:tcMar>
            <w:vAlign w:val="center"/>
          </w:tcPr>
          <w:p w14:paraId="5B323995" w14:textId="77777777" w:rsidR="00C54388" w:rsidRDefault="00C54388" w:rsidP="001A2A2C">
            <w:pPr>
              <w:rPr>
                <w:b/>
              </w:rPr>
            </w:pPr>
            <w:r>
              <w:rPr>
                <w:b/>
              </w:rPr>
              <w:t>Segment</w:t>
            </w:r>
          </w:p>
        </w:tc>
        <w:tc>
          <w:tcPr>
            <w:tcW w:w="2070" w:type="dxa"/>
            <w:shd w:val="clear" w:color="auto" w:fill="FFFFFF"/>
            <w:tcMar>
              <w:top w:w="100" w:type="dxa"/>
              <w:left w:w="100" w:type="dxa"/>
              <w:bottom w:w="100" w:type="dxa"/>
              <w:right w:w="100" w:type="dxa"/>
            </w:tcMar>
            <w:vAlign w:val="center"/>
          </w:tcPr>
          <w:p w14:paraId="30D801C4" w14:textId="77777777" w:rsidR="00C54388" w:rsidRDefault="00C54388" w:rsidP="001A2A2C">
            <w:pPr>
              <w:pStyle w:val="UMLTableType"/>
              <w:contextualSpacing w:val="0"/>
            </w:pPr>
            <w:r>
              <w:t>HashSegmentType</w:t>
            </w:r>
          </w:p>
        </w:tc>
        <w:tc>
          <w:tcPr>
            <w:tcW w:w="1350" w:type="dxa"/>
            <w:shd w:val="clear" w:color="auto" w:fill="FFFFFF"/>
            <w:tcMar>
              <w:top w:w="100" w:type="dxa"/>
              <w:left w:w="100" w:type="dxa"/>
              <w:bottom w:w="100" w:type="dxa"/>
              <w:right w:w="100" w:type="dxa"/>
            </w:tcMar>
            <w:vAlign w:val="center"/>
          </w:tcPr>
          <w:p w14:paraId="69C8809C" w14:textId="77777777" w:rsidR="00C54388" w:rsidRPr="009B0A1B" w:rsidRDefault="00C54388" w:rsidP="001A2A2C">
            <w:pPr>
              <w:tabs>
                <w:tab w:val="left" w:pos="495"/>
                <w:tab w:val="center" w:pos="869"/>
              </w:tabs>
              <w:jc w:val="center"/>
              <w:rPr>
                <w:sz w:val="22"/>
                <w:szCs w:val="22"/>
              </w:rPr>
            </w:pPr>
            <w:r w:rsidRPr="00683033">
              <w:rPr>
                <w:szCs w:val="22"/>
              </w:rPr>
              <w:t>1..*</w:t>
            </w:r>
          </w:p>
        </w:tc>
        <w:tc>
          <w:tcPr>
            <w:tcW w:w="8460" w:type="dxa"/>
            <w:shd w:val="clear" w:color="auto" w:fill="FFFFFF"/>
            <w:tcMar>
              <w:top w:w="100" w:type="dxa"/>
              <w:left w:w="100" w:type="dxa"/>
              <w:bottom w:w="100" w:type="dxa"/>
              <w:right w:w="100" w:type="dxa"/>
            </w:tcMar>
          </w:tcPr>
          <w:p w14:paraId="4BFADAA8" w14:textId="77777777" w:rsidR="00C54388" w:rsidRPr="006B6557" w:rsidRDefault="00C54388" w:rsidP="001A2A2C">
            <w:pPr>
              <w:rPr>
                <w:szCs w:val="20"/>
              </w:rPr>
            </w:pPr>
            <w:r w:rsidRPr="006B6557">
              <w:rPr>
                <w:szCs w:val="20"/>
              </w:rPr>
              <w:t xml:space="preserve">The </w:t>
            </w:r>
            <w:r w:rsidRPr="006B6557">
              <w:rPr>
                <w:rFonts w:ascii="Courier New" w:hAnsi="Courier New" w:cs="Courier New"/>
                <w:szCs w:val="20"/>
              </w:rPr>
              <w:t>Segment</w:t>
            </w:r>
            <w:r w:rsidRPr="006B6557">
              <w:rPr>
                <w:szCs w:val="20"/>
              </w:rPr>
              <w:t xml:space="preserve"> property characterizes a single segment identified and utilized within this fuzzy hash calculation.</w:t>
            </w:r>
          </w:p>
        </w:tc>
      </w:tr>
    </w:tbl>
    <w:p w14:paraId="1C2027D4" w14:textId="77777777" w:rsidR="00C54388" w:rsidRDefault="00C54388" w:rsidP="00C54388"/>
    <w:p w14:paraId="18A49F4C" w14:textId="77777777" w:rsidR="00C54388" w:rsidRDefault="00C54388" w:rsidP="00C54388">
      <w:pPr>
        <w:pStyle w:val="Heading4"/>
      </w:pPr>
      <w:bookmarkStart w:id="227" w:name="_Toc425409687"/>
      <w:bookmarkStart w:id="228" w:name="_Toc439161789"/>
      <w:r>
        <w:t>HashSegmentType Class</w:t>
      </w:r>
      <w:bookmarkEnd w:id="227"/>
      <w:bookmarkEnd w:id="228"/>
    </w:p>
    <w:p w14:paraId="7E7FF1AF" w14:textId="77777777" w:rsidR="00C54388" w:rsidRDefault="00C54388" w:rsidP="00C54388">
      <w:pPr>
        <w:spacing w:after="240"/>
      </w:pPr>
      <w:r>
        <w:t xml:space="preserve">The </w:t>
      </w:r>
      <w:r w:rsidRPr="009B0A1B">
        <w:rPr>
          <w:rFonts w:ascii="Courier New" w:hAnsi="Courier New" w:cs="Courier New"/>
        </w:rPr>
        <w:t>HashSegmentType</w:t>
      </w:r>
      <w:r>
        <w:t xml:space="preserve"> class is used for characterizing the internal components of a single trigger point-delimited segment in a cryptographic fuzzy hash algorithmic calculation.</w:t>
      </w:r>
    </w:p>
    <w:p w14:paraId="0D67C6EE" w14:textId="19A6EC9D" w:rsidR="00C54388" w:rsidRPr="00683033" w:rsidRDefault="00C54388" w:rsidP="00C54388">
      <w:pPr>
        <w:pStyle w:val="Caption"/>
      </w:pPr>
      <w:r w:rsidRPr="00683033">
        <w:t xml:space="preserve">Table </w:t>
      </w:r>
      <w:fldSimple w:instr=" STYLEREF 1 \s ">
        <w:r w:rsidR="00287B43">
          <w:rPr>
            <w:noProof/>
          </w:rPr>
          <w:t>3</w:t>
        </w:r>
      </w:fldSimple>
      <w:r w:rsidR="00287B43">
        <w:noBreakHyphen/>
      </w:r>
      <w:fldSimple w:instr=" SEQ Table \* ARABIC \s 1 ">
        <w:r w:rsidR="00287B43">
          <w:rPr>
            <w:noProof/>
          </w:rPr>
          <w:t>43</w:t>
        </w:r>
      </w:fldSimple>
      <w:r w:rsidRPr="00683033">
        <w:t xml:space="preserve">. Properties of the </w:t>
      </w:r>
      <w:r w:rsidRPr="006B6557">
        <w:rPr>
          <w:rFonts w:ascii="Courier New" w:hAnsi="Courier New" w:cs="Courier New"/>
        </w:rPr>
        <w:t>HashSegmentType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510"/>
        <w:gridCol w:w="1350"/>
        <w:gridCol w:w="5490"/>
      </w:tblGrid>
      <w:tr w:rsidR="00C54388" w14:paraId="36187C6B" w14:textId="77777777" w:rsidTr="001A2A2C">
        <w:trPr>
          <w:jc w:val="center"/>
        </w:trPr>
        <w:tc>
          <w:tcPr>
            <w:tcW w:w="2610" w:type="dxa"/>
            <w:shd w:val="clear" w:color="auto" w:fill="BFBFBF"/>
            <w:tcMar>
              <w:top w:w="100" w:type="dxa"/>
              <w:left w:w="100" w:type="dxa"/>
              <w:bottom w:w="100" w:type="dxa"/>
              <w:right w:w="100" w:type="dxa"/>
            </w:tcMar>
          </w:tcPr>
          <w:p w14:paraId="614751C8" w14:textId="77777777" w:rsidR="00C54388" w:rsidRPr="009B0A1B" w:rsidRDefault="00C54388" w:rsidP="001A2A2C">
            <w:pPr>
              <w:rPr>
                <w:b/>
                <w:color w:val="000000"/>
              </w:rPr>
            </w:pPr>
            <w:r w:rsidRPr="009B0A1B">
              <w:rPr>
                <w:b/>
                <w:color w:val="000000"/>
              </w:rPr>
              <w:t>Name</w:t>
            </w:r>
          </w:p>
        </w:tc>
        <w:tc>
          <w:tcPr>
            <w:tcW w:w="3510" w:type="dxa"/>
            <w:shd w:val="clear" w:color="auto" w:fill="BFBFBF"/>
            <w:tcMar>
              <w:top w:w="100" w:type="dxa"/>
              <w:left w:w="100" w:type="dxa"/>
              <w:bottom w:w="100" w:type="dxa"/>
              <w:right w:w="100" w:type="dxa"/>
            </w:tcMar>
          </w:tcPr>
          <w:p w14:paraId="08193DC7"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B639FC8" w14:textId="77777777" w:rsidR="00C54388" w:rsidRPr="009B0A1B" w:rsidRDefault="00C54388" w:rsidP="001A2A2C">
            <w:pPr>
              <w:jc w:val="center"/>
              <w:rPr>
                <w:b/>
                <w:color w:val="000000"/>
              </w:rPr>
            </w:pPr>
            <w:r w:rsidRPr="009B0A1B">
              <w:rPr>
                <w:b/>
                <w:color w:val="000000"/>
              </w:rPr>
              <w:t>Multiplicity</w:t>
            </w:r>
          </w:p>
        </w:tc>
        <w:tc>
          <w:tcPr>
            <w:tcW w:w="5490" w:type="dxa"/>
            <w:shd w:val="clear" w:color="auto" w:fill="BFBFBF"/>
            <w:tcMar>
              <w:top w:w="100" w:type="dxa"/>
              <w:left w:w="100" w:type="dxa"/>
              <w:bottom w:w="100" w:type="dxa"/>
              <w:right w:w="100" w:type="dxa"/>
            </w:tcMar>
          </w:tcPr>
          <w:p w14:paraId="47F5A71A" w14:textId="77777777" w:rsidR="00C54388" w:rsidRPr="009B0A1B" w:rsidRDefault="00C54388" w:rsidP="001A2A2C">
            <w:pPr>
              <w:rPr>
                <w:b/>
                <w:color w:val="000000"/>
              </w:rPr>
            </w:pPr>
            <w:r w:rsidRPr="009B0A1B">
              <w:rPr>
                <w:b/>
                <w:color w:val="000000"/>
              </w:rPr>
              <w:t>Description</w:t>
            </w:r>
          </w:p>
        </w:tc>
      </w:tr>
      <w:tr w:rsidR="00C54388" w14:paraId="174D35F3" w14:textId="77777777" w:rsidTr="001A2A2C">
        <w:trPr>
          <w:jc w:val="center"/>
        </w:trPr>
        <w:tc>
          <w:tcPr>
            <w:tcW w:w="2610" w:type="dxa"/>
            <w:shd w:val="clear" w:color="auto" w:fill="FFFFFF"/>
            <w:tcMar>
              <w:top w:w="100" w:type="dxa"/>
              <w:left w:w="100" w:type="dxa"/>
              <w:bottom w:w="100" w:type="dxa"/>
              <w:right w:w="100" w:type="dxa"/>
            </w:tcMar>
            <w:vAlign w:val="center"/>
          </w:tcPr>
          <w:p w14:paraId="6469E4E5" w14:textId="77777777" w:rsidR="00C54388" w:rsidRDefault="00C54388" w:rsidP="001A2A2C">
            <w:pPr>
              <w:rPr>
                <w:b/>
              </w:rPr>
            </w:pPr>
            <w:r>
              <w:rPr>
                <w:b/>
              </w:rPr>
              <w:t>Trigger_Point</w:t>
            </w:r>
          </w:p>
        </w:tc>
        <w:tc>
          <w:tcPr>
            <w:tcW w:w="3510" w:type="dxa"/>
            <w:shd w:val="clear" w:color="auto" w:fill="FFFFFF"/>
            <w:tcMar>
              <w:top w:w="100" w:type="dxa"/>
              <w:left w:w="100" w:type="dxa"/>
              <w:bottom w:w="100" w:type="dxa"/>
              <w:right w:w="100" w:type="dxa"/>
            </w:tcMar>
            <w:vAlign w:val="center"/>
          </w:tcPr>
          <w:p w14:paraId="4D7EFEBB" w14:textId="77777777" w:rsidR="00C54388" w:rsidRDefault="00C54388" w:rsidP="001A2A2C">
            <w:pPr>
              <w:pStyle w:val="UMLTableType"/>
              <w:contextualSpacing w:val="0"/>
            </w:pPr>
            <w:r>
              <w:t>HexBinaryObjectPropertyType</w:t>
            </w:r>
          </w:p>
        </w:tc>
        <w:tc>
          <w:tcPr>
            <w:tcW w:w="1350" w:type="dxa"/>
            <w:shd w:val="clear" w:color="auto" w:fill="FFFFFF"/>
            <w:tcMar>
              <w:top w:w="100" w:type="dxa"/>
              <w:left w:w="100" w:type="dxa"/>
              <w:bottom w:w="100" w:type="dxa"/>
              <w:right w:w="100" w:type="dxa"/>
            </w:tcMar>
            <w:vAlign w:val="center"/>
          </w:tcPr>
          <w:p w14:paraId="1BFF2819" w14:textId="77777777" w:rsidR="00C54388" w:rsidRPr="009B0A1B" w:rsidRDefault="00C54388" w:rsidP="001A2A2C">
            <w:pPr>
              <w:jc w:val="center"/>
              <w:rPr>
                <w:sz w:val="22"/>
                <w:szCs w:val="22"/>
              </w:rPr>
            </w:pPr>
            <w:r w:rsidRPr="00683033">
              <w:rPr>
                <w:szCs w:val="22"/>
              </w:rPr>
              <w:t>0..1</w:t>
            </w:r>
          </w:p>
        </w:tc>
        <w:tc>
          <w:tcPr>
            <w:tcW w:w="5490" w:type="dxa"/>
            <w:shd w:val="clear" w:color="auto" w:fill="FFFFFF"/>
            <w:tcMar>
              <w:top w:w="100" w:type="dxa"/>
              <w:left w:w="100" w:type="dxa"/>
              <w:bottom w:w="100" w:type="dxa"/>
              <w:right w:w="100" w:type="dxa"/>
            </w:tcMar>
          </w:tcPr>
          <w:p w14:paraId="26B20A98" w14:textId="77777777" w:rsidR="00C54388" w:rsidRPr="006B6557" w:rsidRDefault="00C54388" w:rsidP="001A2A2C">
            <w:pPr>
              <w:rPr>
                <w:szCs w:val="20"/>
              </w:rPr>
            </w:pPr>
            <w:r w:rsidRPr="006B6557">
              <w:rPr>
                <w:szCs w:val="20"/>
              </w:rPr>
              <w:t xml:space="preserve">The </w:t>
            </w:r>
            <w:r w:rsidRPr="006B6557">
              <w:rPr>
                <w:rFonts w:ascii="Courier New" w:hAnsi="Courier New" w:cs="Courier New"/>
                <w:szCs w:val="20"/>
              </w:rPr>
              <w:t>Trigger_Point</w:t>
            </w:r>
            <w:r w:rsidRPr="006B6557">
              <w:rPr>
                <w:szCs w:val="20"/>
              </w:rPr>
              <w:t xml:space="preserve"> property characterizes the offset within the hashed object of the trigger point for this segment.</w:t>
            </w:r>
          </w:p>
        </w:tc>
      </w:tr>
      <w:tr w:rsidR="00C54388" w14:paraId="126C5144" w14:textId="77777777" w:rsidTr="001A2A2C">
        <w:trPr>
          <w:jc w:val="center"/>
        </w:trPr>
        <w:tc>
          <w:tcPr>
            <w:tcW w:w="2610" w:type="dxa"/>
            <w:shd w:val="clear" w:color="auto" w:fill="FFFFFF"/>
            <w:tcMar>
              <w:top w:w="100" w:type="dxa"/>
              <w:left w:w="100" w:type="dxa"/>
              <w:bottom w:w="100" w:type="dxa"/>
              <w:right w:w="100" w:type="dxa"/>
            </w:tcMar>
            <w:vAlign w:val="center"/>
          </w:tcPr>
          <w:p w14:paraId="081B5EC2" w14:textId="77777777" w:rsidR="00C54388" w:rsidRDefault="00C54388" w:rsidP="001A2A2C">
            <w:pPr>
              <w:rPr>
                <w:b/>
              </w:rPr>
            </w:pPr>
            <w:r>
              <w:rPr>
                <w:b/>
              </w:rPr>
              <w:t>Segment_Hash</w:t>
            </w:r>
          </w:p>
        </w:tc>
        <w:tc>
          <w:tcPr>
            <w:tcW w:w="3510" w:type="dxa"/>
            <w:shd w:val="clear" w:color="auto" w:fill="FFFFFF"/>
            <w:tcMar>
              <w:top w:w="100" w:type="dxa"/>
              <w:left w:w="100" w:type="dxa"/>
              <w:bottom w:w="100" w:type="dxa"/>
              <w:right w:w="100" w:type="dxa"/>
            </w:tcMar>
            <w:vAlign w:val="center"/>
          </w:tcPr>
          <w:p w14:paraId="1D0EE3CA" w14:textId="77777777" w:rsidR="00C54388" w:rsidRDefault="00C54388" w:rsidP="001A2A2C">
            <w:pPr>
              <w:pStyle w:val="UMLTableType"/>
              <w:contextualSpacing w:val="0"/>
            </w:pPr>
            <w:r>
              <w:t>HashValueType</w:t>
            </w:r>
          </w:p>
        </w:tc>
        <w:tc>
          <w:tcPr>
            <w:tcW w:w="1350" w:type="dxa"/>
            <w:shd w:val="clear" w:color="auto" w:fill="FFFFFF"/>
            <w:tcMar>
              <w:top w:w="100" w:type="dxa"/>
              <w:left w:w="100" w:type="dxa"/>
              <w:bottom w:w="100" w:type="dxa"/>
              <w:right w:w="100" w:type="dxa"/>
            </w:tcMar>
            <w:vAlign w:val="center"/>
          </w:tcPr>
          <w:p w14:paraId="5F456F68" w14:textId="77777777" w:rsidR="00C54388" w:rsidRPr="009B0A1B" w:rsidRDefault="00C54388" w:rsidP="001A2A2C">
            <w:pPr>
              <w:jc w:val="center"/>
              <w:rPr>
                <w:sz w:val="22"/>
                <w:szCs w:val="22"/>
              </w:rPr>
            </w:pPr>
            <w:r w:rsidRPr="00683033">
              <w:rPr>
                <w:szCs w:val="22"/>
              </w:rPr>
              <w:t>0..1</w:t>
            </w:r>
          </w:p>
        </w:tc>
        <w:tc>
          <w:tcPr>
            <w:tcW w:w="5490" w:type="dxa"/>
            <w:shd w:val="clear" w:color="auto" w:fill="FFFFFF"/>
            <w:tcMar>
              <w:top w:w="100" w:type="dxa"/>
              <w:left w:w="100" w:type="dxa"/>
              <w:bottom w:w="100" w:type="dxa"/>
              <w:right w:w="100" w:type="dxa"/>
            </w:tcMar>
          </w:tcPr>
          <w:p w14:paraId="05CFDD60" w14:textId="77777777" w:rsidR="00C54388" w:rsidRPr="006B6557" w:rsidRDefault="00C54388" w:rsidP="001A2A2C">
            <w:pPr>
              <w:rPr>
                <w:szCs w:val="20"/>
              </w:rPr>
            </w:pPr>
            <w:r w:rsidRPr="006B6557">
              <w:rPr>
                <w:szCs w:val="20"/>
              </w:rPr>
              <w:t xml:space="preserve">The </w:t>
            </w:r>
            <w:r w:rsidRPr="006B6557">
              <w:rPr>
                <w:rFonts w:ascii="Courier New" w:hAnsi="Courier New" w:cs="Courier New"/>
                <w:szCs w:val="20"/>
              </w:rPr>
              <w:t>Segment_Hash</w:t>
            </w:r>
            <w:r w:rsidRPr="006B6557">
              <w:rPr>
                <w:szCs w:val="20"/>
              </w:rPr>
              <w:t xml:space="preserve"> property characterizes a calculated hash value for this segment.</w:t>
            </w:r>
          </w:p>
        </w:tc>
      </w:tr>
      <w:tr w:rsidR="00C54388" w14:paraId="7FC930E9" w14:textId="77777777" w:rsidTr="001A2A2C">
        <w:trPr>
          <w:jc w:val="center"/>
        </w:trPr>
        <w:tc>
          <w:tcPr>
            <w:tcW w:w="2610" w:type="dxa"/>
            <w:shd w:val="clear" w:color="auto" w:fill="FFFFFF"/>
            <w:tcMar>
              <w:top w:w="100" w:type="dxa"/>
              <w:left w:w="100" w:type="dxa"/>
              <w:bottom w:w="100" w:type="dxa"/>
              <w:right w:w="100" w:type="dxa"/>
            </w:tcMar>
            <w:vAlign w:val="center"/>
          </w:tcPr>
          <w:p w14:paraId="607669AE" w14:textId="77777777" w:rsidR="00C54388" w:rsidRDefault="00C54388" w:rsidP="001A2A2C">
            <w:pPr>
              <w:rPr>
                <w:b/>
              </w:rPr>
            </w:pPr>
            <w:r>
              <w:rPr>
                <w:b/>
              </w:rPr>
              <w:lastRenderedPageBreak/>
              <w:t>Raw_Segment_Content</w:t>
            </w:r>
          </w:p>
        </w:tc>
        <w:tc>
          <w:tcPr>
            <w:tcW w:w="3510" w:type="dxa"/>
            <w:shd w:val="clear" w:color="auto" w:fill="FFFFFF"/>
            <w:tcMar>
              <w:top w:w="100" w:type="dxa"/>
              <w:left w:w="100" w:type="dxa"/>
              <w:bottom w:w="100" w:type="dxa"/>
              <w:right w:w="100" w:type="dxa"/>
            </w:tcMar>
            <w:vAlign w:val="center"/>
          </w:tcPr>
          <w:p w14:paraId="39C11918" w14:textId="1D757850" w:rsidR="00C54388" w:rsidRDefault="006B6557" w:rsidP="001A2A2C">
            <w:pPr>
              <w:pStyle w:val="UMLTableType"/>
              <w:contextualSpacing w:val="0"/>
            </w:pPr>
            <w:r>
              <w:t>??????????????????</w:t>
            </w:r>
          </w:p>
        </w:tc>
        <w:tc>
          <w:tcPr>
            <w:tcW w:w="1350" w:type="dxa"/>
            <w:shd w:val="clear" w:color="auto" w:fill="FFFFFF"/>
            <w:tcMar>
              <w:top w:w="100" w:type="dxa"/>
              <w:left w:w="100" w:type="dxa"/>
              <w:bottom w:w="100" w:type="dxa"/>
              <w:right w:w="100" w:type="dxa"/>
            </w:tcMar>
            <w:vAlign w:val="center"/>
          </w:tcPr>
          <w:p w14:paraId="3FEC823D" w14:textId="77777777" w:rsidR="00C54388" w:rsidRPr="009B0A1B" w:rsidRDefault="00C54388" w:rsidP="001A2A2C">
            <w:pPr>
              <w:jc w:val="center"/>
              <w:rPr>
                <w:sz w:val="22"/>
                <w:szCs w:val="22"/>
              </w:rPr>
            </w:pPr>
            <w:r w:rsidRPr="00683033">
              <w:rPr>
                <w:szCs w:val="22"/>
              </w:rPr>
              <w:t>0..1</w:t>
            </w:r>
          </w:p>
        </w:tc>
        <w:tc>
          <w:tcPr>
            <w:tcW w:w="5490" w:type="dxa"/>
            <w:shd w:val="clear" w:color="auto" w:fill="FFFFFF"/>
            <w:tcMar>
              <w:top w:w="100" w:type="dxa"/>
              <w:left w:w="100" w:type="dxa"/>
              <w:bottom w:w="100" w:type="dxa"/>
              <w:right w:w="100" w:type="dxa"/>
            </w:tcMar>
          </w:tcPr>
          <w:p w14:paraId="6F4D33CD" w14:textId="77777777" w:rsidR="00C54388" w:rsidRPr="006B6557" w:rsidRDefault="00C54388" w:rsidP="001A2A2C">
            <w:pPr>
              <w:rPr>
                <w:szCs w:val="20"/>
              </w:rPr>
            </w:pPr>
            <w:r w:rsidRPr="006B6557">
              <w:rPr>
                <w:szCs w:val="20"/>
              </w:rPr>
              <w:t xml:space="preserve">The </w:t>
            </w:r>
            <w:r w:rsidRPr="006B6557">
              <w:rPr>
                <w:rFonts w:ascii="Courier New" w:hAnsi="Courier New" w:cs="Courier New"/>
                <w:szCs w:val="20"/>
              </w:rPr>
              <w:t>Raw_Segment_Content</w:t>
            </w:r>
            <w:r w:rsidRPr="006B6557">
              <w:rPr>
                <w:szCs w:val="20"/>
              </w:rPr>
              <w:t xml:space="preserve"> property captures the raw content of this segment of the hashed object.</w:t>
            </w:r>
          </w:p>
        </w:tc>
      </w:tr>
    </w:tbl>
    <w:p w14:paraId="64665B25" w14:textId="77777777" w:rsidR="00C54388" w:rsidRDefault="00C54388" w:rsidP="00C54388"/>
    <w:p w14:paraId="1FB840F5" w14:textId="77777777" w:rsidR="00284BAD" w:rsidRDefault="00284BAD" w:rsidP="00284BAD">
      <w:pPr>
        <w:pStyle w:val="Heading3"/>
      </w:pPr>
      <w:bookmarkStart w:id="229" w:name="_Toc439161790"/>
      <w:r>
        <w:t>ImportsType Class</w:t>
      </w:r>
      <w:bookmarkEnd w:id="194"/>
      <w:bookmarkEnd w:id="229"/>
    </w:p>
    <w:p w14:paraId="7AA0B7AA" w14:textId="77777777" w:rsidR="00284BAD" w:rsidRDefault="00284BAD" w:rsidP="00284BAD">
      <w:pPr>
        <w:spacing w:after="240"/>
      </w:pPr>
      <w:r>
        <w:t xml:space="preserve">The </w:t>
      </w:r>
      <w:r w:rsidRPr="001F1381">
        <w:rPr>
          <w:rFonts w:ascii="Courier New" w:hAnsi="Courier New" w:cs="Courier New"/>
        </w:rPr>
        <w:t>ImportsType</w:t>
      </w:r>
      <w:r>
        <w:t xml:space="preserve"> class is intended to represent an extracted list of imports specified within a CybOX object.</w:t>
      </w:r>
    </w:p>
    <w:p w14:paraId="02B2EB99" w14:textId="5D9C8CC4" w:rsidR="00284BAD" w:rsidRPr="00683033" w:rsidRDefault="00284BAD" w:rsidP="00906649">
      <w:pPr>
        <w:pStyle w:val="Caption"/>
      </w:pPr>
      <w:r w:rsidRPr="00683033">
        <w:t xml:space="preserve">Table </w:t>
      </w:r>
      <w:fldSimple w:instr=" STYLEREF 1 \s ">
        <w:r w:rsidR="00287B43">
          <w:rPr>
            <w:noProof/>
          </w:rPr>
          <w:t>3</w:t>
        </w:r>
      </w:fldSimple>
      <w:r w:rsidR="00287B43">
        <w:noBreakHyphen/>
      </w:r>
      <w:fldSimple w:instr=" SEQ Table \* ARABIC \s 1 ">
        <w:r w:rsidR="00287B43">
          <w:rPr>
            <w:noProof/>
          </w:rPr>
          <w:t>44</w:t>
        </w:r>
      </w:fldSimple>
      <w:r w:rsidRPr="00683033">
        <w:t xml:space="preserve">. Properties of the </w:t>
      </w:r>
      <w:r w:rsidRPr="006B6557">
        <w:rPr>
          <w:rFonts w:ascii="Courier New" w:hAnsi="Courier New" w:cs="Courier New"/>
        </w:rPr>
        <w:t>ImportsType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3150"/>
        <w:gridCol w:w="1350"/>
        <w:gridCol w:w="7560"/>
      </w:tblGrid>
      <w:tr w:rsidR="00284BAD" w14:paraId="2FE5649D" w14:textId="77777777" w:rsidTr="007E6FAA">
        <w:trPr>
          <w:jc w:val="center"/>
        </w:trPr>
        <w:tc>
          <w:tcPr>
            <w:tcW w:w="900" w:type="dxa"/>
            <w:shd w:val="clear" w:color="auto" w:fill="BFBFBF"/>
            <w:tcMar>
              <w:top w:w="100" w:type="dxa"/>
              <w:left w:w="100" w:type="dxa"/>
              <w:bottom w:w="100" w:type="dxa"/>
              <w:right w:w="100" w:type="dxa"/>
            </w:tcMar>
          </w:tcPr>
          <w:p w14:paraId="2505035B" w14:textId="77777777" w:rsidR="00284BAD" w:rsidRPr="001F1381" w:rsidRDefault="00284BAD" w:rsidP="007E6FAA">
            <w:pPr>
              <w:tabs>
                <w:tab w:val="left" w:pos="1740"/>
              </w:tabs>
              <w:rPr>
                <w:b/>
                <w:color w:val="000000"/>
              </w:rPr>
            </w:pPr>
            <w:r w:rsidRPr="001F1381">
              <w:rPr>
                <w:b/>
                <w:color w:val="000000"/>
              </w:rPr>
              <w:t>Name</w:t>
            </w:r>
            <w:r>
              <w:rPr>
                <w:b/>
                <w:color w:val="000000"/>
              </w:rPr>
              <w:tab/>
            </w:r>
          </w:p>
        </w:tc>
        <w:tc>
          <w:tcPr>
            <w:tcW w:w="3150" w:type="dxa"/>
            <w:shd w:val="clear" w:color="auto" w:fill="BFBFBF"/>
            <w:tcMar>
              <w:top w:w="100" w:type="dxa"/>
              <w:left w:w="100" w:type="dxa"/>
              <w:bottom w:w="100" w:type="dxa"/>
              <w:right w:w="100" w:type="dxa"/>
            </w:tcMar>
          </w:tcPr>
          <w:p w14:paraId="4C5E8B6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6217F5D7" w14:textId="77777777" w:rsidR="00284BAD" w:rsidRPr="001F1381" w:rsidRDefault="00284BAD" w:rsidP="007E6FAA">
            <w:pPr>
              <w:jc w:val="center"/>
              <w:rPr>
                <w:b/>
                <w:color w:val="000000"/>
              </w:rPr>
            </w:pPr>
            <w:r w:rsidRPr="001F1381">
              <w:rPr>
                <w:b/>
                <w:color w:val="000000"/>
              </w:rPr>
              <w:t>Multiplicity</w:t>
            </w:r>
          </w:p>
        </w:tc>
        <w:tc>
          <w:tcPr>
            <w:tcW w:w="7560" w:type="dxa"/>
            <w:shd w:val="clear" w:color="auto" w:fill="BFBFBF"/>
            <w:tcMar>
              <w:top w:w="100" w:type="dxa"/>
              <w:left w:w="100" w:type="dxa"/>
              <w:bottom w:w="100" w:type="dxa"/>
              <w:right w:w="100" w:type="dxa"/>
            </w:tcMar>
          </w:tcPr>
          <w:p w14:paraId="4C3F351D" w14:textId="77777777" w:rsidR="00284BAD" w:rsidRPr="001F1381" w:rsidRDefault="00284BAD" w:rsidP="007E6FAA">
            <w:pPr>
              <w:rPr>
                <w:b/>
                <w:color w:val="000000"/>
              </w:rPr>
            </w:pPr>
            <w:r w:rsidRPr="001F1381">
              <w:rPr>
                <w:b/>
                <w:color w:val="000000"/>
              </w:rPr>
              <w:t>Description</w:t>
            </w:r>
          </w:p>
        </w:tc>
      </w:tr>
      <w:tr w:rsidR="00284BAD" w14:paraId="4A13A82E" w14:textId="77777777" w:rsidTr="007E6FAA">
        <w:trPr>
          <w:jc w:val="center"/>
        </w:trPr>
        <w:tc>
          <w:tcPr>
            <w:tcW w:w="900" w:type="dxa"/>
            <w:shd w:val="clear" w:color="auto" w:fill="FFFFFF"/>
            <w:tcMar>
              <w:top w:w="100" w:type="dxa"/>
              <w:left w:w="100" w:type="dxa"/>
              <w:bottom w:w="100" w:type="dxa"/>
              <w:right w:w="100" w:type="dxa"/>
            </w:tcMar>
            <w:vAlign w:val="center"/>
          </w:tcPr>
          <w:p w14:paraId="0E51B507" w14:textId="77777777" w:rsidR="00284BAD" w:rsidRDefault="00284BAD" w:rsidP="007E6FAA">
            <w:pPr>
              <w:rPr>
                <w:b/>
              </w:rPr>
            </w:pPr>
            <w:r>
              <w:rPr>
                <w:b/>
              </w:rPr>
              <w:t>Import</w:t>
            </w:r>
          </w:p>
        </w:tc>
        <w:tc>
          <w:tcPr>
            <w:tcW w:w="3150" w:type="dxa"/>
            <w:shd w:val="clear" w:color="auto" w:fill="FFFFFF"/>
            <w:tcMar>
              <w:top w:w="100" w:type="dxa"/>
              <w:left w:w="100" w:type="dxa"/>
              <w:bottom w:w="100" w:type="dxa"/>
              <w:right w:w="100" w:type="dxa"/>
            </w:tcMar>
            <w:vAlign w:val="center"/>
          </w:tcPr>
          <w:p w14:paraId="6F9A86C9"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1631C488" w14:textId="77777777" w:rsidR="00284BAD" w:rsidRPr="004F1AF1" w:rsidRDefault="00284BAD" w:rsidP="007E6FAA">
            <w:pPr>
              <w:jc w:val="center"/>
              <w:rPr>
                <w:sz w:val="22"/>
                <w:szCs w:val="22"/>
              </w:rPr>
            </w:pPr>
            <w:r w:rsidRPr="00683033">
              <w:rPr>
                <w:szCs w:val="22"/>
              </w:rPr>
              <w:t>1..*</w:t>
            </w:r>
          </w:p>
        </w:tc>
        <w:tc>
          <w:tcPr>
            <w:tcW w:w="7560" w:type="dxa"/>
            <w:shd w:val="clear" w:color="auto" w:fill="FFFFFF"/>
            <w:tcMar>
              <w:top w:w="100" w:type="dxa"/>
              <w:left w:w="100" w:type="dxa"/>
              <w:bottom w:w="100" w:type="dxa"/>
              <w:right w:w="100" w:type="dxa"/>
            </w:tcMar>
          </w:tcPr>
          <w:p w14:paraId="0E4D6475" w14:textId="77777777" w:rsidR="00284BAD" w:rsidRPr="006B6557" w:rsidRDefault="00284BAD" w:rsidP="007E6FAA">
            <w:pPr>
              <w:rPr>
                <w:szCs w:val="20"/>
              </w:rPr>
            </w:pPr>
            <w:r w:rsidRPr="006B6557">
              <w:rPr>
                <w:szCs w:val="20"/>
              </w:rPr>
              <w:t xml:space="preserve">The </w:t>
            </w:r>
            <w:r w:rsidRPr="006B6557">
              <w:rPr>
                <w:rFonts w:ascii="Courier New" w:hAnsi="Courier New" w:cs="Courier New"/>
                <w:szCs w:val="20"/>
              </w:rPr>
              <w:t>Import</w:t>
            </w:r>
            <w:r w:rsidRPr="006B6557">
              <w:rPr>
                <w:szCs w:val="20"/>
              </w:rPr>
              <w:t xml:space="preserve"> property characterizes a single reference to an external resource imported by a raw cyber object.</w:t>
            </w:r>
          </w:p>
        </w:tc>
      </w:tr>
    </w:tbl>
    <w:p w14:paraId="6F27D815" w14:textId="77777777" w:rsidR="00284BAD" w:rsidRDefault="00284BAD" w:rsidP="00284BAD"/>
    <w:p w14:paraId="669982A1" w14:textId="77777777" w:rsidR="00284BAD" w:rsidRDefault="00284BAD" w:rsidP="00284BAD">
      <w:pPr>
        <w:pStyle w:val="Heading3"/>
      </w:pPr>
      <w:bookmarkStart w:id="230" w:name="_Toc425409631"/>
      <w:bookmarkStart w:id="231" w:name="_Toc439161791"/>
      <w:r>
        <w:t>InternationalizationSettingsType Class</w:t>
      </w:r>
      <w:bookmarkEnd w:id="230"/>
      <w:bookmarkEnd w:id="231"/>
    </w:p>
    <w:p w14:paraId="2A3554FF" w14:textId="77777777" w:rsidR="00284BAD" w:rsidRDefault="00284BAD" w:rsidP="00284BAD">
      <w:pPr>
        <w:spacing w:after="240"/>
      </w:pPr>
      <w:r>
        <w:t xml:space="preserve">The </w:t>
      </w:r>
      <w:r w:rsidRPr="00A43274">
        <w:rPr>
          <w:rFonts w:ascii="Courier New" w:hAnsi="Courier New" w:cs="Courier New"/>
        </w:rPr>
        <w:t>InternationalizationSettingsType</w:t>
      </w:r>
      <w:r>
        <w:t xml:space="preserve"> class contains information describing relevant internationalization setting for this tool.</w:t>
      </w:r>
    </w:p>
    <w:p w14:paraId="5B0A93CD" w14:textId="3B02A498" w:rsidR="00284BAD" w:rsidRPr="00683033" w:rsidRDefault="00284BAD" w:rsidP="00906649">
      <w:pPr>
        <w:pStyle w:val="Caption"/>
      </w:pPr>
      <w:r w:rsidRPr="00683033">
        <w:t xml:space="preserve">Table </w:t>
      </w:r>
      <w:fldSimple w:instr=" STYLEREF 1 \s ">
        <w:r w:rsidR="00287B43">
          <w:rPr>
            <w:noProof/>
          </w:rPr>
          <w:t>3</w:t>
        </w:r>
      </w:fldSimple>
      <w:r w:rsidR="00287B43">
        <w:noBreakHyphen/>
      </w:r>
      <w:fldSimple w:instr=" SEQ Table \* ARABIC \s 1 ">
        <w:r w:rsidR="00287B43">
          <w:rPr>
            <w:noProof/>
          </w:rPr>
          <w:t>45</w:t>
        </w:r>
      </w:fldSimple>
      <w:r w:rsidRPr="00683033">
        <w:t xml:space="preserve">. Properties of the </w:t>
      </w:r>
      <w:r w:rsidRPr="006B6557">
        <w:rPr>
          <w:rFonts w:ascii="Courier New" w:hAnsi="Courier New" w:cs="Courier New"/>
        </w:rPr>
        <w:t>InternationalizationSettingsType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2520"/>
        <w:gridCol w:w="1350"/>
        <w:gridCol w:w="7200"/>
      </w:tblGrid>
      <w:tr w:rsidR="00284BAD" w14:paraId="4484A7CB" w14:textId="77777777" w:rsidTr="007E6FAA">
        <w:trPr>
          <w:jc w:val="center"/>
        </w:trPr>
        <w:tc>
          <w:tcPr>
            <w:tcW w:w="1890" w:type="dxa"/>
            <w:shd w:val="clear" w:color="auto" w:fill="BFBFBF"/>
            <w:tcMar>
              <w:top w:w="100" w:type="dxa"/>
              <w:left w:w="100" w:type="dxa"/>
              <w:bottom w:w="100" w:type="dxa"/>
              <w:right w:w="100" w:type="dxa"/>
            </w:tcMar>
          </w:tcPr>
          <w:p w14:paraId="3FD4FF28" w14:textId="77777777" w:rsidR="00284BAD" w:rsidRPr="00A43274" w:rsidRDefault="00284BAD" w:rsidP="007E6FAA">
            <w:pPr>
              <w:rPr>
                <w:b/>
                <w:color w:val="000000"/>
              </w:rPr>
            </w:pPr>
            <w:r w:rsidRPr="00A43274">
              <w:rPr>
                <w:b/>
                <w:color w:val="000000"/>
              </w:rPr>
              <w:t>Name</w:t>
            </w:r>
          </w:p>
        </w:tc>
        <w:tc>
          <w:tcPr>
            <w:tcW w:w="2520" w:type="dxa"/>
            <w:shd w:val="clear" w:color="auto" w:fill="BFBFBF"/>
            <w:tcMar>
              <w:top w:w="100" w:type="dxa"/>
              <w:left w:w="100" w:type="dxa"/>
              <w:bottom w:w="100" w:type="dxa"/>
              <w:right w:w="100" w:type="dxa"/>
            </w:tcMar>
          </w:tcPr>
          <w:p w14:paraId="694D79A5"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C40A028" w14:textId="77777777" w:rsidR="00284BAD" w:rsidRPr="00A43274" w:rsidRDefault="00284BAD" w:rsidP="007E6FAA">
            <w:pPr>
              <w:jc w:val="center"/>
              <w:rPr>
                <w:b/>
                <w:color w:val="000000"/>
              </w:rPr>
            </w:pPr>
            <w:r w:rsidRPr="00A43274">
              <w:rPr>
                <w:b/>
                <w:color w:val="000000"/>
              </w:rPr>
              <w:t>Multiplicity</w:t>
            </w:r>
          </w:p>
        </w:tc>
        <w:tc>
          <w:tcPr>
            <w:tcW w:w="7200" w:type="dxa"/>
            <w:shd w:val="clear" w:color="auto" w:fill="BFBFBF"/>
            <w:tcMar>
              <w:top w:w="100" w:type="dxa"/>
              <w:left w:w="100" w:type="dxa"/>
              <w:bottom w:w="100" w:type="dxa"/>
              <w:right w:w="100" w:type="dxa"/>
            </w:tcMar>
          </w:tcPr>
          <w:p w14:paraId="364D09FB" w14:textId="77777777" w:rsidR="00284BAD" w:rsidRPr="00A43274" w:rsidRDefault="00284BAD" w:rsidP="007E6FAA">
            <w:pPr>
              <w:rPr>
                <w:b/>
                <w:color w:val="000000"/>
              </w:rPr>
            </w:pPr>
            <w:r w:rsidRPr="00A43274">
              <w:rPr>
                <w:b/>
                <w:color w:val="000000"/>
              </w:rPr>
              <w:t>Description</w:t>
            </w:r>
          </w:p>
        </w:tc>
      </w:tr>
      <w:tr w:rsidR="00284BAD" w14:paraId="3C8BDDD2" w14:textId="77777777" w:rsidTr="007E6FAA">
        <w:trPr>
          <w:jc w:val="center"/>
        </w:trPr>
        <w:tc>
          <w:tcPr>
            <w:tcW w:w="1890" w:type="dxa"/>
            <w:shd w:val="clear" w:color="auto" w:fill="FFFFFF"/>
            <w:tcMar>
              <w:top w:w="100" w:type="dxa"/>
              <w:left w:w="100" w:type="dxa"/>
              <w:bottom w:w="100" w:type="dxa"/>
              <w:right w:w="100" w:type="dxa"/>
            </w:tcMar>
            <w:vAlign w:val="center"/>
          </w:tcPr>
          <w:p w14:paraId="3025E6C5" w14:textId="77777777" w:rsidR="00284BAD" w:rsidRDefault="00284BAD" w:rsidP="007E6FAA">
            <w:pPr>
              <w:rPr>
                <w:b/>
              </w:rPr>
            </w:pPr>
            <w:r>
              <w:rPr>
                <w:b/>
              </w:rPr>
              <w:t>Internal_Strings</w:t>
            </w:r>
          </w:p>
        </w:tc>
        <w:tc>
          <w:tcPr>
            <w:tcW w:w="2520" w:type="dxa"/>
            <w:shd w:val="clear" w:color="auto" w:fill="FFFFFF"/>
            <w:tcMar>
              <w:top w:w="100" w:type="dxa"/>
              <w:left w:w="100" w:type="dxa"/>
              <w:bottom w:w="100" w:type="dxa"/>
              <w:right w:w="100" w:type="dxa"/>
            </w:tcMar>
            <w:vAlign w:val="center"/>
          </w:tcPr>
          <w:p w14:paraId="3912ED1B" w14:textId="77777777" w:rsidR="00284BAD" w:rsidRDefault="00284BAD" w:rsidP="007E6FAA">
            <w:pPr>
              <w:pStyle w:val="UMLTableType"/>
              <w:contextualSpacing w:val="0"/>
            </w:pPr>
            <w:r>
              <w:t>InternalStringsType</w:t>
            </w:r>
          </w:p>
        </w:tc>
        <w:tc>
          <w:tcPr>
            <w:tcW w:w="1350" w:type="dxa"/>
            <w:shd w:val="clear" w:color="auto" w:fill="FFFFFF"/>
            <w:tcMar>
              <w:top w:w="100" w:type="dxa"/>
              <w:left w:w="100" w:type="dxa"/>
              <w:bottom w:w="100" w:type="dxa"/>
              <w:right w:w="100" w:type="dxa"/>
            </w:tcMar>
            <w:vAlign w:val="center"/>
          </w:tcPr>
          <w:p w14:paraId="261F00F9" w14:textId="77777777" w:rsidR="00284BAD" w:rsidRPr="007301E4" w:rsidRDefault="00284BAD" w:rsidP="007E6FAA">
            <w:pPr>
              <w:jc w:val="center"/>
              <w:rPr>
                <w:sz w:val="22"/>
                <w:szCs w:val="22"/>
              </w:rPr>
            </w:pPr>
            <w:r w:rsidRPr="00683033">
              <w:rPr>
                <w:szCs w:val="22"/>
              </w:rPr>
              <w:t>1..*</w:t>
            </w:r>
          </w:p>
        </w:tc>
        <w:tc>
          <w:tcPr>
            <w:tcW w:w="7200" w:type="dxa"/>
            <w:shd w:val="clear" w:color="auto" w:fill="FFFFFF"/>
            <w:tcMar>
              <w:top w:w="100" w:type="dxa"/>
              <w:left w:w="100" w:type="dxa"/>
              <w:bottom w:w="100" w:type="dxa"/>
              <w:right w:w="100" w:type="dxa"/>
            </w:tcMar>
          </w:tcPr>
          <w:p w14:paraId="0E7513F9" w14:textId="77777777" w:rsidR="00284BAD" w:rsidRPr="006B6557" w:rsidRDefault="00284BAD" w:rsidP="007E6FAA">
            <w:pPr>
              <w:rPr>
                <w:szCs w:val="20"/>
              </w:rPr>
            </w:pPr>
            <w:r w:rsidRPr="006B6557">
              <w:rPr>
                <w:szCs w:val="20"/>
              </w:rPr>
              <w:t xml:space="preserve">The </w:t>
            </w:r>
            <w:r w:rsidRPr="006B6557">
              <w:rPr>
                <w:rFonts w:ascii="Courier New" w:hAnsi="Courier New" w:cs="Courier New"/>
                <w:szCs w:val="20"/>
              </w:rPr>
              <w:t>Internal_Strings</w:t>
            </w:r>
            <w:r w:rsidRPr="006B6557">
              <w:rPr>
                <w:szCs w:val="20"/>
              </w:rPr>
              <w:t xml:space="preserve"> property captures a single internal string instance for this internationalization setting instance.</w:t>
            </w:r>
          </w:p>
        </w:tc>
      </w:tr>
    </w:tbl>
    <w:p w14:paraId="5CC99B20" w14:textId="77777777" w:rsidR="00284BAD" w:rsidRDefault="00284BAD" w:rsidP="00284BAD"/>
    <w:p w14:paraId="3D5112A9" w14:textId="77777777" w:rsidR="00284BAD" w:rsidRDefault="00284BAD" w:rsidP="00284BAD">
      <w:pPr>
        <w:pStyle w:val="Heading4"/>
      </w:pPr>
      <w:bookmarkStart w:id="232" w:name="_Toc425409632"/>
      <w:bookmarkStart w:id="233" w:name="_Toc439161792"/>
      <w:r>
        <w:t>InternalStringsType Class</w:t>
      </w:r>
      <w:bookmarkEnd w:id="232"/>
      <w:bookmarkEnd w:id="233"/>
    </w:p>
    <w:p w14:paraId="6A45B6C8" w14:textId="77777777" w:rsidR="00284BAD" w:rsidRDefault="00284BAD" w:rsidP="00284BAD">
      <w:pPr>
        <w:spacing w:after="240"/>
      </w:pPr>
      <w:r>
        <w:t xml:space="preserve">The </w:t>
      </w:r>
      <w:r w:rsidRPr="007301E4">
        <w:rPr>
          <w:rFonts w:ascii="Courier New" w:hAnsi="Courier New" w:cs="Courier New"/>
        </w:rPr>
        <w:t>InternalStringsType</w:t>
      </w:r>
      <w:r>
        <w:t xml:space="preserve"> class contains a single internal string instance for this internationalization setting instance.</w:t>
      </w:r>
    </w:p>
    <w:p w14:paraId="0F820B3F" w14:textId="13F683D8" w:rsidR="00284BAD" w:rsidRPr="00683033" w:rsidRDefault="00284BAD" w:rsidP="00906649">
      <w:pPr>
        <w:pStyle w:val="Caption"/>
      </w:pPr>
      <w:r w:rsidRPr="00683033">
        <w:t xml:space="preserve">Table </w:t>
      </w:r>
      <w:fldSimple w:instr=" STYLEREF 1 \s ">
        <w:r w:rsidR="00287B43">
          <w:rPr>
            <w:noProof/>
          </w:rPr>
          <w:t>3</w:t>
        </w:r>
      </w:fldSimple>
      <w:r w:rsidR="00287B43">
        <w:noBreakHyphen/>
      </w:r>
      <w:fldSimple w:instr=" SEQ Table \* ARABIC \s 1 ">
        <w:r w:rsidR="00287B43">
          <w:rPr>
            <w:noProof/>
          </w:rPr>
          <w:t>46</w:t>
        </w:r>
      </w:fldSimple>
      <w:r w:rsidRPr="00683033">
        <w:t xml:space="preserve">. Properties of the </w:t>
      </w:r>
      <w:r w:rsidRPr="006B6557">
        <w:rPr>
          <w:rFonts w:ascii="Courier New" w:hAnsi="Courier New" w:cs="Courier New"/>
        </w:rPr>
        <w:t>InternalStringsType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284BAD" w14:paraId="51322C2D" w14:textId="77777777" w:rsidTr="007E6FAA">
        <w:trPr>
          <w:jc w:val="center"/>
        </w:trPr>
        <w:tc>
          <w:tcPr>
            <w:tcW w:w="1080" w:type="dxa"/>
            <w:shd w:val="clear" w:color="auto" w:fill="BFBFBF"/>
            <w:tcMar>
              <w:top w:w="100" w:type="dxa"/>
              <w:left w:w="100" w:type="dxa"/>
              <w:bottom w:w="100" w:type="dxa"/>
              <w:right w:w="100" w:type="dxa"/>
            </w:tcMar>
          </w:tcPr>
          <w:p w14:paraId="0AF63BA5" w14:textId="77777777" w:rsidR="00284BAD" w:rsidRPr="007301E4" w:rsidRDefault="00284BAD" w:rsidP="007E6FAA">
            <w:pPr>
              <w:rPr>
                <w:b/>
                <w:color w:val="000000"/>
              </w:rPr>
            </w:pPr>
            <w:r w:rsidRPr="007301E4">
              <w:rPr>
                <w:b/>
                <w:color w:val="000000"/>
              </w:rPr>
              <w:lastRenderedPageBreak/>
              <w:t>Name</w:t>
            </w:r>
          </w:p>
        </w:tc>
        <w:tc>
          <w:tcPr>
            <w:tcW w:w="2070" w:type="dxa"/>
            <w:shd w:val="clear" w:color="auto" w:fill="BFBFBF"/>
            <w:tcMar>
              <w:top w:w="100" w:type="dxa"/>
              <w:left w:w="100" w:type="dxa"/>
              <w:bottom w:w="100" w:type="dxa"/>
              <w:right w:w="100" w:type="dxa"/>
            </w:tcMar>
          </w:tcPr>
          <w:p w14:paraId="235ACE8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6DB2FE77" w14:textId="77777777" w:rsidR="00284BAD" w:rsidRPr="007301E4" w:rsidRDefault="00284BAD" w:rsidP="007E6FAA">
            <w:pPr>
              <w:jc w:val="center"/>
              <w:rPr>
                <w:b/>
                <w:color w:val="000000"/>
              </w:rPr>
            </w:pPr>
            <w:r w:rsidRPr="007301E4">
              <w:rPr>
                <w:b/>
                <w:color w:val="000000"/>
              </w:rPr>
              <w:t>Multiplicity</w:t>
            </w:r>
          </w:p>
        </w:tc>
        <w:tc>
          <w:tcPr>
            <w:tcW w:w="8460" w:type="dxa"/>
            <w:shd w:val="clear" w:color="auto" w:fill="BFBFBF"/>
            <w:tcMar>
              <w:top w:w="100" w:type="dxa"/>
              <w:left w:w="100" w:type="dxa"/>
              <w:bottom w:w="100" w:type="dxa"/>
              <w:right w:w="100" w:type="dxa"/>
            </w:tcMar>
          </w:tcPr>
          <w:p w14:paraId="06D9161E" w14:textId="77777777" w:rsidR="00284BAD" w:rsidRPr="007301E4" w:rsidRDefault="00284BAD" w:rsidP="007E6FAA">
            <w:pPr>
              <w:rPr>
                <w:b/>
                <w:color w:val="000000"/>
              </w:rPr>
            </w:pPr>
            <w:r w:rsidRPr="007301E4">
              <w:rPr>
                <w:b/>
                <w:color w:val="000000"/>
              </w:rPr>
              <w:t>Description</w:t>
            </w:r>
          </w:p>
        </w:tc>
      </w:tr>
      <w:tr w:rsidR="00284BAD" w14:paraId="165DB8F9" w14:textId="77777777" w:rsidTr="007E6FAA">
        <w:trPr>
          <w:jc w:val="center"/>
        </w:trPr>
        <w:tc>
          <w:tcPr>
            <w:tcW w:w="1080" w:type="dxa"/>
            <w:shd w:val="clear" w:color="auto" w:fill="FFFFFF"/>
            <w:tcMar>
              <w:top w:w="100" w:type="dxa"/>
              <w:left w:w="100" w:type="dxa"/>
              <w:bottom w:w="100" w:type="dxa"/>
              <w:right w:w="100" w:type="dxa"/>
            </w:tcMar>
            <w:vAlign w:val="center"/>
          </w:tcPr>
          <w:p w14:paraId="0CD5ABCB" w14:textId="77777777" w:rsidR="00284BAD" w:rsidRDefault="00284BAD" w:rsidP="007E6FAA">
            <w:pPr>
              <w:rPr>
                <w:b/>
              </w:rPr>
            </w:pPr>
            <w:r>
              <w:rPr>
                <w:b/>
              </w:rPr>
              <w:t>Key</w:t>
            </w:r>
          </w:p>
        </w:tc>
        <w:tc>
          <w:tcPr>
            <w:tcW w:w="2070" w:type="dxa"/>
            <w:shd w:val="clear" w:color="auto" w:fill="FFFFFF"/>
            <w:tcMar>
              <w:top w:w="100" w:type="dxa"/>
              <w:left w:w="100" w:type="dxa"/>
              <w:bottom w:w="100" w:type="dxa"/>
              <w:right w:w="100" w:type="dxa"/>
            </w:tcMar>
            <w:vAlign w:val="center"/>
          </w:tcPr>
          <w:p w14:paraId="7C2C3E5E" w14:textId="77777777" w:rsidR="00284BAD" w:rsidRDefault="00284BAD" w:rsidP="007E6FAA">
            <w:pPr>
              <w:pStyle w:val="UMLTableType"/>
              <w:contextualSpacing w:val="0"/>
            </w:pPr>
            <w:r>
              <w:t>basicDataTypes:</w:t>
            </w:r>
          </w:p>
          <w:p w14:paraId="4861A21F"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4955068" w14:textId="77777777" w:rsidR="00284BAD" w:rsidRPr="007301E4" w:rsidRDefault="00284BAD" w:rsidP="007E6FAA">
            <w:pPr>
              <w:jc w:val="center"/>
              <w:rPr>
                <w:sz w:val="22"/>
                <w:szCs w:val="22"/>
              </w:rPr>
            </w:pPr>
            <w:r w:rsidRPr="00683033">
              <w:rPr>
                <w:szCs w:val="22"/>
              </w:rPr>
              <w:t>1</w:t>
            </w:r>
          </w:p>
        </w:tc>
        <w:tc>
          <w:tcPr>
            <w:tcW w:w="8460" w:type="dxa"/>
            <w:shd w:val="clear" w:color="auto" w:fill="FFFFFF"/>
            <w:tcMar>
              <w:top w:w="100" w:type="dxa"/>
              <w:left w:w="100" w:type="dxa"/>
              <w:bottom w:w="100" w:type="dxa"/>
              <w:right w:w="100" w:type="dxa"/>
            </w:tcMar>
          </w:tcPr>
          <w:p w14:paraId="4F3A9B1E" w14:textId="77777777" w:rsidR="00284BAD" w:rsidRPr="006B6557" w:rsidRDefault="00284BAD" w:rsidP="007E6FAA">
            <w:pPr>
              <w:rPr>
                <w:szCs w:val="20"/>
              </w:rPr>
            </w:pPr>
            <w:r w:rsidRPr="006B6557">
              <w:rPr>
                <w:szCs w:val="20"/>
              </w:rPr>
              <w:t xml:space="preserve">The </w:t>
            </w:r>
            <w:r w:rsidRPr="006B6557">
              <w:rPr>
                <w:rFonts w:ascii="Courier New" w:hAnsi="Courier New" w:cs="Courier New"/>
                <w:szCs w:val="20"/>
              </w:rPr>
              <w:t>Key</w:t>
            </w:r>
            <w:r w:rsidRPr="006B6557">
              <w:rPr>
                <w:szCs w:val="20"/>
              </w:rPr>
              <w:t xml:space="preserve"> property captures the actual key of this internal string instance.</w:t>
            </w:r>
          </w:p>
        </w:tc>
      </w:tr>
      <w:tr w:rsidR="00284BAD" w14:paraId="25A47103" w14:textId="77777777" w:rsidTr="007E6FAA">
        <w:trPr>
          <w:jc w:val="center"/>
        </w:trPr>
        <w:tc>
          <w:tcPr>
            <w:tcW w:w="1080" w:type="dxa"/>
            <w:shd w:val="clear" w:color="auto" w:fill="FFFFFF"/>
            <w:tcMar>
              <w:top w:w="100" w:type="dxa"/>
              <w:left w:w="100" w:type="dxa"/>
              <w:bottom w:w="100" w:type="dxa"/>
              <w:right w:w="100" w:type="dxa"/>
            </w:tcMar>
            <w:vAlign w:val="center"/>
          </w:tcPr>
          <w:p w14:paraId="248DF197" w14:textId="77777777" w:rsidR="00284BAD" w:rsidRDefault="00284BAD" w:rsidP="007E6FAA">
            <w:pPr>
              <w:rPr>
                <w:b/>
              </w:rPr>
            </w:pPr>
            <w:r>
              <w:rPr>
                <w:b/>
              </w:rPr>
              <w:t>Content</w:t>
            </w:r>
          </w:p>
        </w:tc>
        <w:tc>
          <w:tcPr>
            <w:tcW w:w="2070" w:type="dxa"/>
            <w:shd w:val="clear" w:color="auto" w:fill="FFFFFF"/>
            <w:tcMar>
              <w:top w:w="100" w:type="dxa"/>
              <w:left w:w="100" w:type="dxa"/>
              <w:bottom w:w="100" w:type="dxa"/>
              <w:right w:w="100" w:type="dxa"/>
            </w:tcMar>
            <w:vAlign w:val="center"/>
          </w:tcPr>
          <w:p w14:paraId="7479EC1E" w14:textId="77777777" w:rsidR="00284BAD" w:rsidRDefault="00284BAD" w:rsidP="007E6FAA">
            <w:pPr>
              <w:pStyle w:val="UMLTableType"/>
              <w:contextualSpacing w:val="0"/>
            </w:pPr>
            <w:r>
              <w:t>basicDataTypes:</w:t>
            </w:r>
          </w:p>
          <w:p w14:paraId="046438EF"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3E8CA05" w14:textId="77777777" w:rsidR="00284BAD" w:rsidRPr="007301E4" w:rsidRDefault="00284BAD" w:rsidP="007E6FAA">
            <w:pPr>
              <w:jc w:val="center"/>
              <w:rPr>
                <w:sz w:val="22"/>
                <w:szCs w:val="22"/>
              </w:rPr>
            </w:pPr>
            <w:r w:rsidRPr="00683033">
              <w:rPr>
                <w:szCs w:val="22"/>
              </w:rPr>
              <w:t>1</w:t>
            </w:r>
          </w:p>
        </w:tc>
        <w:tc>
          <w:tcPr>
            <w:tcW w:w="8460" w:type="dxa"/>
            <w:shd w:val="clear" w:color="auto" w:fill="FFFFFF"/>
            <w:tcMar>
              <w:top w:w="100" w:type="dxa"/>
              <w:left w:w="100" w:type="dxa"/>
              <w:bottom w:w="100" w:type="dxa"/>
              <w:right w:w="100" w:type="dxa"/>
            </w:tcMar>
          </w:tcPr>
          <w:p w14:paraId="649AE733" w14:textId="77777777" w:rsidR="00284BAD" w:rsidRPr="006B6557" w:rsidRDefault="00284BAD" w:rsidP="007E6FAA">
            <w:pPr>
              <w:rPr>
                <w:szCs w:val="20"/>
              </w:rPr>
            </w:pPr>
            <w:r w:rsidRPr="006B6557">
              <w:rPr>
                <w:szCs w:val="20"/>
              </w:rPr>
              <w:t xml:space="preserve">The </w:t>
            </w:r>
            <w:r w:rsidRPr="006B6557">
              <w:rPr>
                <w:rFonts w:ascii="Courier New" w:hAnsi="Courier New" w:cs="Courier New"/>
                <w:szCs w:val="20"/>
              </w:rPr>
              <w:t>Content</w:t>
            </w:r>
            <w:r w:rsidRPr="006B6557">
              <w:rPr>
                <w:szCs w:val="20"/>
              </w:rPr>
              <w:t xml:space="preserve"> property captures the actual content of this internal string instance.</w:t>
            </w:r>
          </w:p>
        </w:tc>
      </w:tr>
    </w:tbl>
    <w:p w14:paraId="30903FA1" w14:textId="77777777" w:rsidR="00284BAD" w:rsidRDefault="00284BAD" w:rsidP="00284BAD"/>
    <w:p w14:paraId="28E5DE87" w14:textId="77777777" w:rsidR="00284BAD" w:rsidRDefault="00284BAD" w:rsidP="00284BAD">
      <w:pPr>
        <w:pStyle w:val="Heading3"/>
      </w:pPr>
      <w:bookmarkStart w:id="234" w:name="_Toc439161793"/>
      <w:r>
        <w:t>LibrariesType Class</w:t>
      </w:r>
      <w:bookmarkEnd w:id="195"/>
      <w:bookmarkEnd w:id="234"/>
    </w:p>
    <w:p w14:paraId="1596AF1F" w14:textId="77777777" w:rsidR="00284BAD" w:rsidRDefault="00284BAD" w:rsidP="00284BAD">
      <w:pPr>
        <w:spacing w:after="240"/>
      </w:pPr>
      <w:r>
        <w:t xml:space="preserve">The </w:t>
      </w:r>
      <w:r w:rsidRPr="00CE3505">
        <w:rPr>
          <w:rFonts w:ascii="Courier New" w:hAnsi="Courier New" w:cs="Courier New"/>
        </w:rPr>
        <w:t>LibrariesType</w:t>
      </w:r>
      <w:r>
        <w:t xml:space="preserve"> class identifies the libraries incorporated into the build of the tool.</w:t>
      </w:r>
    </w:p>
    <w:p w14:paraId="50C8F614" w14:textId="16784932" w:rsidR="00284BAD" w:rsidRPr="00683033" w:rsidRDefault="00284BAD" w:rsidP="00906649">
      <w:pPr>
        <w:pStyle w:val="Caption"/>
      </w:pPr>
      <w:r w:rsidRPr="00683033">
        <w:t xml:space="preserve">Table </w:t>
      </w:r>
      <w:fldSimple w:instr=" STYLEREF 1 \s ">
        <w:r w:rsidR="00287B43">
          <w:rPr>
            <w:noProof/>
          </w:rPr>
          <w:t>3</w:t>
        </w:r>
      </w:fldSimple>
      <w:r w:rsidR="00287B43">
        <w:noBreakHyphen/>
      </w:r>
      <w:fldSimple w:instr=" SEQ Table \* ARABIC \s 1 ">
        <w:r w:rsidR="00287B43">
          <w:rPr>
            <w:noProof/>
          </w:rPr>
          <w:t>47</w:t>
        </w:r>
      </w:fldSimple>
      <w:r w:rsidRPr="00683033">
        <w:t xml:space="preserve">. Properties of the </w:t>
      </w:r>
      <w:r w:rsidRPr="006B6557">
        <w:rPr>
          <w:rFonts w:ascii="Courier New" w:hAnsi="Courier New" w:cs="Courier New"/>
        </w:rPr>
        <w:t>LibrariesType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1530"/>
        <w:gridCol w:w="1350"/>
        <w:gridCol w:w="9090"/>
      </w:tblGrid>
      <w:tr w:rsidR="00284BAD" w14:paraId="73131010" w14:textId="77777777" w:rsidTr="007E6FAA">
        <w:trPr>
          <w:jc w:val="center"/>
        </w:trPr>
        <w:tc>
          <w:tcPr>
            <w:tcW w:w="990" w:type="dxa"/>
            <w:shd w:val="clear" w:color="auto" w:fill="BFBFBF"/>
            <w:tcMar>
              <w:top w:w="100" w:type="dxa"/>
              <w:left w:w="100" w:type="dxa"/>
              <w:bottom w:w="100" w:type="dxa"/>
              <w:right w:w="100" w:type="dxa"/>
            </w:tcMar>
          </w:tcPr>
          <w:p w14:paraId="4895317C" w14:textId="77777777" w:rsidR="00284BAD" w:rsidRPr="00CE3505" w:rsidRDefault="00284BAD" w:rsidP="007E6FAA">
            <w:pPr>
              <w:rPr>
                <w:b/>
                <w:color w:val="000000"/>
              </w:rPr>
            </w:pPr>
            <w:r w:rsidRPr="00CE3505">
              <w:rPr>
                <w:b/>
                <w:color w:val="000000"/>
              </w:rPr>
              <w:t>Name</w:t>
            </w:r>
          </w:p>
        </w:tc>
        <w:tc>
          <w:tcPr>
            <w:tcW w:w="1530" w:type="dxa"/>
            <w:shd w:val="clear" w:color="auto" w:fill="BFBFBF"/>
            <w:tcMar>
              <w:top w:w="100" w:type="dxa"/>
              <w:left w:w="100" w:type="dxa"/>
              <w:bottom w:w="100" w:type="dxa"/>
              <w:right w:w="100" w:type="dxa"/>
            </w:tcMar>
          </w:tcPr>
          <w:p w14:paraId="1E98422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22FBA46" w14:textId="77777777" w:rsidR="00284BAD" w:rsidRPr="00CE3505" w:rsidRDefault="00284BAD" w:rsidP="007E6FAA">
            <w:pPr>
              <w:jc w:val="center"/>
              <w:rPr>
                <w:b/>
                <w:color w:val="000000"/>
              </w:rPr>
            </w:pPr>
            <w:r w:rsidRPr="00CE3505">
              <w:rPr>
                <w:b/>
                <w:color w:val="000000"/>
              </w:rPr>
              <w:t>Multiplicity</w:t>
            </w:r>
          </w:p>
        </w:tc>
        <w:tc>
          <w:tcPr>
            <w:tcW w:w="9090" w:type="dxa"/>
            <w:shd w:val="clear" w:color="auto" w:fill="BFBFBF"/>
            <w:tcMar>
              <w:top w:w="100" w:type="dxa"/>
              <w:left w:w="100" w:type="dxa"/>
              <w:bottom w:w="100" w:type="dxa"/>
              <w:right w:w="100" w:type="dxa"/>
            </w:tcMar>
          </w:tcPr>
          <w:p w14:paraId="0C09E7EC" w14:textId="77777777" w:rsidR="00284BAD" w:rsidRPr="00CE3505" w:rsidRDefault="00284BAD" w:rsidP="007E6FAA">
            <w:pPr>
              <w:rPr>
                <w:b/>
                <w:color w:val="000000"/>
              </w:rPr>
            </w:pPr>
            <w:r w:rsidRPr="00CE3505">
              <w:rPr>
                <w:b/>
                <w:color w:val="000000"/>
              </w:rPr>
              <w:t>Description</w:t>
            </w:r>
          </w:p>
        </w:tc>
      </w:tr>
      <w:tr w:rsidR="00284BAD" w14:paraId="6F02AD67" w14:textId="77777777" w:rsidTr="007E6FAA">
        <w:trPr>
          <w:jc w:val="center"/>
        </w:trPr>
        <w:tc>
          <w:tcPr>
            <w:tcW w:w="990" w:type="dxa"/>
            <w:shd w:val="clear" w:color="auto" w:fill="FFFFFF"/>
            <w:tcMar>
              <w:top w:w="100" w:type="dxa"/>
              <w:left w:w="100" w:type="dxa"/>
              <w:bottom w:w="100" w:type="dxa"/>
              <w:right w:w="100" w:type="dxa"/>
            </w:tcMar>
            <w:vAlign w:val="center"/>
          </w:tcPr>
          <w:p w14:paraId="3D5C3305" w14:textId="77777777" w:rsidR="00284BAD" w:rsidRDefault="00284BAD" w:rsidP="007E6FAA">
            <w:pPr>
              <w:rPr>
                <w:b/>
              </w:rPr>
            </w:pPr>
            <w:r>
              <w:rPr>
                <w:b/>
              </w:rPr>
              <w:t>Library</w:t>
            </w:r>
          </w:p>
        </w:tc>
        <w:tc>
          <w:tcPr>
            <w:tcW w:w="1530" w:type="dxa"/>
            <w:shd w:val="clear" w:color="auto" w:fill="FFFFFF"/>
            <w:tcMar>
              <w:top w:w="100" w:type="dxa"/>
              <w:left w:w="100" w:type="dxa"/>
              <w:bottom w:w="100" w:type="dxa"/>
              <w:right w:w="100" w:type="dxa"/>
            </w:tcMar>
            <w:vAlign w:val="center"/>
          </w:tcPr>
          <w:p w14:paraId="151E0E60" w14:textId="77777777" w:rsidR="00284BAD" w:rsidRDefault="00284BAD" w:rsidP="007E6FAA">
            <w:pPr>
              <w:pStyle w:val="UMLTableType"/>
              <w:contextualSpacing w:val="0"/>
            </w:pPr>
            <w:r>
              <w:t>LibraryType</w:t>
            </w:r>
          </w:p>
        </w:tc>
        <w:tc>
          <w:tcPr>
            <w:tcW w:w="1350" w:type="dxa"/>
            <w:shd w:val="clear" w:color="auto" w:fill="FFFFFF"/>
            <w:tcMar>
              <w:top w:w="100" w:type="dxa"/>
              <w:left w:w="100" w:type="dxa"/>
              <w:bottom w:w="100" w:type="dxa"/>
              <w:right w:w="100" w:type="dxa"/>
            </w:tcMar>
            <w:vAlign w:val="center"/>
          </w:tcPr>
          <w:p w14:paraId="3D1A3E42" w14:textId="77777777" w:rsidR="00284BAD" w:rsidRPr="00CE3505" w:rsidRDefault="00284BAD" w:rsidP="007E6FAA">
            <w:pPr>
              <w:jc w:val="center"/>
              <w:rPr>
                <w:sz w:val="22"/>
                <w:szCs w:val="22"/>
              </w:rPr>
            </w:pPr>
            <w:r w:rsidRPr="00683033">
              <w:rPr>
                <w:szCs w:val="22"/>
              </w:rPr>
              <w:t>0..1</w:t>
            </w:r>
          </w:p>
        </w:tc>
        <w:tc>
          <w:tcPr>
            <w:tcW w:w="9090" w:type="dxa"/>
            <w:shd w:val="clear" w:color="auto" w:fill="FFFFFF"/>
            <w:tcMar>
              <w:top w:w="100" w:type="dxa"/>
              <w:left w:w="100" w:type="dxa"/>
              <w:bottom w:w="100" w:type="dxa"/>
              <w:right w:w="100" w:type="dxa"/>
            </w:tcMar>
          </w:tcPr>
          <w:p w14:paraId="32D34B76" w14:textId="77777777" w:rsidR="00284BAD" w:rsidRPr="006B6557" w:rsidRDefault="00284BAD" w:rsidP="007E6FAA">
            <w:pPr>
              <w:rPr>
                <w:szCs w:val="20"/>
              </w:rPr>
            </w:pPr>
            <w:r w:rsidRPr="006B6557">
              <w:rPr>
                <w:szCs w:val="20"/>
              </w:rPr>
              <w:t xml:space="preserve">The </w:t>
            </w:r>
            <w:r w:rsidRPr="006B6557">
              <w:rPr>
                <w:rFonts w:ascii="Courier New" w:hAnsi="Courier New" w:cs="Courier New"/>
                <w:szCs w:val="20"/>
              </w:rPr>
              <w:t>Library</w:t>
            </w:r>
            <w:r w:rsidRPr="006B6557">
              <w:rPr>
                <w:szCs w:val="20"/>
              </w:rPr>
              <w:t xml:space="preserve"> property characterizes a library incorporated into the build of the tool.</w:t>
            </w:r>
          </w:p>
        </w:tc>
      </w:tr>
    </w:tbl>
    <w:p w14:paraId="54C349D1" w14:textId="77777777" w:rsidR="00284BAD" w:rsidRDefault="00284BAD" w:rsidP="00284BAD">
      <w:pPr>
        <w:pStyle w:val="Heading4"/>
      </w:pPr>
      <w:bookmarkStart w:id="235" w:name="_Toc425409640"/>
      <w:bookmarkStart w:id="236" w:name="_Toc439161794"/>
      <w:bookmarkStart w:id="237" w:name="_Toc425409617"/>
      <w:r>
        <w:t>LibraryType Class</w:t>
      </w:r>
      <w:bookmarkEnd w:id="235"/>
      <w:bookmarkEnd w:id="236"/>
    </w:p>
    <w:p w14:paraId="62F3CB70" w14:textId="77777777" w:rsidR="00284BAD" w:rsidRDefault="00284BAD" w:rsidP="00284BAD">
      <w:pPr>
        <w:spacing w:after="240"/>
      </w:pPr>
      <w:r>
        <w:t xml:space="preserve">The </w:t>
      </w:r>
      <w:r w:rsidRPr="00CE3505">
        <w:rPr>
          <w:rFonts w:ascii="Courier New" w:hAnsi="Courier New" w:cs="Courier New"/>
        </w:rPr>
        <w:t>LibraryType</w:t>
      </w:r>
      <w:r>
        <w:t xml:space="preserve"> class identifies a single library incorporated into the build of the tool.</w:t>
      </w:r>
    </w:p>
    <w:p w14:paraId="3DD072D6" w14:textId="4989021F" w:rsidR="00284BAD" w:rsidRPr="00683033" w:rsidRDefault="00284BAD" w:rsidP="00906649">
      <w:pPr>
        <w:pStyle w:val="Caption"/>
      </w:pPr>
      <w:r w:rsidRPr="00683033">
        <w:t xml:space="preserve">Table </w:t>
      </w:r>
      <w:fldSimple w:instr=" STYLEREF 1 \s ">
        <w:r w:rsidR="00287B43">
          <w:rPr>
            <w:noProof/>
          </w:rPr>
          <w:t>3</w:t>
        </w:r>
      </w:fldSimple>
      <w:r w:rsidR="00287B43">
        <w:noBreakHyphen/>
      </w:r>
      <w:fldSimple w:instr=" SEQ Table \* ARABIC \s 1 ">
        <w:r w:rsidR="00287B43">
          <w:rPr>
            <w:noProof/>
          </w:rPr>
          <w:t>48</w:t>
        </w:r>
      </w:fldSimple>
      <w:r w:rsidRPr="00683033">
        <w:t xml:space="preserve">. Properties of the </w:t>
      </w:r>
      <w:r w:rsidRPr="006B6557">
        <w:rPr>
          <w:rFonts w:ascii="Courier New" w:hAnsi="Courier New" w:cs="Courier New"/>
        </w:rPr>
        <w:t>LibraryType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284BAD" w14:paraId="05A6FE86" w14:textId="77777777" w:rsidTr="007E6FAA">
        <w:trPr>
          <w:jc w:val="center"/>
        </w:trPr>
        <w:tc>
          <w:tcPr>
            <w:tcW w:w="1080" w:type="dxa"/>
            <w:shd w:val="clear" w:color="auto" w:fill="BFBFBF"/>
            <w:tcMar>
              <w:top w:w="100" w:type="dxa"/>
              <w:left w:w="100" w:type="dxa"/>
              <w:bottom w:w="100" w:type="dxa"/>
              <w:right w:w="100" w:type="dxa"/>
            </w:tcMar>
          </w:tcPr>
          <w:p w14:paraId="00D24BD8" w14:textId="77777777" w:rsidR="00284BAD" w:rsidRPr="00CE3505" w:rsidRDefault="00284BAD" w:rsidP="007E6FAA">
            <w:pPr>
              <w:rPr>
                <w:b/>
                <w:color w:val="000000"/>
              </w:rPr>
            </w:pPr>
            <w:r w:rsidRPr="00CE3505">
              <w:rPr>
                <w:b/>
                <w:color w:val="000000"/>
              </w:rPr>
              <w:t>Name</w:t>
            </w:r>
          </w:p>
        </w:tc>
        <w:tc>
          <w:tcPr>
            <w:tcW w:w="2070" w:type="dxa"/>
            <w:shd w:val="clear" w:color="auto" w:fill="BFBFBF"/>
            <w:tcMar>
              <w:top w:w="100" w:type="dxa"/>
              <w:left w:w="100" w:type="dxa"/>
              <w:bottom w:w="100" w:type="dxa"/>
              <w:right w:w="100" w:type="dxa"/>
            </w:tcMar>
          </w:tcPr>
          <w:p w14:paraId="1EB4579E"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791FA15" w14:textId="77777777" w:rsidR="00284BAD" w:rsidRPr="00CE3505" w:rsidRDefault="00284BAD" w:rsidP="007E6FAA">
            <w:pPr>
              <w:jc w:val="center"/>
              <w:rPr>
                <w:b/>
                <w:color w:val="000000"/>
              </w:rPr>
            </w:pPr>
            <w:r w:rsidRPr="00CE3505">
              <w:rPr>
                <w:b/>
                <w:color w:val="000000"/>
              </w:rPr>
              <w:t>Multiplicity</w:t>
            </w:r>
          </w:p>
        </w:tc>
        <w:tc>
          <w:tcPr>
            <w:tcW w:w="8460" w:type="dxa"/>
            <w:shd w:val="clear" w:color="auto" w:fill="BFBFBF"/>
            <w:tcMar>
              <w:top w:w="100" w:type="dxa"/>
              <w:left w:w="100" w:type="dxa"/>
              <w:bottom w:w="100" w:type="dxa"/>
              <w:right w:w="100" w:type="dxa"/>
            </w:tcMar>
          </w:tcPr>
          <w:p w14:paraId="0633A0A8" w14:textId="77777777" w:rsidR="00284BAD" w:rsidRPr="00CE3505" w:rsidRDefault="00284BAD" w:rsidP="007E6FAA">
            <w:pPr>
              <w:rPr>
                <w:b/>
                <w:color w:val="000000"/>
              </w:rPr>
            </w:pPr>
            <w:r w:rsidRPr="00CE3505">
              <w:rPr>
                <w:b/>
                <w:color w:val="000000"/>
              </w:rPr>
              <w:t>Description</w:t>
            </w:r>
          </w:p>
        </w:tc>
      </w:tr>
      <w:tr w:rsidR="00284BAD" w14:paraId="4C624927" w14:textId="77777777" w:rsidTr="007E6FAA">
        <w:trPr>
          <w:jc w:val="center"/>
        </w:trPr>
        <w:tc>
          <w:tcPr>
            <w:tcW w:w="1080" w:type="dxa"/>
            <w:shd w:val="clear" w:color="auto" w:fill="FFFFFF"/>
            <w:tcMar>
              <w:top w:w="100" w:type="dxa"/>
              <w:left w:w="100" w:type="dxa"/>
              <w:bottom w:w="100" w:type="dxa"/>
              <w:right w:w="100" w:type="dxa"/>
            </w:tcMar>
            <w:vAlign w:val="center"/>
          </w:tcPr>
          <w:p w14:paraId="727F2053" w14:textId="77777777" w:rsidR="00284BAD" w:rsidRDefault="00284BAD" w:rsidP="007E6FAA">
            <w:pPr>
              <w:rPr>
                <w:b/>
              </w:rPr>
            </w:pPr>
            <w:r>
              <w:rPr>
                <w:b/>
              </w:rPr>
              <w:t>name</w:t>
            </w:r>
          </w:p>
        </w:tc>
        <w:tc>
          <w:tcPr>
            <w:tcW w:w="2070" w:type="dxa"/>
            <w:shd w:val="clear" w:color="auto" w:fill="FFFFFF"/>
            <w:tcMar>
              <w:top w:w="100" w:type="dxa"/>
              <w:left w:w="100" w:type="dxa"/>
              <w:bottom w:w="100" w:type="dxa"/>
              <w:right w:w="100" w:type="dxa"/>
            </w:tcMar>
            <w:vAlign w:val="center"/>
          </w:tcPr>
          <w:p w14:paraId="1207F6D8" w14:textId="77777777" w:rsidR="00284BAD" w:rsidRDefault="00284BAD" w:rsidP="007E6FAA">
            <w:pPr>
              <w:pStyle w:val="UMLTableType"/>
              <w:contextualSpacing w:val="0"/>
            </w:pPr>
            <w:r>
              <w:t>basicDataTypes:</w:t>
            </w:r>
          </w:p>
          <w:p w14:paraId="569580E1"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07E0B5C" w14:textId="77777777" w:rsidR="00284BAD" w:rsidRPr="00CE3505" w:rsidRDefault="00284BAD" w:rsidP="007E6FAA">
            <w:pPr>
              <w:jc w:val="center"/>
              <w:rPr>
                <w:sz w:val="22"/>
                <w:szCs w:val="22"/>
              </w:rPr>
            </w:pPr>
            <w:r w:rsidRPr="00683033">
              <w:rPr>
                <w:szCs w:val="22"/>
              </w:rPr>
              <w:t>0..1</w:t>
            </w:r>
          </w:p>
        </w:tc>
        <w:tc>
          <w:tcPr>
            <w:tcW w:w="8460" w:type="dxa"/>
            <w:shd w:val="clear" w:color="auto" w:fill="FFFFFF"/>
            <w:tcMar>
              <w:top w:w="100" w:type="dxa"/>
              <w:left w:w="100" w:type="dxa"/>
              <w:bottom w:w="100" w:type="dxa"/>
              <w:right w:w="100" w:type="dxa"/>
            </w:tcMar>
          </w:tcPr>
          <w:p w14:paraId="3E86972C" w14:textId="77777777" w:rsidR="00284BAD" w:rsidRPr="006B6557" w:rsidRDefault="00284BAD" w:rsidP="007E6FAA">
            <w:pPr>
              <w:rPr>
                <w:szCs w:val="20"/>
              </w:rPr>
            </w:pPr>
            <w:r w:rsidRPr="006B6557">
              <w:rPr>
                <w:szCs w:val="20"/>
              </w:rPr>
              <w:t xml:space="preserve">The </w:t>
            </w:r>
            <w:r w:rsidRPr="006B6557">
              <w:rPr>
                <w:rFonts w:ascii="Courier New" w:hAnsi="Courier New" w:cs="Courier New"/>
                <w:szCs w:val="20"/>
              </w:rPr>
              <w:t>name</w:t>
            </w:r>
            <w:r w:rsidRPr="006B6557">
              <w:rPr>
                <w:szCs w:val="20"/>
              </w:rPr>
              <w:t xml:space="preserve"> property captures the name of the library.</w:t>
            </w:r>
          </w:p>
        </w:tc>
      </w:tr>
      <w:tr w:rsidR="00284BAD" w14:paraId="7E7E3147" w14:textId="77777777" w:rsidTr="007E6FAA">
        <w:trPr>
          <w:jc w:val="center"/>
        </w:trPr>
        <w:tc>
          <w:tcPr>
            <w:tcW w:w="1080" w:type="dxa"/>
            <w:shd w:val="clear" w:color="auto" w:fill="FFFFFF"/>
            <w:tcMar>
              <w:top w:w="100" w:type="dxa"/>
              <w:left w:w="100" w:type="dxa"/>
              <w:bottom w:w="100" w:type="dxa"/>
              <w:right w:w="100" w:type="dxa"/>
            </w:tcMar>
            <w:vAlign w:val="center"/>
          </w:tcPr>
          <w:p w14:paraId="719D32A9" w14:textId="77777777" w:rsidR="00284BAD" w:rsidRDefault="00284BAD" w:rsidP="007E6FAA">
            <w:pPr>
              <w:rPr>
                <w:b/>
              </w:rPr>
            </w:pPr>
            <w:r>
              <w:rPr>
                <w:b/>
              </w:rPr>
              <w:t>version</w:t>
            </w:r>
          </w:p>
        </w:tc>
        <w:tc>
          <w:tcPr>
            <w:tcW w:w="2070" w:type="dxa"/>
            <w:shd w:val="clear" w:color="auto" w:fill="FFFFFF"/>
            <w:tcMar>
              <w:top w:w="100" w:type="dxa"/>
              <w:left w:w="100" w:type="dxa"/>
              <w:bottom w:w="100" w:type="dxa"/>
              <w:right w:w="100" w:type="dxa"/>
            </w:tcMar>
            <w:vAlign w:val="center"/>
          </w:tcPr>
          <w:p w14:paraId="36AD60E6" w14:textId="77777777" w:rsidR="00284BAD" w:rsidRDefault="00284BAD" w:rsidP="007E6FAA">
            <w:pPr>
              <w:pStyle w:val="UMLTableType"/>
              <w:contextualSpacing w:val="0"/>
            </w:pPr>
            <w:r>
              <w:t>basicDataTypes:</w:t>
            </w:r>
          </w:p>
          <w:p w14:paraId="346B39C9"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094B2E2" w14:textId="77777777" w:rsidR="00284BAD" w:rsidRPr="00CE3505" w:rsidRDefault="00284BAD" w:rsidP="007E6FAA">
            <w:pPr>
              <w:jc w:val="center"/>
              <w:rPr>
                <w:sz w:val="22"/>
                <w:szCs w:val="22"/>
              </w:rPr>
            </w:pPr>
            <w:r w:rsidRPr="00683033">
              <w:rPr>
                <w:szCs w:val="22"/>
              </w:rPr>
              <w:t>0..1</w:t>
            </w:r>
          </w:p>
        </w:tc>
        <w:tc>
          <w:tcPr>
            <w:tcW w:w="8460" w:type="dxa"/>
            <w:shd w:val="clear" w:color="auto" w:fill="FFFFFF"/>
            <w:tcMar>
              <w:top w:w="100" w:type="dxa"/>
              <w:left w:w="100" w:type="dxa"/>
              <w:bottom w:w="100" w:type="dxa"/>
              <w:right w:w="100" w:type="dxa"/>
            </w:tcMar>
          </w:tcPr>
          <w:p w14:paraId="339F39EE" w14:textId="77777777" w:rsidR="00284BAD" w:rsidRPr="006B6557" w:rsidRDefault="00284BAD" w:rsidP="007E6FAA">
            <w:pPr>
              <w:rPr>
                <w:szCs w:val="20"/>
              </w:rPr>
            </w:pPr>
            <w:r w:rsidRPr="006B6557">
              <w:rPr>
                <w:szCs w:val="20"/>
              </w:rPr>
              <w:t xml:space="preserve">The </w:t>
            </w:r>
            <w:r w:rsidRPr="006B6557">
              <w:rPr>
                <w:rFonts w:ascii="Courier New" w:hAnsi="Courier New" w:cs="Courier New"/>
                <w:szCs w:val="20"/>
              </w:rPr>
              <w:t>version</w:t>
            </w:r>
            <w:r w:rsidRPr="006B6557">
              <w:rPr>
                <w:szCs w:val="20"/>
              </w:rPr>
              <w:t xml:space="preserve"> property captures the version of the library.</w:t>
            </w:r>
          </w:p>
        </w:tc>
      </w:tr>
    </w:tbl>
    <w:p w14:paraId="08AB1741" w14:textId="77777777" w:rsidR="00C54388" w:rsidRDefault="00C54388" w:rsidP="00C54388">
      <w:pPr>
        <w:pStyle w:val="Heading3"/>
      </w:pPr>
      <w:bookmarkStart w:id="238" w:name="_Toc425409694"/>
      <w:bookmarkStart w:id="239" w:name="_Toc439161795"/>
      <w:r>
        <w:t>MetadataType Class</w:t>
      </w:r>
      <w:bookmarkEnd w:id="238"/>
      <w:bookmarkEnd w:id="239"/>
    </w:p>
    <w:p w14:paraId="26A7C3EC" w14:textId="77777777" w:rsidR="00C54388" w:rsidRDefault="00C54388" w:rsidP="00C54388">
      <w:pPr>
        <w:spacing w:after="240"/>
      </w:pPr>
      <w:r>
        <w:t xml:space="preserve">The </w:t>
      </w:r>
      <w:r w:rsidRPr="00754439">
        <w:rPr>
          <w:rFonts w:ascii="Courier New" w:hAnsi="Courier New" w:cs="Courier New"/>
        </w:rPr>
        <w:t>MetadataType</w:t>
      </w:r>
      <w:r>
        <w:t xml:space="preserve"> class is intended as mechanism to capture any non-context-specific metadata.</w:t>
      </w:r>
    </w:p>
    <w:p w14:paraId="0D140E21" w14:textId="5ED50AD9" w:rsidR="00C54388" w:rsidRPr="00683033" w:rsidRDefault="00C54388" w:rsidP="00C54388">
      <w:pPr>
        <w:pStyle w:val="Caption"/>
      </w:pPr>
      <w:r w:rsidRPr="00683033">
        <w:lastRenderedPageBreak/>
        <w:t xml:space="preserve">Table </w:t>
      </w:r>
      <w:fldSimple w:instr=" STYLEREF 1 \s ">
        <w:r w:rsidR="00287B43">
          <w:rPr>
            <w:noProof/>
          </w:rPr>
          <w:t>3</w:t>
        </w:r>
      </w:fldSimple>
      <w:r w:rsidR="00287B43">
        <w:noBreakHyphen/>
      </w:r>
      <w:fldSimple w:instr=" SEQ Table \* ARABIC \s 1 ">
        <w:r w:rsidR="00287B43">
          <w:rPr>
            <w:noProof/>
          </w:rPr>
          <w:t>49</w:t>
        </w:r>
      </w:fldSimple>
      <w:r w:rsidRPr="00683033">
        <w:t xml:space="preserve">. Properties of the </w:t>
      </w:r>
      <w:r w:rsidRPr="006B6557">
        <w:rPr>
          <w:rFonts w:ascii="Courier New" w:hAnsi="Courier New" w:cs="Courier New"/>
        </w:rPr>
        <w:t>MetadataType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070"/>
        <w:gridCol w:w="1350"/>
        <w:gridCol w:w="8280"/>
      </w:tblGrid>
      <w:tr w:rsidR="00C54388" w14:paraId="3C25D5A8" w14:textId="77777777" w:rsidTr="001A2A2C">
        <w:trPr>
          <w:jc w:val="center"/>
        </w:trPr>
        <w:tc>
          <w:tcPr>
            <w:tcW w:w="1260" w:type="dxa"/>
            <w:shd w:val="clear" w:color="auto" w:fill="BFBFBF"/>
            <w:tcMar>
              <w:top w:w="100" w:type="dxa"/>
              <w:left w:w="100" w:type="dxa"/>
              <w:bottom w:w="100" w:type="dxa"/>
              <w:right w:w="100" w:type="dxa"/>
            </w:tcMar>
          </w:tcPr>
          <w:p w14:paraId="556EAFD9" w14:textId="77777777" w:rsidR="00C54388" w:rsidRPr="00754439" w:rsidRDefault="00C54388" w:rsidP="001A2A2C">
            <w:pPr>
              <w:rPr>
                <w:b/>
                <w:color w:val="000000"/>
              </w:rPr>
            </w:pPr>
            <w:r w:rsidRPr="00754439">
              <w:rPr>
                <w:b/>
                <w:color w:val="000000"/>
              </w:rPr>
              <w:t>Name</w:t>
            </w:r>
          </w:p>
        </w:tc>
        <w:tc>
          <w:tcPr>
            <w:tcW w:w="2070" w:type="dxa"/>
            <w:shd w:val="clear" w:color="auto" w:fill="BFBFBF"/>
            <w:tcMar>
              <w:top w:w="100" w:type="dxa"/>
              <w:left w:w="100" w:type="dxa"/>
              <w:bottom w:w="100" w:type="dxa"/>
              <w:right w:w="100" w:type="dxa"/>
            </w:tcMar>
          </w:tcPr>
          <w:p w14:paraId="125D09F3"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16537B42" w14:textId="77777777" w:rsidR="00C54388" w:rsidRPr="00754439" w:rsidRDefault="00C54388" w:rsidP="001A2A2C">
            <w:pPr>
              <w:jc w:val="center"/>
              <w:rPr>
                <w:b/>
                <w:color w:val="000000"/>
              </w:rPr>
            </w:pPr>
            <w:r w:rsidRPr="00754439">
              <w:rPr>
                <w:b/>
                <w:color w:val="000000"/>
              </w:rPr>
              <w:t>Multiplicity</w:t>
            </w:r>
          </w:p>
        </w:tc>
        <w:tc>
          <w:tcPr>
            <w:tcW w:w="8280" w:type="dxa"/>
            <w:shd w:val="clear" w:color="auto" w:fill="BFBFBF"/>
            <w:tcMar>
              <w:top w:w="100" w:type="dxa"/>
              <w:left w:w="100" w:type="dxa"/>
              <w:bottom w:w="100" w:type="dxa"/>
              <w:right w:w="100" w:type="dxa"/>
            </w:tcMar>
          </w:tcPr>
          <w:p w14:paraId="1BAC4D80" w14:textId="77777777" w:rsidR="00C54388" w:rsidRPr="00754439" w:rsidRDefault="00C54388" w:rsidP="001A2A2C">
            <w:pPr>
              <w:rPr>
                <w:b/>
                <w:color w:val="000000"/>
              </w:rPr>
            </w:pPr>
            <w:r w:rsidRPr="00754439">
              <w:rPr>
                <w:b/>
                <w:color w:val="000000"/>
              </w:rPr>
              <w:t>Description</w:t>
            </w:r>
          </w:p>
        </w:tc>
      </w:tr>
      <w:tr w:rsidR="00C54388" w14:paraId="26913FC5" w14:textId="77777777" w:rsidTr="001A2A2C">
        <w:trPr>
          <w:jc w:val="center"/>
        </w:trPr>
        <w:tc>
          <w:tcPr>
            <w:tcW w:w="1260" w:type="dxa"/>
            <w:shd w:val="clear" w:color="auto" w:fill="FFFFFF"/>
            <w:tcMar>
              <w:top w:w="100" w:type="dxa"/>
              <w:left w:w="100" w:type="dxa"/>
              <w:bottom w:w="100" w:type="dxa"/>
              <w:right w:w="100" w:type="dxa"/>
            </w:tcMar>
          </w:tcPr>
          <w:p w14:paraId="128263AD" w14:textId="77777777" w:rsidR="00C54388" w:rsidRDefault="00C54388" w:rsidP="001A2A2C">
            <w:pPr>
              <w:rPr>
                <w:b/>
              </w:rPr>
            </w:pPr>
            <w:r>
              <w:rPr>
                <w:b/>
              </w:rPr>
              <w:t>type</w:t>
            </w:r>
          </w:p>
        </w:tc>
        <w:tc>
          <w:tcPr>
            <w:tcW w:w="2070" w:type="dxa"/>
            <w:shd w:val="clear" w:color="auto" w:fill="FFFFFF"/>
            <w:tcMar>
              <w:top w:w="100" w:type="dxa"/>
              <w:left w:w="100" w:type="dxa"/>
              <w:bottom w:w="100" w:type="dxa"/>
              <w:right w:w="100" w:type="dxa"/>
            </w:tcMar>
          </w:tcPr>
          <w:p w14:paraId="2F36AEED" w14:textId="77777777" w:rsidR="00C54388" w:rsidRDefault="00C54388" w:rsidP="001A2A2C">
            <w:pPr>
              <w:pStyle w:val="UMLTableType"/>
              <w:contextualSpacing w:val="0"/>
            </w:pPr>
            <w:r>
              <w:t>basicDataTypes:</w:t>
            </w:r>
          </w:p>
          <w:p w14:paraId="5FE19416" w14:textId="77777777" w:rsidR="00C54388" w:rsidRDefault="00C54388" w:rsidP="001A2A2C">
            <w:pPr>
              <w:pStyle w:val="UMLTableType"/>
              <w:contextualSpacing w:val="0"/>
            </w:pPr>
            <w:r>
              <w:t>BasicString</w:t>
            </w:r>
          </w:p>
        </w:tc>
        <w:tc>
          <w:tcPr>
            <w:tcW w:w="1350" w:type="dxa"/>
            <w:shd w:val="clear" w:color="auto" w:fill="FFFFFF"/>
            <w:tcMar>
              <w:top w:w="100" w:type="dxa"/>
              <w:left w:w="100" w:type="dxa"/>
              <w:bottom w:w="100" w:type="dxa"/>
              <w:right w:w="100" w:type="dxa"/>
            </w:tcMar>
          </w:tcPr>
          <w:p w14:paraId="6BFAEF99" w14:textId="77777777" w:rsidR="00C54388" w:rsidRPr="00754439" w:rsidRDefault="00C54388" w:rsidP="001A2A2C">
            <w:pPr>
              <w:jc w:val="center"/>
              <w:rPr>
                <w:sz w:val="22"/>
                <w:szCs w:val="22"/>
              </w:rPr>
            </w:pPr>
            <w:r w:rsidRPr="00683033">
              <w:rPr>
                <w:szCs w:val="22"/>
              </w:rPr>
              <w:t>0..1</w:t>
            </w:r>
          </w:p>
        </w:tc>
        <w:tc>
          <w:tcPr>
            <w:tcW w:w="8280" w:type="dxa"/>
            <w:shd w:val="clear" w:color="auto" w:fill="FFFFFF"/>
            <w:tcMar>
              <w:top w:w="100" w:type="dxa"/>
              <w:left w:w="100" w:type="dxa"/>
              <w:bottom w:w="100" w:type="dxa"/>
              <w:right w:w="100" w:type="dxa"/>
            </w:tcMar>
          </w:tcPr>
          <w:p w14:paraId="14C6B818" w14:textId="60E506E0" w:rsidR="00C54388" w:rsidRPr="006B6557" w:rsidRDefault="00C54388" w:rsidP="001A2A2C">
            <w:pPr>
              <w:rPr>
                <w:szCs w:val="20"/>
              </w:rPr>
            </w:pPr>
            <w:r w:rsidRPr="006B6557">
              <w:rPr>
                <w:szCs w:val="20"/>
              </w:rPr>
              <w:t xml:space="preserve">The </w:t>
            </w:r>
            <w:r w:rsidRPr="006B6557">
              <w:rPr>
                <w:rFonts w:ascii="Courier New" w:hAnsi="Courier New" w:cs="Courier New"/>
                <w:szCs w:val="20"/>
              </w:rPr>
              <w:t>type</w:t>
            </w:r>
            <w:r w:rsidRPr="006B6557">
              <w:rPr>
                <w:szCs w:val="20"/>
              </w:rPr>
              <w:t xml:space="preserve"> property captures the type of </w:t>
            </w:r>
            <w:r w:rsidR="006B6557">
              <w:rPr>
                <w:szCs w:val="20"/>
              </w:rPr>
              <w:t xml:space="preserve">the </w:t>
            </w:r>
            <w:r w:rsidRPr="006B6557">
              <w:rPr>
                <w:szCs w:val="20"/>
              </w:rPr>
              <w:t>name of a single metadata property.</w:t>
            </w:r>
          </w:p>
        </w:tc>
      </w:tr>
      <w:tr w:rsidR="00C54388" w14:paraId="713669F7" w14:textId="77777777" w:rsidTr="001A2A2C">
        <w:trPr>
          <w:jc w:val="center"/>
        </w:trPr>
        <w:tc>
          <w:tcPr>
            <w:tcW w:w="1260" w:type="dxa"/>
            <w:shd w:val="clear" w:color="auto" w:fill="FFFFFF"/>
            <w:tcMar>
              <w:top w:w="100" w:type="dxa"/>
              <w:left w:w="100" w:type="dxa"/>
              <w:bottom w:w="100" w:type="dxa"/>
              <w:right w:w="100" w:type="dxa"/>
            </w:tcMar>
          </w:tcPr>
          <w:p w14:paraId="2D48343F" w14:textId="77777777" w:rsidR="00C54388" w:rsidRDefault="00C54388" w:rsidP="001A2A2C">
            <w:pPr>
              <w:rPr>
                <w:b/>
              </w:rPr>
            </w:pPr>
            <w:r>
              <w:rPr>
                <w:b/>
              </w:rPr>
              <w:t>Value</w:t>
            </w:r>
          </w:p>
        </w:tc>
        <w:tc>
          <w:tcPr>
            <w:tcW w:w="2070" w:type="dxa"/>
            <w:shd w:val="clear" w:color="auto" w:fill="FFFFFF"/>
            <w:tcMar>
              <w:top w:w="100" w:type="dxa"/>
              <w:left w:w="100" w:type="dxa"/>
              <w:bottom w:w="100" w:type="dxa"/>
              <w:right w:w="100" w:type="dxa"/>
            </w:tcMar>
          </w:tcPr>
          <w:p w14:paraId="460919E5" w14:textId="77777777" w:rsidR="00C54388" w:rsidRDefault="00C54388" w:rsidP="001A2A2C">
            <w:pPr>
              <w:pStyle w:val="UMLTableType"/>
              <w:contextualSpacing w:val="0"/>
            </w:pPr>
            <w:r>
              <w:t>basicDataTypes:</w:t>
            </w:r>
          </w:p>
          <w:p w14:paraId="66334B31" w14:textId="77777777" w:rsidR="00C54388" w:rsidRDefault="00C54388" w:rsidP="001A2A2C">
            <w:pPr>
              <w:pStyle w:val="UMLTableType"/>
              <w:contextualSpacing w:val="0"/>
            </w:pPr>
            <w:r>
              <w:t>BasicString</w:t>
            </w:r>
          </w:p>
        </w:tc>
        <w:tc>
          <w:tcPr>
            <w:tcW w:w="1350" w:type="dxa"/>
            <w:shd w:val="clear" w:color="auto" w:fill="FFFFFF"/>
            <w:tcMar>
              <w:top w:w="100" w:type="dxa"/>
              <w:left w:w="100" w:type="dxa"/>
              <w:bottom w:w="100" w:type="dxa"/>
              <w:right w:w="100" w:type="dxa"/>
            </w:tcMar>
          </w:tcPr>
          <w:p w14:paraId="58D8914F" w14:textId="77777777" w:rsidR="00C54388" w:rsidRPr="00754439" w:rsidRDefault="00C54388" w:rsidP="001A2A2C">
            <w:pPr>
              <w:jc w:val="center"/>
              <w:rPr>
                <w:sz w:val="22"/>
                <w:szCs w:val="22"/>
              </w:rPr>
            </w:pPr>
            <w:r w:rsidRPr="00683033">
              <w:rPr>
                <w:szCs w:val="22"/>
              </w:rPr>
              <w:t>0..1</w:t>
            </w:r>
          </w:p>
        </w:tc>
        <w:tc>
          <w:tcPr>
            <w:tcW w:w="8280" w:type="dxa"/>
            <w:shd w:val="clear" w:color="auto" w:fill="FFFFFF"/>
            <w:tcMar>
              <w:top w:w="100" w:type="dxa"/>
              <w:left w:w="100" w:type="dxa"/>
              <w:bottom w:w="100" w:type="dxa"/>
              <w:right w:w="100" w:type="dxa"/>
            </w:tcMar>
          </w:tcPr>
          <w:p w14:paraId="074B5CDE" w14:textId="47F01867" w:rsidR="00C54388" w:rsidRPr="006B6557" w:rsidRDefault="00C54388" w:rsidP="006B6557">
            <w:pPr>
              <w:rPr>
                <w:szCs w:val="20"/>
              </w:rPr>
            </w:pPr>
            <w:r w:rsidRPr="006B6557">
              <w:rPr>
                <w:szCs w:val="20"/>
              </w:rPr>
              <w:t xml:space="preserve">The </w:t>
            </w:r>
            <w:r w:rsidRPr="006B6557">
              <w:rPr>
                <w:rFonts w:ascii="Courier New" w:hAnsi="Courier New" w:cs="Courier New"/>
                <w:szCs w:val="20"/>
              </w:rPr>
              <w:t>Value</w:t>
            </w:r>
            <w:r w:rsidRPr="006B6557">
              <w:rPr>
                <w:szCs w:val="20"/>
              </w:rPr>
              <w:t xml:space="preserve"> property captures the value </w:t>
            </w:r>
            <w:r w:rsidR="006B6557">
              <w:rPr>
                <w:szCs w:val="20"/>
              </w:rPr>
              <w:t xml:space="preserve">of the name </w:t>
            </w:r>
            <w:r w:rsidRPr="006B6557">
              <w:rPr>
                <w:szCs w:val="20"/>
              </w:rPr>
              <w:t>of a single metadata property.</w:t>
            </w:r>
          </w:p>
        </w:tc>
      </w:tr>
      <w:tr w:rsidR="00C54388" w14:paraId="5B268955" w14:textId="77777777" w:rsidTr="001A2A2C">
        <w:trPr>
          <w:jc w:val="center"/>
        </w:trPr>
        <w:tc>
          <w:tcPr>
            <w:tcW w:w="1260" w:type="dxa"/>
            <w:shd w:val="clear" w:color="auto" w:fill="FFFFFF"/>
            <w:tcMar>
              <w:top w:w="100" w:type="dxa"/>
              <w:left w:w="100" w:type="dxa"/>
              <w:bottom w:w="100" w:type="dxa"/>
              <w:right w:w="100" w:type="dxa"/>
            </w:tcMar>
          </w:tcPr>
          <w:p w14:paraId="4F8C2735" w14:textId="77777777" w:rsidR="00C54388" w:rsidRDefault="00C54388" w:rsidP="001A2A2C">
            <w:pPr>
              <w:rPr>
                <w:b/>
              </w:rPr>
            </w:pPr>
            <w:r>
              <w:rPr>
                <w:b/>
              </w:rPr>
              <w:t>SubDatum</w:t>
            </w:r>
          </w:p>
        </w:tc>
        <w:tc>
          <w:tcPr>
            <w:tcW w:w="2070" w:type="dxa"/>
            <w:shd w:val="clear" w:color="auto" w:fill="FFFFFF"/>
            <w:tcMar>
              <w:top w:w="100" w:type="dxa"/>
              <w:left w:w="100" w:type="dxa"/>
              <w:bottom w:w="100" w:type="dxa"/>
              <w:right w:w="100" w:type="dxa"/>
            </w:tcMar>
          </w:tcPr>
          <w:p w14:paraId="4EC90D78" w14:textId="77777777" w:rsidR="00C54388" w:rsidRDefault="00C54388" w:rsidP="001A2A2C">
            <w:pPr>
              <w:pStyle w:val="UMLTableType"/>
              <w:contextualSpacing w:val="0"/>
            </w:pPr>
            <w:r>
              <w:t>MetadataType</w:t>
            </w:r>
          </w:p>
        </w:tc>
        <w:tc>
          <w:tcPr>
            <w:tcW w:w="1350" w:type="dxa"/>
            <w:shd w:val="clear" w:color="auto" w:fill="FFFFFF"/>
            <w:tcMar>
              <w:top w:w="100" w:type="dxa"/>
              <w:left w:w="100" w:type="dxa"/>
              <w:bottom w:w="100" w:type="dxa"/>
              <w:right w:w="100" w:type="dxa"/>
            </w:tcMar>
          </w:tcPr>
          <w:p w14:paraId="1216A00B" w14:textId="77777777" w:rsidR="00C54388" w:rsidRPr="00754439" w:rsidRDefault="00C54388" w:rsidP="001A2A2C">
            <w:pPr>
              <w:jc w:val="center"/>
              <w:rPr>
                <w:sz w:val="22"/>
                <w:szCs w:val="22"/>
              </w:rPr>
            </w:pPr>
            <w:r w:rsidRPr="00683033">
              <w:rPr>
                <w:szCs w:val="22"/>
              </w:rPr>
              <w:t>0..*</w:t>
            </w:r>
          </w:p>
        </w:tc>
        <w:tc>
          <w:tcPr>
            <w:tcW w:w="8280" w:type="dxa"/>
            <w:shd w:val="clear" w:color="auto" w:fill="FFFFFF"/>
            <w:tcMar>
              <w:top w:w="100" w:type="dxa"/>
              <w:left w:w="100" w:type="dxa"/>
              <w:bottom w:w="100" w:type="dxa"/>
              <w:right w:w="100" w:type="dxa"/>
            </w:tcMar>
          </w:tcPr>
          <w:p w14:paraId="09068B9C" w14:textId="77777777" w:rsidR="00C54388" w:rsidRPr="006B6557" w:rsidRDefault="00C54388" w:rsidP="001A2A2C">
            <w:pPr>
              <w:rPr>
                <w:szCs w:val="20"/>
              </w:rPr>
            </w:pPr>
            <w:r w:rsidRPr="006B6557">
              <w:rPr>
                <w:szCs w:val="20"/>
              </w:rPr>
              <w:t xml:space="preserve">The </w:t>
            </w:r>
            <w:r w:rsidRPr="006B6557">
              <w:rPr>
                <w:rFonts w:ascii="Courier New" w:hAnsi="Courier New" w:cs="Courier New"/>
                <w:szCs w:val="20"/>
              </w:rPr>
              <w:t>SubDatum</w:t>
            </w:r>
            <w:r w:rsidRPr="006B6557">
              <w:rPr>
                <w:szCs w:val="20"/>
              </w:rPr>
              <w:t xml:space="preserve"> property uses recursion of the </w:t>
            </w:r>
            <w:r w:rsidRPr="006B6557">
              <w:rPr>
                <w:rFonts w:ascii="Courier New" w:hAnsi="Courier New" w:cs="Courier New"/>
                <w:szCs w:val="20"/>
              </w:rPr>
              <w:t>MetadataType</w:t>
            </w:r>
            <w:r w:rsidRPr="006B6557">
              <w:rPr>
                <w:szCs w:val="20"/>
              </w:rPr>
              <w:t xml:space="preserve"> to characterize subdatum structures for this metadata property.</w:t>
            </w:r>
          </w:p>
        </w:tc>
      </w:tr>
    </w:tbl>
    <w:p w14:paraId="706F5B6A" w14:textId="77777777" w:rsidR="00C54388" w:rsidRDefault="00C54388" w:rsidP="00C54388"/>
    <w:p w14:paraId="4A357E7B" w14:textId="77777777" w:rsidR="00284BAD" w:rsidRDefault="00284BAD" w:rsidP="00284BAD">
      <w:pPr>
        <w:pStyle w:val="Heading3"/>
      </w:pPr>
      <w:bookmarkStart w:id="240" w:name="_Toc439161796"/>
      <w:r>
        <w:t>PersonnelType Class</w:t>
      </w:r>
      <w:bookmarkEnd w:id="237"/>
      <w:bookmarkEnd w:id="240"/>
    </w:p>
    <w:p w14:paraId="0142211C" w14:textId="77777777" w:rsidR="00284BAD" w:rsidRDefault="00284BAD" w:rsidP="00284BAD">
      <w:pPr>
        <w:spacing w:after="240"/>
      </w:pPr>
      <w:r>
        <w:t xml:space="preserve">The </w:t>
      </w:r>
      <w:r w:rsidRPr="00AB476A">
        <w:rPr>
          <w:rFonts w:ascii="Courier New" w:hAnsi="Courier New" w:cs="Courier New"/>
        </w:rPr>
        <w:t>PersonnelType</w:t>
      </w:r>
      <w:r>
        <w:t xml:space="preserve"> class is an abstracted data type to standardize the description of sets of personnel.</w:t>
      </w:r>
    </w:p>
    <w:p w14:paraId="60FCDC47" w14:textId="5874E690" w:rsidR="00284BAD" w:rsidRPr="00683033" w:rsidRDefault="00284BAD" w:rsidP="00906649">
      <w:pPr>
        <w:pStyle w:val="Caption"/>
      </w:pPr>
      <w:r w:rsidRPr="00683033">
        <w:t xml:space="preserve">Table </w:t>
      </w:r>
      <w:fldSimple w:instr=" STYLEREF 1 \s ">
        <w:r w:rsidR="00287B43">
          <w:rPr>
            <w:noProof/>
          </w:rPr>
          <w:t>3</w:t>
        </w:r>
      </w:fldSimple>
      <w:r w:rsidR="00287B43">
        <w:noBreakHyphen/>
      </w:r>
      <w:fldSimple w:instr=" SEQ Table \* ARABIC \s 1 ">
        <w:r w:rsidR="00287B43">
          <w:rPr>
            <w:noProof/>
          </w:rPr>
          <w:t>50</w:t>
        </w:r>
      </w:fldSimple>
      <w:r w:rsidRPr="00683033">
        <w:t xml:space="preserve">. Properties of the </w:t>
      </w:r>
      <w:r w:rsidRPr="006B6557">
        <w:rPr>
          <w:rFonts w:ascii="Courier New" w:hAnsi="Courier New" w:cs="Courier New"/>
        </w:rPr>
        <w:t>PersonnelType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2070"/>
        <w:gridCol w:w="1350"/>
        <w:gridCol w:w="8010"/>
      </w:tblGrid>
      <w:tr w:rsidR="00284BAD" w14:paraId="7F6768A8" w14:textId="77777777" w:rsidTr="007E6FAA">
        <w:trPr>
          <w:jc w:val="center"/>
        </w:trPr>
        <w:tc>
          <w:tcPr>
            <w:tcW w:w="1530" w:type="dxa"/>
            <w:shd w:val="clear" w:color="auto" w:fill="BFBFBF"/>
            <w:tcMar>
              <w:top w:w="100" w:type="dxa"/>
              <w:left w:w="100" w:type="dxa"/>
              <w:bottom w:w="100" w:type="dxa"/>
              <w:right w:w="100" w:type="dxa"/>
            </w:tcMar>
          </w:tcPr>
          <w:p w14:paraId="5F9B76F8" w14:textId="77777777" w:rsidR="00284BAD" w:rsidRPr="00AB476A" w:rsidRDefault="00284BAD" w:rsidP="007E6FAA">
            <w:pPr>
              <w:rPr>
                <w:b/>
                <w:color w:val="000000"/>
              </w:rPr>
            </w:pPr>
            <w:r w:rsidRPr="00AB476A">
              <w:rPr>
                <w:b/>
                <w:color w:val="000000"/>
              </w:rPr>
              <w:t>Name</w:t>
            </w:r>
          </w:p>
        </w:tc>
        <w:tc>
          <w:tcPr>
            <w:tcW w:w="2070" w:type="dxa"/>
            <w:shd w:val="clear" w:color="auto" w:fill="BFBFBF"/>
            <w:tcMar>
              <w:top w:w="100" w:type="dxa"/>
              <w:left w:w="100" w:type="dxa"/>
              <w:bottom w:w="100" w:type="dxa"/>
              <w:right w:w="100" w:type="dxa"/>
            </w:tcMar>
          </w:tcPr>
          <w:p w14:paraId="6A2FF1F7"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C6283D2" w14:textId="77777777" w:rsidR="00284BAD" w:rsidRPr="00AB476A" w:rsidRDefault="00284BAD" w:rsidP="007E6FAA">
            <w:pPr>
              <w:jc w:val="center"/>
              <w:rPr>
                <w:b/>
                <w:color w:val="000000"/>
              </w:rPr>
            </w:pPr>
            <w:r w:rsidRPr="00AB476A">
              <w:rPr>
                <w:b/>
                <w:color w:val="000000"/>
              </w:rPr>
              <w:t>Multiplicity</w:t>
            </w:r>
          </w:p>
        </w:tc>
        <w:tc>
          <w:tcPr>
            <w:tcW w:w="8010" w:type="dxa"/>
            <w:shd w:val="clear" w:color="auto" w:fill="BFBFBF"/>
            <w:tcMar>
              <w:top w:w="100" w:type="dxa"/>
              <w:left w:w="100" w:type="dxa"/>
              <w:bottom w:w="100" w:type="dxa"/>
              <w:right w:w="100" w:type="dxa"/>
            </w:tcMar>
          </w:tcPr>
          <w:p w14:paraId="7A67E920" w14:textId="77777777" w:rsidR="00284BAD" w:rsidRPr="00AB476A" w:rsidRDefault="00284BAD" w:rsidP="007E6FAA">
            <w:pPr>
              <w:rPr>
                <w:b/>
                <w:color w:val="000000"/>
              </w:rPr>
            </w:pPr>
            <w:r w:rsidRPr="00AB476A">
              <w:rPr>
                <w:b/>
                <w:color w:val="000000"/>
              </w:rPr>
              <w:t>Description</w:t>
            </w:r>
          </w:p>
        </w:tc>
      </w:tr>
      <w:tr w:rsidR="00284BAD" w14:paraId="08169B6A" w14:textId="77777777" w:rsidTr="007E6FAA">
        <w:trPr>
          <w:jc w:val="center"/>
        </w:trPr>
        <w:tc>
          <w:tcPr>
            <w:tcW w:w="1530" w:type="dxa"/>
            <w:shd w:val="clear" w:color="auto" w:fill="FFFFFF"/>
            <w:tcMar>
              <w:top w:w="100" w:type="dxa"/>
              <w:left w:w="100" w:type="dxa"/>
              <w:bottom w:w="100" w:type="dxa"/>
              <w:right w:w="100" w:type="dxa"/>
            </w:tcMar>
            <w:vAlign w:val="center"/>
          </w:tcPr>
          <w:p w14:paraId="3D26F4EF" w14:textId="77777777" w:rsidR="00284BAD" w:rsidRDefault="00284BAD" w:rsidP="007E6FAA">
            <w:pPr>
              <w:rPr>
                <w:b/>
              </w:rPr>
            </w:pPr>
            <w:r>
              <w:rPr>
                <w:b/>
              </w:rPr>
              <w:t>Contributor</w:t>
            </w:r>
          </w:p>
        </w:tc>
        <w:tc>
          <w:tcPr>
            <w:tcW w:w="2070" w:type="dxa"/>
            <w:shd w:val="clear" w:color="auto" w:fill="FFFFFF"/>
            <w:tcMar>
              <w:top w:w="100" w:type="dxa"/>
              <w:left w:w="100" w:type="dxa"/>
              <w:bottom w:w="100" w:type="dxa"/>
              <w:right w:w="100" w:type="dxa"/>
            </w:tcMar>
            <w:vAlign w:val="center"/>
          </w:tcPr>
          <w:p w14:paraId="1A8F5110" w14:textId="77777777" w:rsidR="00284BAD" w:rsidRDefault="00284BAD" w:rsidP="007E6FAA">
            <w:pPr>
              <w:pStyle w:val="UMLTableType"/>
              <w:contextualSpacing w:val="0"/>
            </w:pPr>
            <w:r>
              <w:t>ContributorType</w:t>
            </w:r>
          </w:p>
        </w:tc>
        <w:tc>
          <w:tcPr>
            <w:tcW w:w="1350" w:type="dxa"/>
            <w:shd w:val="clear" w:color="auto" w:fill="FFFFFF"/>
            <w:tcMar>
              <w:top w:w="100" w:type="dxa"/>
              <w:left w:w="100" w:type="dxa"/>
              <w:bottom w:w="100" w:type="dxa"/>
              <w:right w:w="100" w:type="dxa"/>
            </w:tcMar>
            <w:vAlign w:val="center"/>
          </w:tcPr>
          <w:p w14:paraId="07259D4C" w14:textId="77777777" w:rsidR="00284BAD" w:rsidRDefault="00284BAD" w:rsidP="007E6FAA">
            <w:pPr>
              <w:jc w:val="center"/>
            </w:pPr>
            <w:r>
              <w:t>1..*</w:t>
            </w:r>
          </w:p>
        </w:tc>
        <w:tc>
          <w:tcPr>
            <w:tcW w:w="8010" w:type="dxa"/>
            <w:shd w:val="clear" w:color="auto" w:fill="FFFFFF"/>
            <w:tcMar>
              <w:top w:w="100" w:type="dxa"/>
              <w:left w:w="100" w:type="dxa"/>
              <w:bottom w:w="100" w:type="dxa"/>
              <w:right w:w="100" w:type="dxa"/>
            </w:tcMar>
          </w:tcPr>
          <w:p w14:paraId="49100EDA" w14:textId="77777777" w:rsidR="00284BAD" w:rsidRPr="006B6557" w:rsidRDefault="00284BAD" w:rsidP="007E6FAA">
            <w:pPr>
              <w:rPr>
                <w:szCs w:val="20"/>
              </w:rPr>
            </w:pPr>
            <w:r w:rsidRPr="006B6557">
              <w:rPr>
                <w:szCs w:val="20"/>
              </w:rPr>
              <w:t xml:space="preserve">The </w:t>
            </w:r>
            <w:r w:rsidRPr="006B6557">
              <w:rPr>
                <w:rFonts w:ascii="Courier New" w:hAnsi="Courier New" w:cs="Courier New"/>
                <w:szCs w:val="20"/>
              </w:rPr>
              <w:t>Contributor</w:t>
            </w:r>
            <w:r w:rsidRPr="006B6557">
              <w:rPr>
                <w:szCs w:val="20"/>
              </w:rPr>
              <w:t xml:space="preserve"> property characterizes the identity, resources and timing of involvement for a single contributor.</w:t>
            </w:r>
          </w:p>
        </w:tc>
      </w:tr>
    </w:tbl>
    <w:p w14:paraId="6654D94B" w14:textId="77777777" w:rsidR="00284BAD" w:rsidRDefault="00284BAD" w:rsidP="00284BAD">
      <w:pPr>
        <w:pStyle w:val="Heading4"/>
      </w:pPr>
      <w:bookmarkStart w:id="241" w:name="_Toc425409615"/>
      <w:bookmarkStart w:id="242" w:name="_Toc439161797"/>
      <w:r>
        <w:t>ContributorType Class</w:t>
      </w:r>
      <w:bookmarkEnd w:id="241"/>
      <w:bookmarkEnd w:id="242"/>
    </w:p>
    <w:p w14:paraId="6020FD64" w14:textId="77777777" w:rsidR="00284BAD" w:rsidRDefault="00284BAD" w:rsidP="00284BAD">
      <w:pPr>
        <w:spacing w:after="240"/>
      </w:pPr>
      <w:r>
        <w:t xml:space="preserve">The </w:t>
      </w:r>
      <w:r w:rsidRPr="00AB476A">
        <w:rPr>
          <w:rFonts w:ascii="Courier New" w:hAnsi="Courier New" w:cs="Courier New"/>
        </w:rPr>
        <w:t>ContributorType</w:t>
      </w:r>
      <w:r>
        <w:t xml:space="preserve"> class represents a description of an individual who contributed as a source of cyber observation data.</w:t>
      </w:r>
    </w:p>
    <w:p w14:paraId="6CA5DBCA" w14:textId="02A25B9F" w:rsidR="00284BAD" w:rsidRPr="00131A46" w:rsidRDefault="00284BAD" w:rsidP="00906649">
      <w:pPr>
        <w:pStyle w:val="Caption"/>
      </w:pPr>
      <w:r w:rsidRPr="00131A46">
        <w:t xml:space="preserve">Table </w:t>
      </w:r>
      <w:fldSimple w:instr=" STYLEREF 1 \s ">
        <w:r w:rsidR="00287B43">
          <w:rPr>
            <w:noProof/>
          </w:rPr>
          <w:t>3</w:t>
        </w:r>
      </w:fldSimple>
      <w:r w:rsidR="00287B43">
        <w:noBreakHyphen/>
      </w:r>
      <w:fldSimple w:instr=" SEQ Table \* ARABIC \s 1 ">
        <w:r w:rsidR="00287B43">
          <w:rPr>
            <w:noProof/>
          </w:rPr>
          <w:t>51</w:t>
        </w:r>
      </w:fldSimple>
      <w:r w:rsidRPr="00131A46">
        <w:t xml:space="preserve">. Properties of the </w:t>
      </w:r>
      <w:r w:rsidRPr="00131A46">
        <w:rPr>
          <w:rFonts w:ascii="Courier New" w:hAnsi="Courier New" w:cs="Courier New"/>
        </w:rPr>
        <w:t>ContributorType</w:t>
      </w:r>
      <w:r w:rsidRPr="00131A46">
        <w:t xml:space="preserve"> class</w:t>
      </w:r>
    </w:p>
    <w:tbl>
      <w:tblPr>
        <w:tblW w:w="128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57"/>
        <w:gridCol w:w="2250"/>
        <w:gridCol w:w="1440"/>
        <w:gridCol w:w="6606"/>
      </w:tblGrid>
      <w:tr w:rsidR="00284BAD" w14:paraId="0E035A27" w14:textId="77777777" w:rsidTr="007E6FAA">
        <w:trPr>
          <w:jc w:val="center"/>
        </w:trPr>
        <w:tc>
          <w:tcPr>
            <w:tcW w:w="2557" w:type="dxa"/>
            <w:shd w:val="clear" w:color="auto" w:fill="BFBFBF"/>
            <w:tcMar>
              <w:top w:w="100" w:type="dxa"/>
              <w:left w:w="100" w:type="dxa"/>
              <w:bottom w:w="100" w:type="dxa"/>
              <w:right w:w="100" w:type="dxa"/>
            </w:tcMar>
          </w:tcPr>
          <w:p w14:paraId="31EDB4E4" w14:textId="77777777" w:rsidR="00284BAD" w:rsidRPr="00AB476A" w:rsidRDefault="00284BAD" w:rsidP="007E6FAA">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tcPr>
          <w:p w14:paraId="074166D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440" w:type="dxa"/>
            <w:shd w:val="clear" w:color="auto" w:fill="BFBFBF"/>
            <w:tcMar>
              <w:top w:w="100" w:type="dxa"/>
              <w:left w:w="100" w:type="dxa"/>
              <w:bottom w:w="100" w:type="dxa"/>
              <w:right w:w="100" w:type="dxa"/>
            </w:tcMar>
          </w:tcPr>
          <w:p w14:paraId="73143CE5" w14:textId="77777777" w:rsidR="00284BAD" w:rsidRPr="00AB476A" w:rsidRDefault="00284BAD" w:rsidP="007E6FAA">
            <w:pPr>
              <w:jc w:val="center"/>
              <w:rPr>
                <w:b/>
                <w:color w:val="000000"/>
              </w:rPr>
            </w:pPr>
            <w:r w:rsidRPr="00AB476A">
              <w:rPr>
                <w:b/>
                <w:color w:val="000000"/>
              </w:rPr>
              <w:t>Multiplicity</w:t>
            </w:r>
          </w:p>
        </w:tc>
        <w:tc>
          <w:tcPr>
            <w:tcW w:w="6606" w:type="dxa"/>
            <w:shd w:val="clear" w:color="auto" w:fill="BFBFBF"/>
            <w:tcMar>
              <w:top w:w="100" w:type="dxa"/>
              <w:left w:w="100" w:type="dxa"/>
              <w:bottom w:w="100" w:type="dxa"/>
              <w:right w:w="100" w:type="dxa"/>
            </w:tcMar>
          </w:tcPr>
          <w:p w14:paraId="6A710CC2" w14:textId="77777777" w:rsidR="00284BAD" w:rsidRPr="00AB476A" w:rsidRDefault="00284BAD" w:rsidP="007E6FAA">
            <w:pPr>
              <w:rPr>
                <w:b/>
                <w:color w:val="000000"/>
              </w:rPr>
            </w:pPr>
            <w:r w:rsidRPr="00AB476A">
              <w:rPr>
                <w:b/>
                <w:color w:val="000000"/>
              </w:rPr>
              <w:t>Description</w:t>
            </w:r>
          </w:p>
        </w:tc>
      </w:tr>
      <w:tr w:rsidR="00284BAD" w14:paraId="40468CEB" w14:textId="77777777" w:rsidTr="007E6FAA">
        <w:trPr>
          <w:jc w:val="center"/>
        </w:trPr>
        <w:tc>
          <w:tcPr>
            <w:tcW w:w="2557" w:type="dxa"/>
            <w:shd w:val="clear" w:color="auto" w:fill="FFFFFF"/>
            <w:tcMar>
              <w:top w:w="100" w:type="dxa"/>
              <w:left w:w="100" w:type="dxa"/>
              <w:bottom w:w="100" w:type="dxa"/>
              <w:right w:w="100" w:type="dxa"/>
            </w:tcMar>
            <w:vAlign w:val="center"/>
          </w:tcPr>
          <w:p w14:paraId="31A63E52" w14:textId="77777777" w:rsidR="00284BAD" w:rsidRDefault="00284BAD" w:rsidP="007E6FAA">
            <w:pPr>
              <w:rPr>
                <w:b/>
              </w:rPr>
            </w:pPr>
            <w:r>
              <w:rPr>
                <w:b/>
              </w:rPr>
              <w:t>Role</w:t>
            </w:r>
          </w:p>
        </w:tc>
        <w:tc>
          <w:tcPr>
            <w:tcW w:w="2250" w:type="dxa"/>
            <w:shd w:val="clear" w:color="auto" w:fill="FFFFFF"/>
            <w:tcMar>
              <w:top w:w="100" w:type="dxa"/>
              <w:left w:w="100" w:type="dxa"/>
              <w:bottom w:w="100" w:type="dxa"/>
              <w:right w:w="100" w:type="dxa"/>
            </w:tcMar>
            <w:vAlign w:val="center"/>
          </w:tcPr>
          <w:p w14:paraId="51B19373" w14:textId="77777777" w:rsidR="00284BAD" w:rsidRDefault="00284BAD" w:rsidP="007E6FAA">
            <w:pPr>
              <w:pStyle w:val="UMLTableType"/>
              <w:contextualSpacing w:val="0"/>
            </w:pPr>
            <w:r>
              <w:t>basicDataTypes:</w:t>
            </w:r>
          </w:p>
          <w:p w14:paraId="24727D71"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574329A6"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46A197BA" w14:textId="77777777" w:rsidR="00284BAD" w:rsidRPr="00CC7659" w:rsidRDefault="00284BAD" w:rsidP="007E6FAA">
            <w:pPr>
              <w:rPr>
                <w:szCs w:val="20"/>
              </w:rPr>
            </w:pPr>
            <w:r w:rsidRPr="00CC7659">
              <w:rPr>
                <w:szCs w:val="20"/>
              </w:rPr>
              <w:t xml:space="preserve">The </w:t>
            </w:r>
            <w:r w:rsidRPr="00CC7659">
              <w:rPr>
                <w:rFonts w:ascii="Courier New" w:hAnsi="Courier New" w:cs="Courier New"/>
                <w:szCs w:val="20"/>
              </w:rPr>
              <w:t>Role</w:t>
            </w:r>
            <w:r w:rsidRPr="00CC7659">
              <w:rPr>
                <w:szCs w:val="20"/>
              </w:rPr>
              <w:t xml:space="preserve"> property captures the role played by this contributor.</w:t>
            </w:r>
          </w:p>
        </w:tc>
      </w:tr>
      <w:tr w:rsidR="00284BAD" w14:paraId="010B1743" w14:textId="77777777" w:rsidTr="007E6FAA">
        <w:trPr>
          <w:jc w:val="center"/>
        </w:trPr>
        <w:tc>
          <w:tcPr>
            <w:tcW w:w="2557" w:type="dxa"/>
            <w:shd w:val="clear" w:color="auto" w:fill="FFFFFF"/>
            <w:tcMar>
              <w:top w:w="100" w:type="dxa"/>
              <w:left w:w="100" w:type="dxa"/>
              <w:bottom w:w="100" w:type="dxa"/>
              <w:right w:w="100" w:type="dxa"/>
            </w:tcMar>
            <w:vAlign w:val="center"/>
          </w:tcPr>
          <w:p w14:paraId="6D98DEBF" w14:textId="77777777" w:rsidR="00284BAD" w:rsidRDefault="00284BAD" w:rsidP="007E6FAA">
            <w:pPr>
              <w:rPr>
                <w:b/>
              </w:rPr>
            </w:pPr>
            <w:r>
              <w:rPr>
                <w:b/>
              </w:rPr>
              <w:lastRenderedPageBreak/>
              <w:t>Name</w:t>
            </w:r>
          </w:p>
        </w:tc>
        <w:tc>
          <w:tcPr>
            <w:tcW w:w="2250" w:type="dxa"/>
            <w:shd w:val="clear" w:color="auto" w:fill="FFFFFF"/>
            <w:tcMar>
              <w:top w:w="100" w:type="dxa"/>
              <w:left w:w="100" w:type="dxa"/>
              <w:bottom w:w="100" w:type="dxa"/>
              <w:right w:w="100" w:type="dxa"/>
            </w:tcMar>
            <w:vAlign w:val="center"/>
          </w:tcPr>
          <w:p w14:paraId="1CA63B40" w14:textId="77777777" w:rsidR="00284BAD" w:rsidRDefault="00284BAD" w:rsidP="007E6FAA">
            <w:pPr>
              <w:pStyle w:val="UMLTableType"/>
              <w:contextualSpacing w:val="0"/>
            </w:pPr>
            <w:r>
              <w:t>basicDataTypes:</w:t>
            </w:r>
          </w:p>
          <w:p w14:paraId="303BD573"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02787665"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6262BD75" w14:textId="77777777" w:rsidR="00284BAD" w:rsidRPr="00CC7659" w:rsidRDefault="00284BAD" w:rsidP="007E6FAA">
            <w:pPr>
              <w:rPr>
                <w:szCs w:val="20"/>
              </w:rPr>
            </w:pPr>
            <w:r w:rsidRPr="00CC7659">
              <w:rPr>
                <w:szCs w:val="20"/>
              </w:rPr>
              <w:t xml:space="preserve">The </w:t>
            </w:r>
            <w:r w:rsidRPr="00CC7659">
              <w:rPr>
                <w:rFonts w:ascii="Courier New" w:hAnsi="Courier New" w:cs="Courier New"/>
                <w:szCs w:val="20"/>
              </w:rPr>
              <w:t>Name</w:t>
            </w:r>
            <w:r w:rsidRPr="00CC7659">
              <w:rPr>
                <w:szCs w:val="20"/>
              </w:rPr>
              <w:t xml:space="preserve"> property captures the name of this contributor.</w:t>
            </w:r>
          </w:p>
        </w:tc>
      </w:tr>
      <w:tr w:rsidR="00284BAD" w14:paraId="79C184BE" w14:textId="77777777" w:rsidTr="007E6FAA">
        <w:trPr>
          <w:jc w:val="center"/>
        </w:trPr>
        <w:tc>
          <w:tcPr>
            <w:tcW w:w="2557" w:type="dxa"/>
            <w:shd w:val="clear" w:color="auto" w:fill="FFFFFF"/>
            <w:tcMar>
              <w:top w:w="100" w:type="dxa"/>
              <w:left w:w="100" w:type="dxa"/>
              <w:bottom w:w="100" w:type="dxa"/>
              <w:right w:w="100" w:type="dxa"/>
            </w:tcMar>
            <w:vAlign w:val="center"/>
          </w:tcPr>
          <w:p w14:paraId="21882315" w14:textId="77777777" w:rsidR="00284BAD" w:rsidRDefault="00284BAD" w:rsidP="007E6FAA">
            <w:pPr>
              <w:rPr>
                <w:b/>
              </w:rPr>
            </w:pPr>
            <w:r>
              <w:rPr>
                <w:b/>
              </w:rPr>
              <w:t>Email</w:t>
            </w:r>
          </w:p>
        </w:tc>
        <w:tc>
          <w:tcPr>
            <w:tcW w:w="2250" w:type="dxa"/>
            <w:shd w:val="clear" w:color="auto" w:fill="FFFFFF"/>
            <w:tcMar>
              <w:top w:w="100" w:type="dxa"/>
              <w:left w:w="100" w:type="dxa"/>
              <w:bottom w:w="100" w:type="dxa"/>
              <w:right w:w="100" w:type="dxa"/>
            </w:tcMar>
            <w:vAlign w:val="center"/>
          </w:tcPr>
          <w:p w14:paraId="7EB6A9E1" w14:textId="77777777" w:rsidR="00284BAD" w:rsidRDefault="00284BAD" w:rsidP="007E6FAA">
            <w:pPr>
              <w:pStyle w:val="UMLTableType"/>
              <w:contextualSpacing w:val="0"/>
            </w:pPr>
            <w:r>
              <w:t>basicDataTypes:</w:t>
            </w:r>
          </w:p>
          <w:p w14:paraId="40A00C7E"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570C27A5"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0859D809" w14:textId="77777777" w:rsidR="00284BAD" w:rsidRPr="00CC7659" w:rsidRDefault="00284BAD" w:rsidP="007E6FAA">
            <w:pPr>
              <w:rPr>
                <w:szCs w:val="20"/>
              </w:rPr>
            </w:pPr>
            <w:r w:rsidRPr="00CC7659">
              <w:rPr>
                <w:szCs w:val="20"/>
              </w:rPr>
              <w:t xml:space="preserve">The </w:t>
            </w:r>
            <w:r w:rsidRPr="00CC7659">
              <w:rPr>
                <w:rFonts w:ascii="Courier New" w:hAnsi="Courier New" w:cs="Courier New"/>
                <w:szCs w:val="20"/>
              </w:rPr>
              <w:t>Email</w:t>
            </w:r>
            <w:r w:rsidRPr="00CC7659">
              <w:rPr>
                <w:szCs w:val="20"/>
              </w:rPr>
              <w:t xml:space="preserve"> property captures the email of this contributor.</w:t>
            </w:r>
          </w:p>
        </w:tc>
      </w:tr>
      <w:tr w:rsidR="00284BAD" w14:paraId="0410DDA4" w14:textId="77777777" w:rsidTr="007E6FAA">
        <w:trPr>
          <w:jc w:val="center"/>
        </w:trPr>
        <w:tc>
          <w:tcPr>
            <w:tcW w:w="2557" w:type="dxa"/>
            <w:shd w:val="clear" w:color="auto" w:fill="FFFFFF"/>
            <w:tcMar>
              <w:top w:w="100" w:type="dxa"/>
              <w:left w:w="100" w:type="dxa"/>
              <w:bottom w:w="100" w:type="dxa"/>
              <w:right w:w="100" w:type="dxa"/>
            </w:tcMar>
            <w:vAlign w:val="center"/>
          </w:tcPr>
          <w:p w14:paraId="100E6510" w14:textId="77777777" w:rsidR="00284BAD" w:rsidRDefault="00284BAD" w:rsidP="007E6FAA">
            <w:pPr>
              <w:rPr>
                <w:b/>
              </w:rPr>
            </w:pPr>
            <w:r>
              <w:rPr>
                <w:b/>
              </w:rPr>
              <w:t>Phone</w:t>
            </w:r>
          </w:p>
        </w:tc>
        <w:tc>
          <w:tcPr>
            <w:tcW w:w="2250" w:type="dxa"/>
            <w:shd w:val="clear" w:color="auto" w:fill="FFFFFF"/>
            <w:tcMar>
              <w:top w:w="100" w:type="dxa"/>
              <w:left w:w="100" w:type="dxa"/>
              <w:bottom w:w="100" w:type="dxa"/>
              <w:right w:w="100" w:type="dxa"/>
            </w:tcMar>
            <w:vAlign w:val="center"/>
          </w:tcPr>
          <w:p w14:paraId="1347C9FE" w14:textId="77777777" w:rsidR="00284BAD" w:rsidRDefault="00284BAD" w:rsidP="007E6FAA">
            <w:pPr>
              <w:pStyle w:val="UMLTableType"/>
              <w:contextualSpacing w:val="0"/>
            </w:pPr>
            <w:r>
              <w:t>basicDataTypes:</w:t>
            </w:r>
          </w:p>
          <w:p w14:paraId="441CCB12"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1FA75B6A"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726ABE3B" w14:textId="77777777" w:rsidR="00284BAD" w:rsidRPr="00CC7659" w:rsidRDefault="00284BAD" w:rsidP="007E6FAA">
            <w:pPr>
              <w:rPr>
                <w:szCs w:val="20"/>
              </w:rPr>
            </w:pPr>
            <w:r w:rsidRPr="00CC7659">
              <w:rPr>
                <w:szCs w:val="20"/>
              </w:rPr>
              <w:t xml:space="preserve">The </w:t>
            </w:r>
            <w:r w:rsidRPr="00CC7659">
              <w:rPr>
                <w:rFonts w:ascii="Courier New" w:hAnsi="Courier New" w:cs="Courier New"/>
                <w:szCs w:val="20"/>
              </w:rPr>
              <w:t>Phone</w:t>
            </w:r>
            <w:r w:rsidRPr="00CC7659">
              <w:rPr>
                <w:szCs w:val="20"/>
              </w:rPr>
              <w:t xml:space="preserve"> property captures a telephone number of this contributor.</w:t>
            </w:r>
          </w:p>
        </w:tc>
      </w:tr>
      <w:tr w:rsidR="00284BAD" w14:paraId="17A26013" w14:textId="77777777" w:rsidTr="007E6FAA">
        <w:trPr>
          <w:jc w:val="center"/>
        </w:trPr>
        <w:tc>
          <w:tcPr>
            <w:tcW w:w="2557" w:type="dxa"/>
            <w:shd w:val="clear" w:color="auto" w:fill="FFFFFF"/>
            <w:tcMar>
              <w:top w:w="100" w:type="dxa"/>
              <w:left w:w="100" w:type="dxa"/>
              <w:bottom w:w="100" w:type="dxa"/>
              <w:right w:w="100" w:type="dxa"/>
            </w:tcMar>
            <w:vAlign w:val="center"/>
          </w:tcPr>
          <w:p w14:paraId="161387F7" w14:textId="77777777" w:rsidR="00284BAD" w:rsidRDefault="00284BAD" w:rsidP="007E6FAA">
            <w:pPr>
              <w:rPr>
                <w:b/>
              </w:rPr>
            </w:pPr>
            <w:r>
              <w:rPr>
                <w:b/>
              </w:rPr>
              <w:t>Organization</w:t>
            </w:r>
          </w:p>
        </w:tc>
        <w:tc>
          <w:tcPr>
            <w:tcW w:w="2250" w:type="dxa"/>
            <w:shd w:val="clear" w:color="auto" w:fill="FFFFFF"/>
            <w:tcMar>
              <w:top w:w="100" w:type="dxa"/>
              <w:left w:w="100" w:type="dxa"/>
              <w:bottom w:w="100" w:type="dxa"/>
              <w:right w:w="100" w:type="dxa"/>
            </w:tcMar>
            <w:vAlign w:val="center"/>
          </w:tcPr>
          <w:p w14:paraId="0653C8BB" w14:textId="77777777" w:rsidR="00284BAD" w:rsidRDefault="00284BAD" w:rsidP="007E6FAA">
            <w:pPr>
              <w:pStyle w:val="UMLTableType"/>
              <w:contextualSpacing w:val="0"/>
            </w:pPr>
            <w:r>
              <w:t>basicDataTypes:</w:t>
            </w:r>
          </w:p>
          <w:p w14:paraId="574851AC"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0C7225FA"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1227B047" w14:textId="77777777" w:rsidR="00284BAD" w:rsidRPr="00CC7659" w:rsidRDefault="00284BAD" w:rsidP="007E6FAA">
            <w:pPr>
              <w:rPr>
                <w:szCs w:val="20"/>
              </w:rPr>
            </w:pPr>
            <w:r w:rsidRPr="00CC7659">
              <w:rPr>
                <w:szCs w:val="20"/>
              </w:rPr>
              <w:t xml:space="preserve">The </w:t>
            </w:r>
            <w:r w:rsidRPr="00CC7659">
              <w:rPr>
                <w:rFonts w:ascii="Courier New" w:hAnsi="Courier New" w:cs="Courier New"/>
                <w:szCs w:val="20"/>
              </w:rPr>
              <w:t>Organization</w:t>
            </w:r>
            <w:r w:rsidRPr="00CC7659">
              <w:rPr>
                <w:szCs w:val="20"/>
              </w:rPr>
              <w:t xml:space="preserve"> property captures the organization name of this contributor.</w:t>
            </w:r>
          </w:p>
        </w:tc>
      </w:tr>
      <w:tr w:rsidR="00284BAD" w14:paraId="7D0D1DE9" w14:textId="77777777" w:rsidTr="007E6FAA">
        <w:trPr>
          <w:jc w:val="center"/>
        </w:trPr>
        <w:tc>
          <w:tcPr>
            <w:tcW w:w="2557" w:type="dxa"/>
            <w:shd w:val="clear" w:color="auto" w:fill="FFFFFF"/>
            <w:tcMar>
              <w:top w:w="100" w:type="dxa"/>
              <w:left w:w="100" w:type="dxa"/>
              <w:bottom w:w="100" w:type="dxa"/>
              <w:right w:w="100" w:type="dxa"/>
            </w:tcMar>
            <w:vAlign w:val="center"/>
          </w:tcPr>
          <w:p w14:paraId="4B4C68EE" w14:textId="77777777" w:rsidR="00284BAD" w:rsidRDefault="00284BAD" w:rsidP="007E6FAA">
            <w:pPr>
              <w:rPr>
                <w:b/>
              </w:rPr>
            </w:pPr>
            <w:r>
              <w:rPr>
                <w:b/>
              </w:rPr>
              <w:t>Date</w:t>
            </w:r>
          </w:p>
        </w:tc>
        <w:tc>
          <w:tcPr>
            <w:tcW w:w="2250" w:type="dxa"/>
            <w:shd w:val="clear" w:color="auto" w:fill="FFFFFF"/>
            <w:tcMar>
              <w:top w:w="100" w:type="dxa"/>
              <w:left w:w="100" w:type="dxa"/>
              <w:bottom w:w="100" w:type="dxa"/>
              <w:right w:w="100" w:type="dxa"/>
            </w:tcMar>
            <w:vAlign w:val="center"/>
          </w:tcPr>
          <w:p w14:paraId="4D625CDC" w14:textId="77777777" w:rsidR="00284BAD" w:rsidRDefault="00284BAD" w:rsidP="007E6FAA">
            <w:pPr>
              <w:pStyle w:val="UMLTableType"/>
              <w:contextualSpacing w:val="0"/>
            </w:pPr>
            <w:r>
              <w:t>DateRangeType</w:t>
            </w:r>
          </w:p>
        </w:tc>
        <w:tc>
          <w:tcPr>
            <w:tcW w:w="1440" w:type="dxa"/>
            <w:shd w:val="clear" w:color="auto" w:fill="FFFFFF"/>
            <w:tcMar>
              <w:top w:w="100" w:type="dxa"/>
              <w:left w:w="100" w:type="dxa"/>
              <w:bottom w:w="100" w:type="dxa"/>
              <w:right w:w="100" w:type="dxa"/>
            </w:tcMar>
            <w:vAlign w:val="center"/>
          </w:tcPr>
          <w:p w14:paraId="51913B10"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4B93B82B" w14:textId="77777777" w:rsidR="00284BAD" w:rsidRPr="00CC7659" w:rsidRDefault="00284BAD" w:rsidP="007E6FAA">
            <w:pPr>
              <w:rPr>
                <w:szCs w:val="20"/>
              </w:rPr>
            </w:pPr>
            <w:r w:rsidRPr="00CC7659">
              <w:rPr>
                <w:szCs w:val="20"/>
              </w:rPr>
              <w:t xml:space="preserve">The </w:t>
            </w:r>
            <w:r w:rsidRPr="00CC7659">
              <w:rPr>
                <w:rFonts w:ascii="Courier New" w:hAnsi="Courier New" w:cs="Courier New"/>
                <w:szCs w:val="20"/>
              </w:rPr>
              <w:t>Date</w:t>
            </w:r>
            <w:r w:rsidRPr="00CC7659">
              <w:rPr>
                <w:szCs w:val="20"/>
              </w:rPr>
              <w:t xml:space="preserve"> property characterizes a description (bounding) of the timing of this contributor's involvement.</w:t>
            </w:r>
          </w:p>
        </w:tc>
      </w:tr>
      <w:tr w:rsidR="00284BAD" w14:paraId="7286238A" w14:textId="77777777" w:rsidTr="007E6FAA">
        <w:trPr>
          <w:jc w:val="center"/>
        </w:trPr>
        <w:tc>
          <w:tcPr>
            <w:tcW w:w="2557" w:type="dxa"/>
            <w:shd w:val="clear" w:color="auto" w:fill="FFFFFF"/>
            <w:tcMar>
              <w:top w:w="100" w:type="dxa"/>
              <w:left w:w="100" w:type="dxa"/>
              <w:bottom w:w="100" w:type="dxa"/>
              <w:right w:w="100" w:type="dxa"/>
            </w:tcMar>
            <w:vAlign w:val="center"/>
          </w:tcPr>
          <w:p w14:paraId="7B41811B" w14:textId="77777777" w:rsidR="00284BAD" w:rsidRDefault="00284BAD" w:rsidP="007E6FAA">
            <w:pPr>
              <w:rPr>
                <w:b/>
              </w:rPr>
            </w:pPr>
            <w:r>
              <w:rPr>
                <w:b/>
              </w:rPr>
              <w:t>Contribution_Location</w:t>
            </w:r>
          </w:p>
        </w:tc>
        <w:tc>
          <w:tcPr>
            <w:tcW w:w="2250" w:type="dxa"/>
            <w:shd w:val="clear" w:color="auto" w:fill="FFFFFF"/>
            <w:tcMar>
              <w:top w:w="100" w:type="dxa"/>
              <w:left w:w="100" w:type="dxa"/>
              <w:bottom w:w="100" w:type="dxa"/>
              <w:right w:w="100" w:type="dxa"/>
            </w:tcMar>
            <w:vAlign w:val="center"/>
          </w:tcPr>
          <w:p w14:paraId="1B02E69E" w14:textId="77777777" w:rsidR="00284BAD" w:rsidRDefault="00284BAD" w:rsidP="007E6FAA">
            <w:pPr>
              <w:pStyle w:val="UMLTableType"/>
              <w:contextualSpacing w:val="0"/>
            </w:pPr>
            <w:r>
              <w:t>basicDataTypes:</w:t>
            </w:r>
          </w:p>
          <w:p w14:paraId="5955EDF9"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50975A99"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597B840F" w14:textId="77777777" w:rsidR="00284BAD" w:rsidRPr="00CC7659" w:rsidRDefault="00284BAD" w:rsidP="007E6FAA">
            <w:pPr>
              <w:rPr>
                <w:szCs w:val="20"/>
              </w:rPr>
            </w:pPr>
            <w:r w:rsidRPr="00CC7659">
              <w:rPr>
                <w:szCs w:val="20"/>
              </w:rPr>
              <w:t xml:space="preserve">The </w:t>
            </w:r>
            <w:r w:rsidRPr="00CC7659">
              <w:rPr>
                <w:rFonts w:ascii="Courier New" w:hAnsi="Courier New" w:cs="Courier New"/>
                <w:szCs w:val="20"/>
              </w:rPr>
              <w:t>Contribution_Location</w:t>
            </w:r>
            <w:r w:rsidRPr="00CC7659">
              <w:rPr>
                <w:szCs w:val="20"/>
              </w:rPr>
              <w:t xml:space="preserve"> property captures the location at which the contributory activity occurred.</w:t>
            </w:r>
          </w:p>
        </w:tc>
      </w:tr>
    </w:tbl>
    <w:p w14:paraId="710A78BB" w14:textId="77777777" w:rsidR="00C54388" w:rsidRDefault="00C54388" w:rsidP="00C54388">
      <w:pPr>
        <w:pStyle w:val="Heading3"/>
      </w:pPr>
      <w:bookmarkStart w:id="243" w:name="_Toc425409692"/>
      <w:bookmarkStart w:id="244" w:name="_Toc439161798"/>
      <w:r>
        <w:t>PlatformSpecificationType Class</w:t>
      </w:r>
      <w:bookmarkEnd w:id="243"/>
      <w:bookmarkEnd w:id="244"/>
    </w:p>
    <w:p w14:paraId="39C68017" w14:textId="792507EB" w:rsidR="00C54388" w:rsidRDefault="00C54388" w:rsidP="00C54388">
      <w:pPr>
        <w:spacing w:after="240"/>
      </w:pPr>
      <w:r>
        <w:t xml:space="preserve">The </w:t>
      </w:r>
      <w:r w:rsidRPr="00AF5E88">
        <w:rPr>
          <w:rFonts w:ascii="Courier New" w:hAnsi="Courier New" w:cs="Courier New"/>
        </w:rPr>
        <w:t>PlatformSpecificationType</w:t>
      </w:r>
      <w:r>
        <w:t xml:space="preserve"> class is a modularized data type intended for providing a consistent approach to uniquely specifying the identity of a specific platform. In addition to capturing basic information, this type is intended to be extended to enable the structured description of a platform instance using the XML Schema extension feature. The CybOX default extension uses the Common Platform Enumeration (CPE) Applicability Language to do so. </w:t>
      </w:r>
    </w:p>
    <w:p w14:paraId="0F2CCA66" w14:textId="3CE641AD" w:rsidR="00C54388" w:rsidRPr="00683033" w:rsidRDefault="00C54388" w:rsidP="00C54388">
      <w:pPr>
        <w:pStyle w:val="Caption"/>
      </w:pPr>
      <w:r w:rsidRPr="00683033">
        <w:t xml:space="preserve">Table </w:t>
      </w:r>
      <w:fldSimple w:instr=" STYLEREF 1 \s ">
        <w:r w:rsidR="00287B43">
          <w:rPr>
            <w:noProof/>
          </w:rPr>
          <w:t>3</w:t>
        </w:r>
      </w:fldSimple>
      <w:r w:rsidR="00287B43">
        <w:noBreakHyphen/>
      </w:r>
      <w:fldSimple w:instr=" SEQ Table \* ARABIC \s 1 ">
        <w:r w:rsidR="00287B43">
          <w:rPr>
            <w:noProof/>
          </w:rPr>
          <w:t>52</w:t>
        </w:r>
      </w:fldSimple>
      <w:r w:rsidRPr="00683033">
        <w:t xml:space="preserve">. Properties of the </w:t>
      </w:r>
      <w:r w:rsidRPr="00CC7659">
        <w:rPr>
          <w:rFonts w:ascii="Courier New" w:hAnsi="Courier New" w:cs="Courier New"/>
        </w:rPr>
        <w:t>PlatformSpecificationType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970"/>
        <w:gridCol w:w="1350"/>
        <w:gridCol w:w="7200"/>
      </w:tblGrid>
      <w:tr w:rsidR="00C54388" w14:paraId="022F719E" w14:textId="77777777" w:rsidTr="001A2A2C">
        <w:trPr>
          <w:jc w:val="center"/>
        </w:trPr>
        <w:tc>
          <w:tcPr>
            <w:tcW w:w="1440" w:type="dxa"/>
            <w:shd w:val="clear" w:color="auto" w:fill="BFBFBF"/>
            <w:tcMar>
              <w:top w:w="100" w:type="dxa"/>
              <w:left w:w="100" w:type="dxa"/>
              <w:bottom w:w="100" w:type="dxa"/>
              <w:right w:w="100" w:type="dxa"/>
            </w:tcMar>
          </w:tcPr>
          <w:p w14:paraId="445D6EF1" w14:textId="77777777" w:rsidR="00C54388" w:rsidRPr="00AF5E88" w:rsidRDefault="00C54388" w:rsidP="001A2A2C">
            <w:pPr>
              <w:rPr>
                <w:b/>
                <w:color w:val="000000"/>
              </w:rPr>
            </w:pPr>
            <w:r w:rsidRPr="00AF5E88">
              <w:rPr>
                <w:b/>
                <w:color w:val="000000"/>
              </w:rPr>
              <w:t>Name</w:t>
            </w:r>
          </w:p>
        </w:tc>
        <w:tc>
          <w:tcPr>
            <w:tcW w:w="2970" w:type="dxa"/>
            <w:shd w:val="clear" w:color="auto" w:fill="BFBFBF"/>
            <w:tcMar>
              <w:top w:w="100" w:type="dxa"/>
              <w:left w:w="100" w:type="dxa"/>
              <w:bottom w:w="100" w:type="dxa"/>
              <w:right w:w="100" w:type="dxa"/>
            </w:tcMar>
          </w:tcPr>
          <w:p w14:paraId="4F75DCC1"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7A2C3B5" w14:textId="77777777" w:rsidR="00C54388" w:rsidRPr="00AF5E88" w:rsidRDefault="00C54388" w:rsidP="001A2A2C">
            <w:pPr>
              <w:jc w:val="center"/>
              <w:rPr>
                <w:b/>
                <w:color w:val="000000"/>
              </w:rPr>
            </w:pPr>
            <w:r w:rsidRPr="00AF5E88">
              <w:rPr>
                <w:b/>
                <w:color w:val="000000"/>
              </w:rPr>
              <w:t>Multiplicity</w:t>
            </w:r>
          </w:p>
        </w:tc>
        <w:tc>
          <w:tcPr>
            <w:tcW w:w="7200" w:type="dxa"/>
            <w:shd w:val="clear" w:color="auto" w:fill="BFBFBF"/>
            <w:tcMar>
              <w:top w:w="100" w:type="dxa"/>
              <w:left w:w="100" w:type="dxa"/>
              <w:bottom w:w="100" w:type="dxa"/>
              <w:right w:w="100" w:type="dxa"/>
            </w:tcMar>
          </w:tcPr>
          <w:p w14:paraId="3A3AF0AA" w14:textId="77777777" w:rsidR="00C54388" w:rsidRPr="00AF5E88" w:rsidRDefault="00C54388" w:rsidP="001A2A2C">
            <w:pPr>
              <w:rPr>
                <w:b/>
                <w:color w:val="000000"/>
              </w:rPr>
            </w:pPr>
            <w:r w:rsidRPr="00AF5E88">
              <w:rPr>
                <w:b/>
                <w:color w:val="000000"/>
              </w:rPr>
              <w:t>Description</w:t>
            </w:r>
          </w:p>
        </w:tc>
      </w:tr>
      <w:tr w:rsidR="00C54388" w14:paraId="71904868" w14:textId="77777777" w:rsidTr="001A2A2C">
        <w:trPr>
          <w:jc w:val="center"/>
        </w:trPr>
        <w:tc>
          <w:tcPr>
            <w:tcW w:w="1440" w:type="dxa"/>
            <w:shd w:val="clear" w:color="auto" w:fill="FFFFFF"/>
            <w:tcMar>
              <w:top w:w="100" w:type="dxa"/>
              <w:left w:w="100" w:type="dxa"/>
              <w:bottom w:w="100" w:type="dxa"/>
              <w:right w:w="100" w:type="dxa"/>
            </w:tcMar>
            <w:vAlign w:val="center"/>
          </w:tcPr>
          <w:p w14:paraId="7126754A" w14:textId="77777777" w:rsidR="00C54388" w:rsidRDefault="00C54388" w:rsidP="001A2A2C">
            <w:pPr>
              <w:rPr>
                <w:b/>
              </w:rPr>
            </w:pPr>
            <w:r>
              <w:rPr>
                <w:b/>
              </w:rPr>
              <w:t>Description</w:t>
            </w:r>
          </w:p>
        </w:tc>
        <w:tc>
          <w:tcPr>
            <w:tcW w:w="2970" w:type="dxa"/>
            <w:shd w:val="clear" w:color="auto" w:fill="FFFFFF"/>
            <w:tcMar>
              <w:top w:w="100" w:type="dxa"/>
              <w:left w:w="100" w:type="dxa"/>
              <w:bottom w:w="100" w:type="dxa"/>
              <w:right w:w="100" w:type="dxa"/>
            </w:tcMar>
            <w:vAlign w:val="center"/>
          </w:tcPr>
          <w:p w14:paraId="6B6E8F3E" w14:textId="77777777" w:rsidR="00C54388" w:rsidRDefault="00C54388" w:rsidP="001A2A2C">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0B7A3BEE" w14:textId="77777777" w:rsidR="00C54388" w:rsidRPr="00AF5E88" w:rsidRDefault="00C54388" w:rsidP="001A2A2C">
            <w:pPr>
              <w:jc w:val="center"/>
              <w:rPr>
                <w:sz w:val="22"/>
                <w:szCs w:val="22"/>
              </w:rPr>
            </w:pPr>
            <w:r w:rsidRPr="00683033">
              <w:rPr>
                <w:szCs w:val="22"/>
              </w:rPr>
              <w:t>0..1</w:t>
            </w:r>
          </w:p>
        </w:tc>
        <w:tc>
          <w:tcPr>
            <w:tcW w:w="7200" w:type="dxa"/>
            <w:shd w:val="clear" w:color="auto" w:fill="FFFFFF"/>
            <w:tcMar>
              <w:top w:w="100" w:type="dxa"/>
              <w:left w:w="100" w:type="dxa"/>
              <w:bottom w:w="100" w:type="dxa"/>
              <w:right w:w="100" w:type="dxa"/>
            </w:tcMar>
          </w:tcPr>
          <w:p w14:paraId="6B59DD6B" w14:textId="77777777" w:rsidR="00C54388" w:rsidRPr="00CC7659" w:rsidRDefault="00C54388" w:rsidP="001A2A2C">
            <w:pPr>
              <w:rPr>
                <w:szCs w:val="20"/>
              </w:rPr>
            </w:pPr>
            <w:r w:rsidRPr="00CC7659">
              <w:rPr>
                <w:szCs w:val="20"/>
              </w:rPr>
              <w:t xml:space="preserve">The </w:t>
            </w:r>
            <w:r w:rsidRPr="00CC7659">
              <w:rPr>
                <w:rFonts w:ascii="Courier New" w:eastAsia="Courier New" w:hAnsi="Courier New" w:cs="Courier New"/>
                <w:szCs w:val="20"/>
              </w:rPr>
              <w:t>Description</w:t>
            </w:r>
            <w:r w:rsidRPr="00CC7659">
              <w:rPr>
                <w:szCs w:val="20"/>
              </w:rPr>
              <w:t xml:space="preserve"> property captures a technical description of the </w:t>
            </w:r>
            <w:r w:rsidRPr="00CC7659">
              <w:rPr>
                <w:rFonts w:cs="Arial"/>
                <w:szCs w:val="20"/>
              </w:rPr>
              <w:t>Platform Specification</w:t>
            </w:r>
            <w:r w:rsidRPr="00CC7659">
              <w:rPr>
                <w:szCs w:val="20"/>
              </w:rPr>
              <w:t xml:space="preserve">. Any length is permitted. Optional formatting is supported via the </w:t>
            </w:r>
            <w:r w:rsidRPr="00CC7659">
              <w:rPr>
                <w:rFonts w:ascii="Courier New" w:eastAsia="Courier New" w:hAnsi="Courier New" w:cs="Courier New"/>
                <w:szCs w:val="20"/>
              </w:rPr>
              <w:t>structuring_format</w:t>
            </w:r>
            <w:r w:rsidRPr="00CC7659">
              <w:rPr>
                <w:szCs w:val="20"/>
              </w:rPr>
              <w:t xml:space="preserve"> property of the </w:t>
            </w:r>
            <w:r w:rsidRPr="00CC7659">
              <w:rPr>
                <w:rFonts w:ascii="Courier New" w:eastAsia="Courier New" w:hAnsi="Courier New" w:cs="Courier New"/>
                <w:szCs w:val="20"/>
              </w:rPr>
              <w:t>StructuredTextType</w:t>
            </w:r>
            <w:r w:rsidRPr="00CC7659">
              <w:rPr>
                <w:szCs w:val="20"/>
              </w:rPr>
              <w:t xml:space="preserve"> class.</w:t>
            </w:r>
          </w:p>
        </w:tc>
      </w:tr>
      <w:tr w:rsidR="00C54388" w14:paraId="2D2E2C9B" w14:textId="77777777" w:rsidTr="001A2A2C">
        <w:trPr>
          <w:jc w:val="center"/>
        </w:trPr>
        <w:tc>
          <w:tcPr>
            <w:tcW w:w="1440" w:type="dxa"/>
            <w:shd w:val="clear" w:color="auto" w:fill="FFFFFF"/>
            <w:tcMar>
              <w:top w:w="100" w:type="dxa"/>
              <w:left w:w="100" w:type="dxa"/>
              <w:bottom w:w="100" w:type="dxa"/>
              <w:right w:w="100" w:type="dxa"/>
            </w:tcMar>
            <w:vAlign w:val="center"/>
          </w:tcPr>
          <w:p w14:paraId="4736A568" w14:textId="77777777" w:rsidR="00C54388" w:rsidRDefault="00C54388" w:rsidP="001A2A2C">
            <w:pPr>
              <w:rPr>
                <w:b/>
              </w:rPr>
            </w:pPr>
            <w:r>
              <w:rPr>
                <w:b/>
              </w:rPr>
              <w:t>Identifier</w:t>
            </w:r>
          </w:p>
        </w:tc>
        <w:tc>
          <w:tcPr>
            <w:tcW w:w="2970" w:type="dxa"/>
            <w:shd w:val="clear" w:color="auto" w:fill="FFFFFF"/>
            <w:tcMar>
              <w:top w:w="100" w:type="dxa"/>
              <w:left w:w="100" w:type="dxa"/>
              <w:bottom w:w="100" w:type="dxa"/>
              <w:right w:w="100" w:type="dxa"/>
            </w:tcMar>
            <w:vAlign w:val="center"/>
          </w:tcPr>
          <w:p w14:paraId="167468B7" w14:textId="77777777" w:rsidR="00C54388" w:rsidRDefault="00C54388" w:rsidP="001A2A2C">
            <w:pPr>
              <w:pStyle w:val="UMLTableType"/>
              <w:contextualSpacing w:val="0"/>
            </w:pPr>
            <w:r>
              <w:t>PlatformIdentifierType</w:t>
            </w:r>
          </w:p>
        </w:tc>
        <w:tc>
          <w:tcPr>
            <w:tcW w:w="1350" w:type="dxa"/>
            <w:shd w:val="clear" w:color="auto" w:fill="FFFFFF"/>
            <w:tcMar>
              <w:top w:w="100" w:type="dxa"/>
              <w:left w:w="100" w:type="dxa"/>
              <w:bottom w:w="100" w:type="dxa"/>
              <w:right w:w="100" w:type="dxa"/>
            </w:tcMar>
            <w:vAlign w:val="center"/>
          </w:tcPr>
          <w:p w14:paraId="0AE1F778" w14:textId="77777777" w:rsidR="00C54388" w:rsidRPr="00AF5E88" w:rsidRDefault="00C54388" w:rsidP="001A2A2C">
            <w:pPr>
              <w:jc w:val="center"/>
              <w:rPr>
                <w:sz w:val="22"/>
                <w:szCs w:val="22"/>
              </w:rPr>
            </w:pPr>
            <w:r w:rsidRPr="00683033">
              <w:rPr>
                <w:szCs w:val="22"/>
              </w:rPr>
              <w:t>0..*</w:t>
            </w:r>
          </w:p>
        </w:tc>
        <w:tc>
          <w:tcPr>
            <w:tcW w:w="7200" w:type="dxa"/>
            <w:shd w:val="clear" w:color="auto" w:fill="FFFFFF"/>
            <w:tcMar>
              <w:top w:w="100" w:type="dxa"/>
              <w:left w:w="100" w:type="dxa"/>
              <w:bottom w:w="100" w:type="dxa"/>
              <w:right w:w="100" w:type="dxa"/>
            </w:tcMar>
          </w:tcPr>
          <w:p w14:paraId="19DF78E8" w14:textId="77777777" w:rsidR="00C54388" w:rsidRPr="00CC7659" w:rsidRDefault="00C54388" w:rsidP="001A2A2C">
            <w:pPr>
              <w:rPr>
                <w:szCs w:val="20"/>
              </w:rPr>
            </w:pPr>
            <w:r w:rsidRPr="00CC7659">
              <w:rPr>
                <w:szCs w:val="20"/>
              </w:rPr>
              <w:t xml:space="preserve">The </w:t>
            </w:r>
            <w:r w:rsidRPr="00CC7659">
              <w:rPr>
                <w:rFonts w:ascii="Courier New" w:eastAsia="Courier New" w:hAnsi="Courier New" w:cs="Courier New"/>
                <w:szCs w:val="20"/>
              </w:rPr>
              <w:t>Identifier</w:t>
            </w:r>
            <w:r w:rsidRPr="00CC7659">
              <w:rPr>
                <w:szCs w:val="20"/>
              </w:rPr>
              <w:t xml:space="preserve"> property characterizes a pre-defined name for the given platform using some naming scheme. For example, one could provide a CPE (Common Platform Enumeration) name using the CPE naming format.</w:t>
            </w:r>
          </w:p>
        </w:tc>
      </w:tr>
    </w:tbl>
    <w:p w14:paraId="6812354E" w14:textId="51B50BB1" w:rsidR="00EF760A" w:rsidRDefault="00EF760A" w:rsidP="00284BAD">
      <w:pPr>
        <w:pStyle w:val="Heading3"/>
      </w:pPr>
      <w:bookmarkStart w:id="245" w:name="_Toc439161799"/>
      <w:r>
        <w:lastRenderedPageBreak/>
        <w:t>Tools-Related Classes</w:t>
      </w:r>
      <w:bookmarkEnd w:id="245"/>
    </w:p>
    <w:p w14:paraId="1F0E5B26" w14:textId="77777777" w:rsidR="00284BAD" w:rsidRDefault="00284BAD" w:rsidP="00EF760A">
      <w:pPr>
        <w:pStyle w:val="Heading4"/>
      </w:pPr>
      <w:bookmarkStart w:id="246" w:name="_Toc439161800"/>
      <w:r>
        <w:t>ToolsInformationType Class</w:t>
      </w:r>
      <w:bookmarkEnd w:id="166"/>
      <w:bookmarkEnd w:id="246"/>
    </w:p>
    <w:p w14:paraId="04CB7795" w14:textId="77777777" w:rsidR="00284BAD" w:rsidRDefault="00284BAD" w:rsidP="00284BAD">
      <w:pPr>
        <w:spacing w:before="240"/>
      </w:pPr>
      <w:r>
        <w:t xml:space="preserve">The </w:t>
      </w:r>
      <w:r w:rsidRPr="00AB476A">
        <w:rPr>
          <w:rFonts w:ascii="Courier New" w:hAnsi="Courier New" w:cs="Courier New"/>
        </w:rPr>
        <w:t>ToolsInformationType</w:t>
      </w:r>
      <w:r>
        <w:t xml:space="preserve"> class represents a description of a set of automated tools.</w:t>
      </w:r>
    </w:p>
    <w:p w14:paraId="16249C0E" w14:textId="77777777" w:rsidR="002B7BE1" w:rsidRDefault="00284BAD" w:rsidP="002B7BE1">
      <w:pPr>
        <w:keepNext/>
        <w:spacing w:before="240"/>
      </w:pPr>
      <w:r w:rsidRPr="00F8281E">
        <w:rPr>
          <w:noProof/>
        </w:rPr>
        <w:drawing>
          <wp:inline distT="0" distB="0" distL="0" distR="0" wp14:anchorId="23CEE4C6" wp14:editId="532B3D85">
            <wp:extent cx="9467850" cy="213026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9490046" cy="2135260"/>
                    </a:xfrm>
                    <a:prstGeom prst="rect">
                      <a:avLst/>
                    </a:prstGeom>
                  </pic:spPr>
                </pic:pic>
              </a:graphicData>
            </a:graphic>
          </wp:inline>
        </w:drawing>
      </w:r>
    </w:p>
    <w:p w14:paraId="6C3E3498" w14:textId="71AB5ECB" w:rsidR="00284BAD" w:rsidRDefault="002B7BE1" w:rsidP="002B7BE1">
      <w:pPr>
        <w:pStyle w:val="Caption"/>
      </w:pPr>
      <w:r>
        <w:t xml:space="preserve">Figure </w:t>
      </w:r>
      <w:fldSimple w:instr=" STYLEREF 1 \s ">
        <w:r>
          <w:rPr>
            <w:noProof/>
          </w:rPr>
          <w:t>3</w:t>
        </w:r>
      </w:fldSimple>
      <w:r>
        <w:noBreakHyphen/>
      </w:r>
      <w:fldSimple w:instr=" SEQ Figure \* ARABIC \s 1 ">
        <w:r>
          <w:rPr>
            <w:noProof/>
          </w:rPr>
          <w:t>10</w:t>
        </w:r>
      </w:fldSimple>
      <w:r>
        <w:t xml:space="preserve">. UML diagram for </w:t>
      </w:r>
      <w:r w:rsidRPr="002B7BE1">
        <w:rPr>
          <w:rFonts w:ascii="Courier New" w:hAnsi="Courier New" w:cs="Courier New"/>
        </w:rPr>
        <w:t>ToolsInformationType</w:t>
      </w:r>
      <w:r>
        <w:t xml:space="preserve"> class</w:t>
      </w:r>
    </w:p>
    <w:p w14:paraId="4C291780" w14:textId="6E92C807" w:rsidR="002B7BE1" w:rsidRDefault="002B7BE1" w:rsidP="002B7BE1">
      <w:pPr>
        <w:pStyle w:val="Caption"/>
        <w:keepNext/>
      </w:pPr>
      <w:r>
        <w:t xml:space="preserve">Table </w:t>
      </w:r>
      <w:fldSimple w:instr=" STYLEREF 1 \s ">
        <w:r w:rsidR="00287B43">
          <w:rPr>
            <w:noProof/>
          </w:rPr>
          <w:t>3</w:t>
        </w:r>
      </w:fldSimple>
      <w:r w:rsidR="00287B43">
        <w:noBreakHyphen/>
      </w:r>
      <w:fldSimple w:instr=" SEQ Table \* ARABIC \s 1 ">
        <w:r w:rsidR="00287B43">
          <w:rPr>
            <w:noProof/>
          </w:rPr>
          <w:t>53</w:t>
        </w:r>
      </w:fldSimple>
      <w:r>
        <w:t xml:space="preserve">. </w:t>
      </w:r>
      <w:r w:rsidRPr="00343B5B">
        <w:t xml:space="preserve">Properties of the </w:t>
      </w:r>
      <w:r w:rsidRPr="002B7BE1">
        <w:rPr>
          <w:rFonts w:ascii="Courier New" w:hAnsi="Courier New" w:cs="Courier New"/>
        </w:rPr>
        <w:t>ToolsInformationType</w:t>
      </w:r>
      <w:r w:rsidRPr="00343B5B">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700"/>
        <w:gridCol w:w="1350"/>
        <w:gridCol w:w="7830"/>
      </w:tblGrid>
      <w:tr w:rsidR="00284BAD" w14:paraId="1A3A67BF" w14:textId="77777777" w:rsidTr="002F10CA">
        <w:trPr>
          <w:jc w:val="center"/>
        </w:trPr>
        <w:tc>
          <w:tcPr>
            <w:tcW w:w="1080" w:type="dxa"/>
            <w:shd w:val="clear" w:color="auto" w:fill="BFBFBF"/>
            <w:tcMar>
              <w:top w:w="100" w:type="dxa"/>
              <w:left w:w="100" w:type="dxa"/>
              <w:bottom w:w="100" w:type="dxa"/>
              <w:right w:w="100" w:type="dxa"/>
            </w:tcMar>
          </w:tcPr>
          <w:p w14:paraId="297489EE" w14:textId="77777777" w:rsidR="00284BAD" w:rsidRPr="00AB476A" w:rsidRDefault="00284BAD" w:rsidP="007E6FAA">
            <w:pPr>
              <w:rPr>
                <w:b/>
                <w:color w:val="000000"/>
              </w:rPr>
            </w:pPr>
            <w:r w:rsidRPr="00AB476A">
              <w:rPr>
                <w:b/>
                <w:color w:val="000000"/>
              </w:rPr>
              <w:t>Name</w:t>
            </w:r>
          </w:p>
        </w:tc>
        <w:tc>
          <w:tcPr>
            <w:tcW w:w="2700" w:type="dxa"/>
            <w:shd w:val="clear" w:color="auto" w:fill="BFBFBF"/>
            <w:tcMar>
              <w:top w:w="100" w:type="dxa"/>
              <w:left w:w="100" w:type="dxa"/>
              <w:bottom w:w="100" w:type="dxa"/>
              <w:right w:w="100" w:type="dxa"/>
            </w:tcMar>
            <w:vAlign w:val="center"/>
          </w:tcPr>
          <w:p w14:paraId="76DC39B6"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99EFB8B" w14:textId="77777777" w:rsidR="00284BAD" w:rsidRPr="00AB476A" w:rsidRDefault="00284BAD" w:rsidP="007E6FAA">
            <w:pPr>
              <w:jc w:val="center"/>
              <w:rPr>
                <w:b/>
                <w:color w:val="000000"/>
              </w:rPr>
            </w:pPr>
            <w:r w:rsidRPr="00AB476A">
              <w:rPr>
                <w:b/>
                <w:color w:val="000000"/>
              </w:rPr>
              <w:t>Multiplicity</w:t>
            </w:r>
          </w:p>
        </w:tc>
        <w:tc>
          <w:tcPr>
            <w:tcW w:w="7830" w:type="dxa"/>
            <w:shd w:val="clear" w:color="auto" w:fill="BFBFBF"/>
            <w:tcMar>
              <w:top w:w="100" w:type="dxa"/>
              <w:left w:w="100" w:type="dxa"/>
              <w:bottom w:w="100" w:type="dxa"/>
              <w:right w:w="100" w:type="dxa"/>
            </w:tcMar>
          </w:tcPr>
          <w:p w14:paraId="6324EA39" w14:textId="77777777" w:rsidR="00284BAD" w:rsidRPr="00AB476A" w:rsidRDefault="00284BAD" w:rsidP="007E6FAA">
            <w:pPr>
              <w:rPr>
                <w:b/>
                <w:color w:val="000000"/>
              </w:rPr>
            </w:pPr>
            <w:r w:rsidRPr="00AB476A">
              <w:rPr>
                <w:b/>
                <w:color w:val="000000"/>
              </w:rPr>
              <w:t>Description</w:t>
            </w:r>
          </w:p>
        </w:tc>
      </w:tr>
      <w:tr w:rsidR="00284BAD" w14:paraId="4E47E31E" w14:textId="77777777" w:rsidTr="007E6FAA">
        <w:trPr>
          <w:jc w:val="center"/>
        </w:trPr>
        <w:tc>
          <w:tcPr>
            <w:tcW w:w="1080" w:type="dxa"/>
            <w:shd w:val="clear" w:color="auto" w:fill="FFFFFF"/>
            <w:tcMar>
              <w:top w:w="100" w:type="dxa"/>
              <w:left w:w="100" w:type="dxa"/>
              <w:bottom w:w="100" w:type="dxa"/>
              <w:right w:w="100" w:type="dxa"/>
            </w:tcMar>
            <w:vAlign w:val="center"/>
          </w:tcPr>
          <w:p w14:paraId="4DAAD876" w14:textId="77777777" w:rsidR="00284BAD" w:rsidRDefault="00284BAD" w:rsidP="007E6FAA">
            <w:pPr>
              <w:rPr>
                <w:b/>
              </w:rPr>
            </w:pPr>
            <w:r>
              <w:rPr>
                <w:b/>
              </w:rPr>
              <w:t>Tool</w:t>
            </w:r>
          </w:p>
        </w:tc>
        <w:tc>
          <w:tcPr>
            <w:tcW w:w="2700" w:type="dxa"/>
            <w:shd w:val="clear" w:color="auto" w:fill="FFFFFF"/>
            <w:tcMar>
              <w:top w:w="100" w:type="dxa"/>
              <w:left w:w="100" w:type="dxa"/>
              <w:bottom w:w="100" w:type="dxa"/>
              <w:right w:w="100" w:type="dxa"/>
            </w:tcMar>
            <w:vAlign w:val="center"/>
          </w:tcPr>
          <w:p w14:paraId="2E3F0B0C" w14:textId="77777777" w:rsidR="00284BAD" w:rsidRDefault="00284BAD" w:rsidP="007E6FAA">
            <w:pPr>
              <w:pStyle w:val="UMLTableType"/>
              <w:contextualSpacing w:val="0"/>
            </w:pPr>
            <w:r>
              <w:t>ToolInformationType</w:t>
            </w:r>
          </w:p>
        </w:tc>
        <w:tc>
          <w:tcPr>
            <w:tcW w:w="1350" w:type="dxa"/>
            <w:shd w:val="clear" w:color="auto" w:fill="FFFFFF"/>
            <w:tcMar>
              <w:top w:w="100" w:type="dxa"/>
              <w:left w:w="100" w:type="dxa"/>
              <w:bottom w:w="100" w:type="dxa"/>
              <w:right w:w="100" w:type="dxa"/>
            </w:tcMar>
            <w:vAlign w:val="center"/>
          </w:tcPr>
          <w:p w14:paraId="43979F94" w14:textId="77777777" w:rsidR="00284BAD" w:rsidRPr="00F52234" w:rsidRDefault="00284BAD" w:rsidP="007E6FAA">
            <w:pPr>
              <w:jc w:val="center"/>
              <w:rPr>
                <w:sz w:val="22"/>
                <w:szCs w:val="22"/>
              </w:rPr>
            </w:pPr>
            <w:r w:rsidRPr="00683033">
              <w:rPr>
                <w:szCs w:val="22"/>
              </w:rPr>
              <w:t>1..*</w:t>
            </w:r>
          </w:p>
        </w:tc>
        <w:tc>
          <w:tcPr>
            <w:tcW w:w="7830" w:type="dxa"/>
            <w:shd w:val="clear" w:color="auto" w:fill="FFFFFF"/>
            <w:tcMar>
              <w:top w:w="100" w:type="dxa"/>
              <w:left w:w="100" w:type="dxa"/>
              <w:bottom w:w="100" w:type="dxa"/>
              <w:right w:w="100" w:type="dxa"/>
            </w:tcMar>
          </w:tcPr>
          <w:p w14:paraId="2AD1D0E6" w14:textId="77777777" w:rsidR="00284BAD" w:rsidRPr="00CC7659" w:rsidRDefault="00284BAD" w:rsidP="007E6FAA">
            <w:pPr>
              <w:rPr>
                <w:szCs w:val="20"/>
              </w:rPr>
            </w:pPr>
            <w:r w:rsidRPr="00CC7659">
              <w:rPr>
                <w:szCs w:val="20"/>
              </w:rPr>
              <w:t xml:space="preserve">The </w:t>
            </w:r>
            <w:r w:rsidRPr="00CC7659">
              <w:rPr>
                <w:rFonts w:ascii="Courier New" w:hAnsi="Courier New" w:cs="Courier New"/>
                <w:szCs w:val="20"/>
              </w:rPr>
              <w:t>Tool</w:t>
            </w:r>
            <w:r w:rsidRPr="00CC7659">
              <w:rPr>
                <w:szCs w:val="20"/>
              </w:rPr>
              <w:t xml:space="preserve"> property characterizes a single tool utilized for this cyber observation source.</w:t>
            </w:r>
          </w:p>
        </w:tc>
      </w:tr>
    </w:tbl>
    <w:p w14:paraId="36E0CE64" w14:textId="77777777" w:rsidR="00284BAD" w:rsidRDefault="00284BAD" w:rsidP="00284BAD">
      <w:pPr>
        <w:pStyle w:val="Heading4"/>
      </w:pPr>
      <w:bookmarkStart w:id="247" w:name="_Toc439161801"/>
      <w:bookmarkStart w:id="248" w:name="_Toc425409623"/>
      <w:r>
        <w:t>ToolInformationType Class</w:t>
      </w:r>
      <w:bookmarkEnd w:id="247"/>
    </w:p>
    <w:p w14:paraId="695A99A8" w14:textId="77777777" w:rsidR="00284BAD" w:rsidRDefault="00284BAD" w:rsidP="00284BAD">
      <w:pPr>
        <w:spacing w:before="240"/>
      </w:pPr>
      <w:r>
        <w:t xml:space="preserve">The </w:t>
      </w:r>
      <w:r w:rsidRPr="00AB476A">
        <w:rPr>
          <w:rFonts w:ascii="Courier New" w:hAnsi="Courier New" w:cs="Courier New"/>
        </w:rPr>
        <w:t>ToolInformationType</w:t>
      </w:r>
      <w:r>
        <w:t xml:space="preserve"> class is intended to characterize the properties of a hardware or software tool, including those related to instances of its use.</w:t>
      </w:r>
    </w:p>
    <w:p w14:paraId="53C5BF3C" w14:textId="77777777" w:rsidR="00284BAD" w:rsidRDefault="00284BAD" w:rsidP="00284BAD">
      <w:pPr>
        <w:jc w:val="center"/>
      </w:pPr>
    </w:p>
    <w:p w14:paraId="64464EA4" w14:textId="7E71BA20" w:rsidR="00284BAD" w:rsidRPr="00683033" w:rsidRDefault="00284BAD" w:rsidP="00906649">
      <w:pPr>
        <w:pStyle w:val="Caption"/>
      </w:pPr>
      <w:r w:rsidRPr="00683033">
        <w:t xml:space="preserve">Table </w:t>
      </w:r>
      <w:fldSimple w:instr=" STYLEREF 1 \s ">
        <w:r w:rsidR="00287B43">
          <w:rPr>
            <w:noProof/>
          </w:rPr>
          <w:t>3</w:t>
        </w:r>
      </w:fldSimple>
      <w:r w:rsidR="00287B43">
        <w:noBreakHyphen/>
      </w:r>
      <w:fldSimple w:instr=" SEQ Table \* ARABIC \s 1 ">
        <w:r w:rsidR="00287B43">
          <w:rPr>
            <w:noProof/>
          </w:rPr>
          <w:t>54</w:t>
        </w:r>
      </w:fldSimple>
      <w:r w:rsidRPr="00683033">
        <w:t xml:space="preserve">. Properties of the </w:t>
      </w:r>
      <w:r w:rsidRPr="00CC7659">
        <w:rPr>
          <w:rFonts w:ascii="Courier New" w:hAnsi="Courier New" w:cs="Courier New"/>
        </w:rPr>
        <w:t>ToolInformationType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150"/>
        <w:gridCol w:w="1350"/>
        <w:gridCol w:w="5760"/>
      </w:tblGrid>
      <w:tr w:rsidR="00284BAD" w14:paraId="05E1B9EE" w14:textId="77777777" w:rsidTr="007E6FAA">
        <w:trPr>
          <w:jc w:val="center"/>
        </w:trPr>
        <w:tc>
          <w:tcPr>
            <w:tcW w:w="2700" w:type="dxa"/>
            <w:shd w:val="clear" w:color="auto" w:fill="BFBFBF"/>
            <w:tcMar>
              <w:top w:w="100" w:type="dxa"/>
              <w:left w:w="100" w:type="dxa"/>
              <w:bottom w:w="100" w:type="dxa"/>
              <w:right w:w="100" w:type="dxa"/>
            </w:tcMar>
          </w:tcPr>
          <w:p w14:paraId="7843CE5B" w14:textId="77777777" w:rsidR="00284BAD" w:rsidRPr="00AB476A" w:rsidRDefault="00284BAD" w:rsidP="007E6FAA">
            <w:pPr>
              <w:rPr>
                <w:b/>
                <w:color w:val="000000"/>
              </w:rPr>
            </w:pPr>
            <w:r w:rsidRPr="00AB476A">
              <w:rPr>
                <w:b/>
                <w:color w:val="000000"/>
              </w:rPr>
              <w:lastRenderedPageBreak/>
              <w:t>Name</w:t>
            </w:r>
          </w:p>
        </w:tc>
        <w:tc>
          <w:tcPr>
            <w:tcW w:w="3150" w:type="dxa"/>
            <w:shd w:val="clear" w:color="auto" w:fill="BFBFBF"/>
            <w:tcMar>
              <w:top w:w="100" w:type="dxa"/>
              <w:left w:w="100" w:type="dxa"/>
              <w:bottom w:w="100" w:type="dxa"/>
              <w:right w:w="100" w:type="dxa"/>
            </w:tcMar>
          </w:tcPr>
          <w:p w14:paraId="5C505EA9"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24C5EED" w14:textId="77777777" w:rsidR="00284BAD" w:rsidRPr="00AB476A" w:rsidRDefault="00284BAD" w:rsidP="007E6FAA">
            <w:pPr>
              <w:jc w:val="center"/>
              <w:rPr>
                <w:b/>
                <w:color w:val="000000"/>
              </w:rPr>
            </w:pPr>
            <w:r w:rsidRPr="00AB476A">
              <w:rPr>
                <w:b/>
                <w:color w:val="000000"/>
              </w:rPr>
              <w:t>Multiplicity</w:t>
            </w:r>
          </w:p>
        </w:tc>
        <w:tc>
          <w:tcPr>
            <w:tcW w:w="5760" w:type="dxa"/>
            <w:shd w:val="clear" w:color="auto" w:fill="BFBFBF"/>
            <w:tcMar>
              <w:top w:w="100" w:type="dxa"/>
              <w:left w:w="100" w:type="dxa"/>
              <w:bottom w:w="100" w:type="dxa"/>
              <w:right w:w="100" w:type="dxa"/>
            </w:tcMar>
          </w:tcPr>
          <w:p w14:paraId="16E2624C" w14:textId="77777777" w:rsidR="00284BAD" w:rsidRPr="00AB476A" w:rsidRDefault="00284BAD" w:rsidP="007E6FAA">
            <w:pPr>
              <w:rPr>
                <w:b/>
                <w:color w:val="000000"/>
              </w:rPr>
            </w:pPr>
            <w:r w:rsidRPr="00AB476A">
              <w:rPr>
                <w:b/>
                <w:color w:val="000000"/>
              </w:rPr>
              <w:t>Description</w:t>
            </w:r>
          </w:p>
        </w:tc>
      </w:tr>
      <w:tr w:rsidR="00284BAD" w14:paraId="3F4A9967" w14:textId="77777777" w:rsidTr="007E6FAA">
        <w:trPr>
          <w:jc w:val="center"/>
        </w:trPr>
        <w:tc>
          <w:tcPr>
            <w:tcW w:w="2700" w:type="dxa"/>
            <w:shd w:val="clear" w:color="auto" w:fill="FFFFFF"/>
            <w:tcMar>
              <w:top w:w="100" w:type="dxa"/>
              <w:left w:w="100" w:type="dxa"/>
              <w:bottom w:w="100" w:type="dxa"/>
              <w:right w:w="100" w:type="dxa"/>
            </w:tcMar>
            <w:vAlign w:val="center"/>
          </w:tcPr>
          <w:p w14:paraId="3FA69B67" w14:textId="77777777" w:rsidR="00284BAD" w:rsidRDefault="00284BAD" w:rsidP="007E6FAA">
            <w:pPr>
              <w:rPr>
                <w:b/>
              </w:rPr>
            </w:pPr>
            <w:r>
              <w:rPr>
                <w:b/>
              </w:rPr>
              <w:t>id</w:t>
            </w:r>
          </w:p>
        </w:tc>
        <w:tc>
          <w:tcPr>
            <w:tcW w:w="3150" w:type="dxa"/>
            <w:shd w:val="clear" w:color="auto" w:fill="FFFFFF"/>
            <w:tcMar>
              <w:top w:w="100" w:type="dxa"/>
              <w:left w:w="100" w:type="dxa"/>
              <w:bottom w:w="100" w:type="dxa"/>
              <w:right w:w="100" w:type="dxa"/>
            </w:tcMar>
            <w:vAlign w:val="center"/>
          </w:tcPr>
          <w:p w14:paraId="75A4A43E" w14:textId="77777777" w:rsidR="00284BAD" w:rsidRDefault="00284BAD" w:rsidP="007E6FAA">
            <w:pPr>
              <w:pStyle w:val="UMLTableType"/>
              <w:contextualSpacing w:val="0"/>
            </w:pPr>
            <w:r>
              <w:t>basicDataTypes:</w:t>
            </w:r>
          </w:p>
          <w:p w14:paraId="483DD8F5" w14:textId="77777777" w:rsidR="00284BAD" w:rsidRDefault="00284BAD" w:rsidP="007E6FAA">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07B9015B"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F75A512" w14:textId="5FF868DD" w:rsidR="00284BAD" w:rsidRPr="00683033" w:rsidRDefault="00284BAD" w:rsidP="007E6FAA">
            <w:r w:rsidRPr="00683033">
              <w:t xml:space="preserve">The </w:t>
            </w:r>
            <w:r>
              <w:rPr>
                <w:rFonts w:ascii="Courier New" w:eastAsia="Courier New" w:hAnsi="Courier New" w:cs="Courier New"/>
                <w:sz w:val="22"/>
              </w:rPr>
              <w:t>id</w:t>
            </w:r>
            <w:r w:rsidRPr="00683033">
              <w:t xml:space="preserve"> property specifies a globally unique identifier for the Tool</w:t>
            </w:r>
            <w:r w:rsidR="00CC7659">
              <w:t xml:space="preserve"> </w:t>
            </w:r>
            <w:r w:rsidRPr="00683033">
              <w:t>Information.</w:t>
            </w:r>
          </w:p>
        </w:tc>
      </w:tr>
      <w:tr w:rsidR="00284BAD" w14:paraId="1FB0B05C" w14:textId="77777777" w:rsidTr="007E6FAA">
        <w:trPr>
          <w:jc w:val="center"/>
        </w:trPr>
        <w:tc>
          <w:tcPr>
            <w:tcW w:w="2700" w:type="dxa"/>
            <w:shd w:val="clear" w:color="auto" w:fill="FFFFFF"/>
            <w:tcMar>
              <w:top w:w="100" w:type="dxa"/>
              <w:left w:w="100" w:type="dxa"/>
              <w:bottom w:w="100" w:type="dxa"/>
              <w:right w:w="100" w:type="dxa"/>
            </w:tcMar>
            <w:vAlign w:val="center"/>
          </w:tcPr>
          <w:p w14:paraId="2BEBD38B" w14:textId="77777777" w:rsidR="00284BAD" w:rsidRDefault="00284BAD" w:rsidP="007E6FAA">
            <w:pPr>
              <w:rPr>
                <w:b/>
              </w:rPr>
            </w:pPr>
            <w:r>
              <w:rPr>
                <w:b/>
              </w:rPr>
              <w:t>idref</w:t>
            </w:r>
          </w:p>
        </w:tc>
        <w:tc>
          <w:tcPr>
            <w:tcW w:w="3150" w:type="dxa"/>
            <w:shd w:val="clear" w:color="auto" w:fill="FFFFFF"/>
            <w:tcMar>
              <w:top w:w="100" w:type="dxa"/>
              <w:left w:w="100" w:type="dxa"/>
              <w:bottom w:w="100" w:type="dxa"/>
              <w:right w:w="100" w:type="dxa"/>
            </w:tcMar>
            <w:vAlign w:val="center"/>
          </w:tcPr>
          <w:p w14:paraId="111F4E25" w14:textId="77777777" w:rsidR="00284BAD" w:rsidRDefault="00284BAD" w:rsidP="007E6FAA">
            <w:pPr>
              <w:pStyle w:val="UMLTableType"/>
              <w:contextualSpacing w:val="0"/>
            </w:pPr>
            <w:r>
              <w:t>basicDataTypes:</w:t>
            </w:r>
          </w:p>
          <w:p w14:paraId="7905A253" w14:textId="77777777" w:rsidR="00284BAD" w:rsidRDefault="00284BAD" w:rsidP="007E6FAA">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683155E4"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47B902E4" w14:textId="77777777" w:rsidR="00284BAD" w:rsidRPr="00683033" w:rsidRDefault="00284BAD" w:rsidP="007E6FAA">
            <w:r w:rsidRPr="00683033">
              <w:t xml:space="preserve">The </w:t>
            </w:r>
            <w:r>
              <w:rPr>
                <w:rFonts w:ascii="Courier New" w:eastAsia="Courier New" w:hAnsi="Courier New" w:cs="Courier New"/>
                <w:sz w:val="22"/>
              </w:rPr>
              <w:t>idref</w:t>
            </w:r>
            <w:r w:rsidRPr="00683033">
              <w:t xml:space="preserve"> property specifies an identifier reference to a ToolInformation instance specified elsewhere.  When the </w:t>
            </w:r>
            <w:r>
              <w:rPr>
                <w:rFonts w:ascii="Courier New" w:eastAsia="Courier New" w:hAnsi="Courier New" w:cs="Courier New"/>
                <w:sz w:val="22"/>
              </w:rPr>
              <w:t>idref</w:t>
            </w:r>
            <w:r w:rsidRPr="00683033">
              <w:t xml:space="preserve"> property is used, no other property should be specified.</w:t>
            </w:r>
          </w:p>
        </w:tc>
      </w:tr>
      <w:tr w:rsidR="00284BAD" w14:paraId="5D5C3971" w14:textId="77777777" w:rsidTr="007E6FAA">
        <w:trPr>
          <w:jc w:val="center"/>
        </w:trPr>
        <w:tc>
          <w:tcPr>
            <w:tcW w:w="2700" w:type="dxa"/>
            <w:shd w:val="clear" w:color="auto" w:fill="FFFFFF"/>
            <w:tcMar>
              <w:top w:w="100" w:type="dxa"/>
              <w:left w:w="100" w:type="dxa"/>
              <w:bottom w:w="100" w:type="dxa"/>
              <w:right w:w="100" w:type="dxa"/>
            </w:tcMar>
            <w:vAlign w:val="center"/>
          </w:tcPr>
          <w:p w14:paraId="586A707E" w14:textId="77777777" w:rsidR="00284BAD" w:rsidRDefault="00284BAD" w:rsidP="007E6FAA">
            <w:pPr>
              <w:rPr>
                <w:b/>
              </w:rPr>
            </w:pPr>
            <w:r>
              <w:rPr>
                <w:b/>
              </w:rPr>
              <w:t>Name</w:t>
            </w:r>
          </w:p>
        </w:tc>
        <w:tc>
          <w:tcPr>
            <w:tcW w:w="3150" w:type="dxa"/>
            <w:shd w:val="clear" w:color="auto" w:fill="FFFFFF"/>
            <w:tcMar>
              <w:top w:w="100" w:type="dxa"/>
              <w:left w:w="100" w:type="dxa"/>
              <w:bottom w:w="100" w:type="dxa"/>
              <w:right w:w="100" w:type="dxa"/>
            </w:tcMar>
            <w:vAlign w:val="center"/>
          </w:tcPr>
          <w:p w14:paraId="066A7F06" w14:textId="77777777" w:rsidR="00284BAD" w:rsidRDefault="00284BAD" w:rsidP="007E6FAA">
            <w:pPr>
              <w:pStyle w:val="UMLTableType"/>
              <w:contextualSpacing w:val="0"/>
            </w:pPr>
            <w:r>
              <w:t>basicDataTypes:</w:t>
            </w:r>
          </w:p>
          <w:p w14:paraId="3E97B636"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D3615D3"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EF0222E" w14:textId="77777777" w:rsidR="00284BAD" w:rsidRPr="00683033" w:rsidRDefault="00284BAD" w:rsidP="007E6FAA">
            <w:r w:rsidRPr="00683033">
              <w:t xml:space="preserve">The </w:t>
            </w:r>
            <w:r w:rsidRPr="00F32C43">
              <w:rPr>
                <w:rFonts w:ascii="Courier New" w:hAnsi="Courier New" w:cs="Courier New"/>
                <w:sz w:val="22"/>
              </w:rPr>
              <w:t>Name</w:t>
            </w:r>
            <w:r w:rsidRPr="00683033">
              <w:t xml:space="preserve"> property captures the name of the tool leveraged.</w:t>
            </w:r>
          </w:p>
        </w:tc>
      </w:tr>
      <w:tr w:rsidR="00284BAD" w14:paraId="1F1AA635" w14:textId="77777777" w:rsidTr="007E6FAA">
        <w:trPr>
          <w:jc w:val="center"/>
        </w:trPr>
        <w:tc>
          <w:tcPr>
            <w:tcW w:w="2700" w:type="dxa"/>
            <w:shd w:val="clear" w:color="auto" w:fill="FFFFFF"/>
            <w:tcMar>
              <w:top w:w="100" w:type="dxa"/>
              <w:left w:w="100" w:type="dxa"/>
              <w:bottom w:w="100" w:type="dxa"/>
              <w:right w:w="100" w:type="dxa"/>
            </w:tcMar>
            <w:vAlign w:val="center"/>
          </w:tcPr>
          <w:p w14:paraId="36149245" w14:textId="77777777" w:rsidR="00284BAD" w:rsidRDefault="00284BAD" w:rsidP="007E6FAA">
            <w:pPr>
              <w:rPr>
                <w:b/>
              </w:rPr>
            </w:pPr>
            <w:r>
              <w:rPr>
                <w:b/>
              </w:rPr>
              <w:t>Type</w:t>
            </w:r>
          </w:p>
        </w:tc>
        <w:tc>
          <w:tcPr>
            <w:tcW w:w="3150" w:type="dxa"/>
            <w:shd w:val="clear" w:color="auto" w:fill="FFFFFF"/>
            <w:tcMar>
              <w:top w:w="100" w:type="dxa"/>
              <w:left w:w="100" w:type="dxa"/>
              <w:bottom w:w="100" w:type="dxa"/>
              <w:right w:w="100" w:type="dxa"/>
            </w:tcMar>
            <w:vAlign w:val="center"/>
          </w:tcPr>
          <w:p w14:paraId="4E3C4253" w14:textId="77777777" w:rsidR="00284BAD" w:rsidRDefault="00284BAD" w:rsidP="007E6FAA">
            <w:pPr>
              <w:pStyle w:val="UMLTableType"/>
              <w:contextualSpacing w:val="0"/>
            </w:pPr>
            <w:r>
              <w:t>VocabularyStringType</w:t>
            </w:r>
          </w:p>
        </w:tc>
        <w:tc>
          <w:tcPr>
            <w:tcW w:w="1350" w:type="dxa"/>
            <w:shd w:val="clear" w:color="auto" w:fill="FFFFFF"/>
            <w:tcMar>
              <w:top w:w="100" w:type="dxa"/>
              <w:left w:w="100" w:type="dxa"/>
              <w:bottom w:w="100" w:type="dxa"/>
              <w:right w:w="100" w:type="dxa"/>
            </w:tcMar>
            <w:vAlign w:val="center"/>
          </w:tcPr>
          <w:p w14:paraId="78C93B26" w14:textId="77777777" w:rsidR="00284BAD" w:rsidRPr="00F52234" w:rsidRDefault="00284BAD" w:rsidP="007E6FAA">
            <w:pPr>
              <w:jc w:val="center"/>
              <w:rPr>
                <w:sz w:val="22"/>
                <w:szCs w:val="22"/>
              </w:rPr>
            </w:pPr>
            <w:r w:rsidRPr="00683033">
              <w:rPr>
                <w:szCs w:val="22"/>
              </w:rPr>
              <w:t>0..*</w:t>
            </w:r>
          </w:p>
        </w:tc>
        <w:tc>
          <w:tcPr>
            <w:tcW w:w="5760" w:type="dxa"/>
            <w:shd w:val="clear" w:color="auto" w:fill="FFFFFF"/>
            <w:tcMar>
              <w:top w:w="100" w:type="dxa"/>
              <w:left w:w="100" w:type="dxa"/>
              <w:bottom w:w="100" w:type="dxa"/>
              <w:right w:w="100" w:type="dxa"/>
            </w:tcMar>
          </w:tcPr>
          <w:p w14:paraId="5AEF0834" w14:textId="50F82E8C" w:rsidR="00284BAD" w:rsidRPr="00683033" w:rsidRDefault="00284BAD" w:rsidP="00CC7659">
            <w:r w:rsidRPr="00683033">
              <w:t xml:space="preserve">The </w:t>
            </w:r>
            <w:r>
              <w:rPr>
                <w:rFonts w:ascii="Courier New" w:eastAsia="Courier New" w:hAnsi="Courier New" w:cs="Courier New"/>
                <w:sz w:val="22"/>
              </w:rPr>
              <w:t>Type</w:t>
            </w:r>
            <w:r w:rsidRPr="00683033">
              <w:t xml:space="preserve"> property specifies the type of the tool. Examples of potential types are </w:t>
            </w:r>
            <w:r w:rsidRPr="00683033">
              <w:rPr>
                <w:i/>
              </w:rPr>
              <w:t>NIDS</w:t>
            </w:r>
            <w:r w:rsidRPr="00683033">
              <w:t xml:space="preserve">, </w:t>
            </w:r>
            <w:r w:rsidRPr="00683033">
              <w:rPr>
                <w:i/>
              </w:rPr>
              <w:t>asset scanner</w:t>
            </w:r>
            <w:r w:rsidRPr="00683033">
              <w:t xml:space="preserve">, and </w:t>
            </w:r>
            <w:r w:rsidRPr="00683033">
              <w:rPr>
                <w:i/>
              </w:rPr>
              <w:t>malware analysis</w:t>
            </w:r>
            <w:r w:rsidRPr="00683033">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gramStart"/>
            <w:r w:rsidR="00CC7659">
              <w:rPr>
                <w:rFonts w:ascii="Courier New" w:eastAsia="Courier New" w:hAnsi="Courier New" w:cs="Courier New"/>
                <w:sz w:val="22"/>
              </w:rPr>
              <w:t>cybox</w:t>
            </w:r>
            <w:r>
              <w:rPr>
                <w:rFonts w:ascii="Courier New" w:eastAsia="Courier New" w:hAnsi="Courier New" w:cs="Courier New"/>
                <w:sz w:val="22"/>
              </w:rPr>
              <w:t>Common:ControlledVocabularyStringType</w:t>
            </w:r>
            <w:proofErr w:type="gramEnd"/>
            <w:r>
              <w:rPr>
                <w:rFonts w:ascii="Courier New" w:eastAsia="Courier New" w:hAnsi="Courier New" w:cs="Courier New"/>
                <w:sz w:val="22"/>
              </w:rPr>
              <w:t xml:space="preserve"> </w:t>
            </w:r>
            <w:r w:rsidRPr="00683033">
              <w:t xml:space="preserve">class. The </w:t>
            </w:r>
            <w:r w:rsidR="00CC7659">
              <w:t>CybOX</w:t>
            </w:r>
            <w:r w:rsidRPr="00683033">
              <w:t xml:space="preserve"> default vocabulary class for use in the property is </w:t>
            </w:r>
            <w:r w:rsidRPr="00683033">
              <w:rPr>
                <w:i/>
              </w:rPr>
              <w:t>‘ToolTypeVocab-1.1’</w:t>
            </w:r>
            <w:r w:rsidRPr="00683033">
              <w:t>.</w:t>
            </w:r>
          </w:p>
        </w:tc>
      </w:tr>
      <w:tr w:rsidR="00284BAD" w14:paraId="72346E50" w14:textId="77777777" w:rsidTr="007E6FAA">
        <w:trPr>
          <w:jc w:val="center"/>
        </w:trPr>
        <w:tc>
          <w:tcPr>
            <w:tcW w:w="2700" w:type="dxa"/>
            <w:shd w:val="clear" w:color="auto" w:fill="FFFFFF"/>
            <w:tcMar>
              <w:top w:w="100" w:type="dxa"/>
              <w:left w:w="100" w:type="dxa"/>
              <w:bottom w:w="100" w:type="dxa"/>
              <w:right w:w="100" w:type="dxa"/>
            </w:tcMar>
            <w:vAlign w:val="center"/>
          </w:tcPr>
          <w:p w14:paraId="5C6707A2" w14:textId="77777777" w:rsidR="00284BAD" w:rsidRDefault="00284BAD" w:rsidP="007E6FAA">
            <w:pPr>
              <w:rPr>
                <w:b/>
              </w:rPr>
            </w:pPr>
            <w:r>
              <w:rPr>
                <w:b/>
              </w:rPr>
              <w:t>Description</w:t>
            </w:r>
          </w:p>
        </w:tc>
        <w:tc>
          <w:tcPr>
            <w:tcW w:w="3150" w:type="dxa"/>
            <w:shd w:val="clear" w:color="auto" w:fill="FFFFFF"/>
            <w:tcMar>
              <w:top w:w="100" w:type="dxa"/>
              <w:left w:w="100" w:type="dxa"/>
              <w:bottom w:w="100" w:type="dxa"/>
              <w:right w:w="100" w:type="dxa"/>
            </w:tcMar>
            <w:vAlign w:val="center"/>
          </w:tcPr>
          <w:p w14:paraId="779CBD85" w14:textId="77777777" w:rsidR="00284BAD" w:rsidRDefault="00284BAD" w:rsidP="007E6FAA">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531F9831"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E1E79D2" w14:textId="5C1E98A2" w:rsidR="00284BAD" w:rsidRPr="00683033" w:rsidRDefault="00284BAD" w:rsidP="007E6FAA">
            <w:r w:rsidRPr="00683033">
              <w:t xml:space="preserve">The </w:t>
            </w:r>
            <w:r>
              <w:rPr>
                <w:rFonts w:ascii="Courier New" w:eastAsia="Courier New" w:hAnsi="Courier New" w:cs="Courier New"/>
                <w:sz w:val="22"/>
              </w:rPr>
              <w:t>Description</w:t>
            </w:r>
            <w:r w:rsidRPr="00683033">
              <w:t xml:space="preserve"> property captures a technical description of the Tool</w:t>
            </w:r>
            <w:r w:rsidR="00CC7659">
              <w:t xml:space="preserve"> </w:t>
            </w:r>
            <w:r w:rsidRPr="00683033">
              <w:t xml:space="preserve">Information. Any length is permitted. Optional formatting is supported via the </w:t>
            </w:r>
            <w:r>
              <w:rPr>
                <w:rFonts w:ascii="Courier New" w:eastAsia="Courier New" w:hAnsi="Courier New" w:cs="Courier New"/>
                <w:sz w:val="22"/>
              </w:rPr>
              <w:t>structuring_format</w:t>
            </w:r>
            <w:r w:rsidRPr="00683033">
              <w:t xml:space="preserve"> property of the </w:t>
            </w:r>
            <w:r>
              <w:rPr>
                <w:rFonts w:ascii="Courier New" w:eastAsia="Courier New" w:hAnsi="Courier New" w:cs="Courier New"/>
                <w:sz w:val="22"/>
              </w:rPr>
              <w:t>StructuredTextType</w:t>
            </w:r>
            <w:r w:rsidRPr="00683033">
              <w:t xml:space="preserve"> class.</w:t>
            </w:r>
          </w:p>
        </w:tc>
      </w:tr>
      <w:tr w:rsidR="00284BAD" w14:paraId="2EE4B991" w14:textId="77777777" w:rsidTr="007E6FAA">
        <w:trPr>
          <w:jc w:val="center"/>
        </w:trPr>
        <w:tc>
          <w:tcPr>
            <w:tcW w:w="2700" w:type="dxa"/>
            <w:shd w:val="clear" w:color="auto" w:fill="FFFFFF"/>
            <w:tcMar>
              <w:top w:w="100" w:type="dxa"/>
              <w:left w:w="100" w:type="dxa"/>
              <w:bottom w:w="100" w:type="dxa"/>
              <w:right w:w="100" w:type="dxa"/>
            </w:tcMar>
            <w:vAlign w:val="center"/>
          </w:tcPr>
          <w:p w14:paraId="6078EB2C" w14:textId="77777777" w:rsidR="00284BAD" w:rsidRDefault="00284BAD" w:rsidP="007E6FAA">
            <w:pPr>
              <w:rPr>
                <w:b/>
              </w:rPr>
            </w:pPr>
            <w:r>
              <w:rPr>
                <w:b/>
              </w:rPr>
              <w:t>References</w:t>
            </w:r>
          </w:p>
        </w:tc>
        <w:tc>
          <w:tcPr>
            <w:tcW w:w="3150" w:type="dxa"/>
            <w:shd w:val="clear" w:color="auto" w:fill="FFFFFF"/>
            <w:tcMar>
              <w:top w:w="100" w:type="dxa"/>
              <w:left w:w="100" w:type="dxa"/>
              <w:bottom w:w="100" w:type="dxa"/>
              <w:right w:w="100" w:type="dxa"/>
            </w:tcMar>
            <w:vAlign w:val="center"/>
          </w:tcPr>
          <w:p w14:paraId="19E2D76B" w14:textId="77777777" w:rsidR="00284BAD" w:rsidRDefault="00284BAD" w:rsidP="007E6FAA">
            <w:pPr>
              <w:pStyle w:val="UMLTableType"/>
              <w:contextualSpacing w:val="0"/>
            </w:pPr>
            <w:r>
              <w:t>ToolReferencesType</w:t>
            </w:r>
          </w:p>
        </w:tc>
        <w:tc>
          <w:tcPr>
            <w:tcW w:w="1350" w:type="dxa"/>
            <w:shd w:val="clear" w:color="auto" w:fill="FFFFFF"/>
            <w:tcMar>
              <w:top w:w="100" w:type="dxa"/>
              <w:left w:w="100" w:type="dxa"/>
              <w:bottom w:w="100" w:type="dxa"/>
              <w:right w:w="100" w:type="dxa"/>
            </w:tcMar>
            <w:vAlign w:val="center"/>
          </w:tcPr>
          <w:p w14:paraId="2E6EF4F2"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1B7AFEB" w14:textId="77777777" w:rsidR="00284BAD" w:rsidRPr="00683033" w:rsidRDefault="00284BAD" w:rsidP="007E6FAA">
            <w:r w:rsidRPr="00683033">
              <w:t xml:space="preserve">The </w:t>
            </w:r>
            <w:r w:rsidRPr="00F32C43">
              <w:rPr>
                <w:rFonts w:ascii="Courier New" w:hAnsi="Courier New" w:cs="Courier New"/>
                <w:sz w:val="22"/>
              </w:rPr>
              <w:t>References</w:t>
            </w:r>
            <w:r w:rsidRPr="00683033">
              <w:t xml:space="preserve"> property captures references to instances or additional information for this tool.</w:t>
            </w:r>
          </w:p>
        </w:tc>
      </w:tr>
      <w:tr w:rsidR="00284BAD" w14:paraId="63BADD9D" w14:textId="77777777" w:rsidTr="007E6FAA">
        <w:trPr>
          <w:jc w:val="center"/>
        </w:trPr>
        <w:tc>
          <w:tcPr>
            <w:tcW w:w="2700" w:type="dxa"/>
            <w:shd w:val="clear" w:color="auto" w:fill="FFFFFF"/>
            <w:tcMar>
              <w:top w:w="100" w:type="dxa"/>
              <w:left w:w="100" w:type="dxa"/>
              <w:bottom w:w="100" w:type="dxa"/>
              <w:right w:w="100" w:type="dxa"/>
            </w:tcMar>
            <w:vAlign w:val="center"/>
          </w:tcPr>
          <w:p w14:paraId="17AFB86F" w14:textId="77777777" w:rsidR="00284BAD" w:rsidRDefault="00284BAD" w:rsidP="007E6FAA">
            <w:pPr>
              <w:rPr>
                <w:b/>
              </w:rPr>
            </w:pPr>
            <w:r>
              <w:rPr>
                <w:b/>
              </w:rPr>
              <w:lastRenderedPageBreak/>
              <w:t>Vendor</w:t>
            </w:r>
          </w:p>
        </w:tc>
        <w:tc>
          <w:tcPr>
            <w:tcW w:w="3150" w:type="dxa"/>
            <w:shd w:val="clear" w:color="auto" w:fill="FFFFFF"/>
            <w:tcMar>
              <w:top w:w="100" w:type="dxa"/>
              <w:left w:w="100" w:type="dxa"/>
              <w:bottom w:w="100" w:type="dxa"/>
              <w:right w:w="100" w:type="dxa"/>
            </w:tcMar>
            <w:vAlign w:val="center"/>
          </w:tcPr>
          <w:p w14:paraId="4B433C1C" w14:textId="77777777" w:rsidR="00284BAD" w:rsidRDefault="00284BAD" w:rsidP="007E6FAA">
            <w:pPr>
              <w:pStyle w:val="UMLTableType"/>
              <w:contextualSpacing w:val="0"/>
            </w:pPr>
            <w:r>
              <w:t>basicDataTypes:</w:t>
            </w:r>
          </w:p>
          <w:p w14:paraId="6D65EA71"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79DFDCF2"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1C2C1F56" w14:textId="77777777" w:rsidR="00284BAD" w:rsidRPr="00683033" w:rsidRDefault="00284BAD" w:rsidP="007E6FAA">
            <w:r w:rsidRPr="00683033">
              <w:t xml:space="preserve">The </w:t>
            </w:r>
            <w:r w:rsidRPr="00F32C43">
              <w:rPr>
                <w:rFonts w:ascii="Courier New" w:hAnsi="Courier New" w:cs="Courier New"/>
                <w:sz w:val="22"/>
              </w:rPr>
              <w:t>Vendor</w:t>
            </w:r>
            <w:r w:rsidRPr="00683033">
              <w:t xml:space="preserve"> property captures information identifying the vendor organization for this tool.</w:t>
            </w:r>
          </w:p>
        </w:tc>
      </w:tr>
      <w:tr w:rsidR="00284BAD" w14:paraId="76C6DEB5" w14:textId="77777777" w:rsidTr="007E6FAA">
        <w:trPr>
          <w:jc w:val="center"/>
        </w:trPr>
        <w:tc>
          <w:tcPr>
            <w:tcW w:w="2700" w:type="dxa"/>
            <w:shd w:val="clear" w:color="auto" w:fill="FFFFFF"/>
            <w:tcMar>
              <w:top w:w="100" w:type="dxa"/>
              <w:left w:w="100" w:type="dxa"/>
              <w:bottom w:w="100" w:type="dxa"/>
              <w:right w:w="100" w:type="dxa"/>
            </w:tcMar>
            <w:vAlign w:val="center"/>
          </w:tcPr>
          <w:p w14:paraId="12D4B2CB" w14:textId="77777777" w:rsidR="00284BAD" w:rsidRDefault="00284BAD" w:rsidP="007E6FAA">
            <w:pPr>
              <w:rPr>
                <w:b/>
              </w:rPr>
            </w:pPr>
            <w:r>
              <w:rPr>
                <w:b/>
              </w:rPr>
              <w:t>Version</w:t>
            </w:r>
          </w:p>
        </w:tc>
        <w:tc>
          <w:tcPr>
            <w:tcW w:w="3150" w:type="dxa"/>
            <w:shd w:val="clear" w:color="auto" w:fill="FFFFFF"/>
            <w:tcMar>
              <w:top w:w="100" w:type="dxa"/>
              <w:left w:w="100" w:type="dxa"/>
              <w:bottom w:w="100" w:type="dxa"/>
              <w:right w:w="100" w:type="dxa"/>
            </w:tcMar>
            <w:vAlign w:val="center"/>
          </w:tcPr>
          <w:p w14:paraId="04DBD8A9" w14:textId="77777777" w:rsidR="00284BAD" w:rsidRDefault="00284BAD" w:rsidP="007E6FAA">
            <w:pPr>
              <w:pStyle w:val="UMLTableType"/>
              <w:contextualSpacing w:val="0"/>
            </w:pPr>
            <w:r>
              <w:t>basicDataTypes:</w:t>
            </w:r>
          </w:p>
          <w:p w14:paraId="011386BE"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524D51A"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1103B7C" w14:textId="77777777" w:rsidR="00284BAD" w:rsidRPr="00683033" w:rsidRDefault="00284BAD" w:rsidP="007E6FAA">
            <w:r w:rsidRPr="00683033">
              <w:t xml:space="preserve">The </w:t>
            </w:r>
            <w:r w:rsidRPr="00F32C43">
              <w:rPr>
                <w:rFonts w:ascii="Courier New" w:hAnsi="Courier New" w:cs="Courier New"/>
                <w:sz w:val="22"/>
              </w:rPr>
              <w:t>Version</w:t>
            </w:r>
            <w:r w:rsidRPr="00683033">
              <w:t xml:space="preserve"> property captures an appropriate version descriptor of this tool.</w:t>
            </w:r>
          </w:p>
        </w:tc>
      </w:tr>
      <w:tr w:rsidR="00284BAD" w14:paraId="54FB3C7B" w14:textId="77777777" w:rsidTr="007E6FAA">
        <w:trPr>
          <w:jc w:val="center"/>
        </w:trPr>
        <w:tc>
          <w:tcPr>
            <w:tcW w:w="2700" w:type="dxa"/>
            <w:shd w:val="clear" w:color="auto" w:fill="FFFFFF"/>
            <w:tcMar>
              <w:top w:w="100" w:type="dxa"/>
              <w:left w:w="100" w:type="dxa"/>
              <w:bottom w:w="100" w:type="dxa"/>
              <w:right w:w="100" w:type="dxa"/>
            </w:tcMar>
            <w:vAlign w:val="center"/>
          </w:tcPr>
          <w:p w14:paraId="465ABDB7" w14:textId="77777777" w:rsidR="00284BAD" w:rsidRDefault="00284BAD" w:rsidP="007E6FAA">
            <w:pPr>
              <w:rPr>
                <w:b/>
              </w:rPr>
            </w:pPr>
            <w:r>
              <w:rPr>
                <w:b/>
              </w:rPr>
              <w:t>Service_Pack</w:t>
            </w:r>
          </w:p>
        </w:tc>
        <w:tc>
          <w:tcPr>
            <w:tcW w:w="3150" w:type="dxa"/>
            <w:shd w:val="clear" w:color="auto" w:fill="FFFFFF"/>
            <w:tcMar>
              <w:top w:w="100" w:type="dxa"/>
              <w:left w:w="100" w:type="dxa"/>
              <w:bottom w:w="100" w:type="dxa"/>
              <w:right w:w="100" w:type="dxa"/>
            </w:tcMar>
            <w:vAlign w:val="center"/>
          </w:tcPr>
          <w:p w14:paraId="222CE7FB" w14:textId="77777777" w:rsidR="00284BAD" w:rsidRDefault="00284BAD" w:rsidP="007E6FAA">
            <w:pPr>
              <w:pStyle w:val="UMLTableType"/>
              <w:contextualSpacing w:val="0"/>
            </w:pPr>
            <w:r>
              <w:t>basicDataTypes:</w:t>
            </w:r>
          </w:p>
          <w:p w14:paraId="2FCC3B23"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90574F9"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1654454" w14:textId="77777777" w:rsidR="00284BAD" w:rsidRPr="00683033" w:rsidRDefault="00284BAD" w:rsidP="007E6FAA">
            <w:r w:rsidRPr="00683033">
              <w:t xml:space="preserve">The </w:t>
            </w:r>
            <w:r w:rsidRPr="00F32C43">
              <w:rPr>
                <w:rFonts w:ascii="Courier New" w:hAnsi="Courier New" w:cs="Courier New"/>
                <w:sz w:val="22"/>
              </w:rPr>
              <w:t>Service_Pack</w:t>
            </w:r>
            <w:r w:rsidRPr="00683033">
              <w:t xml:space="preserve"> property captures an appropriate service pack descriptor for this tool.</w:t>
            </w:r>
          </w:p>
        </w:tc>
      </w:tr>
      <w:tr w:rsidR="00284BAD" w14:paraId="60AA707F" w14:textId="77777777" w:rsidTr="007E6FAA">
        <w:trPr>
          <w:jc w:val="center"/>
        </w:trPr>
        <w:tc>
          <w:tcPr>
            <w:tcW w:w="2700" w:type="dxa"/>
            <w:shd w:val="clear" w:color="auto" w:fill="FFFFFF"/>
            <w:tcMar>
              <w:top w:w="100" w:type="dxa"/>
              <w:left w:w="100" w:type="dxa"/>
              <w:bottom w:w="100" w:type="dxa"/>
              <w:right w:w="100" w:type="dxa"/>
            </w:tcMar>
            <w:vAlign w:val="center"/>
          </w:tcPr>
          <w:p w14:paraId="454C1F2A" w14:textId="77777777" w:rsidR="00284BAD" w:rsidRDefault="00284BAD" w:rsidP="007E6FAA">
            <w:pPr>
              <w:rPr>
                <w:b/>
              </w:rPr>
            </w:pPr>
            <w:r>
              <w:rPr>
                <w:b/>
              </w:rPr>
              <w:t>Tool_Specific_Data</w:t>
            </w:r>
          </w:p>
        </w:tc>
        <w:tc>
          <w:tcPr>
            <w:tcW w:w="3150" w:type="dxa"/>
            <w:shd w:val="clear" w:color="auto" w:fill="FFFFFF"/>
            <w:tcMar>
              <w:top w:w="100" w:type="dxa"/>
              <w:left w:w="100" w:type="dxa"/>
              <w:bottom w:w="100" w:type="dxa"/>
              <w:right w:w="100" w:type="dxa"/>
            </w:tcMar>
            <w:vAlign w:val="center"/>
          </w:tcPr>
          <w:p w14:paraId="145457FE" w14:textId="77777777" w:rsidR="00284BAD" w:rsidRDefault="00284BAD" w:rsidP="007E6FAA">
            <w:pPr>
              <w:pStyle w:val="UMLTableType"/>
              <w:contextualSpacing w:val="0"/>
            </w:pPr>
            <w:r>
              <w:t>ToolSpecificDataType</w:t>
            </w:r>
          </w:p>
        </w:tc>
        <w:tc>
          <w:tcPr>
            <w:tcW w:w="1350" w:type="dxa"/>
            <w:shd w:val="clear" w:color="auto" w:fill="FFFFFF"/>
            <w:tcMar>
              <w:top w:w="100" w:type="dxa"/>
              <w:left w:w="100" w:type="dxa"/>
              <w:bottom w:w="100" w:type="dxa"/>
              <w:right w:w="100" w:type="dxa"/>
            </w:tcMar>
            <w:vAlign w:val="center"/>
          </w:tcPr>
          <w:p w14:paraId="02C05490"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2778CF03" w14:textId="77777777" w:rsidR="00284BAD" w:rsidRPr="00683033" w:rsidRDefault="00284BAD" w:rsidP="007E6FAA">
            <w:r w:rsidRPr="00683033">
              <w:t xml:space="preserve">The </w:t>
            </w:r>
            <w:r>
              <w:rPr>
                <w:rFonts w:ascii="Courier New" w:eastAsia="Courier New" w:hAnsi="Courier New" w:cs="Courier New"/>
                <w:sz w:val="22"/>
              </w:rPr>
              <w:t>Tool_Specific_Data</w:t>
            </w:r>
            <w:r w:rsidRPr="00683033">
              <w:t xml:space="preserve"> property characterizes tool-specific data to be included.</w:t>
            </w:r>
          </w:p>
        </w:tc>
      </w:tr>
      <w:tr w:rsidR="00284BAD" w14:paraId="23867BC5" w14:textId="77777777" w:rsidTr="007E6FAA">
        <w:trPr>
          <w:jc w:val="center"/>
        </w:trPr>
        <w:tc>
          <w:tcPr>
            <w:tcW w:w="2700" w:type="dxa"/>
            <w:shd w:val="clear" w:color="auto" w:fill="FFFFFF"/>
            <w:tcMar>
              <w:top w:w="100" w:type="dxa"/>
              <w:left w:w="100" w:type="dxa"/>
              <w:bottom w:w="100" w:type="dxa"/>
              <w:right w:w="100" w:type="dxa"/>
            </w:tcMar>
            <w:vAlign w:val="center"/>
          </w:tcPr>
          <w:p w14:paraId="05AA90C8" w14:textId="77777777" w:rsidR="00284BAD" w:rsidRDefault="00284BAD" w:rsidP="007E6FAA">
            <w:pPr>
              <w:rPr>
                <w:b/>
              </w:rPr>
            </w:pPr>
            <w:r>
              <w:rPr>
                <w:b/>
              </w:rPr>
              <w:t>Tool_Hashes</w:t>
            </w:r>
          </w:p>
        </w:tc>
        <w:tc>
          <w:tcPr>
            <w:tcW w:w="3150" w:type="dxa"/>
            <w:shd w:val="clear" w:color="auto" w:fill="FFFFFF"/>
            <w:tcMar>
              <w:top w:w="100" w:type="dxa"/>
              <w:left w:w="100" w:type="dxa"/>
              <w:bottom w:w="100" w:type="dxa"/>
              <w:right w:w="100" w:type="dxa"/>
            </w:tcMar>
            <w:vAlign w:val="center"/>
          </w:tcPr>
          <w:p w14:paraId="7B80F78F" w14:textId="77777777" w:rsidR="00284BAD" w:rsidRDefault="00284BAD" w:rsidP="007E6FAA">
            <w:pPr>
              <w:pStyle w:val="UMLTableType"/>
              <w:contextualSpacing w:val="0"/>
            </w:pPr>
            <w:r>
              <w:t>HashListType</w:t>
            </w:r>
          </w:p>
        </w:tc>
        <w:tc>
          <w:tcPr>
            <w:tcW w:w="1350" w:type="dxa"/>
            <w:shd w:val="clear" w:color="auto" w:fill="FFFFFF"/>
            <w:tcMar>
              <w:top w:w="100" w:type="dxa"/>
              <w:left w:w="100" w:type="dxa"/>
              <w:bottom w:w="100" w:type="dxa"/>
              <w:right w:w="100" w:type="dxa"/>
            </w:tcMar>
            <w:vAlign w:val="center"/>
          </w:tcPr>
          <w:p w14:paraId="1DA61DEA"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08D66251" w14:textId="77777777" w:rsidR="00284BAD" w:rsidRPr="00683033" w:rsidRDefault="00284BAD" w:rsidP="007E6FAA">
            <w:r w:rsidRPr="00683033">
              <w:t xml:space="preserve">The </w:t>
            </w:r>
            <w:r w:rsidRPr="00F32C43">
              <w:rPr>
                <w:rFonts w:ascii="Courier New" w:hAnsi="Courier New" w:cs="Courier New"/>
                <w:sz w:val="22"/>
              </w:rPr>
              <w:t>Tool_Hashes</w:t>
            </w:r>
            <w:r w:rsidRPr="00683033">
              <w:t xml:space="preserve"> property captures a hash value computed on the tool file content in order to verify its integrity.</w:t>
            </w:r>
          </w:p>
        </w:tc>
      </w:tr>
      <w:tr w:rsidR="00284BAD" w14:paraId="3E36D813" w14:textId="77777777" w:rsidTr="007E6FAA">
        <w:trPr>
          <w:jc w:val="center"/>
        </w:trPr>
        <w:tc>
          <w:tcPr>
            <w:tcW w:w="2700" w:type="dxa"/>
            <w:shd w:val="clear" w:color="auto" w:fill="FFFFFF"/>
            <w:tcMar>
              <w:top w:w="100" w:type="dxa"/>
              <w:left w:w="100" w:type="dxa"/>
              <w:bottom w:w="100" w:type="dxa"/>
              <w:right w:w="100" w:type="dxa"/>
            </w:tcMar>
            <w:vAlign w:val="center"/>
          </w:tcPr>
          <w:p w14:paraId="7946ECD6" w14:textId="77777777" w:rsidR="00284BAD" w:rsidRDefault="00284BAD" w:rsidP="007E6FAA">
            <w:pPr>
              <w:rPr>
                <w:b/>
              </w:rPr>
            </w:pPr>
            <w:r>
              <w:rPr>
                <w:b/>
              </w:rPr>
              <w:t>Tool_Configuration</w:t>
            </w:r>
          </w:p>
        </w:tc>
        <w:tc>
          <w:tcPr>
            <w:tcW w:w="3150" w:type="dxa"/>
            <w:shd w:val="clear" w:color="auto" w:fill="FFFFFF"/>
            <w:tcMar>
              <w:top w:w="100" w:type="dxa"/>
              <w:left w:w="100" w:type="dxa"/>
              <w:bottom w:w="100" w:type="dxa"/>
              <w:right w:w="100" w:type="dxa"/>
            </w:tcMar>
            <w:vAlign w:val="center"/>
          </w:tcPr>
          <w:p w14:paraId="30F8B764" w14:textId="77777777" w:rsidR="00284BAD" w:rsidRDefault="00284BAD" w:rsidP="007E6FAA">
            <w:pPr>
              <w:pStyle w:val="UMLTableType"/>
              <w:contextualSpacing w:val="0"/>
            </w:pPr>
            <w:r>
              <w:t>ToolConfigurationType</w:t>
            </w:r>
          </w:p>
        </w:tc>
        <w:tc>
          <w:tcPr>
            <w:tcW w:w="1350" w:type="dxa"/>
            <w:shd w:val="clear" w:color="auto" w:fill="FFFFFF"/>
            <w:tcMar>
              <w:top w:w="100" w:type="dxa"/>
              <w:left w:w="100" w:type="dxa"/>
              <w:bottom w:w="100" w:type="dxa"/>
              <w:right w:w="100" w:type="dxa"/>
            </w:tcMar>
            <w:vAlign w:val="center"/>
          </w:tcPr>
          <w:p w14:paraId="50A055AA"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32032889" w14:textId="77777777" w:rsidR="00284BAD" w:rsidRPr="00683033" w:rsidRDefault="00284BAD" w:rsidP="007E6FAA">
            <w:r w:rsidRPr="00683033">
              <w:t xml:space="preserve">The </w:t>
            </w:r>
            <w:r w:rsidRPr="00F32C43">
              <w:rPr>
                <w:rFonts w:ascii="Courier New" w:hAnsi="Courier New" w:cs="Courier New"/>
                <w:sz w:val="22"/>
              </w:rPr>
              <w:t>Tool_Configuation</w:t>
            </w:r>
            <w:r w:rsidRPr="00683033">
              <w:t xml:space="preserve"> property characterizes the configuration and usage of the tool.</w:t>
            </w:r>
          </w:p>
        </w:tc>
      </w:tr>
      <w:tr w:rsidR="00284BAD" w14:paraId="004FA253" w14:textId="77777777" w:rsidTr="007E6FAA">
        <w:trPr>
          <w:jc w:val="center"/>
        </w:trPr>
        <w:tc>
          <w:tcPr>
            <w:tcW w:w="2700" w:type="dxa"/>
            <w:shd w:val="clear" w:color="auto" w:fill="FFFFFF"/>
            <w:tcMar>
              <w:top w:w="100" w:type="dxa"/>
              <w:left w:w="100" w:type="dxa"/>
              <w:bottom w:w="100" w:type="dxa"/>
              <w:right w:w="100" w:type="dxa"/>
            </w:tcMar>
            <w:vAlign w:val="center"/>
          </w:tcPr>
          <w:p w14:paraId="590C359B" w14:textId="77777777" w:rsidR="00284BAD" w:rsidRDefault="00284BAD" w:rsidP="007E6FAA">
            <w:pPr>
              <w:rPr>
                <w:b/>
              </w:rPr>
            </w:pPr>
            <w:r>
              <w:rPr>
                <w:b/>
              </w:rPr>
              <w:t>Execution_Environment</w:t>
            </w:r>
          </w:p>
        </w:tc>
        <w:tc>
          <w:tcPr>
            <w:tcW w:w="3150" w:type="dxa"/>
            <w:shd w:val="clear" w:color="auto" w:fill="FFFFFF"/>
            <w:tcMar>
              <w:top w:w="100" w:type="dxa"/>
              <w:left w:w="100" w:type="dxa"/>
              <w:bottom w:w="100" w:type="dxa"/>
              <w:right w:w="100" w:type="dxa"/>
            </w:tcMar>
            <w:vAlign w:val="center"/>
          </w:tcPr>
          <w:p w14:paraId="447159F1" w14:textId="77777777" w:rsidR="00284BAD" w:rsidRDefault="00284BAD" w:rsidP="007E6FAA">
            <w:pPr>
              <w:pStyle w:val="UMLTableType"/>
              <w:contextualSpacing w:val="0"/>
            </w:pPr>
            <w:r>
              <w:t>ExecutionEnvironmentType</w:t>
            </w:r>
          </w:p>
        </w:tc>
        <w:tc>
          <w:tcPr>
            <w:tcW w:w="1350" w:type="dxa"/>
            <w:shd w:val="clear" w:color="auto" w:fill="FFFFFF"/>
            <w:tcMar>
              <w:top w:w="100" w:type="dxa"/>
              <w:left w:w="100" w:type="dxa"/>
              <w:bottom w:w="100" w:type="dxa"/>
              <w:right w:w="100" w:type="dxa"/>
            </w:tcMar>
            <w:vAlign w:val="center"/>
          </w:tcPr>
          <w:p w14:paraId="4B945C33"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15A1EEB7" w14:textId="77777777" w:rsidR="00284BAD" w:rsidRPr="00683033" w:rsidRDefault="00284BAD" w:rsidP="007E6FAA">
            <w:r w:rsidRPr="00683033">
              <w:t xml:space="preserve">The </w:t>
            </w:r>
            <w:r w:rsidRPr="00F32C43">
              <w:rPr>
                <w:rFonts w:ascii="Courier New" w:hAnsi="Courier New" w:cs="Courier New"/>
                <w:sz w:val="22"/>
                <w:szCs w:val="22"/>
              </w:rPr>
              <w:t>Execution_Environment</w:t>
            </w:r>
            <w:r w:rsidRPr="00683033">
              <w:t xml:space="preserve"> property characterizes the execution environment of the tool.</w:t>
            </w:r>
          </w:p>
        </w:tc>
      </w:tr>
      <w:tr w:rsidR="00284BAD" w14:paraId="0B9FCE2E" w14:textId="77777777" w:rsidTr="007E6FAA">
        <w:trPr>
          <w:jc w:val="center"/>
        </w:trPr>
        <w:tc>
          <w:tcPr>
            <w:tcW w:w="2700" w:type="dxa"/>
            <w:shd w:val="clear" w:color="auto" w:fill="FFFFFF"/>
            <w:tcMar>
              <w:top w:w="100" w:type="dxa"/>
              <w:left w:w="100" w:type="dxa"/>
              <w:bottom w:w="100" w:type="dxa"/>
              <w:right w:w="100" w:type="dxa"/>
            </w:tcMar>
            <w:vAlign w:val="center"/>
          </w:tcPr>
          <w:p w14:paraId="0A12F457" w14:textId="77777777" w:rsidR="00284BAD" w:rsidRDefault="00284BAD" w:rsidP="007E6FAA">
            <w:pPr>
              <w:rPr>
                <w:b/>
              </w:rPr>
            </w:pPr>
            <w:r>
              <w:rPr>
                <w:b/>
              </w:rPr>
              <w:t>Errors</w:t>
            </w:r>
          </w:p>
        </w:tc>
        <w:tc>
          <w:tcPr>
            <w:tcW w:w="3150" w:type="dxa"/>
            <w:shd w:val="clear" w:color="auto" w:fill="FFFFFF"/>
            <w:tcMar>
              <w:top w:w="100" w:type="dxa"/>
              <w:left w:w="100" w:type="dxa"/>
              <w:bottom w:w="100" w:type="dxa"/>
              <w:right w:w="100" w:type="dxa"/>
            </w:tcMar>
            <w:vAlign w:val="center"/>
          </w:tcPr>
          <w:p w14:paraId="14346B33" w14:textId="77777777" w:rsidR="00284BAD" w:rsidRDefault="00284BAD" w:rsidP="007E6FAA">
            <w:pPr>
              <w:pStyle w:val="UMLTableType"/>
              <w:contextualSpacing w:val="0"/>
            </w:pPr>
            <w:r>
              <w:t>ErrorsType</w:t>
            </w:r>
          </w:p>
        </w:tc>
        <w:tc>
          <w:tcPr>
            <w:tcW w:w="1350" w:type="dxa"/>
            <w:shd w:val="clear" w:color="auto" w:fill="FFFFFF"/>
            <w:tcMar>
              <w:top w:w="100" w:type="dxa"/>
              <w:left w:w="100" w:type="dxa"/>
              <w:bottom w:w="100" w:type="dxa"/>
              <w:right w:w="100" w:type="dxa"/>
            </w:tcMar>
            <w:vAlign w:val="center"/>
          </w:tcPr>
          <w:p w14:paraId="3A015138"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F95A9CC" w14:textId="77777777" w:rsidR="00284BAD" w:rsidRPr="00683033" w:rsidRDefault="00284BAD" w:rsidP="007E6FAA">
            <w:r w:rsidRPr="00683033">
              <w:t xml:space="preserve">The </w:t>
            </w:r>
            <w:r w:rsidRPr="00A04BBB">
              <w:rPr>
                <w:rFonts w:ascii="Courier New" w:hAnsi="Courier New" w:cs="Courier New"/>
                <w:sz w:val="22"/>
              </w:rPr>
              <w:t>Errors</w:t>
            </w:r>
            <w:r w:rsidRPr="00683033">
              <w:t xml:space="preserve"> property captures any errors generated during the run of the tool.</w:t>
            </w:r>
          </w:p>
        </w:tc>
      </w:tr>
      <w:tr w:rsidR="00284BAD" w14:paraId="3F252E6E" w14:textId="77777777" w:rsidTr="007E6FAA">
        <w:trPr>
          <w:jc w:val="center"/>
        </w:trPr>
        <w:tc>
          <w:tcPr>
            <w:tcW w:w="2700" w:type="dxa"/>
            <w:shd w:val="clear" w:color="auto" w:fill="FFFFFF"/>
            <w:tcMar>
              <w:top w:w="100" w:type="dxa"/>
              <w:left w:w="100" w:type="dxa"/>
              <w:bottom w:w="100" w:type="dxa"/>
              <w:right w:w="100" w:type="dxa"/>
            </w:tcMar>
            <w:vAlign w:val="center"/>
          </w:tcPr>
          <w:p w14:paraId="0CB570BD" w14:textId="77777777" w:rsidR="00284BAD" w:rsidRDefault="00284BAD" w:rsidP="007E6FAA">
            <w:pPr>
              <w:rPr>
                <w:b/>
              </w:rPr>
            </w:pPr>
            <w:r>
              <w:rPr>
                <w:b/>
              </w:rPr>
              <w:t>Metadata</w:t>
            </w:r>
          </w:p>
        </w:tc>
        <w:tc>
          <w:tcPr>
            <w:tcW w:w="3150" w:type="dxa"/>
            <w:shd w:val="clear" w:color="auto" w:fill="FFFFFF"/>
            <w:tcMar>
              <w:top w:w="100" w:type="dxa"/>
              <w:left w:w="100" w:type="dxa"/>
              <w:bottom w:w="100" w:type="dxa"/>
              <w:right w:w="100" w:type="dxa"/>
            </w:tcMar>
            <w:vAlign w:val="center"/>
          </w:tcPr>
          <w:p w14:paraId="27B2B4B7" w14:textId="77777777" w:rsidR="00284BAD" w:rsidRDefault="00284BAD" w:rsidP="007E6FAA">
            <w:pPr>
              <w:pStyle w:val="UMLTableType"/>
              <w:contextualSpacing w:val="0"/>
            </w:pPr>
            <w:r>
              <w:t>MetadataType</w:t>
            </w:r>
          </w:p>
        </w:tc>
        <w:tc>
          <w:tcPr>
            <w:tcW w:w="1350" w:type="dxa"/>
            <w:shd w:val="clear" w:color="auto" w:fill="FFFFFF"/>
            <w:tcMar>
              <w:top w:w="100" w:type="dxa"/>
              <w:left w:w="100" w:type="dxa"/>
              <w:bottom w:w="100" w:type="dxa"/>
              <w:right w:w="100" w:type="dxa"/>
            </w:tcMar>
            <w:vAlign w:val="center"/>
          </w:tcPr>
          <w:p w14:paraId="0DCB90D9" w14:textId="77777777" w:rsidR="00284BAD" w:rsidRPr="00F52234" w:rsidRDefault="00284BAD" w:rsidP="007E6FAA">
            <w:pPr>
              <w:jc w:val="center"/>
              <w:rPr>
                <w:sz w:val="22"/>
                <w:szCs w:val="22"/>
              </w:rPr>
            </w:pPr>
            <w:r w:rsidRPr="00683033">
              <w:rPr>
                <w:szCs w:val="22"/>
              </w:rPr>
              <w:t>0..*</w:t>
            </w:r>
          </w:p>
        </w:tc>
        <w:tc>
          <w:tcPr>
            <w:tcW w:w="5760" w:type="dxa"/>
            <w:shd w:val="clear" w:color="auto" w:fill="FFFFFF"/>
            <w:tcMar>
              <w:top w:w="100" w:type="dxa"/>
              <w:left w:w="100" w:type="dxa"/>
              <w:bottom w:w="100" w:type="dxa"/>
              <w:right w:w="100" w:type="dxa"/>
            </w:tcMar>
          </w:tcPr>
          <w:p w14:paraId="5580896E" w14:textId="77777777" w:rsidR="00284BAD" w:rsidRPr="00683033" w:rsidRDefault="00284BAD" w:rsidP="007E6FAA">
            <w:r w:rsidRPr="00683033">
              <w:t xml:space="preserve">The </w:t>
            </w:r>
            <w:r w:rsidRPr="00A04BBB">
              <w:rPr>
                <w:rFonts w:ascii="Courier New" w:hAnsi="Courier New" w:cs="Courier New"/>
                <w:sz w:val="22"/>
              </w:rPr>
              <w:t>Metadata</w:t>
            </w:r>
            <w:r w:rsidRPr="00683033">
              <w:t xml:space="preserve"> property captures other relevant metadata including tool-specific properties.</w:t>
            </w:r>
          </w:p>
        </w:tc>
      </w:tr>
      <w:tr w:rsidR="00284BAD" w14:paraId="6F62CA46" w14:textId="77777777" w:rsidTr="007E6FAA">
        <w:trPr>
          <w:jc w:val="center"/>
        </w:trPr>
        <w:tc>
          <w:tcPr>
            <w:tcW w:w="2700" w:type="dxa"/>
            <w:shd w:val="clear" w:color="auto" w:fill="FFFFFF"/>
            <w:tcMar>
              <w:top w:w="100" w:type="dxa"/>
              <w:left w:w="100" w:type="dxa"/>
              <w:bottom w:w="100" w:type="dxa"/>
              <w:right w:w="100" w:type="dxa"/>
            </w:tcMar>
            <w:vAlign w:val="center"/>
          </w:tcPr>
          <w:p w14:paraId="10731A44" w14:textId="77777777" w:rsidR="00284BAD" w:rsidRDefault="00284BAD" w:rsidP="007E6FAA">
            <w:pPr>
              <w:rPr>
                <w:b/>
              </w:rPr>
            </w:pPr>
            <w:r>
              <w:rPr>
                <w:b/>
              </w:rPr>
              <w:t>Compensation_Model</w:t>
            </w:r>
          </w:p>
        </w:tc>
        <w:tc>
          <w:tcPr>
            <w:tcW w:w="3150" w:type="dxa"/>
            <w:shd w:val="clear" w:color="auto" w:fill="FFFFFF"/>
            <w:tcMar>
              <w:top w:w="100" w:type="dxa"/>
              <w:left w:w="100" w:type="dxa"/>
              <w:bottom w:w="100" w:type="dxa"/>
              <w:right w:w="100" w:type="dxa"/>
            </w:tcMar>
            <w:vAlign w:val="center"/>
          </w:tcPr>
          <w:p w14:paraId="2AC35030" w14:textId="77777777" w:rsidR="00284BAD" w:rsidRDefault="00284BAD" w:rsidP="007E6FAA">
            <w:pPr>
              <w:pStyle w:val="UMLTableType"/>
              <w:contextualSpacing w:val="0"/>
            </w:pPr>
            <w:r>
              <w:t>CompensationModelType</w:t>
            </w:r>
          </w:p>
        </w:tc>
        <w:tc>
          <w:tcPr>
            <w:tcW w:w="1350" w:type="dxa"/>
            <w:shd w:val="clear" w:color="auto" w:fill="FFFFFF"/>
            <w:tcMar>
              <w:top w:w="100" w:type="dxa"/>
              <w:left w:w="100" w:type="dxa"/>
              <w:bottom w:w="100" w:type="dxa"/>
              <w:right w:w="100" w:type="dxa"/>
            </w:tcMar>
            <w:vAlign w:val="center"/>
          </w:tcPr>
          <w:p w14:paraId="21E7FEBB"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C2415BD" w14:textId="77777777" w:rsidR="00284BAD" w:rsidRPr="00683033" w:rsidRDefault="00284BAD" w:rsidP="007E6FAA">
            <w:r w:rsidRPr="00683033">
              <w:t xml:space="preserve">The </w:t>
            </w:r>
            <w:r w:rsidRPr="00A04BBB">
              <w:rPr>
                <w:rFonts w:ascii="Courier New" w:hAnsi="Courier New" w:cs="Courier New"/>
                <w:sz w:val="22"/>
                <w:szCs w:val="22"/>
              </w:rPr>
              <w:t>Compensation_Model</w:t>
            </w:r>
            <w:r w:rsidRPr="00683033">
              <w:t xml:space="preserve"> property captures the name of the compensation model used for the tool.</w:t>
            </w:r>
          </w:p>
        </w:tc>
      </w:tr>
    </w:tbl>
    <w:p w14:paraId="3BF6DEBC" w14:textId="77777777" w:rsidR="00284BAD" w:rsidRDefault="00284BAD" w:rsidP="00284BAD"/>
    <w:p w14:paraId="2BBE7EA1" w14:textId="77777777" w:rsidR="00EF760A" w:rsidRDefault="00EF760A" w:rsidP="00EF760A">
      <w:pPr>
        <w:pStyle w:val="Heading4"/>
      </w:pPr>
      <w:bookmarkStart w:id="249" w:name="_Toc425409619"/>
      <w:bookmarkStart w:id="250" w:name="_Toc439161802"/>
      <w:bookmarkStart w:id="251" w:name="_Toc425409630"/>
      <w:bookmarkEnd w:id="248"/>
      <w:r>
        <w:lastRenderedPageBreak/>
        <w:t>ToolSpecificDataType Class</w:t>
      </w:r>
      <w:bookmarkEnd w:id="249"/>
      <w:bookmarkEnd w:id="250"/>
    </w:p>
    <w:p w14:paraId="460CA4E7" w14:textId="63226EC9" w:rsidR="00EF760A" w:rsidRDefault="00EF760A" w:rsidP="00EF760A">
      <w:pPr>
        <w:spacing w:before="240"/>
      </w:pPr>
      <w:r>
        <w:t xml:space="preserve">The </w:t>
      </w:r>
      <w:r w:rsidRPr="00AB476A">
        <w:rPr>
          <w:rFonts w:ascii="Courier New" w:hAnsi="Courier New" w:cs="Courier New"/>
        </w:rPr>
        <w:t>ToolSpecificDataType</w:t>
      </w:r>
      <w:r w:rsidR="00CC7659">
        <w:t xml:space="preserve"> class is an a</w:t>
      </w:r>
      <w:r>
        <w:t xml:space="preserve">bstract </w:t>
      </w:r>
      <w:r w:rsidR="00CC7659">
        <w:t>class</w:t>
      </w:r>
      <w:r>
        <w:t xml:space="preserve"> placeholder within the CybOX enabling the inclusion of metadata for a specific type of tool through the use of a custom type defined as an extension of this </w:t>
      </w:r>
      <w:r w:rsidR="00CC7659">
        <w:t>class</w:t>
      </w:r>
      <w:r>
        <w:t>.</w:t>
      </w:r>
    </w:p>
    <w:p w14:paraId="6E1F1785" w14:textId="77777777" w:rsidR="00EF760A" w:rsidRDefault="00EF760A" w:rsidP="00EF760A">
      <w:pPr>
        <w:pStyle w:val="Heading4"/>
      </w:pPr>
      <w:bookmarkStart w:id="252" w:name="_Toc425409625"/>
      <w:bookmarkStart w:id="253" w:name="_Toc439161803"/>
      <w:r>
        <w:t>ToolConfigurationType Class</w:t>
      </w:r>
      <w:bookmarkEnd w:id="252"/>
      <w:bookmarkEnd w:id="253"/>
    </w:p>
    <w:p w14:paraId="39D62ED8" w14:textId="77777777" w:rsidR="00EF760A" w:rsidRDefault="00EF760A" w:rsidP="00EF760A">
      <w:pPr>
        <w:spacing w:after="240"/>
      </w:pPr>
      <w:r>
        <w:t xml:space="preserve">The </w:t>
      </w:r>
      <w:r w:rsidRPr="00AB476A">
        <w:rPr>
          <w:rFonts w:ascii="Courier New" w:hAnsi="Courier New" w:cs="Courier New"/>
        </w:rPr>
        <w:t>ToolConfigurationType</w:t>
      </w:r>
      <w:r>
        <w:t xml:space="preserve"> class characterizes the configuration for a tool used as a cyber observation source.</w:t>
      </w:r>
    </w:p>
    <w:p w14:paraId="68CFF31A" w14:textId="68C5E97C" w:rsidR="00EF760A" w:rsidRPr="00683033" w:rsidRDefault="00EF760A" w:rsidP="00EF760A">
      <w:pPr>
        <w:pStyle w:val="Caption"/>
        <w:rPr>
          <w:b/>
        </w:rPr>
      </w:pPr>
      <w:r w:rsidRPr="00683033">
        <w:t xml:space="preserve">Table </w:t>
      </w:r>
      <w:fldSimple w:instr=" STYLEREF 1 \s ">
        <w:r w:rsidR="00287B43">
          <w:rPr>
            <w:noProof/>
          </w:rPr>
          <w:t>3</w:t>
        </w:r>
      </w:fldSimple>
      <w:r w:rsidR="00287B43">
        <w:noBreakHyphen/>
      </w:r>
      <w:fldSimple w:instr=" SEQ Table \* ARABIC \s 1 ">
        <w:r w:rsidR="00287B43">
          <w:rPr>
            <w:noProof/>
          </w:rPr>
          <w:t>55</w:t>
        </w:r>
      </w:fldSimple>
      <w:r w:rsidRPr="00683033">
        <w:t xml:space="preserve">. Properties of the </w:t>
      </w:r>
      <w:r w:rsidRPr="00CC7659">
        <w:rPr>
          <w:rFonts w:ascii="Courier New" w:hAnsi="Courier New" w:cs="Courier New"/>
        </w:rPr>
        <w:t>ToolConfigurationType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3510"/>
        <w:gridCol w:w="1350"/>
        <w:gridCol w:w="4950"/>
      </w:tblGrid>
      <w:tr w:rsidR="00EF760A" w14:paraId="3B205227" w14:textId="77777777" w:rsidTr="001A2A2C">
        <w:trPr>
          <w:jc w:val="center"/>
        </w:trPr>
        <w:tc>
          <w:tcPr>
            <w:tcW w:w="3150" w:type="dxa"/>
            <w:shd w:val="clear" w:color="auto" w:fill="BFBFBF"/>
            <w:tcMar>
              <w:top w:w="100" w:type="dxa"/>
              <w:left w:w="100" w:type="dxa"/>
              <w:bottom w:w="100" w:type="dxa"/>
              <w:right w:w="100" w:type="dxa"/>
            </w:tcMar>
          </w:tcPr>
          <w:p w14:paraId="0CAE1619" w14:textId="77777777" w:rsidR="00EF760A" w:rsidRPr="00AB476A" w:rsidRDefault="00EF760A" w:rsidP="001A2A2C">
            <w:pPr>
              <w:rPr>
                <w:b/>
                <w:color w:val="000000"/>
              </w:rPr>
            </w:pPr>
            <w:r w:rsidRPr="00AB476A">
              <w:rPr>
                <w:b/>
                <w:color w:val="000000"/>
              </w:rPr>
              <w:t>Name</w:t>
            </w:r>
          </w:p>
        </w:tc>
        <w:tc>
          <w:tcPr>
            <w:tcW w:w="3510" w:type="dxa"/>
            <w:shd w:val="clear" w:color="auto" w:fill="BFBFBF"/>
            <w:tcMar>
              <w:top w:w="100" w:type="dxa"/>
              <w:left w:w="100" w:type="dxa"/>
              <w:bottom w:w="100" w:type="dxa"/>
              <w:right w:w="100" w:type="dxa"/>
            </w:tcMar>
          </w:tcPr>
          <w:p w14:paraId="0D9274E8" w14:textId="77777777" w:rsidR="00EF760A" w:rsidRPr="00683033" w:rsidRDefault="00EF760A"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69BA81F" w14:textId="77777777" w:rsidR="00EF760A" w:rsidRPr="00AB476A" w:rsidRDefault="00EF760A" w:rsidP="001A2A2C">
            <w:pPr>
              <w:jc w:val="center"/>
              <w:rPr>
                <w:b/>
                <w:color w:val="000000"/>
              </w:rPr>
            </w:pPr>
            <w:r w:rsidRPr="00AB476A">
              <w:rPr>
                <w:b/>
                <w:color w:val="000000"/>
              </w:rPr>
              <w:t>Multiplicity</w:t>
            </w:r>
          </w:p>
        </w:tc>
        <w:tc>
          <w:tcPr>
            <w:tcW w:w="4950" w:type="dxa"/>
            <w:shd w:val="clear" w:color="auto" w:fill="BFBFBF"/>
            <w:tcMar>
              <w:top w:w="100" w:type="dxa"/>
              <w:left w:w="100" w:type="dxa"/>
              <w:bottom w:w="100" w:type="dxa"/>
              <w:right w:w="100" w:type="dxa"/>
            </w:tcMar>
          </w:tcPr>
          <w:p w14:paraId="5C8D7DCF" w14:textId="77777777" w:rsidR="00EF760A" w:rsidRPr="00AB476A" w:rsidRDefault="00EF760A" w:rsidP="001A2A2C">
            <w:pPr>
              <w:rPr>
                <w:b/>
                <w:color w:val="000000"/>
              </w:rPr>
            </w:pPr>
            <w:r w:rsidRPr="00AB476A">
              <w:rPr>
                <w:b/>
                <w:color w:val="000000"/>
              </w:rPr>
              <w:t>Description</w:t>
            </w:r>
          </w:p>
        </w:tc>
      </w:tr>
      <w:tr w:rsidR="00EF760A" w14:paraId="7DDF46A1" w14:textId="77777777" w:rsidTr="001A2A2C">
        <w:trPr>
          <w:jc w:val="center"/>
        </w:trPr>
        <w:tc>
          <w:tcPr>
            <w:tcW w:w="3150" w:type="dxa"/>
            <w:shd w:val="clear" w:color="auto" w:fill="FFFFFF"/>
            <w:tcMar>
              <w:top w:w="100" w:type="dxa"/>
              <w:left w:w="100" w:type="dxa"/>
              <w:bottom w:w="100" w:type="dxa"/>
              <w:right w:w="100" w:type="dxa"/>
            </w:tcMar>
            <w:vAlign w:val="center"/>
          </w:tcPr>
          <w:p w14:paraId="61FC87D8" w14:textId="77777777" w:rsidR="00EF760A" w:rsidRPr="00AB476A" w:rsidRDefault="00EF760A" w:rsidP="001A2A2C">
            <w:pPr>
              <w:rPr>
                <w:b/>
              </w:rPr>
            </w:pPr>
            <w:r w:rsidRPr="00AB476A">
              <w:rPr>
                <w:b/>
              </w:rPr>
              <w:t>Configuration_Settings</w:t>
            </w:r>
          </w:p>
        </w:tc>
        <w:tc>
          <w:tcPr>
            <w:tcW w:w="3510" w:type="dxa"/>
            <w:shd w:val="clear" w:color="auto" w:fill="FFFFFF"/>
            <w:tcMar>
              <w:top w:w="100" w:type="dxa"/>
              <w:left w:w="100" w:type="dxa"/>
              <w:bottom w:w="100" w:type="dxa"/>
              <w:right w:w="100" w:type="dxa"/>
            </w:tcMar>
            <w:vAlign w:val="center"/>
          </w:tcPr>
          <w:p w14:paraId="2FF455F7" w14:textId="77777777" w:rsidR="00EF760A" w:rsidRPr="00AB476A" w:rsidRDefault="00EF760A" w:rsidP="001A2A2C">
            <w:pPr>
              <w:pStyle w:val="UMLTableType"/>
              <w:contextualSpacing w:val="0"/>
            </w:pPr>
            <w:r w:rsidRPr="00AB476A">
              <w:t>ConfigurationSettingsType</w:t>
            </w:r>
          </w:p>
        </w:tc>
        <w:tc>
          <w:tcPr>
            <w:tcW w:w="1350" w:type="dxa"/>
            <w:shd w:val="clear" w:color="auto" w:fill="FFFFFF"/>
            <w:tcMar>
              <w:top w:w="100" w:type="dxa"/>
              <w:left w:w="100" w:type="dxa"/>
              <w:bottom w:w="100" w:type="dxa"/>
              <w:right w:w="100" w:type="dxa"/>
            </w:tcMar>
            <w:vAlign w:val="center"/>
          </w:tcPr>
          <w:p w14:paraId="4B92BF2B" w14:textId="77777777" w:rsidR="00EF760A" w:rsidRPr="00AB476A" w:rsidRDefault="00EF760A" w:rsidP="001A2A2C">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57BCB7AD" w14:textId="77777777" w:rsidR="00EF760A" w:rsidRPr="00CC7659" w:rsidRDefault="00EF760A" w:rsidP="001A2A2C">
            <w:pPr>
              <w:rPr>
                <w:szCs w:val="20"/>
              </w:rPr>
            </w:pPr>
            <w:r w:rsidRPr="00CC7659">
              <w:rPr>
                <w:szCs w:val="20"/>
              </w:rPr>
              <w:t xml:space="preserve">The </w:t>
            </w:r>
            <w:r w:rsidRPr="00CC7659">
              <w:rPr>
                <w:rFonts w:ascii="Courier New" w:hAnsi="Courier New" w:cs="Courier New"/>
                <w:szCs w:val="20"/>
              </w:rPr>
              <w:t>Configuration_Settings</w:t>
            </w:r>
            <w:r w:rsidRPr="00CC7659">
              <w:rPr>
                <w:szCs w:val="20"/>
              </w:rPr>
              <w:t xml:space="preserve"> property characterizes the configuration settings of this tool instance.</w:t>
            </w:r>
          </w:p>
        </w:tc>
      </w:tr>
      <w:tr w:rsidR="00EF760A" w14:paraId="478CAECF" w14:textId="77777777" w:rsidTr="001A2A2C">
        <w:trPr>
          <w:jc w:val="center"/>
        </w:trPr>
        <w:tc>
          <w:tcPr>
            <w:tcW w:w="3150" w:type="dxa"/>
            <w:shd w:val="clear" w:color="auto" w:fill="FFFFFF"/>
            <w:tcMar>
              <w:top w:w="100" w:type="dxa"/>
              <w:left w:w="100" w:type="dxa"/>
              <w:bottom w:w="100" w:type="dxa"/>
              <w:right w:w="100" w:type="dxa"/>
            </w:tcMar>
            <w:vAlign w:val="center"/>
          </w:tcPr>
          <w:p w14:paraId="79A58612" w14:textId="77777777" w:rsidR="00EF760A" w:rsidRPr="00AB476A" w:rsidRDefault="00EF760A" w:rsidP="001A2A2C">
            <w:pPr>
              <w:rPr>
                <w:b/>
              </w:rPr>
            </w:pPr>
            <w:r w:rsidRPr="00AB476A">
              <w:rPr>
                <w:b/>
              </w:rPr>
              <w:t>Dependencies</w:t>
            </w:r>
          </w:p>
        </w:tc>
        <w:tc>
          <w:tcPr>
            <w:tcW w:w="3510" w:type="dxa"/>
            <w:shd w:val="clear" w:color="auto" w:fill="FFFFFF"/>
            <w:tcMar>
              <w:top w:w="100" w:type="dxa"/>
              <w:left w:w="100" w:type="dxa"/>
              <w:bottom w:w="100" w:type="dxa"/>
              <w:right w:w="100" w:type="dxa"/>
            </w:tcMar>
            <w:vAlign w:val="center"/>
          </w:tcPr>
          <w:p w14:paraId="5E155CD8" w14:textId="77777777" w:rsidR="00EF760A" w:rsidRPr="00AB476A" w:rsidRDefault="00EF760A" w:rsidP="001A2A2C">
            <w:pPr>
              <w:pStyle w:val="UMLTableType"/>
              <w:contextualSpacing w:val="0"/>
            </w:pPr>
            <w:r w:rsidRPr="00AB476A">
              <w:t>DependenciesType</w:t>
            </w:r>
          </w:p>
        </w:tc>
        <w:tc>
          <w:tcPr>
            <w:tcW w:w="1350" w:type="dxa"/>
            <w:shd w:val="clear" w:color="auto" w:fill="FFFFFF"/>
            <w:tcMar>
              <w:top w:w="100" w:type="dxa"/>
              <w:left w:w="100" w:type="dxa"/>
              <w:bottom w:w="100" w:type="dxa"/>
              <w:right w:w="100" w:type="dxa"/>
            </w:tcMar>
            <w:vAlign w:val="center"/>
          </w:tcPr>
          <w:p w14:paraId="7497B17E" w14:textId="77777777" w:rsidR="00EF760A" w:rsidRPr="00AB476A" w:rsidRDefault="00EF760A" w:rsidP="001A2A2C">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7A81259B" w14:textId="77777777" w:rsidR="00EF760A" w:rsidRPr="00CC7659" w:rsidRDefault="00EF760A" w:rsidP="001A2A2C">
            <w:pPr>
              <w:rPr>
                <w:szCs w:val="20"/>
              </w:rPr>
            </w:pPr>
            <w:r w:rsidRPr="00CC7659">
              <w:rPr>
                <w:szCs w:val="20"/>
              </w:rPr>
              <w:t xml:space="preserve">The </w:t>
            </w:r>
            <w:r w:rsidRPr="00CC7659">
              <w:rPr>
                <w:rFonts w:ascii="Courier New" w:hAnsi="Courier New" w:cs="Courier New"/>
                <w:szCs w:val="20"/>
              </w:rPr>
              <w:t>Dependencies</w:t>
            </w:r>
            <w:r w:rsidRPr="00CC7659">
              <w:rPr>
                <w:szCs w:val="20"/>
              </w:rPr>
              <w:t xml:space="preserve"> property characterizes the relevant dependencies for this tool.</w:t>
            </w:r>
          </w:p>
        </w:tc>
      </w:tr>
      <w:tr w:rsidR="00EF760A" w14:paraId="13561C52" w14:textId="77777777" w:rsidTr="001A2A2C">
        <w:trPr>
          <w:jc w:val="center"/>
        </w:trPr>
        <w:tc>
          <w:tcPr>
            <w:tcW w:w="3150" w:type="dxa"/>
            <w:shd w:val="clear" w:color="auto" w:fill="FFFFFF"/>
            <w:tcMar>
              <w:top w:w="100" w:type="dxa"/>
              <w:left w:w="100" w:type="dxa"/>
              <w:bottom w:w="100" w:type="dxa"/>
              <w:right w:w="100" w:type="dxa"/>
            </w:tcMar>
            <w:vAlign w:val="center"/>
          </w:tcPr>
          <w:p w14:paraId="7B1B0CA5" w14:textId="77777777" w:rsidR="00EF760A" w:rsidRPr="00AB476A" w:rsidRDefault="00EF760A" w:rsidP="001A2A2C">
            <w:pPr>
              <w:rPr>
                <w:b/>
              </w:rPr>
            </w:pPr>
            <w:r w:rsidRPr="00AB476A">
              <w:rPr>
                <w:b/>
              </w:rPr>
              <w:t>Usage_Context_Assumptions</w:t>
            </w:r>
          </w:p>
        </w:tc>
        <w:tc>
          <w:tcPr>
            <w:tcW w:w="3510" w:type="dxa"/>
            <w:shd w:val="clear" w:color="auto" w:fill="FFFFFF"/>
            <w:tcMar>
              <w:top w:w="100" w:type="dxa"/>
              <w:left w:w="100" w:type="dxa"/>
              <w:bottom w:w="100" w:type="dxa"/>
              <w:right w:w="100" w:type="dxa"/>
            </w:tcMar>
            <w:vAlign w:val="center"/>
          </w:tcPr>
          <w:p w14:paraId="57C100CA" w14:textId="77777777" w:rsidR="00EF760A" w:rsidRPr="00AB476A" w:rsidRDefault="00EF760A" w:rsidP="001A2A2C">
            <w:pPr>
              <w:pStyle w:val="UMLTableType"/>
              <w:contextualSpacing w:val="0"/>
            </w:pPr>
            <w:r w:rsidRPr="00AB476A">
              <w:t>UsageContextAssumptionsType</w:t>
            </w:r>
          </w:p>
        </w:tc>
        <w:tc>
          <w:tcPr>
            <w:tcW w:w="1350" w:type="dxa"/>
            <w:shd w:val="clear" w:color="auto" w:fill="FFFFFF"/>
            <w:tcMar>
              <w:top w:w="100" w:type="dxa"/>
              <w:left w:w="100" w:type="dxa"/>
              <w:bottom w:w="100" w:type="dxa"/>
              <w:right w:w="100" w:type="dxa"/>
            </w:tcMar>
            <w:vAlign w:val="center"/>
          </w:tcPr>
          <w:p w14:paraId="22482020" w14:textId="77777777" w:rsidR="00EF760A" w:rsidRPr="00AB476A" w:rsidRDefault="00EF760A" w:rsidP="001A2A2C">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44051DD4" w14:textId="77777777" w:rsidR="00EF760A" w:rsidRPr="00CC7659" w:rsidRDefault="00EF760A" w:rsidP="001A2A2C">
            <w:pPr>
              <w:rPr>
                <w:szCs w:val="20"/>
              </w:rPr>
            </w:pPr>
            <w:r w:rsidRPr="00CC7659">
              <w:rPr>
                <w:szCs w:val="20"/>
              </w:rPr>
              <w:t xml:space="preserve">The </w:t>
            </w:r>
            <w:r w:rsidRPr="00CC7659">
              <w:rPr>
                <w:rFonts w:ascii="Courier New" w:hAnsi="Courier New" w:cs="Courier New"/>
                <w:szCs w:val="20"/>
              </w:rPr>
              <w:t>Usage_Context_Assumptions</w:t>
            </w:r>
            <w:r w:rsidRPr="00CC7659">
              <w:rPr>
                <w:szCs w:val="20"/>
              </w:rPr>
              <w:t xml:space="preserve"> property characterizes the various relevant usage context assumptions for this tool.</w:t>
            </w:r>
          </w:p>
        </w:tc>
      </w:tr>
      <w:tr w:rsidR="00EF760A" w14:paraId="3DEA44D9" w14:textId="77777777" w:rsidTr="001A2A2C">
        <w:trPr>
          <w:jc w:val="center"/>
        </w:trPr>
        <w:tc>
          <w:tcPr>
            <w:tcW w:w="3150" w:type="dxa"/>
            <w:shd w:val="clear" w:color="auto" w:fill="FFFFFF"/>
            <w:tcMar>
              <w:top w:w="100" w:type="dxa"/>
              <w:left w:w="100" w:type="dxa"/>
              <w:bottom w:w="100" w:type="dxa"/>
              <w:right w:w="100" w:type="dxa"/>
            </w:tcMar>
            <w:vAlign w:val="center"/>
          </w:tcPr>
          <w:p w14:paraId="69892225" w14:textId="77777777" w:rsidR="00EF760A" w:rsidRPr="00AB476A" w:rsidRDefault="00EF760A" w:rsidP="001A2A2C">
            <w:pPr>
              <w:rPr>
                <w:b/>
              </w:rPr>
            </w:pPr>
            <w:r w:rsidRPr="00AB476A">
              <w:rPr>
                <w:b/>
              </w:rPr>
              <w:t>Internationalization_Settings</w:t>
            </w:r>
          </w:p>
        </w:tc>
        <w:tc>
          <w:tcPr>
            <w:tcW w:w="3510" w:type="dxa"/>
            <w:shd w:val="clear" w:color="auto" w:fill="FFFFFF"/>
            <w:tcMar>
              <w:top w:w="100" w:type="dxa"/>
              <w:left w:w="100" w:type="dxa"/>
              <w:bottom w:w="100" w:type="dxa"/>
              <w:right w:w="100" w:type="dxa"/>
            </w:tcMar>
            <w:vAlign w:val="center"/>
          </w:tcPr>
          <w:p w14:paraId="4CEFD3A9" w14:textId="77777777" w:rsidR="00EF760A" w:rsidRPr="00AB476A" w:rsidRDefault="00EF760A" w:rsidP="001A2A2C">
            <w:pPr>
              <w:pStyle w:val="UMLTableType"/>
              <w:contextualSpacing w:val="0"/>
            </w:pPr>
            <w:r w:rsidRPr="00AB476A">
              <w:t>Internationalization</w:t>
            </w:r>
          </w:p>
          <w:p w14:paraId="2797DBA7" w14:textId="77777777" w:rsidR="00EF760A" w:rsidRPr="00AB476A" w:rsidRDefault="00EF760A" w:rsidP="001A2A2C">
            <w:pPr>
              <w:pStyle w:val="UMLTableType"/>
              <w:contextualSpacing w:val="0"/>
            </w:pPr>
            <w:r w:rsidRPr="00AB476A">
              <w:t>SettingsType</w:t>
            </w:r>
          </w:p>
        </w:tc>
        <w:tc>
          <w:tcPr>
            <w:tcW w:w="1350" w:type="dxa"/>
            <w:shd w:val="clear" w:color="auto" w:fill="FFFFFF"/>
            <w:tcMar>
              <w:top w:w="100" w:type="dxa"/>
              <w:left w:w="100" w:type="dxa"/>
              <w:bottom w:w="100" w:type="dxa"/>
              <w:right w:w="100" w:type="dxa"/>
            </w:tcMar>
            <w:vAlign w:val="center"/>
          </w:tcPr>
          <w:p w14:paraId="07D266AB" w14:textId="77777777" w:rsidR="00EF760A" w:rsidRPr="00AB476A" w:rsidRDefault="00EF760A" w:rsidP="001A2A2C">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2DB96F29" w14:textId="77777777" w:rsidR="00EF760A" w:rsidRPr="00CC7659" w:rsidRDefault="00EF760A" w:rsidP="001A2A2C">
            <w:pPr>
              <w:rPr>
                <w:szCs w:val="20"/>
              </w:rPr>
            </w:pPr>
            <w:r w:rsidRPr="00CC7659">
              <w:rPr>
                <w:szCs w:val="20"/>
              </w:rPr>
              <w:t xml:space="preserve">The </w:t>
            </w:r>
            <w:r w:rsidRPr="00CC7659">
              <w:rPr>
                <w:rFonts w:ascii="Courier New" w:hAnsi="Courier New" w:cs="Courier New"/>
                <w:szCs w:val="20"/>
              </w:rPr>
              <w:t>Internationalization_Settings</w:t>
            </w:r>
            <w:r w:rsidRPr="00CC7659">
              <w:rPr>
                <w:szCs w:val="20"/>
              </w:rPr>
              <w:t xml:space="preserve"> property characterizes the relevant internationalization setting for this tool.</w:t>
            </w:r>
          </w:p>
        </w:tc>
      </w:tr>
      <w:tr w:rsidR="00EF760A" w14:paraId="6862C7A5" w14:textId="77777777" w:rsidTr="001A2A2C">
        <w:trPr>
          <w:jc w:val="center"/>
        </w:trPr>
        <w:tc>
          <w:tcPr>
            <w:tcW w:w="3150" w:type="dxa"/>
            <w:shd w:val="clear" w:color="auto" w:fill="FFFFFF"/>
            <w:tcMar>
              <w:top w:w="100" w:type="dxa"/>
              <w:left w:w="100" w:type="dxa"/>
              <w:bottom w:w="100" w:type="dxa"/>
              <w:right w:w="100" w:type="dxa"/>
            </w:tcMar>
            <w:vAlign w:val="center"/>
          </w:tcPr>
          <w:p w14:paraId="5F600136" w14:textId="77777777" w:rsidR="00EF760A" w:rsidRPr="00AB476A" w:rsidRDefault="00EF760A" w:rsidP="001A2A2C">
            <w:pPr>
              <w:rPr>
                <w:b/>
              </w:rPr>
            </w:pPr>
            <w:r w:rsidRPr="00AB476A">
              <w:rPr>
                <w:b/>
              </w:rPr>
              <w:t>Build_Information</w:t>
            </w:r>
          </w:p>
        </w:tc>
        <w:tc>
          <w:tcPr>
            <w:tcW w:w="3510" w:type="dxa"/>
            <w:shd w:val="clear" w:color="auto" w:fill="FFFFFF"/>
            <w:tcMar>
              <w:top w:w="100" w:type="dxa"/>
              <w:left w:w="100" w:type="dxa"/>
              <w:bottom w:w="100" w:type="dxa"/>
              <w:right w:w="100" w:type="dxa"/>
            </w:tcMar>
            <w:vAlign w:val="center"/>
          </w:tcPr>
          <w:p w14:paraId="011B604B" w14:textId="77777777" w:rsidR="00EF760A" w:rsidRPr="00AB476A" w:rsidRDefault="00EF760A" w:rsidP="001A2A2C">
            <w:pPr>
              <w:pStyle w:val="UMLTableType"/>
              <w:contextualSpacing w:val="0"/>
            </w:pPr>
            <w:r w:rsidRPr="00AB476A">
              <w:t>BuildInformationType</w:t>
            </w:r>
          </w:p>
        </w:tc>
        <w:tc>
          <w:tcPr>
            <w:tcW w:w="1350" w:type="dxa"/>
            <w:shd w:val="clear" w:color="auto" w:fill="FFFFFF"/>
            <w:tcMar>
              <w:top w:w="100" w:type="dxa"/>
              <w:left w:w="100" w:type="dxa"/>
              <w:bottom w:w="100" w:type="dxa"/>
              <w:right w:w="100" w:type="dxa"/>
            </w:tcMar>
            <w:vAlign w:val="center"/>
          </w:tcPr>
          <w:p w14:paraId="1249D166" w14:textId="77777777" w:rsidR="00EF760A" w:rsidRPr="00AB476A" w:rsidRDefault="00EF760A" w:rsidP="001A2A2C">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34F2F9B8" w14:textId="77777777" w:rsidR="00EF760A" w:rsidRPr="00CC7659" w:rsidRDefault="00EF760A" w:rsidP="001A2A2C">
            <w:pPr>
              <w:rPr>
                <w:szCs w:val="20"/>
              </w:rPr>
            </w:pPr>
            <w:r w:rsidRPr="00CC7659">
              <w:rPr>
                <w:szCs w:val="20"/>
              </w:rPr>
              <w:t xml:space="preserve">The </w:t>
            </w:r>
            <w:r w:rsidRPr="00CC7659">
              <w:rPr>
                <w:rFonts w:ascii="Courier New" w:hAnsi="Courier New" w:cs="Courier New"/>
                <w:szCs w:val="20"/>
              </w:rPr>
              <w:t>Build_information</w:t>
            </w:r>
            <w:r w:rsidRPr="00CC7659">
              <w:rPr>
                <w:szCs w:val="20"/>
              </w:rPr>
              <w:t xml:space="preserve"> property characterizes how this tool was built.</w:t>
            </w:r>
          </w:p>
        </w:tc>
      </w:tr>
    </w:tbl>
    <w:p w14:paraId="3091E530" w14:textId="77777777" w:rsidR="00EF760A" w:rsidRDefault="00EF760A" w:rsidP="00EF760A"/>
    <w:p w14:paraId="4AD8489C" w14:textId="77777777" w:rsidR="00EF760A" w:rsidRDefault="00EF760A" w:rsidP="00EF760A">
      <w:pPr>
        <w:pStyle w:val="Heading4"/>
      </w:pPr>
      <w:bookmarkStart w:id="254" w:name="_Toc439161804"/>
      <w:r>
        <w:t>ToolReferencesType Class</w:t>
      </w:r>
      <w:bookmarkEnd w:id="254"/>
    </w:p>
    <w:p w14:paraId="6666740B" w14:textId="307E19A1" w:rsidR="00EF760A" w:rsidRPr="00EA5765" w:rsidRDefault="00CC7659" w:rsidP="00EF760A">
      <w:pPr>
        <w:spacing w:after="240"/>
        <w:rPr>
          <w:szCs w:val="20"/>
        </w:rPr>
      </w:pPr>
      <w:r>
        <w:t xml:space="preserve">The </w:t>
      </w:r>
      <w:r w:rsidRPr="00CC7659">
        <w:rPr>
          <w:rFonts w:ascii="Courier New" w:hAnsi="Courier New" w:cs="Courier New"/>
        </w:rPr>
        <w:t>ToolReferencesType</w:t>
      </w:r>
      <w:r>
        <w:t xml:space="preserve"> c</w:t>
      </w:r>
      <w:r w:rsidRPr="00CC7659">
        <w:t xml:space="preserve">lass </w:t>
      </w:r>
      <w:r>
        <w:t>is u</w:t>
      </w:r>
      <w:r w:rsidR="00EF760A">
        <w:t xml:space="preserve">sed to indicate one or more </w:t>
      </w:r>
      <w:r w:rsidR="00EF760A" w:rsidRPr="00EA5765">
        <w:rPr>
          <w:szCs w:val="20"/>
        </w:rPr>
        <w:t>references to tool instances and information.</w:t>
      </w:r>
    </w:p>
    <w:p w14:paraId="037EAF01" w14:textId="219EDCB9" w:rsidR="00EF760A" w:rsidRPr="00EA5765" w:rsidRDefault="00EF760A" w:rsidP="00EF760A">
      <w:pPr>
        <w:pStyle w:val="Caption"/>
      </w:pPr>
      <w:r w:rsidRPr="00EA5765">
        <w:lastRenderedPageBreak/>
        <w:t xml:space="preserve">Table </w:t>
      </w:r>
      <w:fldSimple w:instr=" STYLEREF 1 \s ">
        <w:r w:rsidR="00287B43">
          <w:rPr>
            <w:noProof/>
          </w:rPr>
          <w:t>3</w:t>
        </w:r>
      </w:fldSimple>
      <w:r w:rsidR="00287B43">
        <w:noBreakHyphen/>
      </w:r>
      <w:fldSimple w:instr=" SEQ Table \* ARABIC \s 1 ">
        <w:r w:rsidR="00287B43">
          <w:rPr>
            <w:noProof/>
          </w:rPr>
          <w:t>56</w:t>
        </w:r>
      </w:fldSimple>
      <w:r w:rsidRPr="00EA5765">
        <w:t xml:space="preserve">. Properties of the </w:t>
      </w:r>
      <w:r w:rsidRPr="00EA5765">
        <w:rPr>
          <w:rFonts w:ascii="Courier New" w:hAnsi="Courier New" w:cs="Courier New"/>
        </w:rPr>
        <w:t>ToolReferencesType</w:t>
      </w:r>
      <w:r w:rsidRPr="00EA5765">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250"/>
        <w:gridCol w:w="1350"/>
        <w:gridCol w:w="8100"/>
      </w:tblGrid>
      <w:tr w:rsidR="00EF760A" w14:paraId="6EE3BB2E" w14:textId="77777777" w:rsidTr="001A2A2C">
        <w:trPr>
          <w:jc w:val="center"/>
        </w:trPr>
        <w:tc>
          <w:tcPr>
            <w:tcW w:w="1260" w:type="dxa"/>
            <w:shd w:val="clear" w:color="auto" w:fill="BFBFBF"/>
            <w:tcMar>
              <w:top w:w="100" w:type="dxa"/>
              <w:left w:w="100" w:type="dxa"/>
              <w:bottom w:w="100" w:type="dxa"/>
              <w:right w:w="100" w:type="dxa"/>
            </w:tcMar>
          </w:tcPr>
          <w:p w14:paraId="2E0C6725" w14:textId="77777777" w:rsidR="00EF760A" w:rsidRPr="00AB476A" w:rsidRDefault="00EF760A" w:rsidP="001A2A2C">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tcPr>
          <w:p w14:paraId="2CDDCF9C" w14:textId="77777777" w:rsidR="00EF760A" w:rsidRPr="00683033" w:rsidRDefault="00EF760A"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4724CFE" w14:textId="77777777" w:rsidR="00EF760A" w:rsidRPr="00AB476A" w:rsidRDefault="00EF760A" w:rsidP="001A2A2C">
            <w:pPr>
              <w:jc w:val="center"/>
              <w:rPr>
                <w:b/>
                <w:color w:val="000000"/>
              </w:rPr>
            </w:pPr>
            <w:r w:rsidRPr="00AB476A">
              <w:rPr>
                <w:b/>
                <w:color w:val="000000"/>
              </w:rPr>
              <w:t>Multiplicity</w:t>
            </w:r>
          </w:p>
        </w:tc>
        <w:tc>
          <w:tcPr>
            <w:tcW w:w="8100" w:type="dxa"/>
            <w:shd w:val="clear" w:color="auto" w:fill="BFBFBF"/>
            <w:tcMar>
              <w:top w:w="100" w:type="dxa"/>
              <w:left w:w="100" w:type="dxa"/>
              <w:bottom w:w="100" w:type="dxa"/>
              <w:right w:w="100" w:type="dxa"/>
            </w:tcMar>
          </w:tcPr>
          <w:p w14:paraId="40008464" w14:textId="77777777" w:rsidR="00EF760A" w:rsidRPr="00AB476A" w:rsidRDefault="00EF760A" w:rsidP="001A2A2C">
            <w:pPr>
              <w:rPr>
                <w:b/>
                <w:color w:val="000000"/>
              </w:rPr>
            </w:pPr>
            <w:r w:rsidRPr="00AB476A">
              <w:rPr>
                <w:b/>
                <w:color w:val="000000"/>
              </w:rPr>
              <w:t>Description</w:t>
            </w:r>
          </w:p>
        </w:tc>
      </w:tr>
      <w:tr w:rsidR="00EF760A" w14:paraId="19A40DEF" w14:textId="77777777" w:rsidTr="001A2A2C">
        <w:trPr>
          <w:jc w:val="center"/>
        </w:trPr>
        <w:tc>
          <w:tcPr>
            <w:tcW w:w="1260" w:type="dxa"/>
            <w:shd w:val="clear" w:color="auto" w:fill="FFFFFF"/>
            <w:tcMar>
              <w:top w:w="100" w:type="dxa"/>
              <w:left w:w="100" w:type="dxa"/>
              <w:bottom w:w="100" w:type="dxa"/>
              <w:right w:w="100" w:type="dxa"/>
            </w:tcMar>
            <w:vAlign w:val="center"/>
          </w:tcPr>
          <w:p w14:paraId="3190BF29" w14:textId="77777777" w:rsidR="00EF760A" w:rsidRPr="00EA5765" w:rsidRDefault="00EF760A" w:rsidP="001A2A2C">
            <w:pPr>
              <w:rPr>
                <w:b/>
                <w:szCs w:val="20"/>
              </w:rPr>
            </w:pPr>
            <w:r w:rsidRPr="00EA5765">
              <w:rPr>
                <w:b/>
                <w:szCs w:val="20"/>
              </w:rPr>
              <w:t>Reference</w:t>
            </w:r>
          </w:p>
        </w:tc>
        <w:tc>
          <w:tcPr>
            <w:tcW w:w="2250" w:type="dxa"/>
            <w:shd w:val="clear" w:color="auto" w:fill="FFFFFF"/>
            <w:tcMar>
              <w:top w:w="100" w:type="dxa"/>
              <w:left w:w="100" w:type="dxa"/>
              <w:bottom w:w="100" w:type="dxa"/>
              <w:right w:w="100" w:type="dxa"/>
            </w:tcMar>
            <w:vAlign w:val="center"/>
          </w:tcPr>
          <w:p w14:paraId="19024DA8" w14:textId="77777777" w:rsidR="00EF760A" w:rsidRPr="00EA5765" w:rsidRDefault="00EF760A" w:rsidP="001A2A2C">
            <w:pPr>
              <w:pStyle w:val="UMLTableType"/>
              <w:contextualSpacing w:val="0"/>
            </w:pPr>
            <w:r w:rsidRPr="00EA5765">
              <w:t>ToolReferenceType</w:t>
            </w:r>
          </w:p>
        </w:tc>
        <w:tc>
          <w:tcPr>
            <w:tcW w:w="1350" w:type="dxa"/>
            <w:shd w:val="clear" w:color="auto" w:fill="FFFFFF"/>
            <w:tcMar>
              <w:top w:w="100" w:type="dxa"/>
              <w:left w:w="100" w:type="dxa"/>
              <w:bottom w:w="100" w:type="dxa"/>
              <w:right w:w="100" w:type="dxa"/>
            </w:tcMar>
            <w:vAlign w:val="center"/>
          </w:tcPr>
          <w:p w14:paraId="0869DDA2" w14:textId="77777777" w:rsidR="00EF760A" w:rsidRPr="00EA5765" w:rsidRDefault="00EF760A" w:rsidP="001A2A2C">
            <w:pPr>
              <w:jc w:val="center"/>
              <w:rPr>
                <w:szCs w:val="20"/>
              </w:rPr>
            </w:pPr>
            <w:r w:rsidRPr="00EA5765">
              <w:rPr>
                <w:szCs w:val="20"/>
              </w:rPr>
              <w:t>1..*</w:t>
            </w:r>
          </w:p>
        </w:tc>
        <w:tc>
          <w:tcPr>
            <w:tcW w:w="8100" w:type="dxa"/>
            <w:shd w:val="clear" w:color="auto" w:fill="FFFFFF"/>
            <w:tcMar>
              <w:top w:w="100" w:type="dxa"/>
              <w:left w:w="100" w:type="dxa"/>
              <w:bottom w:w="100" w:type="dxa"/>
              <w:right w:w="100" w:type="dxa"/>
            </w:tcMar>
          </w:tcPr>
          <w:p w14:paraId="60683AC9" w14:textId="77777777" w:rsidR="00EF760A" w:rsidRPr="00EA5765" w:rsidRDefault="00EF760A" w:rsidP="001A2A2C">
            <w:pPr>
              <w:rPr>
                <w:szCs w:val="20"/>
              </w:rPr>
            </w:pPr>
            <w:r w:rsidRPr="00EA5765">
              <w:rPr>
                <w:szCs w:val="20"/>
              </w:rPr>
              <w:t xml:space="preserve">The </w:t>
            </w:r>
            <w:r w:rsidRPr="00EA5765">
              <w:rPr>
                <w:rFonts w:ascii="Courier New" w:eastAsia="Courier New" w:hAnsi="Courier New" w:cs="Courier New"/>
                <w:szCs w:val="20"/>
              </w:rPr>
              <w:t>Reference</w:t>
            </w:r>
            <w:r w:rsidRPr="00EA5765">
              <w:rPr>
                <w:szCs w:val="20"/>
              </w:rPr>
              <w:t xml:space="preserve"> property specifies one reference to information or instances of a given tool.</w:t>
            </w:r>
          </w:p>
        </w:tc>
      </w:tr>
    </w:tbl>
    <w:p w14:paraId="45B7464B" w14:textId="77777777" w:rsidR="00EF760A" w:rsidRDefault="00EF760A" w:rsidP="00EF760A"/>
    <w:p w14:paraId="23107521" w14:textId="77777777" w:rsidR="00EF760A" w:rsidRDefault="00EF760A" w:rsidP="00EF760A">
      <w:pPr>
        <w:pStyle w:val="Heading4"/>
      </w:pPr>
      <w:bookmarkStart w:id="255" w:name="_Toc425409624"/>
      <w:bookmarkStart w:id="256" w:name="_Toc439161805"/>
      <w:r>
        <w:t>ToolReferenceType Class</w:t>
      </w:r>
      <w:bookmarkEnd w:id="255"/>
      <w:bookmarkEnd w:id="256"/>
    </w:p>
    <w:p w14:paraId="496A2A36" w14:textId="77777777" w:rsidR="00EF760A" w:rsidRDefault="00EF760A" w:rsidP="00EF760A">
      <w:pPr>
        <w:spacing w:after="240"/>
      </w:pPr>
      <w:r>
        <w:t>Contains one reference to information or instances of a given tool.</w:t>
      </w:r>
    </w:p>
    <w:p w14:paraId="08E22E71" w14:textId="4F70973F" w:rsidR="00EF760A" w:rsidRPr="00683033" w:rsidRDefault="00EF760A" w:rsidP="00EF760A">
      <w:pPr>
        <w:pStyle w:val="Caption"/>
      </w:pPr>
      <w:r w:rsidRPr="00683033">
        <w:t xml:space="preserve">Table </w:t>
      </w:r>
      <w:fldSimple w:instr=" STYLEREF 1 \s ">
        <w:r w:rsidR="00287B43">
          <w:rPr>
            <w:noProof/>
          </w:rPr>
          <w:t>3</w:t>
        </w:r>
      </w:fldSimple>
      <w:r w:rsidR="00287B43">
        <w:noBreakHyphen/>
      </w:r>
      <w:fldSimple w:instr=" SEQ Table \* ARABIC \s 1 ">
        <w:r w:rsidR="00287B43">
          <w:rPr>
            <w:noProof/>
          </w:rPr>
          <w:t>57</w:t>
        </w:r>
      </w:fldSimple>
      <w:r w:rsidRPr="00683033">
        <w:t xml:space="preserve">. Properties of the </w:t>
      </w:r>
      <w:r w:rsidRPr="00683033">
        <w:rPr>
          <w:rFonts w:cs="Courier New"/>
        </w:rPr>
        <w:t>ToolReferenceType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790"/>
        <w:gridCol w:w="1350"/>
        <w:gridCol w:w="7020"/>
      </w:tblGrid>
      <w:tr w:rsidR="00EF760A" w14:paraId="70520196" w14:textId="77777777" w:rsidTr="001A2A2C">
        <w:trPr>
          <w:jc w:val="center"/>
        </w:trPr>
        <w:tc>
          <w:tcPr>
            <w:tcW w:w="1800" w:type="dxa"/>
            <w:shd w:val="clear" w:color="auto" w:fill="BFBFBF"/>
            <w:tcMar>
              <w:top w:w="100" w:type="dxa"/>
              <w:left w:w="100" w:type="dxa"/>
              <w:bottom w:w="100" w:type="dxa"/>
              <w:right w:w="100" w:type="dxa"/>
            </w:tcMar>
          </w:tcPr>
          <w:p w14:paraId="681C49D7" w14:textId="77777777" w:rsidR="00EF760A" w:rsidRPr="00AB476A" w:rsidRDefault="00EF760A" w:rsidP="001A2A2C">
            <w:pPr>
              <w:rPr>
                <w:b/>
                <w:color w:val="000000"/>
              </w:rPr>
            </w:pPr>
            <w:r w:rsidRPr="00AB476A">
              <w:rPr>
                <w:b/>
                <w:color w:val="000000"/>
              </w:rPr>
              <w:t>Name</w:t>
            </w:r>
          </w:p>
        </w:tc>
        <w:tc>
          <w:tcPr>
            <w:tcW w:w="2790" w:type="dxa"/>
            <w:shd w:val="clear" w:color="auto" w:fill="BFBFBF"/>
            <w:tcMar>
              <w:top w:w="100" w:type="dxa"/>
              <w:left w:w="100" w:type="dxa"/>
              <w:bottom w:w="100" w:type="dxa"/>
              <w:right w:w="100" w:type="dxa"/>
            </w:tcMar>
          </w:tcPr>
          <w:p w14:paraId="20499E11" w14:textId="77777777" w:rsidR="00EF760A" w:rsidRPr="00683033" w:rsidRDefault="00EF760A"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341A74D" w14:textId="77777777" w:rsidR="00EF760A" w:rsidRPr="00AB476A" w:rsidRDefault="00EF760A" w:rsidP="001A2A2C">
            <w:pPr>
              <w:jc w:val="center"/>
              <w:rPr>
                <w:b/>
                <w:color w:val="000000"/>
              </w:rPr>
            </w:pPr>
            <w:r w:rsidRPr="00AB476A">
              <w:rPr>
                <w:b/>
                <w:color w:val="000000"/>
              </w:rPr>
              <w:t>Multiplicity</w:t>
            </w:r>
          </w:p>
        </w:tc>
        <w:tc>
          <w:tcPr>
            <w:tcW w:w="7020" w:type="dxa"/>
            <w:shd w:val="clear" w:color="auto" w:fill="BFBFBF"/>
            <w:tcMar>
              <w:top w:w="100" w:type="dxa"/>
              <w:left w:w="100" w:type="dxa"/>
              <w:bottom w:w="100" w:type="dxa"/>
              <w:right w:w="100" w:type="dxa"/>
            </w:tcMar>
          </w:tcPr>
          <w:p w14:paraId="48BC067F" w14:textId="77777777" w:rsidR="00EF760A" w:rsidRPr="00AB476A" w:rsidRDefault="00EF760A" w:rsidP="001A2A2C">
            <w:pPr>
              <w:rPr>
                <w:b/>
                <w:color w:val="000000"/>
              </w:rPr>
            </w:pPr>
            <w:r w:rsidRPr="00AB476A">
              <w:rPr>
                <w:b/>
                <w:color w:val="000000"/>
              </w:rPr>
              <w:t>Description</w:t>
            </w:r>
          </w:p>
        </w:tc>
      </w:tr>
      <w:tr w:rsidR="00EF760A" w14:paraId="2CE2C9D2" w14:textId="77777777" w:rsidTr="001A2A2C">
        <w:trPr>
          <w:jc w:val="center"/>
        </w:trPr>
        <w:tc>
          <w:tcPr>
            <w:tcW w:w="1800" w:type="dxa"/>
            <w:shd w:val="clear" w:color="auto" w:fill="FFFFFF"/>
            <w:tcMar>
              <w:top w:w="100" w:type="dxa"/>
              <w:left w:w="100" w:type="dxa"/>
              <w:bottom w:w="100" w:type="dxa"/>
              <w:right w:w="100" w:type="dxa"/>
            </w:tcMar>
            <w:vAlign w:val="center"/>
          </w:tcPr>
          <w:p w14:paraId="1513D453" w14:textId="77777777" w:rsidR="00EF760A" w:rsidRDefault="00EF760A" w:rsidP="001A2A2C">
            <w:pPr>
              <w:rPr>
                <w:b/>
              </w:rPr>
            </w:pPr>
            <w:r>
              <w:rPr>
                <w:b/>
              </w:rPr>
              <w:t>reference_type</w:t>
            </w:r>
          </w:p>
        </w:tc>
        <w:tc>
          <w:tcPr>
            <w:tcW w:w="2790" w:type="dxa"/>
            <w:shd w:val="clear" w:color="auto" w:fill="FFFFFF"/>
            <w:tcMar>
              <w:top w:w="100" w:type="dxa"/>
              <w:left w:w="100" w:type="dxa"/>
              <w:bottom w:w="100" w:type="dxa"/>
              <w:right w:w="100" w:type="dxa"/>
            </w:tcMar>
            <w:vAlign w:val="center"/>
          </w:tcPr>
          <w:p w14:paraId="34C53F4E" w14:textId="77777777" w:rsidR="00EF760A" w:rsidRDefault="00EF760A" w:rsidP="001A2A2C">
            <w:pPr>
              <w:pStyle w:val="UMLTableType"/>
              <w:contextualSpacing w:val="0"/>
            </w:pPr>
            <w:r>
              <w:t>ToolReferenceTypeEnum</w:t>
            </w:r>
          </w:p>
        </w:tc>
        <w:tc>
          <w:tcPr>
            <w:tcW w:w="1350" w:type="dxa"/>
            <w:shd w:val="clear" w:color="auto" w:fill="FFFFFF"/>
            <w:tcMar>
              <w:top w:w="100" w:type="dxa"/>
              <w:left w:w="100" w:type="dxa"/>
              <w:bottom w:w="100" w:type="dxa"/>
              <w:right w:w="100" w:type="dxa"/>
            </w:tcMar>
            <w:vAlign w:val="center"/>
          </w:tcPr>
          <w:p w14:paraId="0E1A744C" w14:textId="77777777" w:rsidR="00EF760A" w:rsidRPr="00F52234" w:rsidRDefault="00EF760A" w:rsidP="001A2A2C">
            <w:pPr>
              <w:jc w:val="center"/>
              <w:rPr>
                <w:sz w:val="22"/>
                <w:szCs w:val="22"/>
              </w:rPr>
            </w:pPr>
            <w:r w:rsidRPr="00683033">
              <w:rPr>
                <w:szCs w:val="22"/>
              </w:rPr>
              <w:t>0..1</w:t>
            </w:r>
          </w:p>
        </w:tc>
        <w:tc>
          <w:tcPr>
            <w:tcW w:w="7020" w:type="dxa"/>
            <w:shd w:val="clear" w:color="auto" w:fill="FFFFFF"/>
            <w:tcMar>
              <w:top w:w="100" w:type="dxa"/>
              <w:left w:w="100" w:type="dxa"/>
              <w:bottom w:w="100" w:type="dxa"/>
              <w:right w:w="100" w:type="dxa"/>
            </w:tcMar>
          </w:tcPr>
          <w:p w14:paraId="27EC3CBC" w14:textId="77777777" w:rsidR="00EF760A" w:rsidRPr="00CC7659" w:rsidRDefault="00EF760A" w:rsidP="001A2A2C">
            <w:pPr>
              <w:rPr>
                <w:szCs w:val="20"/>
              </w:rPr>
            </w:pPr>
            <w:r w:rsidRPr="00CC7659">
              <w:rPr>
                <w:szCs w:val="20"/>
              </w:rPr>
              <w:t xml:space="preserve">The </w:t>
            </w:r>
            <w:r w:rsidRPr="00CC7659">
              <w:rPr>
                <w:rFonts w:ascii="Courier New" w:eastAsia="Courier New" w:hAnsi="Courier New" w:cs="Courier New"/>
                <w:szCs w:val="20"/>
              </w:rPr>
              <w:t>reference_type</w:t>
            </w:r>
            <w:r w:rsidRPr="00CC7659">
              <w:rPr>
                <w:szCs w:val="20"/>
              </w:rPr>
              <w:t xml:space="preserve"> property specifies the nature of the referenced material (documentation, source, executable, etc.).</w:t>
            </w:r>
          </w:p>
        </w:tc>
      </w:tr>
    </w:tbl>
    <w:p w14:paraId="0776A349" w14:textId="77777777" w:rsidR="00C54388" w:rsidRDefault="00C54388" w:rsidP="00C54388">
      <w:pPr>
        <w:pStyle w:val="Heading3"/>
      </w:pPr>
      <w:bookmarkStart w:id="257" w:name="_Toc439161806"/>
      <w:r>
        <w:t>UsageContextAssumptionsType Class</w:t>
      </w:r>
      <w:bookmarkEnd w:id="251"/>
      <w:bookmarkEnd w:id="257"/>
    </w:p>
    <w:p w14:paraId="6D62EA34" w14:textId="77777777" w:rsidR="00C54388" w:rsidRDefault="00C54388" w:rsidP="00C54388">
      <w:pPr>
        <w:spacing w:after="240"/>
      </w:pPr>
      <w:r>
        <w:t xml:space="preserve">The </w:t>
      </w:r>
      <w:r w:rsidRPr="00A43274">
        <w:rPr>
          <w:rFonts w:ascii="Courier New" w:hAnsi="Courier New" w:cs="Courier New"/>
        </w:rPr>
        <w:t>UsageContextAssumptionsType</w:t>
      </w:r>
      <w:r>
        <w:t xml:space="preserve"> class contains descriptions of the various relevant usage context assumptions for this tool.</w:t>
      </w:r>
    </w:p>
    <w:p w14:paraId="06BFC00F" w14:textId="57C90423" w:rsidR="00C54388" w:rsidRPr="00683033" w:rsidRDefault="00C54388" w:rsidP="00C54388">
      <w:pPr>
        <w:pStyle w:val="Caption"/>
      </w:pPr>
      <w:r w:rsidRPr="00683033">
        <w:t xml:space="preserve">Table </w:t>
      </w:r>
      <w:fldSimple w:instr=" STYLEREF 1 \s ">
        <w:r w:rsidR="00287B43">
          <w:rPr>
            <w:noProof/>
          </w:rPr>
          <w:t>3</w:t>
        </w:r>
      </w:fldSimple>
      <w:r w:rsidR="00287B43">
        <w:noBreakHyphen/>
      </w:r>
      <w:fldSimple w:instr=" SEQ Table \* ARABIC \s 1 ">
        <w:r w:rsidR="00287B43">
          <w:rPr>
            <w:noProof/>
          </w:rPr>
          <w:t>58</w:t>
        </w:r>
      </w:fldSimple>
      <w:r w:rsidRPr="00683033">
        <w:t xml:space="preserve">. Properties of the </w:t>
      </w:r>
      <w:r w:rsidRPr="00683033">
        <w:rPr>
          <w:rFonts w:cs="Courier New"/>
        </w:rPr>
        <w:t>UsageContextAssumptionsType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2430"/>
        <w:gridCol w:w="1350"/>
        <w:gridCol w:w="6120"/>
      </w:tblGrid>
      <w:tr w:rsidR="00C54388" w14:paraId="46F9D1DF" w14:textId="77777777" w:rsidTr="001A2A2C">
        <w:trPr>
          <w:jc w:val="center"/>
        </w:trPr>
        <w:tc>
          <w:tcPr>
            <w:tcW w:w="3060" w:type="dxa"/>
            <w:shd w:val="clear" w:color="auto" w:fill="BFBFBF"/>
            <w:tcMar>
              <w:top w:w="100" w:type="dxa"/>
              <w:left w:w="100" w:type="dxa"/>
              <w:bottom w:w="100" w:type="dxa"/>
              <w:right w:w="100" w:type="dxa"/>
            </w:tcMar>
          </w:tcPr>
          <w:p w14:paraId="0537B9F9" w14:textId="77777777" w:rsidR="00C54388" w:rsidRPr="00A43274" w:rsidRDefault="00C54388" w:rsidP="001A2A2C">
            <w:pPr>
              <w:rPr>
                <w:rFonts w:cs="Courier New"/>
                <w:b/>
                <w:color w:val="000000"/>
              </w:rPr>
            </w:pPr>
            <w:r w:rsidRPr="00A43274">
              <w:rPr>
                <w:rFonts w:cs="Courier New"/>
                <w:b/>
                <w:color w:val="000000"/>
              </w:rPr>
              <w:t>Name</w:t>
            </w:r>
          </w:p>
        </w:tc>
        <w:tc>
          <w:tcPr>
            <w:tcW w:w="2430" w:type="dxa"/>
            <w:shd w:val="clear" w:color="auto" w:fill="BFBFBF"/>
            <w:tcMar>
              <w:top w:w="100" w:type="dxa"/>
              <w:left w:w="100" w:type="dxa"/>
              <w:bottom w:w="100" w:type="dxa"/>
              <w:right w:w="100" w:type="dxa"/>
            </w:tcMar>
          </w:tcPr>
          <w:p w14:paraId="45E6339D"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B56E3AE" w14:textId="77777777" w:rsidR="00C54388" w:rsidRPr="00A43274" w:rsidRDefault="00C54388" w:rsidP="001A2A2C">
            <w:pPr>
              <w:jc w:val="center"/>
              <w:rPr>
                <w:rFonts w:cs="Courier New"/>
                <w:b/>
                <w:color w:val="000000"/>
              </w:rPr>
            </w:pPr>
            <w:r w:rsidRPr="00A43274">
              <w:rPr>
                <w:rFonts w:cs="Courier New"/>
                <w:b/>
                <w:color w:val="000000"/>
              </w:rPr>
              <w:t>Multiplicity</w:t>
            </w:r>
          </w:p>
        </w:tc>
        <w:tc>
          <w:tcPr>
            <w:tcW w:w="6120" w:type="dxa"/>
            <w:shd w:val="clear" w:color="auto" w:fill="BFBFBF"/>
            <w:tcMar>
              <w:top w:w="100" w:type="dxa"/>
              <w:left w:w="100" w:type="dxa"/>
              <w:bottom w:w="100" w:type="dxa"/>
              <w:right w:w="100" w:type="dxa"/>
            </w:tcMar>
          </w:tcPr>
          <w:p w14:paraId="3F69554A" w14:textId="77777777" w:rsidR="00C54388" w:rsidRPr="00A43274" w:rsidRDefault="00C54388" w:rsidP="001A2A2C">
            <w:pPr>
              <w:rPr>
                <w:rFonts w:cs="Courier New"/>
                <w:b/>
                <w:color w:val="000000"/>
              </w:rPr>
            </w:pPr>
            <w:r w:rsidRPr="00A43274">
              <w:rPr>
                <w:rFonts w:cs="Courier New"/>
                <w:b/>
                <w:color w:val="000000"/>
              </w:rPr>
              <w:t>Description</w:t>
            </w:r>
          </w:p>
        </w:tc>
      </w:tr>
      <w:tr w:rsidR="00C54388" w14:paraId="0C7AC8ED" w14:textId="77777777" w:rsidTr="001A2A2C">
        <w:trPr>
          <w:jc w:val="center"/>
        </w:trPr>
        <w:tc>
          <w:tcPr>
            <w:tcW w:w="3060" w:type="dxa"/>
            <w:shd w:val="clear" w:color="auto" w:fill="FFFFFF"/>
            <w:tcMar>
              <w:top w:w="100" w:type="dxa"/>
              <w:left w:w="100" w:type="dxa"/>
              <w:bottom w:w="100" w:type="dxa"/>
              <w:right w:w="100" w:type="dxa"/>
            </w:tcMar>
            <w:vAlign w:val="center"/>
          </w:tcPr>
          <w:p w14:paraId="78F5379E" w14:textId="77777777" w:rsidR="00C54388" w:rsidRDefault="00C54388" w:rsidP="001A2A2C">
            <w:pPr>
              <w:rPr>
                <w:b/>
              </w:rPr>
            </w:pPr>
            <w:r>
              <w:rPr>
                <w:b/>
              </w:rPr>
              <w:t>Usage_Context_Assumption</w:t>
            </w:r>
          </w:p>
        </w:tc>
        <w:tc>
          <w:tcPr>
            <w:tcW w:w="2430" w:type="dxa"/>
            <w:shd w:val="clear" w:color="auto" w:fill="FFFFFF"/>
            <w:tcMar>
              <w:top w:w="100" w:type="dxa"/>
              <w:left w:w="100" w:type="dxa"/>
              <w:bottom w:w="100" w:type="dxa"/>
              <w:right w:w="100" w:type="dxa"/>
            </w:tcMar>
            <w:vAlign w:val="center"/>
          </w:tcPr>
          <w:p w14:paraId="72639FE8" w14:textId="77777777" w:rsidR="00C54388" w:rsidRDefault="00C54388" w:rsidP="001A2A2C">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72FA7CB1" w14:textId="77777777" w:rsidR="00C54388" w:rsidRPr="00A43274" w:rsidRDefault="00C54388" w:rsidP="001A2A2C">
            <w:pPr>
              <w:jc w:val="center"/>
              <w:rPr>
                <w:sz w:val="22"/>
                <w:szCs w:val="22"/>
              </w:rPr>
            </w:pPr>
            <w:r w:rsidRPr="00683033">
              <w:rPr>
                <w:szCs w:val="22"/>
              </w:rPr>
              <w:t>1..*</w:t>
            </w:r>
          </w:p>
        </w:tc>
        <w:tc>
          <w:tcPr>
            <w:tcW w:w="6120" w:type="dxa"/>
            <w:shd w:val="clear" w:color="auto" w:fill="FFFFFF"/>
            <w:tcMar>
              <w:top w:w="100" w:type="dxa"/>
              <w:left w:w="100" w:type="dxa"/>
              <w:bottom w:w="100" w:type="dxa"/>
              <w:right w:w="100" w:type="dxa"/>
            </w:tcMar>
          </w:tcPr>
          <w:p w14:paraId="0E8E846B" w14:textId="77777777" w:rsidR="00C54388" w:rsidRPr="00CC7659" w:rsidRDefault="00C54388" w:rsidP="001A2A2C">
            <w:pPr>
              <w:rPr>
                <w:szCs w:val="20"/>
              </w:rPr>
            </w:pPr>
            <w:r w:rsidRPr="00CC7659">
              <w:rPr>
                <w:szCs w:val="20"/>
              </w:rPr>
              <w:t xml:space="preserve">The </w:t>
            </w:r>
            <w:r w:rsidRPr="00CC7659">
              <w:rPr>
                <w:rFonts w:ascii="Courier New" w:hAnsi="Courier New" w:cs="Courier New"/>
                <w:szCs w:val="20"/>
              </w:rPr>
              <w:t>Usage_Context_Assumption</w:t>
            </w:r>
            <w:r w:rsidRPr="00CC7659">
              <w:rPr>
                <w:szCs w:val="20"/>
              </w:rPr>
              <w:t xml:space="preserve"> property captures a single usage context assumption for this tool.</w:t>
            </w:r>
          </w:p>
        </w:tc>
      </w:tr>
    </w:tbl>
    <w:p w14:paraId="26D0B47D" w14:textId="77777777" w:rsidR="00D23099" w:rsidRDefault="00D23099" w:rsidP="000376EF">
      <w:pPr>
        <w:pStyle w:val="Heading2"/>
      </w:pPr>
      <w:bookmarkStart w:id="258" w:name="_Toc439161807"/>
      <w:r>
        <w:t>Vocabulary Data Types</w:t>
      </w:r>
      <w:bookmarkEnd w:id="258"/>
    </w:p>
    <w:p w14:paraId="680E1DAF" w14:textId="754F4D9E" w:rsidR="00E9355D" w:rsidRPr="00434BA0" w:rsidRDefault="00E9355D" w:rsidP="00E9355D">
      <w:pPr>
        <w:spacing w:after="240"/>
      </w:pPr>
      <w:r w:rsidRPr="00434BA0">
        <w:t xml:space="preserve">There are three vocabulary-related </w:t>
      </w:r>
      <w:r>
        <w:t>UML data types</w:t>
      </w:r>
      <w:r w:rsidRPr="00434BA0">
        <w:t xml:space="preserve"> defined in the Common data model, and together they provide a content creator with </w:t>
      </w:r>
      <w:r>
        <w:t>four</w:t>
      </w:r>
      <w:r w:rsidRPr="00434BA0">
        <w:t xml:space="preserve"> choices for defining content</w:t>
      </w:r>
      <w:r>
        <w:t xml:space="preserve">, listed below in order of formality. </w:t>
      </w:r>
      <w:r w:rsidRPr="00561A2C">
        <w:t xml:space="preserve">Please see </w:t>
      </w:r>
      <w:hyperlink w:anchor="AdditionalArtifacts" w:history="1">
        <w:r>
          <w:rPr>
            <w:rStyle w:val="Hyperlink"/>
            <w:i/>
          </w:rPr>
          <w:t>CybOX</w:t>
        </w:r>
        <w:r w:rsidRPr="00A8141F">
          <w:rPr>
            <w:rStyle w:val="Hyperlink"/>
            <w:i/>
          </w:rPr>
          <w:t xml:space="preserve"> Version 1.2.1 Part </w:t>
        </w:r>
        <w:r>
          <w:rPr>
            <w:rStyle w:val="Hyperlink"/>
            <w:i/>
          </w:rPr>
          <w:t>5: Vocabularies</w:t>
        </w:r>
      </w:hyperlink>
      <w:r w:rsidRPr="00561A2C">
        <w:t xml:space="preserve"> for </w:t>
      </w:r>
      <w:r>
        <w:t>further</w:t>
      </w:r>
      <w:r w:rsidRPr="00561A2C">
        <w:t xml:space="preserve"> information </w:t>
      </w:r>
      <w:r>
        <w:t xml:space="preserve">on </w:t>
      </w:r>
      <w:r w:rsidR="009B7D44">
        <w:t>CybOX</w:t>
      </w:r>
      <w:r>
        <w:t xml:space="preserve"> v</w:t>
      </w:r>
      <w:r w:rsidRPr="00561A2C">
        <w:t>ocabularies.</w:t>
      </w:r>
      <w:r w:rsidRPr="00434BA0">
        <w:t xml:space="preserve"> </w:t>
      </w:r>
    </w:p>
    <w:p w14:paraId="0095B239" w14:textId="30ED7FD6" w:rsidR="00E9355D" w:rsidRPr="009941EC" w:rsidRDefault="00E9355D" w:rsidP="00E9355D">
      <w:pPr>
        <w:pStyle w:val="ListParagraph"/>
        <w:numPr>
          <w:ilvl w:val="0"/>
          <w:numId w:val="6"/>
        </w:numPr>
        <w:spacing w:after="120"/>
        <w:ind w:left="720"/>
        <w:contextualSpacing w:val="0"/>
        <w:rPr>
          <w:rFonts w:ascii="Arial" w:hAnsi="Arial"/>
          <w:sz w:val="20"/>
        </w:rPr>
      </w:pPr>
      <w:r w:rsidRPr="009941EC">
        <w:rPr>
          <w:rFonts w:ascii="Arial" w:hAnsi="Arial"/>
          <w:sz w:val="20"/>
          <w:u w:val="single"/>
        </w:rPr>
        <w:lastRenderedPageBreak/>
        <w:t>Leverage a default vocabulary</w:t>
      </w:r>
      <w:r w:rsidRPr="009941EC">
        <w:rPr>
          <w:rFonts w:ascii="Arial" w:hAnsi="Arial"/>
          <w:sz w:val="20"/>
        </w:rPr>
        <w:t xml:space="preserve"> using the </w:t>
      </w:r>
      <w:r w:rsidRPr="001D4AA6">
        <w:rPr>
          <w:rFonts w:ascii="Courier New" w:hAnsi="Courier New" w:cs="Courier New"/>
          <w:sz w:val="20"/>
          <w:szCs w:val="20"/>
        </w:rPr>
        <w:t>ControlledVocabularyStringType</w:t>
      </w:r>
      <w:r w:rsidRPr="009941EC">
        <w:rPr>
          <w:rFonts w:ascii="Arial" w:hAnsi="Arial"/>
          <w:sz w:val="20"/>
        </w:rPr>
        <w:t xml:space="preserve"> data type. </w:t>
      </w:r>
      <w:r w:rsidR="009B7D44" w:rsidRPr="009B7D44">
        <w:rPr>
          <w:rFonts w:ascii="Arial" w:hAnsi="Arial" w:cs="Arial"/>
          <w:sz w:val="20"/>
          <w:szCs w:val="20"/>
        </w:rPr>
        <w:t>CybOX</w:t>
      </w:r>
      <w:r w:rsidRPr="009941EC">
        <w:rPr>
          <w:rFonts w:ascii="Arial" w:hAnsi="Arial"/>
          <w:sz w:val="20"/>
        </w:rPr>
        <w:t xml:space="preserve"> v</w:t>
      </w:r>
      <w:r w:rsidR="009B7D44">
        <w:rPr>
          <w:rFonts w:ascii="Arial" w:hAnsi="Arial"/>
          <w:sz w:val="20"/>
        </w:rPr>
        <w:t>2</w:t>
      </w:r>
      <w:r w:rsidRPr="009941EC">
        <w:rPr>
          <w:rFonts w:ascii="Arial" w:hAnsi="Arial"/>
          <w:sz w:val="20"/>
        </w:rPr>
        <w:t xml:space="preserve">.2.1 defines a collection of default vocabularies and associated enumerations that are based on input from the </w:t>
      </w:r>
      <w:r w:rsidR="009B7D44" w:rsidRPr="009B7D44">
        <w:rPr>
          <w:rFonts w:ascii="Arial" w:hAnsi="Arial" w:cs="Arial"/>
          <w:sz w:val="20"/>
          <w:szCs w:val="20"/>
        </w:rPr>
        <w:t>CybOX</w:t>
      </w:r>
      <w:r w:rsidRPr="009941EC">
        <w:rPr>
          <w:rFonts w:ascii="Arial" w:hAnsi="Arial"/>
          <w:sz w:val="20"/>
        </w:rPr>
        <w:t xml:space="preserve"> community (see </w:t>
      </w:r>
      <w:hyperlink w:anchor="AdditionalArtifacts" w:history="1">
        <w:r w:rsidR="00F47177" w:rsidRPr="00F47177">
          <w:rPr>
            <w:rStyle w:val="Hyperlink"/>
            <w:rFonts w:ascii="Arial" w:hAnsi="Arial" w:cs="Arial"/>
            <w:i/>
            <w:sz w:val="20"/>
            <w:szCs w:val="20"/>
          </w:rPr>
          <w:t>CybOX Version 1.2.1 Part 5: Vocabularies</w:t>
        </w:r>
      </w:hyperlink>
      <w:r w:rsidRPr="009941EC">
        <w:rPr>
          <w:rFonts w:ascii="Arial" w:hAnsi="Arial"/>
          <w:sz w:val="20"/>
        </w:rPr>
        <w:t>); however, not all vocabulary properties have an assigned default vocabulary.</w:t>
      </w:r>
    </w:p>
    <w:p w14:paraId="09E2DA8D" w14:textId="4783D2F0" w:rsidR="00E9355D" w:rsidRPr="009941EC" w:rsidRDefault="00E9355D" w:rsidP="00E9355D">
      <w:pPr>
        <w:pStyle w:val="ListParagraph"/>
        <w:numPr>
          <w:ilvl w:val="0"/>
          <w:numId w:val="6"/>
        </w:numPr>
        <w:spacing w:after="120"/>
        <w:ind w:left="720"/>
        <w:contextualSpacing w:val="0"/>
        <w:rPr>
          <w:rFonts w:ascii="Arial" w:hAnsi="Arial"/>
          <w:sz w:val="20"/>
        </w:rPr>
      </w:pPr>
      <w:r w:rsidRPr="009941EC">
        <w:rPr>
          <w:rFonts w:ascii="Arial" w:hAnsi="Arial"/>
          <w:sz w:val="20"/>
          <w:u w:val="single"/>
        </w:rPr>
        <w:t>Formally define a custom vocabulary</w:t>
      </w:r>
      <w:r w:rsidRPr="009941EC">
        <w:rPr>
          <w:rFonts w:ascii="Arial" w:hAnsi="Arial"/>
          <w:sz w:val="20"/>
        </w:rPr>
        <w:t xml:space="preserve"> using the </w:t>
      </w:r>
      <w:r w:rsidRPr="001D4AA6">
        <w:rPr>
          <w:rFonts w:ascii="Courier New" w:hAnsi="Courier New" w:cs="Courier New"/>
          <w:sz w:val="20"/>
          <w:szCs w:val="20"/>
        </w:rPr>
        <w:t>ControlledVocabularyStringType</w:t>
      </w:r>
      <w:r w:rsidRPr="009941EC">
        <w:rPr>
          <w:rFonts w:ascii="Arial" w:hAnsi="Arial"/>
          <w:sz w:val="20"/>
        </w:rPr>
        <w:t xml:space="preserve"> data type. To achieve value enforcement, a custom vocabulary must be formally added to the </w:t>
      </w:r>
      <w:r w:rsidR="009B7D44" w:rsidRPr="009B7D44">
        <w:rPr>
          <w:rFonts w:ascii="Arial" w:hAnsi="Arial" w:cs="Arial"/>
          <w:sz w:val="20"/>
          <w:szCs w:val="20"/>
        </w:rPr>
        <w:t>CybOX</w:t>
      </w:r>
      <w:r w:rsidRPr="009941EC">
        <w:rPr>
          <w:rFonts w:ascii="Arial" w:hAnsi="Arial"/>
          <w:sz w:val="20"/>
        </w:rPr>
        <w:t xml:space="preserve"> Vocabulary data model.  Because this is an extension of the </w:t>
      </w:r>
      <w:r w:rsidR="009B7D44" w:rsidRPr="009B7D44">
        <w:rPr>
          <w:rFonts w:ascii="Arial" w:hAnsi="Arial" w:cs="Arial"/>
          <w:sz w:val="20"/>
          <w:szCs w:val="20"/>
        </w:rPr>
        <w:t>CybOX</w:t>
      </w:r>
      <w:r w:rsidRPr="009941EC">
        <w:rPr>
          <w:rFonts w:ascii="Arial" w:hAnsi="Arial"/>
          <w:sz w:val="20"/>
        </w:rPr>
        <w:t xml:space="preserve"> Vocabulary data model, producers and consumers MUST be aware of the addition to the data model for successful sharing of </w:t>
      </w:r>
      <w:r w:rsidR="009B7D44" w:rsidRPr="009B7D44">
        <w:rPr>
          <w:rFonts w:ascii="Arial" w:hAnsi="Arial" w:cs="Arial"/>
          <w:sz w:val="20"/>
          <w:szCs w:val="20"/>
        </w:rPr>
        <w:t>CybOX</w:t>
      </w:r>
      <w:r w:rsidRPr="009941EC">
        <w:rPr>
          <w:rFonts w:ascii="Arial" w:hAnsi="Arial"/>
          <w:sz w:val="20"/>
        </w:rPr>
        <w:t xml:space="preserve"> documents.</w:t>
      </w:r>
    </w:p>
    <w:p w14:paraId="5EE6FC48" w14:textId="62E93B3D" w:rsidR="00E9355D" w:rsidRPr="009941EC" w:rsidRDefault="00E9355D" w:rsidP="00E9355D">
      <w:pPr>
        <w:pStyle w:val="ListParagraph"/>
        <w:numPr>
          <w:ilvl w:val="0"/>
          <w:numId w:val="6"/>
        </w:numPr>
        <w:spacing w:after="120"/>
        <w:ind w:left="720"/>
        <w:contextualSpacing w:val="0"/>
        <w:rPr>
          <w:rFonts w:ascii="Arial" w:hAnsi="Arial"/>
          <w:sz w:val="20"/>
        </w:rPr>
      </w:pPr>
      <w:r w:rsidRPr="009941EC">
        <w:rPr>
          <w:rFonts w:ascii="Arial" w:hAnsi="Arial"/>
          <w:sz w:val="20"/>
          <w:u w:val="single"/>
        </w:rPr>
        <w:t>Reference an externally-defined, custom vocabulary</w:t>
      </w:r>
      <w:r w:rsidRPr="009941EC">
        <w:rPr>
          <w:rFonts w:ascii="Arial" w:hAnsi="Arial"/>
          <w:sz w:val="20"/>
        </w:rPr>
        <w:t xml:space="preserve"> using the </w:t>
      </w:r>
      <w:r w:rsidRPr="001D4AA6">
        <w:rPr>
          <w:rFonts w:ascii="Courier New" w:hAnsi="Courier New" w:cs="Courier New"/>
          <w:sz w:val="20"/>
          <w:szCs w:val="20"/>
        </w:rPr>
        <w:t>UnenforcedVocabularyStringType</w:t>
      </w:r>
      <w:r w:rsidRPr="009941EC">
        <w:rPr>
          <w:rFonts w:ascii="Arial" w:hAnsi="Arial"/>
          <w:sz w:val="20"/>
        </w:rPr>
        <w:t xml:space="preserve"> data type to constrain the set of values. Externally-defined vocabularies are publically defined, but have not been included as formally specified vocabularies within the </w:t>
      </w:r>
      <w:r w:rsidR="009B7D44" w:rsidRPr="009B7D44">
        <w:rPr>
          <w:rFonts w:ascii="Arial" w:hAnsi="Arial" w:cs="Arial"/>
          <w:sz w:val="20"/>
          <w:szCs w:val="20"/>
        </w:rPr>
        <w:t>CybOX</w:t>
      </w:r>
      <w:r w:rsidRPr="009941EC">
        <w:rPr>
          <w:rFonts w:ascii="Arial" w:hAnsi="Arial"/>
          <w:sz w:val="20"/>
        </w:rPr>
        <w:t xml:space="preserve"> Vocabulary data model using the </w:t>
      </w:r>
      <w:r w:rsidRPr="009B7D44">
        <w:rPr>
          <w:rFonts w:ascii="Courier New" w:hAnsi="Courier New" w:cs="Courier New"/>
          <w:sz w:val="20"/>
          <w:szCs w:val="20"/>
        </w:rPr>
        <w:t>ControlledVocabularyStringType</w:t>
      </w:r>
      <w:r w:rsidRPr="009B7D44">
        <w:rPr>
          <w:rFonts w:ascii="Arial" w:hAnsi="Arial"/>
          <w:sz w:val="20"/>
          <w:szCs w:val="20"/>
        </w:rPr>
        <w:t xml:space="preserve"> </w:t>
      </w:r>
      <w:r w:rsidRPr="009941EC">
        <w:rPr>
          <w:rFonts w:ascii="Arial" w:hAnsi="Arial"/>
          <w:sz w:val="20"/>
        </w:rPr>
        <w:t>data type.  In this case, it is sufficient to specify the name of the vocabulary and a URL that defines that vocabulary.</w:t>
      </w:r>
    </w:p>
    <w:p w14:paraId="5E69502D" w14:textId="77777777" w:rsidR="00E9355D" w:rsidRPr="009941EC" w:rsidRDefault="00E9355D" w:rsidP="00E9355D">
      <w:pPr>
        <w:pStyle w:val="ListParagraph"/>
        <w:numPr>
          <w:ilvl w:val="0"/>
          <w:numId w:val="6"/>
        </w:numPr>
        <w:spacing w:after="240"/>
        <w:ind w:left="720"/>
        <w:contextualSpacing w:val="0"/>
        <w:rPr>
          <w:rFonts w:ascii="Arial" w:hAnsi="Arial"/>
          <w:sz w:val="20"/>
        </w:rPr>
      </w:pPr>
      <w:r w:rsidRPr="009941EC">
        <w:rPr>
          <w:rFonts w:ascii="Arial" w:hAnsi="Arial"/>
          <w:sz w:val="20"/>
          <w:u w:val="single"/>
        </w:rPr>
        <w:t>Choose an arbitrary and unconstrained value</w:t>
      </w:r>
      <w:r w:rsidRPr="009941EC">
        <w:rPr>
          <w:rFonts w:ascii="Arial" w:hAnsi="Arial"/>
          <w:sz w:val="20"/>
        </w:rPr>
        <w:t xml:space="preserve"> using the </w:t>
      </w:r>
      <w:r w:rsidRPr="009B7D44">
        <w:rPr>
          <w:rFonts w:ascii="Courier New" w:hAnsi="Courier New" w:cs="Courier New"/>
          <w:sz w:val="20"/>
          <w:szCs w:val="20"/>
        </w:rPr>
        <w:t>VocabularyStringType</w:t>
      </w:r>
      <w:r w:rsidRPr="009941EC">
        <w:rPr>
          <w:rFonts w:ascii="Arial" w:hAnsi="Arial"/>
          <w:sz w:val="20"/>
        </w:rPr>
        <w:t xml:space="preserve"> data type.</w:t>
      </w:r>
    </w:p>
    <w:p w14:paraId="0935B3CE" w14:textId="3E8C724B" w:rsidR="00E9355D" w:rsidRDefault="00E9355D" w:rsidP="00E9355D">
      <w:pPr>
        <w:spacing w:after="240"/>
      </w:pPr>
      <w:r>
        <w:t xml:space="preserve">While not required by the general </w:t>
      </w:r>
      <w:r w:rsidR="009B7D44">
        <w:t>CybOX</w:t>
      </w:r>
      <w:r>
        <w:t xml:space="preserve"> language, d</w:t>
      </w:r>
      <w:r w:rsidRPr="00434BA0">
        <w:t xml:space="preserve">efault vocabularies should be used whenever possible to ensure the greatest level of compatibility between </w:t>
      </w:r>
      <w:r w:rsidR="009B7D44">
        <w:t>CybOX</w:t>
      </w:r>
      <w:r w:rsidRPr="00434BA0">
        <w:t xml:space="preserve"> users.  </w:t>
      </w:r>
      <w:r>
        <w:t xml:space="preserve">If an appropriate default vocabulary is not available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xml:space="preserve">; please see </w:t>
      </w:r>
      <w:hyperlink w:anchor="AdditionalArtifacts" w:history="1">
        <w:r w:rsidR="00F47177" w:rsidRPr="00F47177">
          <w:rPr>
            <w:rStyle w:val="Hyperlink"/>
            <w:rFonts w:cs="Arial"/>
            <w:i/>
            <w:szCs w:val="20"/>
          </w:rPr>
          <w:t>CybOX Version 1.2.1 Part 5: Vocabularies</w:t>
        </w:r>
      </w:hyperlink>
      <w:r>
        <w:t xml:space="preserve"> for the associated policy.  </w:t>
      </w:r>
    </w:p>
    <w:p w14:paraId="6C3F9710" w14:textId="53A201CB" w:rsidR="00E9355D" w:rsidRDefault="00E9355D" w:rsidP="00E9355D">
      <w:pPr>
        <w:spacing w:after="240"/>
      </w:pPr>
      <w:r>
        <w:t xml:space="preserve">If </w:t>
      </w:r>
      <w:r w:rsidRPr="00434BA0">
        <w:t xml:space="preserve">a </w:t>
      </w:r>
      <w:r>
        <w:t>formally defined</w:t>
      </w:r>
      <w:r w:rsidRPr="00434BA0">
        <w:t xml:space="preserve"> vocabulary is not sufficient for a content producer’s purposes, the </w:t>
      </w:r>
      <w:r w:rsidR="00F80D4E">
        <w:rPr>
          <w:szCs w:val="20"/>
        </w:rPr>
        <w:t>CybOX</w:t>
      </w:r>
      <w:r w:rsidRPr="00434BA0">
        <w:t xml:space="preserve"> Vocabulary 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Vocabulary data model then no enforcement policy of appropriate values is specified.</w:t>
      </w:r>
    </w:p>
    <w:p w14:paraId="5E93279D" w14:textId="5E5CB52D" w:rsidR="00E9355D" w:rsidRPr="00434BA0" w:rsidRDefault="00E9355D" w:rsidP="00E9355D">
      <w:pPr>
        <w:spacing w:after="240"/>
      </w:pPr>
      <w:r w:rsidRPr="00434BA0">
        <w:t xml:space="preserve">The UML diagram shown in </w:t>
      </w:r>
      <w:r w:rsidR="001439A5" w:rsidRPr="001439A5">
        <w:rPr>
          <w:b/>
          <w:color w:val="0000EE"/>
        </w:rPr>
        <w:fldChar w:fldCharType="begin"/>
      </w:r>
      <w:r w:rsidR="001439A5" w:rsidRPr="001439A5">
        <w:rPr>
          <w:b/>
          <w:color w:val="0000EE"/>
        </w:rPr>
        <w:instrText xml:space="preserve"> REF _Ref419296006 \h  \* MERGEFORMAT </w:instrText>
      </w:r>
      <w:r w:rsidR="001439A5" w:rsidRPr="001439A5">
        <w:rPr>
          <w:b/>
          <w:color w:val="0000EE"/>
        </w:rPr>
      </w:r>
      <w:r w:rsidR="001439A5" w:rsidRPr="001439A5">
        <w:rPr>
          <w:b/>
          <w:color w:val="0000EE"/>
        </w:rPr>
        <w:fldChar w:fldCharType="separate"/>
      </w:r>
      <w:r w:rsidR="002B7BE1" w:rsidRPr="002B7BE1">
        <w:rPr>
          <w:b/>
          <w:color w:val="0000EE"/>
        </w:rPr>
        <w:t xml:space="preserve">Figure </w:t>
      </w:r>
      <w:r w:rsidR="002B7BE1" w:rsidRPr="002B7BE1">
        <w:rPr>
          <w:b/>
          <w:noProof/>
          <w:color w:val="0000EE"/>
        </w:rPr>
        <w:t>3</w:t>
      </w:r>
      <w:r w:rsidR="002B7BE1" w:rsidRPr="002B7BE1">
        <w:rPr>
          <w:b/>
          <w:noProof/>
          <w:color w:val="0000EE"/>
        </w:rPr>
        <w:noBreakHyphen/>
        <w:t>11</w:t>
      </w:r>
      <w:r w:rsidR="001439A5" w:rsidRPr="001439A5">
        <w:rPr>
          <w:b/>
          <w:color w:val="0000EE"/>
        </w:rPr>
        <w:fldChar w:fldCharType="end"/>
      </w:r>
      <w:r>
        <w:t xml:space="preserve"> </w:t>
      </w:r>
      <w:r w:rsidRPr="00434BA0">
        <w:t xml:space="preserve">illustrates the relationships between the three vocabulary </w:t>
      </w:r>
      <w:r>
        <w:t xml:space="preserve">data types defined in the </w:t>
      </w:r>
      <w:r w:rsidR="009B7D44">
        <w:t>CybOX</w:t>
      </w:r>
      <w:r>
        <w:t xml:space="preserve"> Common data model</w:t>
      </w:r>
      <w:r w:rsidRPr="00434BA0">
        <w:t xml:space="preserve">. As illustrated, all </w:t>
      </w:r>
      <w:r>
        <w:t xml:space="preserve">controlled </w:t>
      </w:r>
      <w:r w:rsidRPr="00434BA0">
        <w:t xml:space="preserve">vocabularies </w:t>
      </w:r>
      <w:r>
        <w:t xml:space="preserve">formally </w:t>
      </w:r>
      <w:r w:rsidRPr="00434BA0">
        <w:t xml:space="preserve">defined within the </w:t>
      </w:r>
      <w:r w:rsidR="00F80D4E">
        <w:rPr>
          <w:szCs w:val="20"/>
        </w:rPr>
        <w:t>CybOX</w:t>
      </w:r>
      <w:r>
        <w:t xml:space="preserve"> Vocabulary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4E6393F7" w14:textId="6D3BB776" w:rsidR="00E9355D" w:rsidRPr="00434BA0" w:rsidRDefault="00E9355D" w:rsidP="00E9355D">
      <w:pPr>
        <w:spacing w:after="240"/>
        <w:rPr>
          <w:rFonts w:ascii="Courier New" w:hAnsi="Courier New" w:cs="Courier New"/>
        </w:rPr>
      </w:pPr>
      <w:r w:rsidRPr="00434BA0">
        <w:t xml:space="preserve">As shown, the </w:t>
      </w:r>
      <w:r w:rsidR="009B7D44">
        <w:rPr>
          <w:rFonts w:ascii="Courier New" w:hAnsi="Courier New" w:cs="Courier New"/>
        </w:rPr>
        <w:t>HashName</w:t>
      </w:r>
      <w:r w:rsidRPr="00434BA0">
        <w:rPr>
          <w:rFonts w:ascii="Courier New" w:hAnsi="Courier New" w:cs="Courier New"/>
        </w:rPr>
        <w:t>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434BA0">
        <w:rPr>
          <w:rFonts w:ascii="Courier New" w:hAnsi="Courier New"/>
        </w:rPr>
        <w:t>ControlledVocabularyStringType</w:t>
      </w:r>
      <w:r w:rsidRPr="00434BA0">
        <w:t xml:space="preserve"> </w:t>
      </w:r>
      <w:r>
        <w:t>data type</w:t>
      </w:r>
      <w:r w:rsidRPr="00434BA0">
        <w:t xml:space="preserve">, and therefore it is also a specialization of the </w:t>
      </w:r>
      <w:r w:rsidRPr="00434BA0">
        <w:rPr>
          <w:rFonts w:ascii="Courier New" w:hAnsi="Courier New" w:cs="Courier New"/>
        </w:rPr>
        <w:t>VocabularyStringType</w:t>
      </w:r>
      <w:r w:rsidRPr="00434BA0">
        <w:t xml:space="preserve"> </w:t>
      </w:r>
      <w:r>
        <w:t xml:space="preserve">data type. </w:t>
      </w:r>
    </w:p>
    <w:p w14:paraId="5D305414" w14:textId="6960C0CF" w:rsidR="00E9355D" w:rsidRPr="00434BA0" w:rsidRDefault="00E9355D" w:rsidP="00E9355D">
      <w:pPr>
        <w:spacing w:after="240"/>
      </w:pPr>
      <w:r w:rsidRPr="00434BA0">
        <w:t xml:space="preserve">Further details of each vocabulary class are provided in Subsections </w:t>
      </w:r>
      <w:r w:rsidR="001439A5" w:rsidRPr="001439A5">
        <w:rPr>
          <w:b/>
          <w:color w:val="0000EE"/>
        </w:rPr>
        <w:fldChar w:fldCharType="begin"/>
      </w:r>
      <w:r w:rsidR="001439A5" w:rsidRPr="001439A5">
        <w:rPr>
          <w:b/>
          <w:color w:val="0000EE"/>
        </w:rPr>
        <w:instrText xml:space="preserve"> REF _Ref438470833 \r \h  \* MERGEFORMAT </w:instrText>
      </w:r>
      <w:r w:rsidR="001439A5" w:rsidRPr="001439A5">
        <w:rPr>
          <w:b/>
          <w:color w:val="0000EE"/>
        </w:rPr>
      </w:r>
      <w:r w:rsidR="001439A5" w:rsidRPr="001439A5">
        <w:rPr>
          <w:b/>
          <w:color w:val="0000EE"/>
        </w:rPr>
        <w:fldChar w:fldCharType="separate"/>
      </w:r>
      <w:r w:rsidR="001439A5" w:rsidRPr="001439A5">
        <w:rPr>
          <w:b/>
          <w:color w:val="0000EE"/>
        </w:rPr>
        <w:t>3.5.1</w:t>
      </w:r>
      <w:r w:rsidR="001439A5" w:rsidRPr="001439A5">
        <w:rPr>
          <w:b/>
          <w:color w:val="0000EE"/>
        </w:rPr>
        <w:fldChar w:fldCharType="end"/>
      </w:r>
      <w:r w:rsidRPr="00434BA0">
        <w:t xml:space="preserve"> through </w:t>
      </w:r>
      <w:r w:rsidR="001439A5" w:rsidRPr="001439A5">
        <w:rPr>
          <w:color w:val="0000EE"/>
        </w:rPr>
        <w:fldChar w:fldCharType="begin"/>
      </w:r>
      <w:r w:rsidR="001439A5" w:rsidRPr="001439A5">
        <w:rPr>
          <w:color w:val="0000EE"/>
        </w:rPr>
        <w:instrText xml:space="preserve"> REF _Ref420936722 \r \h </w:instrText>
      </w:r>
      <w:r w:rsidR="001439A5">
        <w:rPr>
          <w:color w:val="0000EE"/>
        </w:rPr>
        <w:instrText xml:space="preserve"> \* MERGEFORMAT </w:instrText>
      </w:r>
      <w:r w:rsidR="001439A5" w:rsidRPr="001439A5">
        <w:rPr>
          <w:color w:val="0000EE"/>
        </w:rPr>
      </w:r>
      <w:r w:rsidR="001439A5" w:rsidRPr="001439A5">
        <w:rPr>
          <w:color w:val="0000EE"/>
        </w:rPr>
        <w:fldChar w:fldCharType="separate"/>
      </w:r>
      <w:r w:rsidR="001439A5" w:rsidRPr="001439A5">
        <w:rPr>
          <w:color w:val="0000EE"/>
        </w:rPr>
        <w:t>3.5.3</w:t>
      </w:r>
      <w:r w:rsidR="001439A5" w:rsidRPr="001439A5">
        <w:rPr>
          <w:color w:val="0000EE"/>
        </w:rPr>
        <w:fldChar w:fldCharType="end"/>
      </w:r>
      <w:r w:rsidRPr="00434BA0">
        <w:t>.</w:t>
      </w:r>
    </w:p>
    <w:p w14:paraId="22166BF1" w14:textId="0F59B79C" w:rsidR="00E9355D" w:rsidRPr="00434BA0" w:rsidRDefault="004D09E0" w:rsidP="00E9355D">
      <w:pPr>
        <w:spacing w:after="120"/>
        <w:jc w:val="center"/>
      </w:pPr>
      <w:r w:rsidRPr="004D09E0">
        <w:rPr>
          <w:noProof/>
        </w:rPr>
        <w:lastRenderedPageBreak/>
        <w:drawing>
          <wp:inline distT="0" distB="0" distL="0" distR="0" wp14:anchorId="08128BE0" wp14:editId="1D973191">
            <wp:extent cx="6486525" cy="56258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503515" cy="5640558"/>
                    </a:xfrm>
                    <a:prstGeom prst="rect">
                      <a:avLst/>
                    </a:prstGeom>
                  </pic:spPr>
                </pic:pic>
              </a:graphicData>
            </a:graphic>
          </wp:inline>
        </w:drawing>
      </w:r>
      <w:r w:rsidR="00506AC3" w:rsidRPr="001439A5">
        <w:rPr>
          <w:noProof/>
        </w:rPr>
        <w:t xml:space="preserve"> </w:t>
      </w:r>
    </w:p>
    <w:p w14:paraId="5137CCE0" w14:textId="0FF86456" w:rsidR="00E9355D" w:rsidRPr="00434BA0" w:rsidRDefault="00E9355D" w:rsidP="00906649">
      <w:pPr>
        <w:pStyle w:val="Caption"/>
        <w:rPr>
          <w:b/>
        </w:rPr>
      </w:pPr>
      <w:bookmarkStart w:id="259" w:name="_Ref419296006"/>
      <w:bookmarkStart w:id="260" w:name="_Ref406675178"/>
      <w:r w:rsidRPr="00434BA0">
        <w:t xml:space="preserve">Figure </w:t>
      </w:r>
      <w:fldSimple w:instr=" STYLEREF 1 \s ">
        <w:r w:rsidR="00CC7659">
          <w:rPr>
            <w:noProof/>
          </w:rPr>
          <w:t>3</w:t>
        </w:r>
      </w:fldSimple>
      <w:r w:rsidR="002B7BE1">
        <w:noBreakHyphen/>
      </w:r>
      <w:fldSimple w:instr=" SEQ Figure \* ARABIC \s 1 ">
        <w:r w:rsidR="00CC7659">
          <w:rPr>
            <w:noProof/>
          </w:rPr>
          <w:t>11</w:t>
        </w:r>
      </w:fldSimple>
      <w:bookmarkEnd w:id="259"/>
      <w:r w:rsidRPr="00434BA0">
        <w:t xml:space="preserve">. UML diagram of the </w:t>
      </w:r>
      <w:r w:rsidR="001439A5">
        <w:t>CybOX</w:t>
      </w:r>
      <w:r w:rsidRPr="00434BA0">
        <w:t xml:space="preserve"> </w:t>
      </w:r>
      <w:r w:rsidRPr="00434BA0">
        <w:rPr>
          <w:rFonts w:cs="Courier New"/>
        </w:rPr>
        <w:t>Vocabulary data model</w:t>
      </w:r>
      <w:bookmarkEnd w:id="260"/>
    </w:p>
    <w:p w14:paraId="64BB7C6C" w14:textId="77777777" w:rsidR="00E9355D" w:rsidRPr="00434BA0" w:rsidRDefault="00E9355D" w:rsidP="00E9355D">
      <w:pPr>
        <w:pStyle w:val="Heading3"/>
      </w:pPr>
      <w:bookmarkStart w:id="261" w:name="_Ref418766010"/>
      <w:bookmarkStart w:id="262" w:name="_Toc425428471"/>
      <w:bookmarkStart w:id="263" w:name="_Toc430248952"/>
      <w:bookmarkStart w:id="264" w:name="_Ref438470833"/>
      <w:bookmarkStart w:id="265" w:name="_Toc439161808"/>
      <w:r w:rsidRPr="00434BA0">
        <w:lastRenderedPageBreak/>
        <w:t xml:space="preserve">VocabularyStringType </w:t>
      </w:r>
      <w:bookmarkEnd w:id="261"/>
      <w:r>
        <w:t>Data Type</w:t>
      </w:r>
      <w:bookmarkEnd w:id="262"/>
      <w:bookmarkEnd w:id="263"/>
      <w:bookmarkEnd w:id="264"/>
      <w:bookmarkEnd w:id="265"/>
    </w:p>
    <w:p w14:paraId="07A12D47" w14:textId="52101FA4" w:rsidR="00E9355D" w:rsidRPr="00434BA0" w:rsidRDefault="00E9355D" w:rsidP="00E9355D">
      <w:pPr>
        <w:spacing w:after="240"/>
      </w:pPr>
      <w:r w:rsidRPr="00434BA0">
        <w:t xml:space="preserve">The </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t xml:space="preserve">collection of </w:t>
      </w:r>
      <w:r w:rsidR="00F80D4E">
        <w:rPr>
          <w:szCs w:val="20"/>
        </w:rPr>
        <w:t>CybOX</w:t>
      </w:r>
      <w:r w:rsidRPr="00434BA0">
        <w:t xml:space="preserve"> data model</w:t>
      </w:r>
      <w:r>
        <w:t>s</w:t>
      </w:r>
      <w:r w:rsidRPr="00434BA0">
        <w:t xml:space="preserve"> that makes use of the Vocabulary data model must be defined to use the </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proofErr w:type="gramStart"/>
      <w:r w:rsidRPr="006F09AA">
        <w:rPr>
          <w:rFonts w:ascii="Courier New" w:hAnsi="Courier New" w:cs="Courier New"/>
        </w:rPr>
        <w:t>basicDataTypes:BasicString</w:t>
      </w:r>
      <w:proofErr w:type="gramEnd"/>
      <w:r>
        <w:t xml:space="preserve"> data type, it can be used to support the arbitrary string option for vocabularies.</w:t>
      </w:r>
    </w:p>
    <w:p w14:paraId="4D52C1CD" w14:textId="77777777" w:rsidR="00E9355D" w:rsidRPr="00434BA0" w:rsidRDefault="00E9355D" w:rsidP="00E9355D">
      <w:pPr>
        <w:pStyle w:val="Heading3"/>
      </w:pPr>
      <w:bookmarkStart w:id="266" w:name="_Ref418766030"/>
      <w:bookmarkStart w:id="267" w:name="_Toc425428472"/>
      <w:bookmarkStart w:id="268" w:name="_Toc430248953"/>
      <w:bookmarkStart w:id="269" w:name="_Toc439161809"/>
      <w:r w:rsidRPr="00434BA0">
        <w:t xml:space="preserve">UnenforcedVocabularyStringType </w:t>
      </w:r>
      <w:bookmarkEnd w:id="266"/>
      <w:r>
        <w:t>Data Type</w:t>
      </w:r>
      <w:bookmarkEnd w:id="267"/>
      <w:bookmarkEnd w:id="268"/>
      <w:bookmarkEnd w:id="269"/>
    </w:p>
    <w:p w14:paraId="7AE1BA79" w14:textId="68B1E43B" w:rsidR="00E9355D" w:rsidRPr="006F6443" w:rsidRDefault="00E9355D" w:rsidP="00E9355D">
      <w:pPr>
        <w:pStyle w:val="NoSpacing"/>
        <w:spacing w:after="240"/>
        <w:rPr>
          <w:rFonts w:ascii="Arial" w:hAnsi="Arial" w:cs="Courier New"/>
          <w:sz w:val="20"/>
          <w:szCs w:val="20"/>
        </w:rPr>
      </w:pPr>
      <w:r w:rsidRPr="003017F3">
        <w:rPr>
          <w:rFonts w:ascii="Arial" w:hAnsi="Arial"/>
          <w:sz w:val="20"/>
          <w:szCs w:val="20"/>
        </w:rPr>
        <w:t xml:space="preserve">The </w:t>
      </w:r>
      <w:r w:rsidRPr="001D4AA6">
        <w:rPr>
          <w:rFonts w:ascii="Courier New" w:hAnsi="Courier New" w:cs="Courier New"/>
          <w:sz w:val="20"/>
          <w:szCs w:val="20"/>
        </w:rPr>
        <w:t>UnenforcedVocabularyStringType</w:t>
      </w:r>
      <w:r w:rsidRPr="003017F3">
        <w:rPr>
          <w:rFonts w:ascii="Arial" w:hAnsi="Arial" w:cs="Courier New"/>
          <w:sz w:val="20"/>
          <w:szCs w:val="20"/>
        </w:rPr>
        <w:t xml:space="preserve"> data type specifies custom vocabulary values via an enumeration defined outside of the </w:t>
      </w:r>
      <w:r w:rsidR="00F80D4E">
        <w:rPr>
          <w:rFonts w:ascii="Arial" w:hAnsi="Arial"/>
          <w:sz w:val="20"/>
          <w:szCs w:val="20"/>
        </w:rPr>
        <w:t>CybOX</w:t>
      </w:r>
      <w:r w:rsidRPr="003017F3">
        <w:rPr>
          <w:rFonts w:ascii="Arial" w:hAnsi="Arial" w:cs="Courier New"/>
          <w:sz w:val="20"/>
          <w:szCs w:val="20"/>
        </w:rPr>
        <w:t xml:space="preserve"> Vocabulary data model.  It extends the </w:t>
      </w:r>
      <w:r w:rsidRPr="001D4AA6">
        <w:rPr>
          <w:rFonts w:ascii="Courier New" w:hAnsi="Courier New" w:cs="Courier New"/>
          <w:sz w:val="20"/>
          <w:szCs w:val="20"/>
        </w:rPr>
        <w:t>VocabularyStringType</w:t>
      </w:r>
      <w:r w:rsidRPr="003017F3">
        <w:rPr>
          <w:rFonts w:ascii="Arial" w:hAnsi="Arial"/>
          <w:sz w:val="20"/>
          <w:szCs w:val="20"/>
        </w:rPr>
        <w:t xml:space="preserve"> data type. Note that the </w:t>
      </w:r>
      <w:r w:rsidR="00F80D4E">
        <w:rPr>
          <w:rFonts w:ascii="Arial" w:hAnsi="Arial"/>
          <w:sz w:val="20"/>
          <w:szCs w:val="20"/>
        </w:rPr>
        <w:t>CybOX</w:t>
      </w:r>
      <w:r w:rsidRPr="003017F3">
        <w:rPr>
          <w:rFonts w:ascii="Arial" w:hAnsi="Arial"/>
          <w:sz w:val="20"/>
          <w:szCs w:val="20"/>
        </w:rPr>
        <w:t xml:space="preserve"> vocabulary data model does not define any enforcement policy for this data type. </w:t>
      </w:r>
    </w:p>
    <w:p w14:paraId="40BBAE77" w14:textId="77777777" w:rsidR="00E9355D" w:rsidRPr="006F6443" w:rsidRDefault="00E9355D" w:rsidP="00E9355D">
      <w:pPr>
        <w:pStyle w:val="NoSpacing"/>
        <w:spacing w:after="240"/>
        <w:rPr>
          <w:rFonts w:ascii="Arial" w:hAnsi="Arial"/>
          <w:sz w:val="20"/>
          <w:szCs w:val="20"/>
        </w:rPr>
      </w:pPr>
      <w:r w:rsidRPr="006F6443">
        <w:rPr>
          <w:rFonts w:ascii="Arial" w:hAnsi="Arial"/>
          <w:sz w:val="20"/>
          <w:szCs w:val="20"/>
        </w:rPr>
        <w:t xml:space="preserve">The property table of the </w:t>
      </w:r>
      <w:r w:rsidRPr="001D4AA6">
        <w:rPr>
          <w:rFonts w:ascii="Courier New" w:hAnsi="Courier New" w:cs="Courier New"/>
          <w:sz w:val="20"/>
          <w:szCs w:val="20"/>
        </w:rPr>
        <w:t>UnenforcedVocabularyStringType</w:t>
      </w:r>
      <w:r w:rsidRPr="003017F3">
        <w:rPr>
          <w:rFonts w:ascii="Arial" w:hAnsi="Arial"/>
          <w:sz w:val="20"/>
          <w:szCs w:val="20"/>
        </w:rPr>
        <w:t xml:space="preserve"> data type is </w:t>
      </w:r>
      <w:r w:rsidRPr="003017F3">
        <w:rPr>
          <w:rFonts w:ascii="Arial" w:hAnsi="Arial" w:cs="Arial"/>
          <w:sz w:val="20"/>
          <w:szCs w:val="20"/>
        </w:rPr>
        <w:t xml:space="preserve">given in </w:t>
      </w:r>
      <w:r w:rsidRPr="006F6443">
        <w:rPr>
          <w:rFonts w:ascii="Arial" w:hAnsi="Arial" w:cs="Arial"/>
          <w:b/>
          <w:color w:val="0000EE"/>
          <w:sz w:val="20"/>
          <w:szCs w:val="20"/>
        </w:rPr>
        <w:fldChar w:fldCharType="begin"/>
      </w:r>
      <w:r w:rsidRPr="003017F3">
        <w:rPr>
          <w:rFonts w:ascii="Arial" w:hAnsi="Arial" w:cs="Arial"/>
          <w:b/>
          <w:color w:val="0000EE"/>
          <w:sz w:val="20"/>
          <w:szCs w:val="20"/>
        </w:rPr>
        <w:instrText xml:space="preserve"> REF _Ref419330869 \h  \* MERGEFORMAT </w:instrText>
      </w:r>
      <w:r w:rsidRPr="006F6443">
        <w:rPr>
          <w:rFonts w:ascii="Arial" w:hAnsi="Arial" w:cs="Arial"/>
          <w:b/>
          <w:color w:val="0000EE"/>
          <w:sz w:val="20"/>
          <w:szCs w:val="20"/>
        </w:rPr>
      </w:r>
      <w:r w:rsidRPr="006F6443">
        <w:rPr>
          <w:rFonts w:ascii="Arial" w:hAnsi="Arial" w:cs="Arial"/>
          <w:b/>
          <w:color w:val="0000EE"/>
          <w:sz w:val="20"/>
          <w:szCs w:val="20"/>
        </w:rPr>
        <w:fldChar w:fldCharType="separate"/>
      </w:r>
      <w:r w:rsidR="00CC7659" w:rsidRPr="00CC7659">
        <w:rPr>
          <w:rFonts w:ascii="Arial" w:hAnsi="Arial" w:cs="Arial"/>
          <w:b/>
          <w:color w:val="0000EE"/>
          <w:sz w:val="20"/>
          <w:szCs w:val="20"/>
        </w:rPr>
        <w:t xml:space="preserve">Table </w:t>
      </w:r>
      <w:r w:rsidR="00CC7659" w:rsidRPr="00CC7659">
        <w:rPr>
          <w:rFonts w:ascii="Arial" w:hAnsi="Arial" w:cs="Arial"/>
          <w:b/>
          <w:noProof/>
          <w:color w:val="0000EE"/>
          <w:sz w:val="20"/>
          <w:szCs w:val="20"/>
        </w:rPr>
        <w:t>3</w:t>
      </w:r>
      <w:r w:rsidR="00CC7659" w:rsidRPr="00CC7659">
        <w:rPr>
          <w:rFonts w:ascii="Arial" w:hAnsi="Arial" w:cs="Arial"/>
          <w:b/>
          <w:noProof/>
          <w:color w:val="0000EE"/>
          <w:sz w:val="20"/>
          <w:szCs w:val="20"/>
        </w:rPr>
        <w:noBreakHyphen/>
        <w:t>59</w:t>
      </w:r>
      <w:r w:rsidRPr="006F6443">
        <w:rPr>
          <w:rFonts w:ascii="Arial" w:hAnsi="Arial" w:cs="Arial"/>
          <w:b/>
          <w:color w:val="0000EE"/>
          <w:sz w:val="20"/>
          <w:szCs w:val="20"/>
        </w:rPr>
        <w:fldChar w:fldCharType="end"/>
      </w:r>
      <w:r w:rsidRPr="006F6443">
        <w:rPr>
          <w:rFonts w:ascii="Arial" w:hAnsi="Arial"/>
          <w:sz w:val="20"/>
          <w:szCs w:val="20"/>
        </w:rPr>
        <w:t>.</w:t>
      </w:r>
    </w:p>
    <w:p w14:paraId="7B20E477" w14:textId="61392121" w:rsidR="00E9355D" w:rsidRPr="00434BA0" w:rsidRDefault="00E9355D" w:rsidP="00906649">
      <w:pPr>
        <w:pStyle w:val="Caption"/>
        <w:rPr>
          <w:b/>
        </w:rPr>
      </w:pPr>
      <w:bookmarkStart w:id="270" w:name="_Ref419330869"/>
      <w:r w:rsidRPr="00434BA0">
        <w:t xml:space="preserve">Table </w:t>
      </w:r>
      <w:fldSimple w:instr=" STYLEREF 1 \s ">
        <w:r w:rsidR="00287B43">
          <w:rPr>
            <w:noProof/>
          </w:rPr>
          <w:t>3</w:t>
        </w:r>
      </w:fldSimple>
      <w:r w:rsidR="00287B43">
        <w:noBreakHyphen/>
      </w:r>
      <w:fldSimple w:instr=" SEQ Table \* ARABIC \s 1 ">
        <w:r w:rsidR="00287B43">
          <w:rPr>
            <w:noProof/>
          </w:rPr>
          <w:t>59</w:t>
        </w:r>
      </w:fldSimple>
      <w:bookmarkEnd w:id="270"/>
      <w:r w:rsidRPr="00434BA0">
        <w:t xml:space="preserve">. Properties of the </w:t>
      </w:r>
      <w:r w:rsidRPr="00434BA0">
        <w:rPr>
          <w:rFonts w:ascii="Courier New" w:hAnsi="Courier New" w:cs="Courier New"/>
        </w:rPr>
        <w:t>UnenforcedVocabularyStringType</w:t>
      </w:r>
      <w:r w:rsidRPr="00434BA0">
        <w:t xml:space="preserve"> </w:t>
      </w:r>
      <w: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4027"/>
        <w:gridCol w:w="1373"/>
        <w:gridCol w:w="5958"/>
      </w:tblGrid>
      <w:tr w:rsidR="00E9355D" w:rsidRPr="00434BA0" w14:paraId="0AABC7E7" w14:textId="77777777" w:rsidTr="00E9355D">
        <w:trPr>
          <w:trHeight w:val="547"/>
        </w:trPr>
        <w:tc>
          <w:tcPr>
            <w:tcW w:w="1818" w:type="dxa"/>
            <w:shd w:val="clear" w:color="auto" w:fill="BFBFBF" w:themeFill="background1" w:themeFillShade="BF"/>
            <w:vAlign w:val="center"/>
          </w:tcPr>
          <w:p w14:paraId="37E9B63F" w14:textId="77777777" w:rsidR="00E9355D" w:rsidRPr="00500D2A" w:rsidRDefault="00E9355D" w:rsidP="00E9355D">
            <w:pPr>
              <w:rPr>
                <w:b/>
              </w:rPr>
            </w:pPr>
            <w:r w:rsidRPr="00500D2A">
              <w:rPr>
                <w:b/>
              </w:rPr>
              <w:t>Name</w:t>
            </w:r>
          </w:p>
        </w:tc>
        <w:tc>
          <w:tcPr>
            <w:tcW w:w="4027" w:type="dxa"/>
            <w:shd w:val="clear" w:color="auto" w:fill="BFBFBF" w:themeFill="background1" w:themeFillShade="BF"/>
            <w:vAlign w:val="center"/>
          </w:tcPr>
          <w:p w14:paraId="1C016309" w14:textId="77777777" w:rsidR="00E9355D" w:rsidRPr="00500D2A" w:rsidRDefault="00E9355D" w:rsidP="00E9355D">
            <w:pPr>
              <w:rPr>
                <w:b/>
              </w:rPr>
            </w:pPr>
            <w:r w:rsidRPr="00500D2A">
              <w:rPr>
                <w:b/>
              </w:rPr>
              <w:t>Type</w:t>
            </w:r>
          </w:p>
        </w:tc>
        <w:tc>
          <w:tcPr>
            <w:tcW w:w="1373" w:type="dxa"/>
            <w:shd w:val="clear" w:color="auto" w:fill="BFBFBF" w:themeFill="background1" w:themeFillShade="BF"/>
            <w:vAlign w:val="center"/>
          </w:tcPr>
          <w:p w14:paraId="7C410311" w14:textId="77777777" w:rsidR="00E9355D" w:rsidRPr="00500D2A" w:rsidRDefault="00E9355D" w:rsidP="00E9355D">
            <w:pPr>
              <w:rPr>
                <w:b/>
              </w:rPr>
            </w:pPr>
            <w:r w:rsidRPr="00500D2A">
              <w:rPr>
                <w:b/>
              </w:rPr>
              <w:t>Multiplicity</w:t>
            </w:r>
          </w:p>
        </w:tc>
        <w:tc>
          <w:tcPr>
            <w:tcW w:w="5958" w:type="dxa"/>
            <w:shd w:val="clear" w:color="auto" w:fill="BFBFBF" w:themeFill="background1" w:themeFillShade="BF"/>
            <w:vAlign w:val="center"/>
          </w:tcPr>
          <w:p w14:paraId="651FA938" w14:textId="77777777" w:rsidR="00E9355D" w:rsidRPr="00500D2A" w:rsidRDefault="00E9355D" w:rsidP="00E9355D">
            <w:pPr>
              <w:rPr>
                <w:b/>
              </w:rPr>
            </w:pPr>
            <w:r w:rsidRPr="00500D2A">
              <w:rPr>
                <w:b/>
              </w:rPr>
              <w:t>Description</w:t>
            </w:r>
          </w:p>
        </w:tc>
      </w:tr>
      <w:tr w:rsidR="00E9355D" w:rsidRPr="00434BA0" w14:paraId="7F9B43CB" w14:textId="77777777" w:rsidTr="00E9355D">
        <w:trPr>
          <w:trHeight w:val="547"/>
        </w:trPr>
        <w:tc>
          <w:tcPr>
            <w:tcW w:w="1818" w:type="dxa"/>
            <w:vAlign w:val="center"/>
          </w:tcPr>
          <w:p w14:paraId="7B209460" w14:textId="77777777" w:rsidR="00E9355D" w:rsidRPr="00981526" w:rsidRDefault="00E9355D" w:rsidP="00E9355D">
            <w:r w:rsidRPr="00981526">
              <w:rPr>
                <w:b/>
              </w:rPr>
              <w:t>vocab_name</w:t>
            </w:r>
          </w:p>
        </w:tc>
        <w:tc>
          <w:tcPr>
            <w:tcW w:w="4027" w:type="dxa"/>
            <w:vAlign w:val="center"/>
          </w:tcPr>
          <w:p w14:paraId="2BE90E34" w14:textId="77777777" w:rsidR="00E9355D" w:rsidRPr="00434BA0" w:rsidRDefault="00E9355D" w:rsidP="00E9355D">
            <w:pPr>
              <w:rPr>
                <w:rFonts w:ascii="Courier New" w:hAnsi="Courier New" w:cs="Courier New"/>
              </w:rPr>
            </w:pPr>
            <w:r w:rsidRPr="00434BA0">
              <w:rPr>
                <w:rFonts w:ascii="Courier New" w:hAnsi="Courier New" w:cs="Courier New"/>
              </w:rPr>
              <w:t>basicDataTypes:</w:t>
            </w:r>
          </w:p>
          <w:p w14:paraId="26D2A6F3" w14:textId="77777777" w:rsidR="00E9355D" w:rsidRPr="00434BA0" w:rsidRDefault="00E9355D" w:rsidP="00E9355D">
            <w:pPr>
              <w:rPr>
                <w:rFonts w:ascii="Courier New" w:hAnsi="Courier New" w:cs="Courier New"/>
              </w:rPr>
            </w:pPr>
            <w:r w:rsidRPr="00434BA0">
              <w:rPr>
                <w:rFonts w:ascii="Courier New" w:hAnsi="Courier New" w:cs="Courier New"/>
              </w:rPr>
              <w:t>NoEmbeddedQuoteString</w:t>
            </w:r>
          </w:p>
        </w:tc>
        <w:tc>
          <w:tcPr>
            <w:tcW w:w="1373" w:type="dxa"/>
            <w:vAlign w:val="center"/>
          </w:tcPr>
          <w:p w14:paraId="7A5B8BBF" w14:textId="77777777" w:rsidR="00E9355D" w:rsidRPr="00434BA0" w:rsidRDefault="00E9355D" w:rsidP="00E9355D">
            <w:pPr>
              <w:jc w:val="center"/>
              <w:rPr>
                <w:sz w:val="22"/>
              </w:rPr>
            </w:pPr>
            <w:r w:rsidRPr="00981526">
              <w:t>0..1</w:t>
            </w:r>
          </w:p>
        </w:tc>
        <w:tc>
          <w:tcPr>
            <w:tcW w:w="5958" w:type="dxa"/>
          </w:tcPr>
          <w:p w14:paraId="250D0591" w14:textId="77777777" w:rsidR="00E9355D" w:rsidRPr="00981526" w:rsidRDefault="00E9355D" w:rsidP="00E9355D">
            <w:pPr>
              <w:rPr>
                <w:szCs w:val="22"/>
              </w:rPr>
            </w:pPr>
            <w:r w:rsidRPr="00981526">
              <w:rPr>
                <w:szCs w:val="22"/>
              </w:rPr>
              <w:t xml:space="preserve">The </w:t>
            </w:r>
            <w:r w:rsidRPr="00981526">
              <w:rPr>
                <w:rFonts w:ascii="Courier New" w:hAnsi="Courier New" w:cs="Courier New"/>
                <w:szCs w:val="22"/>
              </w:rPr>
              <w:t>vocab_name</w:t>
            </w:r>
            <w:r w:rsidRPr="00981526">
              <w:rPr>
                <w:szCs w:val="22"/>
              </w:rPr>
              <w:t xml:space="preserve"> property specifies the name of the externally defined vocabulary.</w:t>
            </w:r>
          </w:p>
        </w:tc>
      </w:tr>
      <w:tr w:rsidR="00E9355D" w:rsidRPr="00434BA0" w14:paraId="622EBC9B" w14:textId="77777777" w:rsidTr="00E9355D">
        <w:trPr>
          <w:trHeight w:val="547"/>
        </w:trPr>
        <w:tc>
          <w:tcPr>
            <w:tcW w:w="1818" w:type="dxa"/>
            <w:vAlign w:val="center"/>
          </w:tcPr>
          <w:p w14:paraId="0284C4D3" w14:textId="77777777" w:rsidR="00E9355D" w:rsidRPr="00981526" w:rsidRDefault="00E9355D" w:rsidP="00E9355D">
            <w:r w:rsidRPr="00981526">
              <w:rPr>
                <w:b/>
              </w:rPr>
              <w:t>vocab_reference</w:t>
            </w:r>
          </w:p>
        </w:tc>
        <w:tc>
          <w:tcPr>
            <w:tcW w:w="4027" w:type="dxa"/>
            <w:vAlign w:val="center"/>
          </w:tcPr>
          <w:p w14:paraId="3A7F92B7" w14:textId="77777777" w:rsidR="00E9355D" w:rsidRPr="00434BA0" w:rsidRDefault="00E9355D" w:rsidP="00E9355D">
            <w:pPr>
              <w:rPr>
                <w:rFonts w:ascii="Courier New" w:hAnsi="Courier New" w:cs="Courier New"/>
              </w:rPr>
            </w:pPr>
            <w:r w:rsidRPr="00434BA0">
              <w:rPr>
                <w:rFonts w:ascii="Courier New" w:hAnsi="Courier New" w:cs="Courier New"/>
              </w:rPr>
              <w:t>basicDataTypes:URI</w:t>
            </w:r>
          </w:p>
        </w:tc>
        <w:tc>
          <w:tcPr>
            <w:tcW w:w="1373" w:type="dxa"/>
            <w:vAlign w:val="center"/>
          </w:tcPr>
          <w:p w14:paraId="4B2C5BEF" w14:textId="77777777" w:rsidR="00E9355D" w:rsidRPr="00434BA0" w:rsidRDefault="00E9355D" w:rsidP="00E9355D">
            <w:pPr>
              <w:jc w:val="center"/>
              <w:rPr>
                <w:sz w:val="22"/>
              </w:rPr>
            </w:pPr>
            <w:r w:rsidRPr="00981526">
              <w:t>0..1</w:t>
            </w:r>
          </w:p>
        </w:tc>
        <w:tc>
          <w:tcPr>
            <w:tcW w:w="5958" w:type="dxa"/>
          </w:tcPr>
          <w:p w14:paraId="7FCFCE6A" w14:textId="77777777" w:rsidR="00E9355D" w:rsidRPr="00981526" w:rsidRDefault="00E9355D" w:rsidP="00E9355D">
            <w:pPr>
              <w:rPr>
                <w:szCs w:val="22"/>
              </w:rPr>
            </w:pPr>
            <w:r w:rsidRPr="00981526">
              <w:rPr>
                <w:szCs w:val="22"/>
              </w:rPr>
              <w:t xml:space="preserve">The </w:t>
            </w:r>
            <w:r w:rsidRPr="00981526">
              <w:rPr>
                <w:rFonts w:ascii="Courier New" w:hAnsi="Courier New" w:cs="Courier New"/>
                <w:szCs w:val="22"/>
              </w:rPr>
              <w:t>vocab_reference</w:t>
            </w:r>
            <w:r w:rsidRPr="00981526">
              <w:rPr>
                <w:rFonts w:cs="Courier New"/>
                <w:szCs w:val="22"/>
              </w:rPr>
              <w:t xml:space="preserve"> </w:t>
            </w:r>
            <w:r w:rsidRPr="00981526">
              <w:rPr>
                <w:szCs w:val="22"/>
              </w:rPr>
              <w:t xml:space="preserve">property specifies the location of the externally defined vocabulary </w:t>
            </w:r>
            <w:r w:rsidRPr="00A91C3D">
              <w:rPr>
                <w:rFonts w:cs="Arial"/>
                <w:szCs w:val="22"/>
              </w:rPr>
              <w:t>using a Uniform Resource Identifier (URI).</w:t>
            </w:r>
          </w:p>
        </w:tc>
      </w:tr>
    </w:tbl>
    <w:p w14:paraId="36066924" w14:textId="77777777" w:rsidR="00E9355D" w:rsidRPr="00434BA0" w:rsidRDefault="00E9355D" w:rsidP="00E9355D">
      <w:pPr>
        <w:pStyle w:val="Heading3"/>
      </w:pPr>
      <w:bookmarkStart w:id="271" w:name="_Ref420936722"/>
      <w:bookmarkStart w:id="272" w:name="_Toc425428473"/>
      <w:bookmarkStart w:id="273" w:name="_Toc430248954"/>
      <w:bookmarkStart w:id="274" w:name="_Toc439161810"/>
      <w:r w:rsidRPr="00434BA0">
        <w:t xml:space="preserve">ControlledVocabularyStringType </w:t>
      </w:r>
      <w:r>
        <w:t>Data Type</w:t>
      </w:r>
      <w:bookmarkEnd w:id="271"/>
      <w:bookmarkEnd w:id="272"/>
      <w:bookmarkEnd w:id="273"/>
      <w:bookmarkEnd w:id="274"/>
    </w:p>
    <w:p w14:paraId="2EFC53F5" w14:textId="6BFA0C08" w:rsidR="00E9355D" w:rsidRPr="00434BA0" w:rsidRDefault="00E9355D" w:rsidP="00E9355D">
      <w:pPr>
        <w:spacing w:after="240"/>
      </w:pPr>
      <w:r w:rsidRPr="00434BA0">
        <w:t xml:space="preserve">The </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from the </w:t>
      </w:r>
      <w:r w:rsidR="00F80D4E">
        <w:rPr>
          <w:szCs w:val="20"/>
        </w:rPr>
        <w:t>CybOX</w:t>
      </w:r>
      <w:r w:rsidRPr="00434BA0">
        <w:rPr>
          <w:rFonts w:cs="Courier New"/>
        </w:rPr>
        <w:t xml:space="preserve"> Vocabulary data model (</w:t>
      </w:r>
      <w:r w:rsidRPr="00434BA0">
        <w:t xml:space="preserve">descriptions of all default vocabularies defined within the </w:t>
      </w:r>
      <w:r w:rsidR="00F80D4E">
        <w:rPr>
          <w:szCs w:val="20"/>
        </w:rPr>
        <w:t>CybOX</w:t>
      </w:r>
      <w:r>
        <w:t xml:space="preserve"> Vocabulary</w:t>
      </w:r>
      <w:r w:rsidRPr="00434BA0">
        <w:t xml:space="preserve"> data model are found in </w:t>
      </w:r>
      <w:hyperlink w:anchor="AdditionalArtifacts" w:history="1">
        <w:r w:rsidR="00F80D4E" w:rsidRPr="00F47177">
          <w:rPr>
            <w:rStyle w:val="Hyperlink"/>
            <w:rFonts w:cs="Arial"/>
            <w:i/>
            <w:szCs w:val="20"/>
          </w:rPr>
          <w:t>CybOX Version 1.2.1 Part 5: Vocabularies</w:t>
        </w:r>
      </w:hyperlink>
      <w:r>
        <w:rPr>
          <w:rStyle w:val="EndnoteReference"/>
          <w:i/>
          <w:color w:val="0000EE"/>
        </w:rPr>
        <w:endnoteReference w:id="1"/>
      </w:r>
      <w:r w:rsidRPr="00434BA0">
        <w:t>).</w:t>
      </w:r>
      <w:r w:rsidRPr="00434BA0">
        <w:rPr>
          <w:rFonts w:cs="Courier New"/>
        </w:rPr>
        <w:t xml:space="preserve"> </w:t>
      </w:r>
      <w:r>
        <w:rPr>
          <w:rFonts w:cs="Courier New"/>
        </w:rPr>
        <w:t xml:space="preserve">Any custom vocabulary must be defined via an enumeration added to the </w:t>
      </w:r>
      <w:r w:rsidR="00F80D4E">
        <w:rPr>
          <w:szCs w:val="20"/>
        </w:rPr>
        <w:t>CybOX</w:t>
      </w:r>
      <w:r>
        <w:rPr>
          <w:rFonts w:cs="Courier New"/>
        </w:rPr>
        <w:t xml:space="preserve"> Vocabulary data model, if appropriate enumeration values are to be enforced.</w:t>
      </w:r>
    </w:p>
    <w:p w14:paraId="212DBB97" w14:textId="77777777" w:rsidR="00E9355D" w:rsidRPr="00434BA0" w:rsidRDefault="00E9355D" w:rsidP="00E9355D">
      <w:pPr>
        <w:spacing w:after="240"/>
        <w:rPr>
          <w:rFonts w:cs="Courier New"/>
        </w:rPr>
      </w:pPr>
      <w:r w:rsidRPr="00434BA0">
        <w:t xml:space="preserve">The </w:t>
      </w:r>
      <w:r w:rsidRPr="00434BA0">
        <w:rPr>
          <w:rFonts w:ascii="Courier New" w:hAnsi="Courier New" w:cs="Courier New"/>
        </w:rPr>
        <w:t>ControlledVocabularyStringType</w:t>
      </w:r>
      <w:r w:rsidRPr="00434BA0">
        <w:t xml:space="preserve"> class has no properties of its own, so there is no associated property table.</w:t>
      </w:r>
    </w:p>
    <w:p w14:paraId="6427DB1F" w14:textId="77777777" w:rsidR="00E9355D" w:rsidRPr="00E9355D" w:rsidRDefault="00E9355D" w:rsidP="00E9355D"/>
    <w:p w14:paraId="5BDC7410" w14:textId="55BBBBE4" w:rsidR="00DF22D1" w:rsidRDefault="00DF22D1" w:rsidP="00DF22D1">
      <w:pPr>
        <w:pStyle w:val="Heading2"/>
      </w:pPr>
      <w:bookmarkStart w:id="275" w:name="_Toc439161811"/>
      <w:r>
        <w:lastRenderedPageBreak/>
        <w:t xml:space="preserve">General </w:t>
      </w:r>
      <w:r w:rsidR="002F10CA">
        <w:t xml:space="preserve">Classes and </w:t>
      </w:r>
      <w:r>
        <w:t>Data Types</w:t>
      </w:r>
      <w:bookmarkEnd w:id="275"/>
    </w:p>
    <w:p w14:paraId="70A55239" w14:textId="77777777" w:rsidR="004D09E0" w:rsidRPr="00646A33" w:rsidRDefault="004D09E0" w:rsidP="004D09E0">
      <w:pPr>
        <w:pStyle w:val="Heading3"/>
      </w:pPr>
      <w:bookmarkStart w:id="276" w:name="_Toc439161812"/>
      <w:bookmarkStart w:id="277" w:name="_Toc425409702"/>
      <w:bookmarkStart w:id="278" w:name="_Toc425409701"/>
      <w:bookmarkStart w:id="279" w:name="_Toc425409689"/>
      <w:bookmarkStart w:id="280" w:name="_Toc425409652"/>
      <w:r w:rsidRPr="00646A33">
        <w:t>DateRangeType Class</w:t>
      </w:r>
      <w:bookmarkEnd w:id="276"/>
    </w:p>
    <w:p w14:paraId="1150573C" w14:textId="77777777" w:rsidR="004D09E0" w:rsidRDefault="004D09E0" w:rsidP="004D09E0">
      <w:pPr>
        <w:spacing w:after="240"/>
      </w:pPr>
      <w:r>
        <w:t xml:space="preserve">The </w:t>
      </w:r>
      <w:r w:rsidRPr="00AB476A">
        <w:rPr>
          <w:rFonts w:ascii="Courier New" w:hAnsi="Courier New" w:cs="Courier New"/>
        </w:rPr>
        <w:t>DateRangeType</w:t>
      </w:r>
      <w:r>
        <w:t xml:space="preserve"> class specifies a range of dates.</w:t>
      </w:r>
    </w:p>
    <w:p w14:paraId="522F5C75" w14:textId="7603F7DA" w:rsidR="004D09E0" w:rsidRDefault="004D09E0" w:rsidP="004D09E0">
      <w:pPr>
        <w:jc w:val="center"/>
      </w:pPr>
    </w:p>
    <w:p w14:paraId="711EA22A" w14:textId="44C702E3" w:rsidR="00287B43" w:rsidRDefault="00287B43" w:rsidP="00287B43">
      <w:pPr>
        <w:pStyle w:val="Caption"/>
        <w:keepNext/>
      </w:pPr>
      <w:r>
        <w:t xml:space="preserve">Table </w:t>
      </w:r>
      <w:fldSimple w:instr=" STYLEREF 1 \s ">
        <w:r>
          <w:rPr>
            <w:noProof/>
          </w:rPr>
          <w:t>3</w:t>
        </w:r>
      </w:fldSimple>
      <w:r>
        <w:noBreakHyphen/>
      </w:r>
      <w:fldSimple w:instr=" SEQ Table \* ARABIC \s 1 ">
        <w:r>
          <w:rPr>
            <w:noProof/>
          </w:rPr>
          <w:t>60</w:t>
        </w:r>
      </w:fldSimple>
      <w:r>
        <w:t xml:space="preserve">. </w:t>
      </w:r>
      <w:r w:rsidRPr="00481E79">
        <w:t xml:space="preserve">Properties of the </w:t>
      </w:r>
      <w:r w:rsidRPr="00287B43">
        <w:rPr>
          <w:rFonts w:ascii="Courier New" w:hAnsi="Courier New" w:cs="Courier New"/>
        </w:rPr>
        <w:t>DateRangeType</w:t>
      </w:r>
      <w:r w:rsidRPr="00481E79">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790"/>
        <w:gridCol w:w="1350"/>
        <w:gridCol w:w="7470"/>
      </w:tblGrid>
      <w:tr w:rsidR="004D09E0" w14:paraId="514BD77E" w14:textId="77777777" w:rsidTr="000C107B">
        <w:trPr>
          <w:jc w:val="center"/>
        </w:trPr>
        <w:tc>
          <w:tcPr>
            <w:tcW w:w="1350" w:type="dxa"/>
            <w:shd w:val="clear" w:color="auto" w:fill="BFBFBF"/>
            <w:tcMar>
              <w:top w:w="100" w:type="dxa"/>
              <w:left w:w="100" w:type="dxa"/>
              <w:bottom w:w="100" w:type="dxa"/>
              <w:right w:w="100" w:type="dxa"/>
            </w:tcMar>
          </w:tcPr>
          <w:p w14:paraId="7DFACF2A" w14:textId="77777777" w:rsidR="004D09E0" w:rsidRPr="00AB476A" w:rsidRDefault="004D09E0" w:rsidP="000C107B">
            <w:pPr>
              <w:rPr>
                <w:b/>
                <w:color w:val="000000"/>
              </w:rPr>
            </w:pPr>
            <w:r w:rsidRPr="00AB476A">
              <w:rPr>
                <w:b/>
                <w:color w:val="000000"/>
              </w:rPr>
              <w:t>Name</w:t>
            </w:r>
          </w:p>
        </w:tc>
        <w:tc>
          <w:tcPr>
            <w:tcW w:w="2790" w:type="dxa"/>
            <w:shd w:val="clear" w:color="auto" w:fill="BFBFBF"/>
            <w:tcMar>
              <w:top w:w="100" w:type="dxa"/>
              <w:left w:w="100" w:type="dxa"/>
              <w:bottom w:w="100" w:type="dxa"/>
              <w:right w:w="100" w:type="dxa"/>
            </w:tcMar>
          </w:tcPr>
          <w:p w14:paraId="19EA7638" w14:textId="77777777" w:rsidR="004D09E0" w:rsidRPr="00683033" w:rsidRDefault="004D09E0" w:rsidP="000C107B">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2C614D7" w14:textId="77777777" w:rsidR="004D09E0" w:rsidRPr="00AB476A" w:rsidRDefault="004D09E0" w:rsidP="000C107B">
            <w:pPr>
              <w:jc w:val="center"/>
              <w:rPr>
                <w:b/>
                <w:color w:val="000000"/>
              </w:rPr>
            </w:pPr>
            <w:r w:rsidRPr="00AB476A">
              <w:rPr>
                <w:b/>
                <w:color w:val="000000"/>
              </w:rPr>
              <w:t>Multiplicity</w:t>
            </w:r>
          </w:p>
        </w:tc>
        <w:tc>
          <w:tcPr>
            <w:tcW w:w="7470" w:type="dxa"/>
            <w:shd w:val="clear" w:color="auto" w:fill="BFBFBF"/>
            <w:tcMar>
              <w:top w:w="100" w:type="dxa"/>
              <w:left w:w="100" w:type="dxa"/>
              <w:bottom w:w="100" w:type="dxa"/>
              <w:right w:w="100" w:type="dxa"/>
            </w:tcMar>
          </w:tcPr>
          <w:p w14:paraId="141A556C" w14:textId="77777777" w:rsidR="004D09E0" w:rsidRPr="00AB476A" w:rsidRDefault="004D09E0" w:rsidP="000C107B">
            <w:pPr>
              <w:rPr>
                <w:b/>
                <w:color w:val="000000"/>
              </w:rPr>
            </w:pPr>
            <w:r w:rsidRPr="00AB476A">
              <w:rPr>
                <w:b/>
                <w:color w:val="000000"/>
              </w:rPr>
              <w:t>Description</w:t>
            </w:r>
          </w:p>
        </w:tc>
      </w:tr>
      <w:tr w:rsidR="004D09E0" w14:paraId="2962CBCD" w14:textId="77777777" w:rsidTr="000C107B">
        <w:trPr>
          <w:jc w:val="center"/>
        </w:trPr>
        <w:tc>
          <w:tcPr>
            <w:tcW w:w="1350" w:type="dxa"/>
            <w:shd w:val="clear" w:color="auto" w:fill="FFFFFF"/>
            <w:tcMar>
              <w:top w:w="100" w:type="dxa"/>
              <w:left w:w="100" w:type="dxa"/>
              <w:bottom w:w="100" w:type="dxa"/>
              <w:right w:w="100" w:type="dxa"/>
            </w:tcMar>
            <w:vAlign w:val="center"/>
          </w:tcPr>
          <w:p w14:paraId="6596CCA5" w14:textId="77777777" w:rsidR="004D09E0" w:rsidRDefault="004D09E0" w:rsidP="000C107B">
            <w:pPr>
              <w:rPr>
                <w:b/>
              </w:rPr>
            </w:pPr>
            <w:r>
              <w:rPr>
                <w:b/>
              </w:rPr>
              <w:t>Start_Date</w:t>
            </w:r>
          </w:p>
        </w:tc>
        <w:tc>
          <w:tcPr>
            <w:tcW w:w="2790" w:type="dxa"/>
            <w:shd w:val="clear" w:color="auto" w:fill="FFFFFF"/>
            <w:tcMar>
              <w:top w:w="100" w:type="dxa"/>
              <w:left w:w="100" w:type="dxa"/>
              <w:bottom w:w="100" w:type="dxa"/>
              <w:right w:w="100" w:type="dxa"/>
            </w:tcMar>
            <w:vAlign w:val="center"/>
          </w:tcPr>
          <w:p w14:paraId="6535C7E8" w14:textId="77777777" w:rsidR="004D09E0" w:rsidRDefault="004D09E0" w:rsidP="000C107B">
            <w:pPr>
              <w:pStyle w:val="UMLTableType"/>
              <w:contextualSpacing w:val="0"/>
            </w:pPr>
            <w:r>
              <w:t>DateWithPrecisionType</w:t>
            </w:r>
          </w:p>
        </w:tc>
        <w:tc>
          <w:tcPr>
            <w:tcW w:w="1350" w:type="dxa"/>
            <w:shd w:val="clear" w:color="auto" w:fill="FFFFFF"/>
            <w:tcMar>
              <w:top w:w="100" w:type="dxa"/>
              <w:left w:w="100" w:type="dxa"/>
              <w:bottom w:w="100" w:type="dxa"/>
              <w:right w:w="100" w:type="dxa"/>
            </w:tcMar>
            <w:vAlign w:val="center"/>
          </w:tcPr>
          <w:p w14:paraId="5B42F3AF" w14:textId="77777777" w:rsidR="004D09E0" w:rsidRPr="00F52234" w:rsidRDefault="004D09E0" w:rsidP="000C107B">
            <w:pPr>
              <w:jc w:val="center"/>
              <w:rPr>
                <w:sz w:val="22"/>
                <w:szCs w:val="22"/>
              </w:rPr>
            </w:pPr>
            <w:r w:rsidRPr="00683033">
              <w:rPr>
                <w:szCs w:val="22"/>
              </w:rPr>
              <w:t>0..1</w:t>
            </w:r>
          </w:p>
        </w:tc>
        <w:tc>
          <w:tcPr>
            <w:tcW w:w="7470" w:type="dxa"/>
            <w:shd w:val="clear" w:color="auto" w:fill="FFFFFF"/>
            <w:tcMar>
              <w:top w:w="100" w:type="dxa"/>
              <w:left w:w="100" w:type="dxa"/>
              <w:bottom w:w="100" w:type="dxa"/>
              <w:right w:w="100" w:type="dxa"/>
            </w:tcMar>
          </w:tcPr>
          <w:p w14:paraId="328B69B3" w14:textId="12287D87" w:rsidR="004D09E0" w:rsidRPr="00287B43" w:rsidRDefault="004D09E0" w:rsidP="00287B43">
            <w:pPr>
              <w:rPr>
                <w:szCs w:val="20"/>
              </w:rPr>
            </w:pPr>
            <w:r w:rsidRPr="00287B43">
              <w:rPr>
                <w:szCs w:val="20"/>
              </w:rPr>
              <w:t xml:space="preserve">The </w:t>
            </w:r>
            <w:r w:rsidRPr="00287B43">
              <w:rPr>
                <w:rFonts w:ascii="Courier New" w:hAnsi="Courier New" w:cs="Courier New"/>
                <w:szCs w:val="20"/>
              </w:rPr>
              <w:t>Start_Date</w:t>
            </w:r>
            <w:r w:rsidRPr="00287B43">
              <w:rPr>
                <w:szCs w:val="20"/>
              </w:rPr>
              <w:t xml:space="preserve"> property specifies the start date for this contributor's involvement</w:t>
            </w:r>
            <w:r w:rsidRPr="00287B43">
              <w:rPr>
                <w:rFonts w:cs="Arial"/>
                <w:szCs w:val="20"/>
              </w:rPr>
              <w:t xml:space="preserve">. </w:t>
            </w:r>
            <w:r w:rsidRPr="00287B43">
              <w:rPr>
                <w:rFonts w:cs="Arial"/>
                <w:color w:val="000000"/>
                <w:szCs w:val="20"/>
              </w:rPr>
              <w:t xml:space="preserve">To avoid ambiguity, timestamps SHOULD include a specification of the time zone. In addition to capturing a date, the </w:t>
            </w:r>
            <w:r w:rsidRPr="00287B43">
              <w:rPr>
                <w:rFonts w:ascii="Courier New" w:hAnsi="Courier New" w:cs="Courier New"/>
                <w:color w:val="000000"/>
                <w:szCs w:val="20"/>
              </w:rPr>
              <w:t>Start</w:t>
            </w:r>
            <w:r w:rsidRPr="00287B43">
              <w:rPr>
                <w:rFonts w:cs="Arial"/>
                <w:color w:val="000000"/>
                <w:szCs w:val="20"/>
              </w:rPr>
              <w:t xml:space="preserve"> property MAY also capture a precision property to specify the granularity with which the time should be considered, as specified by the</w:t>
            </w:r>
            <w:r w:rsidRPr="00287B43">
              <w:rPr>
                <w:rFonts w:ascii="Calibri" w:hAnsi="Calibri"/>
                <w:color w:val="000000"/>
                <w:szCs w:val="20"/>
              </w:rPr>
              <w:t xml:space="preserve"> </w:t>
            </w:r>
            <w:r w:rsidRPr="00287B43">
              <w:rPr>
                <w:rFonts w:ascii="Courier New" w:hAnsi="Courier New" w:cs="Courier New"/>
                <w:color w:val="000000"/>
                <w:szCs w:val="20"/>
              </w:rPr>
              <w:t>DateTypePrecisionEnum</w:t>
            </w:r>
            <w:r w:rsidRPr="00287B43">
              <w:rPr>
                <w:rFonts w:ascii="Calibri" w:hAnsi="Calibri"/>
                <w:color w:val="000000"/>
                <w:szCs w:val="20"/>
              </w:rPr>
              <w:t xml:space="preserve"> </w:t>
            </w:r>
            <w:r w:rsidRPr="00287B43">
              <w:rPr>
                <w:rFonts w:cs="Arial"/>
                <w:color w:val="000000"/>
                <w:szCs w:val="20"/>
              </w:rPr>
              <w:t>enumeration (e.g., '</w:t>
            </w:r>
            <w:r w:rsidR="00287B43">
              <w:rPr>
                <w:rFonts w:cs="Arial"/>
                <w:i/>
                <w:iCs/>
                <w:color w:val="000000"/>
                <w:szCs w:val="20"/>
              </w:rPr>
              <w:t>day’</w:t>
            </w:r>
            <w:r w:rsidRPr="00287B43">
              <w:rPr>
                <w:rFonts w:cs="Arial"/>
                <w:color w:val="000000"/>
                <w:szCs w:val="20"/>
              </w:rPr>
              <w:t>).</w:t>
            </w:r>
          </w:p>
        </w:tc>
      </w:tr>
      <w:tr w:rsidR="004D09E0" w14:paraId="5A801C1B" w14:textId="77777777" w:rsidTr="000C107B">
        <w:trPr>
          <w:jc w:val="center"/>
        </w:trPr>
        <w:tc>
          <w:tcPr>
            <w:tcW w:w="1350" w:type="dxa"/>
            <w:shd w:val="clear" w:color="auto" w:fill="FFFFFF"/>
            <w:tcMar>
              <w:top w:w="100" w:type="dxa"/>
              <w:left w:w="100" w:type="dxa"/>
              <w:bottom w:w="100" w:type="dxa"/>
              <w:right w:w="100" w:type="dxa"/>
            </w:tcMar>
            <w:vAlign w:val="center"/>
          </w:tcPr>
          <w:p w14:paraId="4E312DCC" w14:textId="77777777" w:rsidR="004D09E0" w:rsidRDefault="004D09E0" w:rsidP="000C107B">
            <w:pPr>
              <w:rPr>
                <w:b/>
              </w:rPr>
            </w:pPr>
            <w:r>
              <w:rPr>
                <w:b/>
              </w:rPr>
              <w:t>End_Date</w:t>
            </w:r>
          </w:p>
        </w:tc>
        <w:tc>
          <w:tcPr>
            <w:tcW w:w="2790" w:type="dxa"/>
            <w:shd w:val="clear" w:color="auto" w:fill="FFFFFF"/>
            <w:tcMar>
              <w:top w:w="100" w:type="dxa"/>
              <w:left w:w="100" w:type="dxa"/>
              <w:bottom w:w="100" w:type="dxa"/>
              <w:right w:w="100" w:type="dxa"/>
            </w:tcMar>
            <w:vAlign w:val="center"/>
          </w:tcPr>
          <w:p w14:paraId="4FB6B909" w14:textId="77777777" w:rsidR="004D09E0" w:rsidRDefault="004D09E0" w:rsidP="000C107B">
            <w:pPr>
              <w:pStyle w:val="UMLTableType"/>
              <w:contextualSpacing w:val="0"/>
            </w:pPr>
            <w:r>
              <w:t>DateWithPrecisionType</w:t>
            </w:r>
          </w:p>
        </w:tc>
        <w:tc>
          <w:tcPr>
            <w:tcW w:w="1350" w:type="dxa"/>
            <w:shd w:val="clear" w:color="auto" w:fill="FFFFFF"/>
            <w:tcMar>
              <w:top w:w="100" w:type="dxa"/>
              <w:left w:w="100" w:type="dxa"/>
              <w:bottom w:w="100" w:type="dxa"/>
              <w:right w:w="100" w:type="dxa"/>
            </w:tcMar>
            <w:vAlign w:val="center"/>
          </w:tcPr>
          <w:p w14:paraId="2FE56483" w14:textId="77777777" w:rsidR="004D09E0" w:rsidRPr="00F52234" w:rsidRDefault="004D09E0" w:rsidP="000C107B">
            <w:pPr>
              <w:jc w:val="center"/>
              <w:rPr>
                <w:sz w:val="22"/>
                <w:szCs w:val="22"/>
              </w:rPr>
            </w:pPr>
            <w:r w:rsidRPr="00683033">
              <w:rPr>
                <w:szCs w:val="22"/>
              </w:rPr>
              <w:t>0..1</w:t>
            </w:r>
          </w:p>
        </w:tc>
        <w:tc>
          <w:tcPr>
            <w:tcW w:w="7470" w:type="dxa"/>
            <w:shd w:val="clear" w:color="auto" w:fill="FFFFFF"/>
            <w:tcMar>
              <w:top w:w="100" w:type="dxa"/>
              <w:left w:w="100" w:type="dxa"/>
              <w:bottom w:w="100" w:type="dxa"/>
              <w:right w:w="100" w:type="dxa"/>
            </w:tcMar>
          </w:tcPr>
          <w:p w14:paraId="0E4DD20E" w14:textId="4BD995D0" w:rsidR="004D09E0" w:rsidRPr="00287B43" w:rsidRDefault="004D09E0" w:rsidP="00287B43">
            <w:pPr>
              <w:rPr>
                <w:szCs w:val="20"/>
              </w:rPr>
            </w:pPr>
            <w:r w:rsidRPr="00287B43">
              <w:rPr>
                <w:szCs w:val="20"/>
              </w:rPr>
              <w:t xml:space="preserve">The </w:t>
            </w:r>
            <w:r w:rsidRPr="00287B43">
              <w:rPr>
                <w:rFonts w:ascii="Courier New" w:hAnsi="Courier New" w:cs="Courier New"/>
                <w:szCs w:val="20"/>
              </w:rPr>
              <w:t>End_Date</w:t>
            </w:r>
            <w:r w:rsidRPr="00287B43">
              <w:rPr>
                <w:szCs w:val="20"/>
              </w:rPr>
              <w:t xml:space="preserve"> property specifies the end date for this contributor's involvement. </w:t>
            </w:r>
            <w:r w:rsidRPr="00287B43">
              <w:rPr>
                <w:rFonts w:cs="Arial"/>
                <w:color w:val="000000"/>
                <w:szCs w:val="20"/>
              </w:rPr>
              <w:t>To avoid ambiguity, timestamps SHOULD include a specification of the time zone. In addition to capturing a date, the</w:t>
            </w:r>
            <w:r w:rsidRPr="00287B43">
              <w:rPr>
                <w:rFonts w:ascii="Calibri" w:hAnsi="Calibri"/>
                <w:color w:val="000000"/>
                <w:szCs w:val="20"/>
              </w:rPr>
              <w:t xml:space="preserve"> </w:t>
            </w:r>
            <w:r w:rsidR="00287B43">
              <w:rPr>
                <w:rFonts w:ascii="Courier New" w:hAnsi="Courier New" w:cs="Courier New"/>
                <w:color w:val="000000"/>
                <w:szCs w:val="20"/>
              </w:rPr>
              <w:t>End</w:t>
            </w:r>
            <w:r w:rsidRPr="00287B43">
              <w:rPr>
                <w:rFonts w:ascii="Calibri" w:hAnsi="Calibri"/>
                <w:color w:val="000000"/>
                <w:szCs w:val="20"/>
              </w:rPr>
              <w:t xml:space="preserve"> </w:t>
            </w:r>
            <w:r w:rsidRPr="00287B43">
              <w:rPr>
                <w:rFonts w:cs="Arial"/>
                <w:color w:val="000000"/>
                <w:szCs w:val="20"/>
              </w:rPr>
              <w:t>property MAY also capture a precision property to specify the granularity with which the time should be considered, as specified by the</w:t>
            </w:r>
            <w:r w:rsidRPr="00287B43">
              <w:rPr>
                <w:rFonts w:ascii="Calibri" w:hAnsi="Calibri"/>
                <w:color w:val="000000"/>
                <w:szCs w:val="20"/>
              </w:rPr>
              <w:t xml:space="preserve"> </w:t>
            </w:r>
            <w:r w:rsidRPr="00287B43">
              <w:rPr>
                <w:rFonts w:ascii="Courier New" w:hAnsi="Courier New" w:cs="Courier New"/>
                <w:color w:val="000000"/>
                <w:szCs w:val="20"/>
              </w:rPr>
              <w:t>DateTypePrecisionEnum</w:t>
            </w:r>
            <w:r w:rsidRPr="00287B43">
              <w:rPr>
                <w:rFonts w:ascii="Calibri" w:hAnsi="Calibri"/>
                <w:color w:val="000000"/>
                <w:szCs w:val="20"/>
              </w:rPr>
              <w:t xml:space="preserve"> </w:t>
            </w:r>
            <w:r w:rsidRPr="00287B43">
              <w:rPr>
                <w:rFonts w:cs="Arial"/>
                <w:color w:val="000000"/>
                <w:szCs w:val="20"/>
              </w:rPr>
              <w:t xml:space="preserve">enumeration (e.g., </w:t>
            </w:r>
            <w:r w:rsidR="00287B43" w:rsidRPr="00287B43">
              <w:rPr>
                <w:rFonts w:cs="Arial"/>
                <w:i/>
                <w:color w:val="000000"/>
                <w:szCs w:val="20"/>
              </w:rPr>
              <w:t>‘day’</w:t>
            </w:r>
            <w:r w:rsidRPr="00287B43">
              <w:rPr>
                <w:rFonts w:cs="Arial"/>
                <w:color w:val="000000"/>
                <w:szCs w:val="20"/>
              </w:rPr>
              <w:t>).</w:t>
            </w:r>
          </w:p>
        </w:tc>
      </w:tr>
    </w:tbl>
    <w:p w14:paraId="335D6DC5" w14:textId="77777777" w:rsidR="00DF22D1" w:rsidRDefault="00DF22D1" w:rsidP="00DF22D1">
      <w:pPr>
        <w:pStyle w:val="Heading3"/>
      </w:pPr>
      <w:bookmarkStart w:id="281" w:name="_Toc439161813"/>
      <w:r>
        <w:t xml:space="preserve">DateTimeWithPrecisionType </w:t>
      </w:r>
      <w:bookmarkEnd w:id="277"/>
      <w:r>
        <w:t>Data Type</w:t>
      </w:r>
      <w:bookmarkEnd w:id="281"/>
    </w:p>
    <w:p w14:paraId="1ACD2636" w14:textId="7834AF46" w:rsidR="008D0109" w:rsidRPr="00434BA0" w:rsidRDefault="008D0109" w:rsidP="008D0109">
      <w:pPr>
        <w:spacing w:after="240"/>
      </w:pPr>
      <w:r w:rsidRPr="00434BA0">
        <w:t xml:space="preserve">The </w:t>
      </w:r>
      <w:r w:rsidRPr="00434BA0">
        <w:rPr>
          <w:rFonts w:ascii="Courier New" w:hAnsi="Courier New" w:cs="Courier New"/>
        </w:rPr>
        <w:t>DateTimeWithPrecisionType</w:t>
      </w:r>
      <w:r w:rsidRPr="00434BA0">
        <w:t xml:space="preserve"> data type specializes the </w:t>
      </w:r>
      <w:proofErr w:type="gramStart"/>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ateTime</w:t>
      </w:r>
      <w:proofErr w:type="gramEnd"/>
      <w:r w:rsidRPr="00434BA0">
        <w:t xml:space="preserve"> data type by </w:t>
      </w:r>
      <w:r>
        <w:t>capturing precision information</w:t>
      </w:r>
      <w:r w:rsidR="00DA4276">
        <w:t>.</w:t>
      </w:r>
      <w:r w:rsidRPr="008D0109">
        <w:rPr>
          <w:color w:val="000000"/>
        </w:rPr>
        <w:t xml:space="preserve"> </w:t>
      </w:r>
      <w:r w:rsidR="00DA4276">
        <w:t>In order to avoid ambiguity, a</w:t>
      </w:r>
      <w:r>
        <w:rPr>
          <w:color w:val="000000"/>
        </w:rPr>
        <w:t xml:space="preserve">ll uses </w:t>
      </w:r>
      <w:r w:rsidRPr="00097D2B">
        <w:rPr>
          <w:color w:val="000000"/>
        </w:rPr>
        <w:t>SHOULD include a specification of the time zone</w:t>
      </w:r>
      <w:r>
        <w:rPr>
          <w:color w:val="000000"/>
        </w:rPr>
        <w:t>.</w:t>
      </w:r>
    </w:p>
    <w:p w14:paraId="2248DDE2" w14:textId="71932317" w:rsidR="00DF22D1" w:rsidRDefault="00DF22D1" w:rsidP="00DF22D1">
      <w:r>
        <w:t xml:space="preserve">If the precision is given, consumers must ignore the portions of this property that is more precise than the given precision. Producers should zero-out (fill with zeros) digits </w:t>
      </w:r>
      <w:r w:rsidR="008D0109">
        <w:t>that</w:t>
      </w:r>
      <w:r>
        <w:t xml:space="preserve"> are beyond the specified precision. </w:t>
      </w:r>
    </w:p>
    <w:p w14:paraId="6074ED3C" w14:textId="6DE77718" w:rsidR="00DF22D1" w:rsidRPr="00683033" w:rsidRDefault="00DF22D1" w:rsidP="00906649">
      <w:pPr>
        <w:pStyle w:val="Caption"/>
      </w:pPr>
      <w:r w:rsidRPr="00683033">
        <w:t xml:space="preserve">Table </w:t>
      </w:r>
      <w:fldSimple w:instr=" STYLEREF 1 \s ">
        <w:r w:rsidR="00287B43">
          <w:rPr>
            <w:noProof/>
          </w:rPr>
          <w:t>3</w:t>
        </w:r>
      </w:fldSimple>
      <w:r w:rsidR="00287B43">
        <w:noBreakHyphen/>
      </w:r>
      <w:fldSimple w:instr=" SEQ Table \* ARABIC \s 1 ">
        <w:r w:rsidR="00287B43">
          <w:rPr>
            <w:noProof/>
          </w:rPr>
          <w:t>61</w:t>
        </w:r>
      </w:fldSimple>
      <w:r w:rsidRPr="00683033">
        <w:t xml:space="preserve">. Properties of the </w:t>
      </w:r>
      <w:r w:rsidRPr="00683033">
        <w:rPr>
          <w:rFonts w:cs="Courier New"/>
        </w:rPr>
        <w:t>DateTimeWithPrecisionType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790"/>
        <w:gridCol w:w="1350"/>
        <w:gridCol w:w="7560"/>
      </w:tblGrid>
      <w:tr w:rsidR="00DF22D1" w14:paraId="0BD74FD7" w14:textId="77777777" w:rsidTr="00976D67">
        <w:trPr>
          <w:jc w:val="center"/>
        </w:trPr>
        <w:tc>
          <w:tcPr>
            <w:tcW w:w="1260" w:type="dxa"/>
            <w:shd w:val="clear" w:color="auto" w:fill="BFBFBF"/>
            <w:tcMar>
              <w:top w:w="100" w:type="dxa"/>
              <w:left w:w="100" w:type="dxa"/>
              <w:bottom w:w="100" w:type="dxa"/>
              <w:right w:w="100" w:type="dxa"/>
            </w:tcMar>
          </w:tcPr>
          <w:p w14:paraId="00BDF13D" w14:textId="77777777" w:rsidR="00DF22D1" w:rsidRPr="000D0580" w:rsidRDefault="00DF22D1" w:rsidP="00976D67">
            <w:pPr>
              <w:rPr>
                <w:b/>
                <w:color w:val="000000"/>
              </w:rPr>
            </w:pPr>
            <w:r w:rsidRPr="000D0580">
              <w:rPr>
                <w:b/>
                <w:color w:val="000000"/>
              </w:rPr>
              <w:t>Name</w:t>
            </w:r>
          </w:p>
        </w:tc>
        <w:tc>
          <w:tcPr>
            <w:tcW w:w="2790" w:type="dxa"/>
            <w:shd w:val="clear" w:color="auto" w:fill="BFBFBF"/>
            <w:tcMar>
              <w:top w:w="100" w:type="dxa"/>
              <w:left w:w="100" w:type="dxa"/>
              <w:bottom w:w="100" w:type="dxa"/>
              <w:right w:w="100" w:type="dxa"/>
            </w:tcMar>
          </w:tcPr>
          <w:p w14:paraId="11DC6DDB" w14:textId="77777777" w:rsidR="00DF22D1" w:rsidRPr="00683033" w:rsidRDefault="00DF22D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06F22FB" w14:textId="77777777" w:rsidR="00DF22D1" w:rsidRPr="000D0580" w:rsidRDefault="00DF22D1" w:rsidP="00976D67">
            <w:pPr>
              <w:jc w:val="center"/>
              <w:rPr>
                <w:b/>
                <w:color w:val="000000"/>
              </w:rPr>
            </w:pPr>
            <w:r w:rsidRPr="000D0580">
              <w:rPr>
                <w:b/>
                <w:color w:val="000000"/>
              </w:rPr>
              <w:t>Multiplicity</w:t>
            </w:r>
          </w:p>
        </w:tc>
        <w:tc>
          <w:tcPr>
            <w:tcW w:w="7560" w:type="dxa"/>
            <w:shd w:val="clear" w:color="auto" w:fill="BFBFBF"/>
            <w:tcMar>
              <w:top w:w="100" w:type="dxa"/>
              <w:left w:w="100" w:type="dxa"/>
              <w:bottom w:w="100" w:type="dxa"/>
              <w:right w:w="100" w:type="dxa"/>
            </w:tcMar>
          </w:tcPr>
          <w:p w14:paraId="529DD3E8" w14:textId="77777777" w:rsidR="00DF22D1" w:rsidRPr="000D0580" w:rsidRDefault="00DF22D1" w:rsidP="00976D67">
            <w:pPr>
              <w:rPr>
                <w:b/>
                <w:color w:val="000000"/>
              </w:rPr>
            </w:pPr>
            <w:r w:rsidRPr="000D0580">
              <w:rPr>
                <w:b/>
                <w:color w:val="000000"/>
              </w:rPr>
              <w:t>Description</w:t>
            </w:r>
          </w:p>
        </w:tc>
      </w:tr>
      <w:tr w:rsidR="00DF22D1" w14:paraId="359B1653" w14:textId="77777777" w:rsidTr="00401C24">
        <w:trPr>
          <w:jc w:val="center"/>
        </w:trPr>
        <w:tc>
          <w:tcPr>
            <w:tcW w:w="1260" w:type="dxa"/>
            <w:shd w:val="clear" w:color="auto" w:fill="FFFFFF"/>
            <w:tcMar>
              <w:top w:w="100" w:type="dxa"/>
              <w:left w:w="100" w:type="dxa"/>
              <w:bottom w:w="100" w:type="dxa"/>
              <w:right w:w="100" w:type="dxa"/>
            </w:tcMar>
            <w:vAlign w:val="center"/>
          </w:tcPr>
          <w:p w14:paraId="5E1E9570" w14:textId="77777777" w:rsidR="00DF22D1" w:rsidRDefault="00DF22D1" w:rsidP="00976D67">
            <w:pPr>
              <w:rPr>
                <w:b/>
              </w:rPr>
            </w:pPr>
            <w:r>
              <w:rPr>
                <w:b/>
              </w:rPr>
              <w:lastRenderedPageBreak/>
              <w:t>precision</w:t>
            </w:r>
          </w:p>
        </w:tc>
        <w:tc>
          <w:tcPr>
            <w:tcW w:w="2790" w:type="dxa"/>
            <w:shd w:val="clear" w:color="auto" w:fill="FFFFFF"/>
            <w:tcMar>
              <w:top w:w="100" w:type="dxa"/>
              <w:left w:w="100" w:type="dxa"/>
              <w:bottom w:w="100" w:type="dxa"/>
              <w:right w:w="100" w:type="dxa"/>
            </w:tcMar>
            <w:vAlign w:val="center"/>
          </w:tcPr>
          <w:p w14:paraId="5657DB94" w14:textId="77777777" w:rsidR="00DF22D1" w:rsidRDefault="00DF22D1" w:rsidP="00976D67">
            <w:pPr>
              <w:pStyle w:val="UMLTableType"/>
              <w:contextualSpacing w:val="0"/>
            </w:pPr>
            <w:r>
              <w:t>DateTimePrecisionEnum</w:t>
            </w:r>
          </w:p>
        </w:tc>
        <w:tc>
          <w:tcPr>
            <w:tcW w:w="1350" w:type="dxa"/>
            <w:shd w:val="clear" w:color="auto" w:fill="FFFFFF"/>
            <w:tcMar>
              <w:top w:w="100" w:type="dxa"/>
              <w:left w:w="100" w:type="dxa"/>
              <w:bottom w:w="100" w:type="dxa"/>
              <w:right w:w="100" w:type="dxa"/>
            </w:tcMar>
            <w:vAlign w:val="center"/>
          </w:tcPr>
          <w:p w14:paraId="038F9A35" w14:textId="77777777" w:rsidR="00DF22D1" w:rsidRDefault="00DF22D1" w:rsidP="00976D67">
            <w:pPr>
              <w:jc w:val="center"/>
            </w:pPr>
            <w:r>
              <w:t>0..1</w:t>
            </w:r>
          </w:p>
        </w:tc>
        <w:tc>
          <w:tcPr>
            <w:tcW w:w="7560" w:type="dxa"/>
            <w:shd w:val="clear" w:color="auto" w:fill="FFFFFF"/>
            <w:tcMar>
              <w:top w:w="100" w:type="dxa"/>
              <w:left w:w="100" w:type="dxa"/>
              <w:bottom w:w="100" w:type="dxa"/>
              <w:right w:w="100" w:type="dxa"/>
            </w:tcMar>
          </w:tcPr>
          <w:p w14:paraId="371B83C6" w14:textId="3CC65D71" w:rsidR="00DF22D1" w:rsidRPr="00683033" w:rsidRDefault="008D0109" w:rsidP="00976D67">
            <w:r w:rsidRPr="00A91C3D">
              <w:rPr>
                <w:rFonts w:cs="Arial"/>
                <w:szCs w:val="22"/>
              </w:rPr>
              <w:t xml:space="preserve">The </w:t>
            </w:r>
            <w:r w:rsidRPr="00981526">
              <w:rPr>
                <w:rFonts w:ascii="Courier New" w:hAnsi="Courier New" w:cs="Courier New"/>
                <w:color w:val="000000"/>
                <w:szCs w:val="22"/>
              </w:rPr>
              <w:t>precision</w:t>
            </w:r>
            <w:r w:rsidRPr="00A91C3D">
              <w:rPr>
                <w:rFonts w:cs="Arial"/>
                <w:szCs w:val="22"/>
              </w:rPr>
              <w:t xml:space="preserve"> property specifies the granularity with which a timestamp should be considered as specified by the </w:t>
            </w:r>
            <w:r w:rsidRPr="00981526">
              <w:rPr>
                <w:rFonts w:ascii="Courier New" w:hAnsi="Courier New" w:cs="Courier New"/>
                <w:color w:val="000000"/>
                <w:szCs w:val="22"/>
              </w:rPr>
              <w:t>DateTimePrecisionEnum</w:t>
            </w:r>
            <w:r w:rsidRPr="00A91C3D">
              <w:rPr>
                <w:rFonts w:cs="Arial"/>
                <w:szCs w:val="22"/>
              </w:rPr>
              <w:t xml:space="preserve"> enumeration (e.g., '</w:t>
            </w:r>
            <w:r w:rsidRPr="00A91C3D">
              <w:rPr>
                <w:rFonts w:cs="Arial"/>
                <w:i/>
                <w:iCs/>
                <w:color w:val="000000"/>
                <w:szCs w:val="22"/>
              </w:rPr>
              <w:t>hour</w:t>
            </w:r>
            <w:r w:rsidRPr="00A91C3D">
              <w:rPr>
                <w:rFonts w:cs="Arial"/>
                <w:szCs w:val="22"/>
              </w:rPr>
              <w:t>,' '</w:t>
            </w:r>
            <w:r w:rsidRPr="00A91C3D">
              <w:rPr>
                <w:rFonts w:cs="Arial"/>
                <w:i/>
                <w:iCs/>
                <w:color w:val="000000"/>
                <w:szCs w:val="22"/>
              </w:rPr>
              <w:t>minute</w:t>
            </w:r>
            <w:r w:rsidRPr="00A91C3D">
              <w:rPr>
                <w:rFonts w:cs="Arial"/>
                <w:szCs w:val="22"/>
              </w:rPr>
              <w:t>').  If omitted, the default precision is '</w:t>
            </w:r>
            <w:r w:rsidRPr="00A91C3D">
              <w:rPr>
                <w:rFonts w:cs="Arial"/>
                <w:i/>
                <w:iCs/>
                <w:szCs w:val="22"/>
              </w:rPr>
              <w:t>second</w:t>
            </w:r>
            <w:r w:rsidRPr="00A91C3D">
              <w:rPr>
                <w:rFonts w:cs="Arial"/>
                <w:szCs w:val="22"/>
              </w:rPr>
              <w:t>.' Digits in a timestamp that are beyond the specified precision SHOULD be zeroed out.</w:t>
            </w:r>
          </w:p>
        </w:tc>
      </w:tr>
    </w:tbl>
    <w:p w14:paraId="19B44E5D" w14:textId="77777777" w:rsidR="00DF22D1" w:rsidRDefault="00DF22D1" w:rsidP="00DF22D1"/>
    <w:p w14:paraId="352F01F4" w14:textId="77777777" w:rsidR="00DF22D1" w:rsidRDefault="00DF22D1" w:rsidP="00DF22D1">
      <w:pPr>
        <w:pStyle w:val="Heading3"/>
      </w:pPr>
      <w:bookmarkStart w:id="282" w:name="_Toc439161814"/>
      <w:r>
        <w:t xml:space="preserve">DateWithPrecisionType </w:t>
      </w:r>
      <w:bookmarkEnd w:id="278"/>
      <w:r>
        <w:t>Data Type</w:t>
      </w:r>
      <w:bookmarkEnd w:id="282"/>
    </w:p>
    <w:p w14:paraId="3E547A4B" w14:textId="77777777" w:rsidR="00DA4276" w:rsidRDefault="00DA4276" w:rsidP="00DF22D1">
      <w:pPr>
        <w:spacing w:after="240"/>
      </w:pPr>
      <w:r w:rsidRPr="00434BA0">
        <w:t xml:space="preserve">The </w:t>
      </w:r>
      <w:r w:rsidRPr="00434BA0">
        <w:rPr>
          <w:rFonts w:ascii="Courier New" w:hAnsi="Courier New" w:cs="Courier New"/>
        </w:rPr>
        <w:t>DateWithPrecisionType</w:t>
      </w:r>
      <w:r w:rsidRPr="00434BA0">
        <w:t xml:space="preserve"> data type specializes the </w:t>
      </w:r>
      <w:proofErr w:type="spellStart"/>
      <w:proofErr w:type="gramStart"/>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w:t>
      </w:r>
      <w:proofErr w:type="spellEnd"/>
      <w:proofErr w:type="gramEnd"/>
      <w:r w:rsidRPr="00434BA0">
        <w:t xml:space="preserve"> data type by </w:t>
      </w:r>
      <w:r>
        <w:t>capturing precision information</w:t>
      </w:r>
      <w:r w:rsidR="00DF22D1">
        <w:t xml:space="preserve">. </w:t>
      </w:r>
    </w:p>
    <w:p w14:paraId="676AC202" w14:textId="34B62B82" w:rsidR="00DF22D1" w:rsidRDefault="00DF22D1" w:rsidP="00DF22D1">
      <w:pPr>
        <w:spacing w:after="240"/>
      </w:pPr>
      <w:r>
        <w:t xml:space="preserve">If the precision is given, consumers must ignore the portions of this property that is more precise than the given precision. Producers should zero-out (fill with zeros) digits in the date that are beyond the specified precision. </w:t>
      </w:r>
    </w:p>
    <w:p w14:paraId="05A1B4CD" w14:textId="1B074B7B" w:rsidR="00DF22D1" w:rsidRDefault="00287B43" w:rsidP="00287B43">
      <w:pPr>
        <w:pStyle w:val="Caption"/>
      </w:pPr>
      <w:r>
        <w:t xml:space="preserve">Table </w:t>
      </w:r>
      <w:fldSimple w:instr=" STYLEREF 1 \s ">
        <w:r>
          <w:rPr>
            <w:noProof/>
          </w:rPr>
          <w:t>3</w:t>
        </w:r>
      </w:fldSimple>
      <w:r>
        <w:noBreakHyphen/>
      </w:r>
      <w:fldSimple w:instr=" SEQ Table \* ARABIC \s 1 ">
        <w:r>
          <w:rPr>
            <w:noProof/>
          </w:rPr>
          <w:t>62</w:t>
        </w:r>
      </w:fldSimple>
      <w:r>
        <w:t xml:space="preserve">. </w:t>
      </w:r>
      <w:r w:rsidRPr="00D73D1D">
        <w:t xml:space="preserve">Properties of the </w:t>
      </w:r>
      <w:r w:rsidRPr="00287B43">
        <w:rPr>
          <w:rFonts w:ascii="Courier New" w:hAnsi="Courier New" w:cs="Courier New"/>
        </w:rPr>
        <w:t>DateWithPrecisionType</w:t>
      </w:r>
      <w:r w:rsidRPr="00D73D1D">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250"/>
        <w:gridCol w:w="1350"/>
        <w:gridCol w:w="7920"/>
      </w:tblGrid>
      <w:tr w:rsidR="00DF22D1" w14:paraId="1550A7FC" w14:textId="77777777" w:rsidTr="00976D67">
        <w:trPr>
          <w:jc w:val="center"/>
        </w:trPr>
        <w:tc>
          <w:tcPr>
            <w:tcW w:w="1440" w:type="dxa"/>
            <w:shd w:val="clear" w:color="auto" w:fill="BFBFBF"/>
            <w:tcMar>
              <w:top w:w="100" w:type="dxa"/>
              <w:left w:w="100" w:type="dxa"/>
              <w:bottom w:w="100" w:type="dxa"/>
              <w:right w:w="100" w:type="dxa"/>
            </w:tcMar>
          </w:tcPr>
          <w:p w14:paraId="27A1C96E" w14:textId="77777777" w:rsidR="00DF22D1" w:rsidRPr="00515189" w:rsidRDefault="00DF22D1" w:rsidP="00976D67">
            <w:pPr>
              <w:rPr>
                <w:b/>
                <w:color w:val="000000"/>
              </w:rPr>
            </w:pPr>
            <w:r w:rsidRPr="00515189">
              <w:rPr>
                <w:b/>
                <w:color w:val="000000"/>
              </w:rPr>
              <w:t>Name</w:t>
            </w:r>
          </w:p>
        </w:tc>
        <w:tc>
          <w:tcPr>
            <w:tcW w:w="2250" w:type="dxa"/>
            <w:shd w:val="clear" w:color="auto" w:fill="BFBFBF"/>
            <w:tcMar>
              <w:top w:w="100" w:type="dxa"/>
              <w:left w:w="100" w:type="dxa"/>
              <w:bottom w:w="100" w:type="dxa"/>
              <w:right w:w="100" w:type="dxa"/>
            </w:tcMar>
          </w:tcPr>
          <w:p w14:paraId="04B95A34" w14:textId="77777777" w:rsidR="00DF22D1" w:rsidRPr="00683033" w:rsidRDefault="00DF22D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5C63D2E" w14:textId="77777777" w:rsidR="00DF22D1" w:rsidRPr="00515189" w:rsidRDefault="00DF22D1" w:rsidP="00976D67">
            <w:pPr>
              <w:jc w:val="center"/>
              <w:rPr>
                <w:b/>
                <w:color w:val="000000"/>
              </w:rPr>
            </w:pPr>
            <w:r w:rsidRPr="00515189">
              <w:rPr>
                <w:b/>
                <w:color w:val="000000"/>
              </w:rPr>
              <w:t>Multiplicity</w:t>
            </w:r>
          </w:p>
        </w:tc>
        <w:tc>
          <w:tcPr>
            <w:tcW w:w="7920" w:type="dxa"/>
            <w:shd w:val="clear" w:color="auto" w:fill="BFBFBF"/>
            <w:tcMar>
              <w:top w:w="100" w:type="dxa"/>
              <w:left w:w="100" w:type="dxa"/>
              <w:bottom w:w="100" w:type="dxa"/>
              <w:right w:w="100" w:type="dxa"/>
            </w:tcMar>
          </w:tcPr>
          <w:p w14:paraId="3125E1B5" w14:textId="77777777" w:rsidR="00DF22D1" w:rsidRPr="00515189" w:rsidRDefault="00DF22D1" w:rsidP="00976D67">
            <w:pPr>
              <w:rPr>
                <w:b/>
                <w:color w:val="000000"/>
              </w:rPr>
            </w:pPr>
            <w:r w:rsidRPr="00515189">
              <w:rPr>
                <w:b/>
                <w:color w:val="000000"/>
              </w:rPr>
              <w:t>Description</w:t>
            </w:r>
          </w:p>
        </w:tc>
      </w:tr>
      <w:tr w:rsidR="00DF22D1" w14:paraId="6C97A8F7" w14:textId="77777777" w:rsidTr="00401C24">
        <w:trPr>
          <w:jc w:val="center"/>
        </w:trPr>
        <w:tc>
          <w:tcPr>
            <w:tcW w:w="1440" w:type="dxa"/>
            <w:shd w:val="clear" w:color="auto" w:fill="FFFFFF"/>
            <w:tcMar>
              <w:top w:w="100" w:type="dxa"/>
              <w:left w:w="100" w:type="dxa"/>
              <w:bottom w:w="100" w:type="dxa"/>
              <w:right w:w="100" w:type="dxa"/>
            </w:tcMar>
            <w:vAlign w:val="center"/>
          </w:tcPr>
          <w:p w14:paraId="5249301C" w14:textId="77777777" w:rsidR="00DF22D1" w:rsidRDefault="00DF22D1" w:rsidP="00976D67">
            <w:pPr>
              <w:rPr>
                <w:b/>
              </w:rPr>
            </w:pPr>
            <w:r>
              <w:rPr>
                <w:b/>
              </w:rPr>
              <w:t>precision</w:t>
            </w:r>
          </w:p>
        </w:tc>
        <w:tc>
          <w:tcPr>
            <w:tcW w:w="2250" w:type="dxa"/>
            <w:shd w:val="clear" w:color="auto" w:fill="FFFFFF"/>
            <w:tcMar>
              <w:top w:w="100" w:type="dxa"/>
              <w:left w:w="100" w:type="dxa"/>
              <w:bottom w:w="100" w:type="dxa"/>
              <w:right w:w="100" w:type="dxa"/>
            </w:tcMar>
            <w:vAlign w:val="center"/>
          </w:tcPr>
          <w:p w14:paraId="5CC77989" w14:textId="77777777" w:rsidR="00DF22D1" w:rsidRDefault="00DF22D1" w:rsidP="00976D67">
            <w:pPr>
              <w:pStyle w:val="UMLTableType"/>
              <w:contextualSpacing w:val="0"/>
            </w:pPr>
            <w:r>
              <w:t>DatePrecisionEnum</w:t>
            </w:r>
          </w:p>
        </w:tc>
        <w:tc>
          <w:tcPr>
            <w:tcW w:w="1350" w:type="dxa"/>
            <w:shd w:val="clear" w:color="auto" w:fill="FFFFFF"/>
            <w:tcMar>
              <w:top w:w="100" w:type="dxa"/>
              <w:left w:w="100" w:type="dxa"/>
              <w:bottom w:w="100" w:type="dxa"/>
              <w:right w:w="100" w:type="dxa"/>
            </w:tcMar>
            <w:vAlign w:val="center"/>
          </w:tcPr>
          <w:p w14:paraId="6B8E7507" w14:textId="77777777" w:rsidR="00DF22D1" w:rsidRPr="00515189" w:rsidRDefault="00DF22D1" w:rsidP="00976D67">
            <w:pPr>
              <w:jc w:val="center"/>
              <w:rPr>
                <w:sz w:val="22"/>
                <w:szCs w:val="22"/>
              </w:rPr>
            </w:pPr>
            <w:r w:rsidRPr="00683033">
              <w:rPr>
                <w:szCs w:val="22"/>
              </w:rPr>
              <w:t>0..1</w:t>
            </w:r>
          </w:p>
        </w:tc>
        <w:tc>
          <w:tcPr>
            <w:tcW w:w="7920" w:type="dxa"/>
            <w:shd w:val="clear" w:color="auto" w:fill="FFFFFF"/>
            <w:tcMar>
              <w:top w:w="100" w:type="dxa"/>
              <w:left w:w="100" w:type="dxa"/>
              <w:bottom w:w="100" w:type="dxa"/>
              <w:right w:w="100" w:type="dxa"/>
            </w:tcMar>
          </w:tcPr>
          <w:p w14:paraId="532C7BD6" w14:textId="1FD9609E" w:rsidR="00DF22D1" w:rsidRPr="00683033" w:rsidRDefault="008D0109" w:rsidP="008D0109">
            <w:r w:rsidRPr="00A91C3D">
              <w:rPr>
                <w:rFonts w:cs="Arial"/>
                <w:szCs w:val="22"/>
              </w:rPr>
              <w:t xml:space="preserve">The </w:t>
            </w:r>
            <w:r w:rsidRPr="00981526">
              <w:rPr>
                <w:rFonts w:ascii="Courier New" w:hAnsi="Courier New" w:cs="Courier New"/>
                <w:color w:val="000000"/>
                <w:szCs w:val="22"/>
              </w:rPr>
              <w:t>precision</w:t>
            </w:r>
            <w:r w:rsidRPr="00A91C3D">
              <w:rPr>
                <w:rFonts w:cs="Arial"/>
                <w:szCs w:val="22"/>
              </w:rPr>
              <w:t xml:space="preserve"> property specifies the granularity with which a </w:t>
            </w:r>
            <w:r>
              <w:rPr>
                <w:rFonts w:cs="Arial"/>
                <w:szCs w:val="22"/>
              </w:rPr>
              <w:t>date</w:t>
            </w:r>
            <w:r w:rsidRPr="00A91C3D">
              <w:rPr>
                <w:rFonts w:cs="Arial"/>
                <w:szCs w:val="22"/>
              </w:rPr>
              <w:t xml:space="preserve"> should be considered as specified by the </w:t>
            </w:r>
            <w:r w:rsidRPr="00981526">
              <w:rPr>
                <w:rFonts w:ascii="Courier New" w:hAnsi="Courier New" w:cs="Courier New"/>
                <w:color w:val="000000"/>
                <w:szCs w:val="22"/>
              </w:rPr>
              <w:t>DatePrecisionEnum</w:t>
            </w:r>
            <w:r w:rsidRPr="00A91C3D">
              <w:rPr>
                <w:rFonts w:cs="Arial"/>
                <w:szCs w:val="22"/>
              </w:rPr>
              <w:t xml:space="preserve"> enumeration (e.g., '</w:t>
            </w:r>
            <w:r>
              <w:rPr>
                <w:rFonts w:cs="Arial"/>
                <w:i/>
                <w:iCs/>
                <w:color w:val="000000"/>
                <w:szCs w:val="22"/>
              </w:rPr>
              <w:t>year</w:t>
            </w:r>
            <w:r w:rsidRPr="00A91C3D">
              <w:rPr>
                <w:rFonts w:cs="Arial"/>
                <w:szCs w:val="22"/>
              </w:rPr>
              <w:t>,' '</w:t>
            </w:r>
            <w:r w:rsidRPr="00A91C3D">
              <w:rPr>
                <w:rFonts w:cs="Arial"/>
                <w:i/>
                <w:iCs/>
                <w:color w:val="000000"/>
                <w:szCs w:val="22"/>
              </w:rPr>
              <w:t>m</w:t>
            </w:r>
            <w:r>
              <w:rPr>
                <w:rFonts w:cs="Arial"/>
                <w:i/>
                <w:iCs/>
                <w:color w:val="000000"/>
                <w:szCs w:val="22"/>
              </w:rPr>
              <w:t>onth</w:t>
            </w:r>
            <w:r w:rsidR="00DF595E">
              <w:rPr>
                <w:rFonts w:cs="Arial"/>
                <w:i/>
                <w:iCs/>
                <w:color w:val="000000"/>
                <w:szCs w:val="22"/>
              </w:rPr>
              <w:t>, and ‘day’</w:t>
            </w:r>
            <w:r w:rsidRPr="00A91C3D">
              <w:rPr>
                <w:rFonts w:cs="Arial"/>
                <w:szCs w:val="22"/>
              </w:rPr>
              <w:t>').  If omitted, the default precision is '</w:t>
            </w:r>
            <w:r w:rsidRPr="00A91C3D">
              <w:rPr>
                <w:rFonts w:cs="Arial"/>
                <w:i/>
                <w:iCs/>
                <w:szCs w:val="22"/>
              </w:rPr>
              <w:t>d</w:t>
            </w:r>
            <w:r>
              <w:rPr>
                <w:rFonts w:cs="Arial"/>
                <w:i/>
                <w:iCs/>
                <w:szCs w:val="22"/>
              </w:rPr>
              <w:t>ay</w:t>
            </w:r>
            <w:r w:rsidRPr="00A91C3D">
              <w:rPr>
                <w:rFonts w:cs="Arial"/>
                <w:szCs w:val="22"/>
              </w:rPr>
              <w:t>.' Digits in a timestamp that are beyond the specified precision SHOULD be zeroed out</w:t>
            </w:r>
          </w:p>
        </w:tc>
      </w:tr>
    </w:tbl>
    <w:p w14:paraId="1139FEF9" w14:textId="77777777" w:rsidR="00DF22D1" w:rsidRDefault="00DF22D1" w:rsidP="00DF22D1"/>
    <w:p w14:paraId="45C95DB1" w14:textId="77777777" w:rsidR="004D09E0" w:rsidRDefault="004D09E0" w:rsidP="004D09E0">
      <w:pPr>
        <w:pStyle w:val="Heading3"/>
      </w:pPr>
      <w:bookmarkStart w:id="283" w:name="_Toc425409671"/>
      <w:bookmarkStart w:id="284" w:name="_Toc439161815"/>
      <w:r>
        <w:t>LocationType Class</w:t>
      </w:r>
      <w:bookmarkEnd w:id="283"/>
      <w:bookmarkEnd w:id="284"/>
    </w:p>
    <w:p w14:paraId="591C1775" w14:textId="3610FB19" w:rsidR="004D09E0" w:rsidRDefault="004D09E0" w:rsidP="004D09E0">
      <w:pPr>
        <w:spacing w:after="240"/>
      </w:pPr>
      <w:r>
        <w:t xml:space="preserve">The </w:t>
      </w:r>
      <w:r w:rsidRPr="00A44049">
        <w:rPr>
          <w:rFonts w:ascii="Courier New" w:hAnsi="Courier New" w:cs="Courier New"/>
        </w:rPr>
        <w:t>LocationType</w:t>
      </w:r>
      <w:r>
        <w:t xml:space="preserve"> class is used to express geographic location information. This </w:t>
      </w:r>
      <w:r w:rsidR="00287B43">
        <w:t>class is usually</w:t>
      </w:r>
      <w:r>
        <w:t xml:space="preserve"> extended</w:t>
      </w:r>
      <w:r w:rsidR="00287B43">
        <w:t xml:space="preserve"> to incorporate specific location information</w:t>
      </w:r>
      <w:r>
        <w:t xml:space="preserve">. The default </w:t>
      </w:r>
      <w:r w:rsidR="00287B43">
        <w:t xml:space="preserve">extension </w:t>
      </w:r>
      <w:r>
        <w:t xml:space="preserve">type is </w:t>
      </w:r>
      <w:r w:rsidRPr="00287B43">
        <w:rPr>
          <w:rFonts w:ascii="Courier New" w:hAnsi="Courier New" w:cs="Courier New"/>
        </w:rPr>
        <w:t>CIQAddress3.0InstanceType</w:t>
      </w:r>
      <w:r w:rsidR="00287B43">
        <w:t xml:space="preserve"> (see </w:t>
      </w:r>
      <w:hyperlink w:anchor="AdditionalArtifacts" w:history="1">
        <w:r w:rsidR="00287B43" w:rsidRPr="00287B43">
          <w:rPr>
            <w:rStyle w:val="Hyperlink"/>
            <w:i/>
          </w:rPr>
          <w:t>CybOX Version 2.1.1 Part 4: Default Extensions</w:t>
        </w:r>
      </w:hyperlink>
      <w:r w:rsidR="00287B43">
        <w:rPr>
          <w:i/>
        </w:rPr>
        <w:t>)</w:t>
      </w:r>
      <w:r>
        <w:t xml:space="preserve">. Those who wish to express a simple name may also do so by </w:t>
      </w:r>
      <w:r w:rsidR="00287B43">
        <w:t>simply</w:t>
      </w:r>
      <w:r>
        <w:t xml:space="preserve"> using the Name property of this type.</w:t>
      </w:r>
    </w:p>
    <w:p w14:paraId="25BCBA46" w14:textId="08532EA4" w:rsidR="004D09E0" w:rsidRPr="00683033" w:rsidRDefault="004D09E0" w:rsidP="004D09E0">
      <w:pPr>
        <w:pStyle w:val="Caption"/>
      </w:pPr>
      <w:r w:rsidRPr="00683033">
        <w:t xml:space="preserve">Table </w:t>
      </w:r>
      <w:fldSimple w:instr=" STYLEREF 1 \s ">
        <w:r w:rsidR="00287B43">
          <w:rPr>
            <w:noProof/>
          </w:rPr>
          <w:t>3</w:t>
        </w:r>
      </w:fldSimple>
      <w:r w:rsidR="00287B43">
        <w:noBreakHyphen/>
      </w:r>
      <w:fldSimple w:instr=" SEQ Table \* ARABIC \s 1 ">
        <w:r w:rsidR="00287B43">
          <w:rPr>
            <w:noProof/>
          </w:rPr>
          <w:t>63</w:t>
        </w:r>
      </w:fldSimple>
      <w:r w:rsidRPr="00683033">
        <w:t xml:space="preserve">. Properties of the </w:t>
      </w:r>
      <w:r w:rsidRPr="00287B43">
        <w:rPr>
          <w:rFonts w:ascii="Courier New" w:hAnsi="Courier New" w:cs="Courier New"/>
        </w:rPr>
        <w:t>LocationType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2070"/>
        <w:gridCol w:w="1350"/>
        <w:gridCol w:w="8640"/>
      </w:tblGrid>
      <w:tr w:rsidR="004D09E0" w14:paraId="5993284F" w14:textId="77777777" w:rsidTr="000C107B">
        <w:trPr>
          <w:jc w:val="center"/>
        </w:trPr>
        <w:tc>
          <w:tcPr>
            <w:tcW w:w="900" w:type="dxa"/>
            <w:shd w:val="clear" w:color="auto" w:fill="BFBFBF"/>
            <w:tcMar>
              <w:top w:w="100" w:type="dxa"/>
              <w:left w:w="100" w:type="dxa"/>
              <w:bottom w:w="100" w:type="dxa"/>
              <w:right w:w="100" w:type="dxa"/>
            </w:tcMar>
          </w:tcPr>
          <w:p w14:paraId="5442CFF1" w14:textId="77777777" w:rsidR="004D09E0" w:rsidRPr="00A44049" w:rsidRDefault="004D09E0" w:rsidP="000C107B">
            <w:pPr>
              <w:rPr>
                <w:rFonts w:cs="Courier New"/>
                <w:b/>
                <w:color w:val="000000"/>
              </w:rPr>
            </w:pPr>
            <w:r w:rsidRPr="00A44049">
              <w:rPr>
                <w:rFonts w:cs="Courier New"/>
                <w:b/>
                <w:color w:val="000000"/>
              </w:rPr>
              <w:t>Name</w:t>
            </w:r>
          </w:p>
        </w:tc>
        <w:tc>
          <w:tcPr>
            <w:tcW w:w="2070" w:type="dxa"/>
            <w:shd w:val="clear" w:color="auto" w:fill="BFBFBF"/>
            <w:tcMar>
              <w:top w:w="100" w:type="dxa"/>
              <w:left w:w="100" w:type="dxa"/>
              <w:bottom w:w="100" w:type="dxa"/>
              <w:right w:w="100" w:type="dxa"/>
            </w:tcMar>
          </w:tcPr>
          <w:p w14:paraId="22303974" w14:textId="77777777" w:rsidR="004D09E0" w:rsidRPr="00683033" w:rsidRDefault="004D09E0" w:rsidP="000C107B">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2F18D602" w14:textId="77777777" w:rsidR="004D09E0" w:rsidRPr="00A44049" w:rsidRDefault="004D09E0" w:rsidP="000C107B">
            <w:pPr>
              <w:jc w:val="center"/>
              <w:rPr>
                <w:rFonts w:cs="Courier New"/>
                <w:b/>
                <w:color w:val="000000"/>
              </w:rPr>
            </w:pPr>
            <w:r w:rsidRPr="00A44049">
              <w:rPr>
                <w:rFonts w:cs="Courier New"/>
                <w:b/>
                <w:color w:val="000000"/>
              </w:rPr>
              <w:t>Multiplicity</w:t>
            </w:r>
          </w:p>
        </w:tc>
        <w:tc>
          <w:tcPr>
            <w:tcW w:w="8640" w:type="dxa"/>
            <w:shd w:val="clear" w:color="auto" w:fill="BFBFBF"/>
            <w:tcMar>
              <w:top w:w="100" w:type="dxa"/>
              <w:left w:w="100" w:type="dxa"/>
              <w:bottom w:w="100" w:type="dxa"/>
              <w:right w:w="100" w:type="dxa"/>
            </w:tcMar>
          </w:tcPr>
          <w:p w14:paraId="66D6CD69" w14:textId="77777777" w:rsidR="004D09E0" w:rsidRPr="00A44049" w:rsidRDefault="004D09E0" w:rsidP="000C107B">
            <w:pPr>
              <w:rPr>
                <w:rFonts w:cs="Courier New"/>
                <w:b/>
                <w:color w:val="000000"/>
              </w:rPr>
            </w:pPr>
            <w:r w:rsidRPr="00A44049">
              <w:rPr>
                <w:rFonts w:cs="Courier New"/>
                <w:b/>
                <w:color w:val="000000"/>
              </w:rPr>
              <w:t>Description</w:t>
            </w:r>
          </w:p>
        </w:tc>
      </w:tr>
      <w:tr w:rsidR="004D09E0" w14:paraId="73438D06" w14:textId="77777777" w:rsidTr="000C107B">
        <w:trPr>
          <w:jc w:val="center"/>
        </w:trPr>
        <w:tc>
          <w:tcPr>
            <w:tcW w:w="900" w:type="dxa"/>
            <w:shd w:val="clear" w:color="auto" w:fill="FFFFFF"/>
            <w:tcMar>
              <w:top w:w="100" w:type="dxa"/>
              <w:left w:w="100" w:type="dxa"/>
              <w:bottom w:w="100" w:type="dxa"/>
              <w:right w:w="100" w:type="dxa"/>
            </w:tcMar>
            <w:vAlign w:val="center"/>
          </w:tcPr>
          <w:p w14:paraId="7D7E3F81" w14:textId="77777777" w:rsidR="004D09E0" w:rsidRDefault="004D09E0" w:rsidP="000C107B">
            <w:pPr>
              <w:rPr>
                <w:b/>
              </w:rPr>
            </w:pPr>
            <w:r>
              <w:rPr>
                <w:b/>
              </w:rPr>
              <w:t>id</w:t>
            </w:r>
          </w:p>
        </w:tc>
        <w:tc>
          <w:tcPr>
            <w:tcW w:w="2070" w:type="dxa"/>
            <w:shd w:val="clear" w:color="auto" w:fill="FFFFFF"/>
            <w:tcMar>
              <w:top w:w="100" w:type="dxa"/>
              <w:left w:w="100" w:type="dxa"/>
              <w:bottom w:w="100" w:type="dxa"/>
              <w:right w:w="100" w:type="dxa"/>
            </w:tcMar>
            <w:vAlign w:val="center"/>
          </w:tcPr>
          <w:p w14:paraId="6F572BC6" w14:textId="77777777" w:rsidR="004D09E0" w:rsidRDefault="004D09E0" w:rsidP="000C107B">
            <w:pPr>
              <w:pStyle w:val="UMLTableType"/>
              <w:contextualSpacing w:val="0"/>
            </w:pPr>
            <w:r>
              <w:t>basicDataTypes:</w:t>
            </w:r>
          </w:p>
          <w:p w14:paraId="7E374B21" w14:textId="77777777" w:rsidR="004D09E0" w:rsidRDefault="004D09E0" w:rsidP="000C107B">
            <w:pPr>
              <w:pStyle w:val="UMLTableType"/>
              <w:contextualSpacing w:val="0"/>
            </w:pPr>
            <w:r>
              <w:lastRenderedPageBreak/>
              <w:t>QualifiedName</w:t>
            </w:r>
          </w:p>
        </w:tc>
        <w:tc>
          <w:tcPr>
            <w:tcW w:w="1350" w:type="dxa"/>
            <w:shd w:val="clear" w:color="auto" w:fill="FFFFFF"/>
            <w:tcMar>
              <w:top w:w="100" w:type="dxa"/>
              <w:left w:w="100" w:type="dxa"/>
              <w:bottom w:w="100" w:type="dxa"/>
              <w:right w:w="100" w:type="dxa"/>
            </w:tcMar>
            <w:vAlign w:val="center"/>
          </w:tcPr>
          <w:p w14:paraId="2A4A291A" w14:textId="77777777" w:rsidR="004D09E0" w:rsidRPr="00A44049" w:rsidRDefault="004D09E0" w:rsidP="000C107B">
            <w:pPr>
              <w:jc w:val="center"/>
              <w:rPr>
                <w:sz w:val="22"/>
                <w:szCs w:val="22"/>
              </w:rPr>
            </w:pPr>
            <w:r w:rsidRPr="00683033">
              <w:rPr>
                <w:szCs w:val="22"/>
              </w:rPr>
              <w:lastRenderedPageBreak/>
              <w:t>0..1</w:t>
            </w:r>
          </w:p>
        </w:tc>
        <w:tc>
          <w:tcPr>
            <w:tcW w:w="8640" w:type="dxa"/>
            <w:shd w:val="clear" w:color="auto" w:fill="FFFFFF"/>
            <w:tcMar>
              <w:top w:w="100" w:type="dxa"/>
              <w:left w:w="100" w:type="dxa"/>
              <w:bottom w:w="100" w:type="dxa"/>
              <w:right w:w="100" w:type="dxa"/>
            </w:tcMar>
          </w:tcPr>
          <w:p w14:paraId="7A178483" w14:textId="77777777" w:rsidR="004D09E0" w:rsidRPr="007D2945" w:rsidRDefault="004D09E0" w:rsidP="000C107B">
            <w:pPr>
              <w:rPr>
                <w:szCs w:val="20"/>
              </w:rPr>
            </w:pPr>
            <w:r w:rsidRPr="007D2945">
              <w:rPr>
                <w:szCs w:val="20"/>
              </w:rPr>
              <w:t xml:space="preserve">The </w:t>
            </w:r>
            <w:r w:rsidRPr="007D2945">
              <w:rPr>
                <w:rFonts w:ascii="Courier New" w:eastAsia="Courier New" w:hAnsi="Courier New" w:cs="Courier New"/>
                <w:szCs w:val="20"/>
              </w:rPr>
              <w:t>id</w:t>
            </w:r>
            <w:r w:rsidRPr="007D2945">
              <w:rPr>
                <w:szCs w:val="20"/>
              </w:rPr>
              <w:t xml:space="preserve"> property specifies a globally unique identifier for the Location.</w:t>
            </w:r>
          </w:p>
        </w:tc>
      </w:tr>
      <w:tr w:rsidR="004D09E0" w14:paraId="63C41255" w14:textId="77777777" w:rsidTr="000C107B">
        <w:trPr>
          <w:jc w:val="center"/>
        </w:trPr>
        <w:tc>
          <w:tcPr>
            <w:tcW w:w="900" w:type="dxa"/>
            <w:shd w:val="clear" w:color="auto" w:fill="FFFFFF"/>
            <w:tcMar>
              <w:top w:w="100" w:type="dxa"/>
              <w:left w:w="100" w:type="dxa"/>
              <w:bottom w:w="100" w:type="dxa"/>
              <w:right w:w="100" w:type="dxa"/>
            </w:tcMar>
            <w:vAlign w:val="center"/>
          </w:tcPr>
          <w:p w14:paraId="01860DB4" w14:textId="77777777" w:rsidR="004D09E0" w:rsidRDefault="004D09E0" w:rsidP="000C107B">
            <w:pPr>
              <w:rPr>
                <w:b/>
              </w:rPr>
            </w:pPr>
            <w:r>
              <w:rPr>
                <w:b/>
              </w:rPr>
              <w:lastRenderedPageBreak/>
              <w:t>idref</w:t>
            </w:r>
          </w:p>
        </w:tc>
        <w:tc>
          <w:tcPr>
            <w:tcW w:w="2070" w:type="dxa"/>
            <w:shd w:val="clear" w:color="auto" w:fill="FFFFFF"/>
            <w:tcMar>
              <w:top w:w="100" w:type="dxa"/>
              <w:left w:w="100" w:type="dxa"/>
              <w:bottom w:w="100" w:type="dxa"/>
              <w:right w:w="100" w:type="dxa"/>
            </w:tcMar>
            <w:vAlign w:val="center"/>
          </w:tcPr>
          <w:p w14:paraId="0EC862DF" w14:textId="77777777" w:rsidR="004D09E0" w:rsidRDefault="004D09E0" w:rsidP="000C107B">
            <w:pPr>
              <w:pStyle w:val="UMLTableType"/>
              <w:contextualSpacing w:val="0"/>
            </w:pPr>
            <w:r>
              <w:t>basicDataTypes:</w:t>
            </w:r>
          </w:p>
          <w:p w14:paraId="3885CC7F" w14:textId="77777777" w:rsidR="004D09E0" w:rsidRDefault="004D09E0" w:rsidP="000C107B">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0002EE0F" w14:textId="77777777" w:rsidR="004D09E0" w:rsidRPr="00A44049" w:rsidRDefault="004D09E0" w:rsidP="000C107B">
            <w:pPr>
              <w:jc w:val="center"/>
              <w:rPr>
                <w:sz w:val="22"/>
                <w:szCs w:val="22"/>
              </w:rPr>
            </w:pPr>
            <w:r w:rsidRPr="00683033">
              <w:rPr>
                <w:szCs w:val="22"/>
              </w:rPr>
              <w:t>0..1</w:t>
            </w:r>
          </w:p>
        </w:tc>
        <w:tc>
          <w:tcPr>
            <w:tcW w:w="8640" w:type="dxa"/>
            <w:shd w:val="clear" w:color="auto" w:fill="FFFFFF"/>
            <w:tcMar>
              <w:top w:w="100" w:type="dxa"/>
              <w:left w:w="100" w:type="dxa"/>
              <w:bottom w:w="100" w:type="dxa"/>
              <w:right w:w="100" w:type="dxa"/>
            </w:tcMar>
          </w:tcPr>
          <w:p w14:paraId="0B735D04" w14:textId="77777777" w:rsidR="004D09E0" w:rsidRPr="007D2945" w:rsidRDefault="004D09E0" w:rsidP="000C107B">
            <w:pPr>
              <w:rPr>
                <w:szCs w:val="20"/>
              </w:rPr>
            </w:pPr>
            <w:r w:rsidRPr="007D2945">
              <w:rPr>
                <w:szCs w:val="20"/>
              </w:rPr>
              <w:t xml:space="preserve">The </w:t>
            </w:r>
            <w:r w:rsidRPr="007D2945">
              <w:rPr>
                <w:rFonts w:ascii="Courier New" w:eastAsia="Courier New" w:hAnsi="Courier New" w:cs="Courier New"/>
                <w:szCs w:val="20"/>
              </w:rPr>
              <w:t>idref</w:t>
            </w:r>
            <w:r w:rsidRPr="007D2945">
              <w:rPr>
                <w:szCs w:val="20"/>
              </w:rPr>
              <w:t xml:space="preserve"> property specifies an identifier reference to a </w:t>
            </w:r>
            <w:r w:rsidRPr="007D2945">
              <w:rPr>
                <w:rFonts w:ascii="Courier New" w:hAnsi="Courier New" w:cs="Courier New"/>
                <w:szCs w:val="20"/>
              </w:rPr>
              <w:t>Location</w:t>
            </w:r>
            <w:r w:rsidRPr="007D2945">
              <w:rPr>
                <w:szCs w:val="20"/>
              </w:rPr>
              <w:t xml:space="preserve"> instance specified elsewhere.  When the </w:t>
            </w:r>
            <w:r w:rsidRPr="007D2945">
              <w:rPr>
                <w:rFonts w:ascii="Courier New" w:eastAsia="Courier New" w:hAnsi="Courier New" w:cs="Courier New"/>
                <w:szCs w:val="20"/>
              </w:rPr>
              <w:t>idref</w:t>
            </w:r>
            <w:r w:rsidRPr="007D2945">
              <w:rPr>
                <w:szCs w:val="20"/>
              </w:rPr>
              <w:t xml:space="preserve"> property is used, no other property should be specified.</w:t>
            </w:r>
          </w:p>
        </w:tc>
      </w:tr>
      <w:tr w:rsidR="004D09E0" w14:paraId="2DC4BAF5" w14:textId="77777777" w:rsidTr="000C107B">
        <w:trPr>
          <w:jc w:val="center"/>
        </w:trPr>
        <w:tc>
          <w:tcPr>
            <w:tcW w:w="900" w:type="dxa"/>
            <w:shd w:val="clear" w:color="auto" w:fill="FFFFFF"/>
            <w:tcMar>
              <w:top w:w="100" w:type="dxa"/>
              <w:left w:w="100" w:type="dxa"/>
              <w:bottom w:w="100" w:type="dxa"/>
              <w:right w:w="100" w:type="dxa"/>
            </w:tcMar>
            <w:vAlign w:val="center"/>
          </w:tcPr>
          <w:p w14:paraId="7400312C" w14:textId="77777777" w:rsidR="004D09E0" w:rsidRDefault="004D09E0" w:rsidP="000C107B">
            <w:pPr>
              <w:rPr>
                <w:b/>
              </w:rPr>
            </w:pPr>
            <w:r>
              <w:rPr>
                <w:b/>
              </w:rPr>
              <w:t>Name</w:t>
            </w:r>
          </w:p>
        </w:tc>
        <w:tc>
          <w:tcPr>
            <w:tcW w:w="2070" w:type="dxa"/>
            <w:shd w:val="clear" w:color="auto" w:fill="FFFFFF"/>
            <w:tcMar>
              <w:top w:w="100" w:type="dxa"/>
              <w:left w:w="100" w:type="dxa"/>
              <w:bottom w:w="100" w:type="dxa"/>
              <w:right w:w="100" w:type="dxa"/>
            </w:tcMar>
            <w:vAlign w:val="center"/>
          </w:tcPr>
          <w:p w14:paraId="466B541A" w14:textId="77777777" w:rsidR="004D09E0" w:rsidRDefault="004D09E0" w:rsidP="000C107B">
            <w:pPr>
              <w:pStyle w:val="UMLTableType"/>
              <w:contextualSpacing w:val="0"/>
            </w:pPr>
            <w:r>
              <w:t>basicDataTypes:</w:t>
            </w:r>
          </w:p>
          <w:p w14:paraId="1E8651AC" w14:textId="77777777" w:rsidR="004D09E0" w:rsidRDefault="004D09E0" w:rsidP="000C107B">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21F8005D" w14:textId="77777777" w:rsidR="004D09E0" w:rsidRPr="00A44049" w:rsidRDefault="004D09E0" w:rsidP="000C107B">
            <w:pPr>
              <w:jc w:val="center"/>
              <w:rPr>
                <w:sz w:val="22"/>
                <w:szCs w:val="22"/>
              </w:rPr>
            </w:pPr>
            <w:r w:rsidRPr="00683033">
              <w:rPr>
                <w:szCs w:val="22"/>
              </w:rPr>
              <w:t>0..1</w:t>
            </w:r>
          </w:p>
        </w:tc>
        <w:tc>
          <w:tcPr>
            <w:tcW w:w="8640" w:type="dxa"/>
            <w:shd w:val="clear" w:color="auto" w:fill="FFFFFF"/>
            <w:tcMar>
              <w:top w:w="100" w:type="dxa"/>
              <w:left w:w="100" w:type="dxa"/>
              <w:bottom w:w="100" w:type="dxa"/>
              <w:right w:w="100" w:type="dxa"/>
            </w:tcMar>
          </w:tcPr>
          <w:p w14:paraId="4232B133" w14:textId="77777777" w:rsidR="004D09E0" w:rsidRPr="007D2945" w:rsidRDefault="004D09E0" w:rsidP="000C107B">
            <w:pPr>
              <w:rPr>
                <w:szCs w:val="20"/>
              </w:rPr>
            </w:pPr>
            <w:r w:rsidRPr="007D2945">
              <w:rPr>
                <w:szCs w:val="20"/>
              </w:rPr>
              <w:t xml:space="preserve">The </w:t>
            </w:r>
            <w:r w:rsidRPr="007D2945">
              <w:rPr>
                <w:rFonts w:ascii="Courier New" w:hAnsi="Courier New" w:cs="Courier New"/>
                <w:szCs w:val="20"/>
              </w:rPr>
              <w:t>Name</w:t>
            </w:r>
            <w:r w:rsidRPr="007D2945">
              <w:rPr>
                <w:szCs w:val="20"/>
              </w:rPr>
              <w:t xml:space="preserve"> property captures a location through a simple name.</w:t>
            </w:r>
          </w:p>
        </w:tc>
      </w:tr>
    </w:tbl>
    <w:p w14:paraId="78F75804" w14:textId="77777777" w:rsidR="00DF22D1" w:rsidRDefault="00DF22D1" w:rsidP="00DF22D1">
      <w:pPr>
        <w:pStyle w:val="Heading3"/>
      </w:pPr>
      <w:bookmarkStart w:id="285" w:name="_Toc439161816"/>
      <w:r>
        <w:t xml:space="preserve">StructuredTextType </w:t>
      </w:r>
      <w:bookmarkEnd w:id="279"/>
      <w:r>
        <w:t>Data Type</w:t>
      </w:r>
      <w:bookmarkEnd w:id="285"/>
    </w:p>
    <w:p w14:paraId="43F88F2F" w14:textId="77777777" w:rsidR="00DF22D1" w:rsidRDefault="00DF22D1" w:rsidP="00DF22D1">
      <w:pPr>
        <w:spacing w:after="240"/>
      </w:pPr>
      <w:r>
        <w:t xml:space="preserve">The </w:t>
      </w:r>
      <w:r w:rsidRPr="00F554FC">
        <w:rPr>
          <w:rFonts w:ascii="Courier New" w:hAnsi="Courier New" w:cs="Courier New"/>
        </w:rPr>
        <w:t>StructuredTextType</w:t>
      </w:r>
      <w:r>
        <w:t xml:space="preserve"> class is a type representing a generalized structure for capturing structured or unstructured textual information such as descriptions of things.</w:t>
      </w:r>
    </w:p>
    <w:p w14:paraId="3199D01F" w14:textId="404F95AA" w:rsidR="00DF22D1" w:rsidRPr="00683033" w:rsidRDefault="00DF22D1" w:rsidP="00906649">
      <w:pPr>
        <w:pStyle w:val="Caption"/>
      </w:pPr>
      <w:r w:rsidRPr="00683033">
        <w:t xml:space="preserve">Table </w:t>
      </w:r>
      <w:fldSimple w:instr=" STYLEREF 1 \s ">
        <w:r w:rsidR="00287B43">
          <w:rPr>
            <w:noProof/>
          </w:rPr>
          <w:t>3</w:t>
        </w:r>
      </w:fldSimple>
      <w:r w:rsidR="00287B43">
        <w:noBreakHyphen/>
      </w:r>
      <w:fldSimple w:instr=" SEQ Table \* ARABIC \s 1 ">
        <w:r w:rsidR="00287B43">
          <w:rPr>
            <w:noProof/>
          </w:rPr>
          <w:t>64</w:t>
        </w:r>
      </w:fldSimple>
      <w:r w:rsidRPr="00683033">
        <w:t xml:space="preserve">. Properties of the </w:t>
      </w:r>
      <w:r w:rsidRPr="005A3C85">
        <w:rPr>
          <w:rFonts w:ascii="Courier New" w:hAnsi="Courier New" w:cs="Courier New"/>
        </w:rPr>
        <w:t>StructuredTextType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2070"/>
        <w:gridCol w:w="1350"/>
        <w:gridCol w:w="7380"/>
      </w:tblGrid>
      <w:tr w:rsidR="00DF22D1" w14:paraId="731FEC41" w14:textId="77777777" w:rsidTr="00976D67">
        <w:trPr>
          <w:jc w:val="center"/>
        </w:trPr>
        <w:tc>
          <w:tcPr>
            <w:tcW w:w="2160" w:type="dxa"/>
            <w:shd w:val="clear" w:color="auto" w:fill="BFBFBF"/>
            <w:tcMar>
              <w:top w:w="100" w:type="dxa"/>
              <w:left w:w="100" w:type="dxa"/>
              <w:bottom w:w="100" w:type="dxa"/>
              <w:right w:w="100" w:type="dxa"/>
            </w:tcMar>
          </w:tcPr>
          <w:p w14:paraId="74D20B20" w14:textId="77777777" w:rsidR="00DF22D1" w:rsidRPr="00F554FC" w:rsidRDefault="00DF22D1" w:rsidP="00976D67">
            <w:pPr>
              <w:rPr>
                <w:b/>
                <w:color w:val="000000"/>
              </w:rPr>
            </w:pPr>
            <w:r w:rsidRPr="00F554FC">
              <w:rPr>
                <w:b/>
                <w:color w:val="000000"/>
              </w:rPr>
              <w:t>Name</w:t>
            </w:r>
          </w:p>
        </w:tc>
        <w:tc>
          <w:tcPr>
            <w:tcW w:w="2070" w:type="dxa"/>
            <w:shd w:val="clear" w:color="auto" w:fill="BFBFBF"/>
            <w:tcMar>
              <w:top w:w="100" w:type="dxa"/>
              <w:left w:w="100" w:type="dxa"/>
              <w:bottom w:w="100" w:type="dxa"/>
              <w:right w:w="100" w:type="dxa"/>
            </w:tcMar>
          </w:tcPr>
          <w:p w14:paraId="3901D0F9" w14:textId="77777777" w:rsidR="00DF22D1" w:rsidRPr="00683033" w:rsidRDefault="00DF22D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5BAAE29" w14:textId="77777777" w:rsidR="00DF22D1" w:rsidRPr="00F554FC" w:rsidRDefault="00DF22D1" w:rsidP="00976D67">
            <w:pPr>
              <w:jc w:val="center"/>
              <w:rPr>
                <w:b/>
                <w:color w:val="000000"/>
              </w:rPr>
            </w:pPr>
            <w:r w:rsidRPr="00F554FC">
              <w:rPr>
                <w:b/>
                <w:color w:val="000000"/>
              </w:rPr>
              <w:t>Multiplicity</w:t>
            </w:r>
          </w:p>
        </w:tc>
        <w:tc>
          <w:tcPr>
            <w:tcW w:w="7380" w:type="dxa"/>
            <w:shd w:val="clear" w:color="auto" w:fill="BFBFBF"/>
            <w:tcMar>
              <w:top w:w="100" w:type="dxa"/>
              <w:left w:w="100" w:type="dxa"/>
              <w:bottom w:w="100" w:type="dxa"/>
              <w:right w:w="100" w:type="dxa"/>
            </w:tcMar>
          </w:tcPr>
          <w:p w14:paraId="35B81C3C" w14:textId="77777777" w:rsidR="00DF22D1" w:rsidRPr="00F554FC" w:rsidRDefault="00DF22D1" w:rsidP="00976D67">
            <w:pPr>
              <w:rPr>
                <w:b/>
                <w:color w:val="000000"/>
              </w:rPr>
            </w:pPr>
            <w:r w:rsidRPr="00F554FC">
              <w:rPr>
                <w:b/>
                <w:color w:val="000000"/>
              </w:rPr>
              <w:t>Description</w:t>
            </w:r>
          </w:p>
        </w:tc>
      </w:tr>
      <w:tr w:rsidR="00DF22D1" w14:paraId="408E51B6" w14:textId="77777777" w:rsidTr="00401C24">
        <w:trPr>
          <w:jc w:val="center"/>
        </w:trPr>
        <w:tc>
          <w:tcPr>
            <w:tcW w:w="2160" w:type="dxa"/>
            <w:shd w:val="clear" w:color="auto" w:fill="FFFFFF"/>
            <w:tcMar>
              <w:top w:w="100" w:type="dxa"/>
              <w:left w:w="100" w:type="dxa"/>
              <w:bottom w:w="100" w:type="dxa"/>
              <w:right w:w="100" w:type="dxa"/>
            </w:tcMar>
            <w:vAlign w:val="center"/>
          </w:tcPr>
          <w:p w14:paraId="2AB77E3D" w14:textId="77777777" w:rsidR="00DF22D1" w:rsidRDefault="00DF22D1" w:rsidP="00976D67">
            <w:pPr>
              <w:rPr>
                <w:b/>
              </w:rPr>
            </w:pPr>
            <w:r>
              <w:rPr>
                <w:b/>
              </w:rPr>
              <w:t>structuring_format</w:t>
            </w:r>
          </w:p>
        </w:tc>
        <w:tc>
          <w:tcPr>
            <w:tcW w:w="2070" w:type="dxa"/>
            <w:shd w:val="clear" w:color="auto" w:fill="FFFFFF"/>
            <w:tcMar>
              <w:top w:w="100" w:type="dxa"/>
              <w:left w:w="100" w:type="dxa"/>
              <w:bottom w:w="100" w:type="dxa"/>
              <w:right w:w="100" w:type="dxa"/>
            </w:tcMar>
            <w:vAlign w:val="center"/>
          </w:tcPr>
          <w:p w14:paraId="5C72B11E" w14:textId="77777777" w:rsidR="00DF22D1" w:rsidRDefault="00DF22D1" w:rsidP="00976D67">
            <w:pPr>
              <w:pStyle w:val="UMLTableType"/>
              <w:contextualSpacing w:val="0"/>
            </w:pPr>
            <w:r>
              <w:t>basicDataTypes:</w:t>
            </w:r>
          </w:p>
          <w:p w14:paraId="3701A643" w14:textId="77777777" w:rsidR="00DF22D1" w:rsidRDefault="00DF22D1"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554346D" w14:textId="77777777" w:rsidR="00DF22D1" w:rsidRPr="00075401" w:rsidRDefault="00DF22D1" w:rsidP="00976D67">
            <w:pPr>
              <w:jc w:val="center"/>
              <w:rPr>
                <w:sz w:val="22"/>
                <w:szCs w:val="22"/>
              </w:rPr>
            </w:pPr>
            <w:r w:rsidRPr="00683033">
              <w:rPr>
                <w:szCs w:val="22"/>
              </w:rPr>
              <w:t>0..1</w:t>
            </w:r>
          </w:p>
        </w:tc>
        <w:tc>
          <w:tcPr>
            <w:tcW w:w="7380" w:type="dxa"/>
            <w:shd w:val="clear" w:color="auto" w:fill="FFFFFF"/>
            <w:tcMar>
              <w:top w:w="100" w:type="dxa"/>
              <w:left w:w="100" w:type="dxa"/>
              <w:bottom w:w="100" w:type="dxa"/>
              <w:right w:w="100" w:type="dxa"/>
            </w:tcMar>
          </w:tcPr>
          <w:p w14:paraId="1A6C1C81" w14:textId="77777777" w:rsidR="00DF22D1" w:rsidRPr="007D2945" w:rsidRDefault="00DF22D1" w:rsidP="00976D67">
            <w:pPr>
              <w:rPr>
                <w:szCs w:val="20"/>
              </w:rPr>
            </w:pPr>
            <w:r w:rsidRPr="007D2945">
              <w:rPr>
                <w:szCs w:val="20"/>
              </w:rPr>
              <w:t xml:space="preserve">The </w:t>
            </w:r>
            <w:r w:rsidRPr="007D2945">
              <w:rPr>
                <w:rFonts w:ascii="Courier New" w:eastAsia="Courier New" w:hAnsi="Courier New" w:cs="Courier New"/>
                <w:szCs w:val="20"/>
              </w:rPr>
              <w:t>structuring_format</w:t>
            </w:r>
            <w:r w:rsidRPr="007D2945">
              <w:rPr>
                <w:szCs w:val="20"/>
              </w:rPr>
              <w:t xml:space="preserve"> property specifies a particular structuring format (e.g., HTML5) used within an instance of </w:t>
            </w:r>
            <w:r w:rsidRPr="007D2945">
              <w:rPr>
                <w:rFonts w:ascii="Courier New" w:hAnsi="Courier New" w:cs="Courier New"/>
                <w:szCs w:val="20"/>
              </w:rPr>
              <w:t>StructuredTextType</w:t>
            </w:r>
            <w:r w:rsidRPr="007D2945">
              <w:rPr>
                <w:szCs w:val="20"/>
              </w:rPr>
              <w:t xml:space="preserve">. </w:t>
            </w:r>
            <w:r w:rsidRPr="007D2945">
              <w:rPr>
                <w:rFonts w:cs="Arial"/>
                <w:szCs w:val="20"/>
              </w:rPr>
              <w:t>If this property is absent, then markup MUST NOT be used</w:t>
            </w:r>
            <w:r w:rsidRPr="007D2945">
              <w:rPr>
                <w:rFonts w:ascii="Calibri" w:hAnsi="Calibri" w:cs="Arial"/>
                <w:szCs w:val="20"/>
              </w:rPr>
              <w:t>.</w:t>
            </w:r>
          </w:p>
        </w:tc>
      </w:tr>
    </w:tbl>
    <w:p w14:paraId="7D802F80" w14:textId="77777777" w:rsidR="004D09E0" w:rsidRDefault="004D09E0" w:rsidP="004D09E0">
      <w:pPr>
        <w:pStyle w:val="Heading3"/>
      </w:pPr>
      <w:bookmarkStart w:id="286" w:name="_Toc425409618"/>
      <w:bookmarkStart w:id="287" w:name="_Toc439161817"/>
      <w:r>
        <w:t>TimeType Class</w:t>
      </w:r>
      <w:bookmarkEnd w:id="286"/>
      <w:bookmarkEnd w:id="287"/>
    </w:p>
    <w:p w14:paraId="39AB34F7" w14:textId="77777777" w:rsidR="004D09E0" w:rsidRDefault="004D09E0" w:rsidP="004D09E0">
      <w:pPr>
        <w:spacing w:before="240"/>
      </w:pPr>
      <w:r>
        <w:t xml:space="preserve">The </w:t>
      </w:r>
      <w:r w:rsidRPr="00AB476A">
        <w:rPr>
          <w:rFonts w:ascii="Courier New" w:hAnsi="Courier New" w:cs="Courier New"/>
        </w:rPr>
        <w:t>TimeType</w:t>
      </w:r>
      <w:r>
        <w:t xml:space="preserve"> class specifies various time properties for this construct.</w:t>
      </w:r>
    </w:p>
    <w:p w14:paraId="781BBE1F" w14:textId="77777777" w:rsidR="004D09E0" w:rsidRDefault="004D09E0" w:rsidP="004D09E0">
      <w:pPr>
        <w:jc w:val="center"/>
      </w:pPr>
    </w:p>
    <w:p w14:paraId="5B5995A9" w14:textId="5AF649E0" w:rsidR="004D09E0" w:rsidRPr="00683033" w:rsidRDefault="004D09E0" w:rsidP="004D09E0">
      <w:pPr>
        <w:pStyle w:val="Caption"/>
      </w:pPr>
      <w:r w:rsidRPr="00683033">
        <w:t xml:space="preserve">Table </w:t>
      </w:r>
      <w:fldSimple w:instr=" STYLEREF 1 \s ">
        <w:r w:rsidR="00287B43">
          <w:rPr>
            <w:noProof/>
          </w:rPr>
          <w:t>3</w:t>
        </w:r>
      </w:fldSimple>
      <w:r w:rsidR="00287B43">
        <w:noBreakHyphen/>
      </w:r>
      <w:fldSimple w:instr=" SEQ Table \* ARABIC \s 1 ">
        <w:r w:rsidR="00287B43">
          <w:rPr>
            <w:noProof/>
          </w:rPr>
          <w:t>65</w:t>
        </w:r>
      </w:fldSimple>
      <w:r w:rsidRPr="00683033">
        <w:t xml:space="preserve">. Properties of the </w:t>
      </w:r>
      <w:r w:rsidRPr="00683033">
        <w:rPr>
          <w:rFonts w:cs="Courier New"/>
        </w:rPr>
        <w:t>TimeType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330"/>
        <w:gridCol w:w="1350"/>
        <w:gridCol w:w="6390"/>
      </w:tblGrid>
      <w:tr w:rsidR="004D09E0" w14:paraId="3EEF0866" w14:textId="77777777" w:rsidTr="000C107B">
        <w:trPr>
          <w:jc w:val="center"/>
        </w:trPr>
        <w:tc>
          <w:tcPr>
            <w:tcW w:w="1890" w:type="dxa"/>
            <w:shd w:val="clear" w:color="auto" w:fill="BFBFBF"/>
            <w:tcMar>
              <w:top w:w="100" w:type="dxa"/>
              <w:left w:w="100" w:type="dxa"/>
              <w:bottom w:w="100" w:type="dxa"/>
              <w:right w:w="100" w:type="dxa"/>
            </w:tcMar>
          </w:tcPr>
          <w:p w14:paraId="16CF4B8A" w14:textId="77777777" w:rsidR="004D09E0" w:rsidRPr="00AB476A" w:rsidRDefault="004D09E0" w:rsidP="000C107B">
            <w:pPr>
              <w:rPr>
                <w:b/>
                <w:color w:val="000000"/>
              </w:rPr>
            </w:pPr>
            <w:r w:rsidRPr="00AB476A">
              <w:rPr>
                <w:b/>
                <w:color w:val="000000"/>
              </w:rPr>
              <w:t>Name</w:t>
            </w:r>
          </w:p>
        </w:tc>
        <w:tc>
          <w:tcPr>
            <w:tcW w:w="3330" w:type="dxa"/>
            <w:shd w:val="clear" w:color="auto" w:fill="BFBFBF"/>
            <w:tcMar>
              <w:top w:w="100" w:type="dxa"/>
              <w:left w:w="100" w:type="dxa"/>
              <w:bottom w:w="100" w:type="dxa"/>
              <w:right w:w="100" w:type="dxa"/>
            </w:tcMar>
          </w:tcPr>
          <w:p w14:paraId="2991AA20" w14:textId="77777777" w:rsidR="004D09E0" w:rsidRPr="00683033" w:rsidRDefault="004D09E0" w:rsidP="000C107B">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43861EB" w14:textId="77777777" w:rsidR="004D09E0" w:rsidRPr="00AB476A" w:rsidRDefault="004D09E0" w:rsidP="000C107B">
            <w:pPr>
              <w:jc w:val="center"/>
              <w:rPr>
                <w:b/>
                <w:color w:val="000000"/>
              </w:rPr>
            </w:pPr>
            <w:r w:rsidRPr="00AB476A">
              <w:rPr>
                <w:b/>
                <w:color w:val="000000"/>
              </w:rPr>
              <w:t>Multiplicity</w:t>
            </w:r>
          </w:p>
        </w:tc>
        <w:tc>
          <w:tcPr>
            <w:tcW w:w="6390" w:type="dxa"/>
            <w:shd w:val="clear" w:color="auto" w:fill="BFBFBF"/>
            <w:tcMar>
              <w:top w:w="100" w:type="dxa"/>
              <w:left w:w="100" w:type="dxa"/>
              <w:bottom w:w="100" w:type="dxa"/>
              <w:right w:w="100" w:type="dxa"/>
            </w:tcMar>
          </w:tcPr>
          <w:p w14:paraId="12115B7A" w14:textId="77777777" w:rsidR="004D09E0" w:rsidRPr="00AB476A" w:rsidRDefault="004D09E0" w:rsidP="000C107B">
            <w:pPr>
              <w:rPr>
                <w:b/>
                <w:color w:val="000000"/>
              </w:rPr>
            </w:pPr>
            <w:r w:rsidRPr="00AB476A">
              <w:rPr>
                <w:b/>
                <w:color w:val="000000"/>
              </w:rPr>
              <w:t>Description</w:t>
            </w:r>
          </w:p>
        </w:tc>
      </w:tr>
      <w:tr w:rsidR="004D09E0" w14:paraId="30BFB09F" w14:textId="77777777" w:rsidTr="000C107B">
        <w:trPr>
          <w:jc w:val="center"/>
        </w:trPr>
        <w:tc>
          <w:tcPr>
            <w:tcW w:w="1890" w:type="dxa"/>
            <w:shd w:val="clear" w:color="auto" w:fill="FFFFFF"/>
            <w:tcMar>
              <w:top w:w="100" w:type="dxa"/>
              <w:left w:w="100" w:type="dxa"/>
              <w:bottom w:w="100" w:type="dxa"/>
              <w:right w:w="100" w:type="dxa"/>
            </w:tcMar>
            <w:vAlign w:val="center"/>
          </w:tcPr>
          <w:p w14:paraId="732209EB" w14:textId="77777777" w:rsidR="004D09E0" w:rsidRDefault="004D09E0" w:rsidP="000C107B">
            <w:pPr>
              <w:rPr>
                <w:b/>
              </w:rPr>
            </w:pPr>
            <w:r>
              <w:rPr>
                <w:b/>
              </w:rPr>
              <w:t>Start_Time</w:t>
            </w:r>
          </w:p>
        </w:tc>
        <w:tc>
          <w:tcPr>
            <w:tcW w:w="3330" w:type="dxa"/>
            <w:shd w:val="clear" w:color="auto" w:fill="FFFFFF"/>
            <w:tcMar>
              <w:top w:w="100" w:type="dxa"/>
              <w:left w:w="100" w:type="dxa"/>
              <w:bottom w:w="100" w:type="dxa"/>
              <w:right w:w="100" w:type="dxa"/>
            </w:tcMar>
            <w:vAlign w:val="center"/>
          </w:tcPr>
          <w:p w14:paraId="7BE3668B" w14:textId="77777777" w:rsidR="004D09E0" w:rsidRDefault="004D09E0" w:rsidP="000C107B">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5DE1CB2B" w14:textId="77777777" w:rsidR="004D09E0" w:rsidRPr="00F52234" w:rsidRDefault="004D09E0" w:rsidP="000C107B">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3A3C2762" w14:textId="5F15AB2D" w:rsidR="004D09E0" w:rsidRPr="007D2945" w:rsidRDefault="004D09E0" w:rsidP="000C107B">
            <w:pPr>
              <w:rPr>
                <w:szCs w:val="20"/>
              </w:rPr>
            </w:pPr>
            <w:r w:rsidRPr="007D2945">
              <w:rPr>
                <w:szCs w:val="20"/>
              </w:rPr>
              <w:t xml:space="preserve">The </w:t>
            </w:r>
            <w:r w:rsidRPr="007D2945">
              <w:rPr>
                <w:rFonts w:ascii="Courier New" w:hAnsi="Courier New" w:cs="Courier New"/>
                <w:szCs w:val="20"/>
              </w:rPr>
              <w:t>Start_Time</w:t>
            </w:r>
            <w:r w:rsidRPr="007D2945">
              <w:rPr>
                <w:szCs w:val="20"/>
              </w:rPr>
              <w:t xml:space="preserve"> property specifies the starting time for this property. </w:t>
            </w:r>
            <w:r w:rsidRPr="007D2945">
              <w:rPr>
                <w:rFonts w:cs="Arial"/>
                <w:color w:val="000000"/>
                <w:szCs w:val="20"/>
              </w:rPr>
              <w:t>To avoid ambiguity, timestamps SHOULD include a specification of the time zone. In addition to capturing a date and time, the</w:t>
            </w:r>
            <w:r w:rsidRPr="007D2945">
              <w:rPr>
                <w:rFonts w:ascii="Calibri" w:hAnsi="Calibri"/>
                <w:color w:val="000000"/>
                <w:szCs w:val="20"/>
              </w:rPr>
              <w:t xml:space="preserve"> </w:t>
            </w:r>
            <w:r w:rsidRPr="007D2945">
              <w:rPr>
                <w:rFonts w:ascii="Courier New" w:hAnsi="Courier New" w:cs="Courier New"/>
                <w:color w:val="000000"/>
                <w:szCs w:val="20"/>
              </w:rPr>
              <w:t>Start</w:t>
            </w:r>
            <w:r w:rsidR="007D2945">
              <w:rPr>
                <w:rFonts w:ascii="Courier New" w:hAnsi="Courier New" w:cs="Courier New"/>
                <w:color w:val="000000"/>
                <w:szCs w:val="20"/>
              </w:rPr>
              <w:t>_Time</w:t>
            </w:r>
            <w:r w:rsidRPr="007D2945">
              <w:rPr>
                <w:rFonts w:ascii="Calibri" w:hAnsi="Calibri"/>
                <w:color w:val="000000"/>
                <w:szCs w:val="20"/>
              </w:rPr>
              <w:t xml:space="preserve"> </w:t>
            </w:r>
            <w:r w:rsidRPr="007D2945">
              <w:rPr>
                <w:rFonts w:cs="Arial"/>
                <w:color w:val="000000"/>
                <w:szCs w:val="20"/>
              </w:rPr>
              <w:t>property MAY also capture a</w:t>
            </w:r>
            <w:r w:rsidRPr="007D2945">
              <w:rPr>
                <w:rFonts w:ascii="Calibri" w:hAnsi="Calibri"/>
                <w:color w:val="000000"/>
                <w:szCs w:val="20"/>
              </w:rPr>
              <w:t xml:space="preserve"> </w:t>
            </w:r>
            <w:r w:rsidRPr="007D2945">
              <w:rPr>
                <w:rFonts w:ascii="Courier New" w:hAnsi="Courier New" w:cs="Courier New"/>
                <w:color w:val="000000"/>
                <w:szCs w:val="20"/>
              </w:rPr>
              <w:t>precision</w:t>
            </w:r>
            <w:r w:rsidRPr="007D2945">
              <w:rPr>
                <w:rFonts w:ascii="Calibri" w:hAnsi="Calibri"/>
                <w:color w:val="000000"/>
                <w:szCs w:val="20"/>
              </w:rPr>
              <w:t xml:space="preserve"> </w:t>
            </w:r>
            <w:r w:rsidRPr="007D2945">
              <w:rPr>
                <w:rFonts w:cs="Arial"/>
                <w:color w:val="000000"/>
                <w:szCs w:val="20"/>
              </w:rPr>
              <w:t xml:space="preserve">property to specify the granularity with which the time should be </w:t>
            </w:r>
            <w:r w:rsidRPr="007D2945">
              <w:rPr>
                <w:rFonts w:cs="Arial"/>
                <w:color w:val="000000"/>
                <w:szCs w:val="20"/>
              </w:rPr>
              <w:lastRenderedPageBreak/>
              <w:t xml:space="preserve">considered, as specified by the </w:t>
            </w:r>
            <w:r w:rsidRPr="007D2945">
              <w:rPr>
                <w:rFonts w:ascii="Courier New" w:hAnsi="Courier New" w:cs="Courier New"/>
                <w:color w:val="000000"/>
                <w:szCs w:val="20"/>
              </w:rPr>
              <w:t>DateTypePrecisionEnum</w:t>
            </w:r>
            <w:r w:rsidRPr="007D2945">
              <w:rPr>
                <w:rFonts w:cs="Arial"/>
                <w:color w:val="000000"/>
                <w:szCs w:val="20"/>
              </w:rPr>
              <w:t xml:space="preserve"> enumeration (e.g., '</w:t>
            </w:r>
            <w:r w:rsidRPr="007D2945">
              <w:rPr>
                <w:rFonts w:cs="Arial"/>
                <w:i/>
                <w:iCs/>
                <w:color w:val="000000"/>
                <w:szCs w:val="20"/>
              </w:rPr>
              <w:t>hour</w:t>
            </w:r>
            <w:r w:rsidRPr="007D2945">
              <w:rPr>
                <w:rFonts w:cs="Arial"/>
                <w:color w:val="000000"/>
                <w:szCs w:val="20"/>
              </w:rPr>
              <w:t>,' '</w:t>
            </w:r>
            <w:r w:rsidRPr="007D2945">
              <w:rPr>
                <w:rFonts w:cs="Arial"/>
                <w:i/>
                <w:iCs/>
                <w:color w:val="000000"/>
                <w:szCs w:val="20"/>
              </w:rPr>
              <w:t>minute</w:t>
            </w:r>
            <w:r w:rsidRPr="007D2945">
              <w:rPr>
                <w:rFonts w:cs="Arial"/>
                <w:color w:val="000000"/>
                <w:szCs w:val="20"/>
              </w:rPr>
              <w:t>').</w:t>
            </w:r>
          </w:p>
        </w:tc>
      </w:tr>
      <w:tr w:rsidR="004D09E0" w14:paraId="30C7C078" w14:textId="77777777" w:rsidTr="000C107B">
        <w:trPr>
          <w:jc w:val="center"/>
        </w:trPr>
        <w:tc>
          <w:tcPr>
            <w:tcW w:w="1890" w:type="dxa"/>
            <w:shd w:val="clear" w:color="auto" w:fill="FFFFFF"/>
            <w:tcMar>
              <w:top w:w="100" w:type="dxa"/>
              <w:left w:w="100" w:type="dxa"/>
              <w:bottom w:w="100" w:type="dxa"/>
              <w:right w:w="100" w:type="dxa"/>
            </w:tcMar>
            <w:vAlign w:val="center"/>
          </w:tcPr>
          <w:p w14:paraId="44E78B51" w14:textId="77777777" w:rsidR="004D09E0" w:rsidRDefault="004D09E0" w:rsidP="000C107B">
            <w:pPr>
              <w:rPr>
                <w:b/>
              </w:rPr>
            </w:pPr>
            <w:r>
              <w:rPr>
                <w:b/>
              </w:rPr>
              <w:lastRenderedPageBreak/>
              <w:t>End_Time</w:t>
            </w:r>
          </w:p>
        </w:tc>
        <w:tc>
          <w:tcPr>
            <w:tcW w:w="3330" w:type="dxa"/>
            <w:shd w:val="clear" w:color="auto" w:fill="FFFFFF"/>
            <w:tcMar>
              <w:top w:w="100" w:type="dxa"/>
              <w:left w:w="100" w:type="dxa"/>
              <w:bottom w:w="100" w:type="dxa"/>
              <w:right w:w="100" w:type="dxa"/>
            </w:tcMar>
            <w:vAlign w:val="center"/>
          </w:tcPr>
          <w:p w14:paraId="01D88E2D" w14:textId="77777777" w:rsidR="004D09E0" w:rsidRDefault="004D09E0" w:rsidP="000C107B">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6BD30F77" w14:textId="77777777" w:rsidR="004D09E0" w:rsidRPr="00F52234" w:rsidRDefault="004D09E0" w:rsidP="000C107B">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1B052E23" w14:textId="19B073D3" w:rsidR="004D09E0" w:rsidRPr="007D2945" w:rsidRDefault="004D09E0" w:rsidP="007D2945">
            <w:pPr>
              <w:rPr>
                <w:szCs w:val="20"/>
              </w:rPr>
            </w:pPr>
            <w:r w:rsidRPr="007D2945">
              <w:rPr>
                <w:szCs w:val="20"/>
              </w:rPr>
              <w:t xml:space="preserve">The </w:t>
            </w:r>
            <w:r w:rsidRPr="007D2945">
              <w:rPr>
                <w:rFonts w:ascii="Courier New" w:hAnsi="Courier New" w:cs="Courier New"/>
                <w:szCs w:val="20"/>
              </w:rPr>
              <w:t>End_Time</w:t>
            </w:r>
            <w:r w:rsidRPr="007D2945">
              <w:rPr>
                <w:szCs w:val="20"/>
              </w:rPr>
              <w:t xml:space="preserve"> property specifies the ending time for this property. </w:t>
            </w:r>
            <w:r w:rsidRPr="007D2945">
              <w:rPr>
                <w:rFonts w:cs="Arial"/>
                <w:color w:val="000000"/>
                <w:szCs w:val="20"/>
              </w:rPr>
              <w:t>To avoid ambiguity, timestamps SHOULD include a specification of the time zone. In addition to capturing a date and time, the</w:t>
            </w:r>
            <w:r w:rsidRPr="007D2945">
              <w:rPr>
                <w:rFonts w:ascii="Calibri" w:hAnsi="Calibri"/>
                <w:color w:val="000000"/>
                <w:szCs w:val="20"/>
              </w:rPr>
              <w:t xml:space="preserve"> </w:t>
            </w:r>
            <w:r w:rsidR="007D2945">
              <w:rPr>
                <w:rFonts w:ascii="Courier New" w:hAnsi="Courier New" w:cs="Courier New"/>
                <w:color w:val="000000"/>
                <w:szCs w:val="20"/>
              </w:rPr>
              <w:t>End_Time</w:t>
            </w:r>
            <w:r w:rsidRPr="007D2945">
              <w:rPr>
                <w:rFonts w:ascii="Calibri" w:hAnsi="Calibri"/>
                <w:color w:val="000000"/>
                <w:szCs w:val="20"/>
              </w:rPr>
              <w:t xml:space="preserve"> </w:t>
            </w:r>
            <w:r w:rsidRPr="007D2945">
              <w:rPr>
                <w:rFonts w:cs="Arial"/>
                <w:color w:val="000000"/>
                <w:szCs w:val="20"/>
              </w:rPr>
              <w:t>property MAY also capture a</w:t>
            </w:r>
            <w:r w:rsidRPr="007D2945">
              <w:rPr>
                <w:rFonts w:ascii="Calibri" w:hAnsi="Calibri"/>
                <w:color w:val="000000"/>
                <w:szCs w:val="20"/>
              </w:rPr>
              <w:t xml:space="preserve"> </w:t>
            </w:r>
            <w:r w:rsidRPr="007D2945">
              <w:rPr>
                <w:rFonts w:ascii="Courier New" w:hAnsi="Courier New" w:cs="Courier New"/>
                <w:color w:val="000000"/>
                <w:szCs w:val="20"/>
              </w:rPr>
              <w:t>precision</w:t>
            </w:r>
            <w:r w:rsidRPr="007D2945">
              <w:rPr>
                <w:rFonts w:ascii="Calibri" w:hAnsi="Calibri"/>
                <w:color w:val="000000"/>
                <w:szCs w:val="20"/>
              </w:rPr>
              <w:t xml:space="preserve"> </w:t>
            </w:r>
            <w:r w:rsidRPr="007D2945">
              <w:rPr>
                <w:rFonts w:cs="Arial"/>
                <w:color w:val="000000"/>
                <w:szCs w:val="20"/>
              </w:rPr>
              <w:t>property to specify the granularity with which the time should be considered, as specified by the</w:t>
            </w:r>
            <w:r w:rsidRPr="007D2945">
              <w:rPr>
                <w:rFonts w:ascii="Calibri" w:hAnsi="Calibri"/>
                <w:color w:val="000000"/>
                <w:szCs w:val="20"/>
              </w:rPr>
              <w:t xml:space="preserve"> </w:t>
            </w:r>
            <w:r w:rsidRPr="007D2945">
              <w:rPr>
                <w:rFonts w:ascii="Courier New" w:hAnsi="Courier New" w:cs="Courier New"/>
                <w:color w:val="000000"/>
                <w:szCs w:val="20"/>
              </w:rPr>
              <w:t>DateTypePrecisionEnum</w:t>
            </w:r>
            <w:r w:rsidRPr="007D2945">
              <w:rPr>
                <w:rFonts w:ascii="Calibri" w:hAnsi="Calibri"/>
                <w:color w:val="000000"/>
                <w:szCs w:val="20"/>
              </w:rPr>
              <w:t xml:space="preserve"> </w:t>
            </w:r>
            <w:r w:rsidRPr="007D2945">
              <w:rPr>
                <w:rFonts w:cs="Arial"/>
                <w:color w:val="000000"/>
                <w:szCs w:val="20"/>
              </w:rPr>
              <w:t>enumeration (e.g., '</w:t>
            </w:r>
            <w:r w:rsidRPr="007D2945">
              <w:rPr>
                <w:rFonts w:cs="Arial"/>
                <w:i/>
                <w:iCs/>
                <w:color w:val="000000"/>
                <w:szCs w:val="20"/>
              </w:rPr>
              <w:t>hour</w:t>
            </w:r>
            <w:r w:rsidRPr="007D2945">
              <w:rPr>
                <w:rFonts w:cs="Arial"/>
                <w:color w:val="000000"/>
                <w:szCs w:val="20"/>
              </w:rPr>
              <w:t>,' '</w:t>
            </w:r>
            <w:r w:rsidRPr="007D2945">
              <w:rPr>
                <w:rFonts w:cs="Arial"/>
                <w:i/>
                <w:iCs/>
                <w:color w:val="000000"/>
                <w:szCs w:val="20"/>
              </w:rPr>
              <w:t>minute</w:t>
            </w:r>
            <w:r w:rsidRPr="007D2945">
              <w:rPr>
                <w:rFonts w:cs="Arial"/>
                <w:color w:val="000000"/>
                <w:szCs w:val="20"/>
              </w:rPr>
              <w:t>').</w:t>
            </w:r>
          </w:p>
        </w:tc>
      </w:tr>
      <w:tr w:rsidR="004D09E0" w14:paraId="77B7BDF1" w14:textId="77777777" w:rsidTr="000C107B">
        <w:trPr>
          <w:jc w:val="center"/>
        </w:trPr>
        <w:tc>
          <w:tcPr>
            <w:tcW w:w="1890" w:type="dxa"/>
            <w:shd w:val="clear" w:color="auto" w:fill="FFFFFF"/>
            <w:tcMar>
              <w:top w:w="100" w:type="dxa"/>
              <w:left w:w="100" w:type="dxa"/>
              <w:bottom w:w="100" w:type="dxa"/>
              <w:right w:w="100" w:type="dxa"/>
            </w:tcMar>
            <w:vAlign w:val="center"/>
          </w:tcPr>
          <w:p w14:paraId="7A2F8791" w14:textId="77777777" w:rsidR="004D09E0" w:rsidRDefault="004D09E0" w:rsidP="000C107B">
            <w:pPr>
              <w:rPr>
                <w:b/>
              </w:rPr>
            </w:pPr>
            <w:r>
              <w:rPr>
                <w:b/>
              </w:rPr>
              <w:t>Produced_Time</w:t>
            </w:r>
          </w:p>
        </w:tc>
        <w:tc>
          <w:tcPr>
            <w:tcW w:w="3330" w:type="dxa"/>
            <w:shd w:val="clear" w:color="auto" w:fill="FFFFFF"/>
            <w:tcMar>
              <w:top w:w="100" w:type="dxa"/>
              <w:left w:w="100" w:type="dxa"/>
              <w:bottom w:w="100" w:type="dxa"/>
              <w:right w:w="100" w:type="dxa"/>
            </w:tcMar>
            <w:vAlign w:val="center"/>
          </w:tcPr>
          <w:p w14:paraId="0C70CCED" w14:textId="77777777" w:rsidR="004D09E0" w:rsidRDefault="004D09E0" w:rsidP="000C107B">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5E724E54" w14:textId="77777777" w:rsidR="004D09E0" w:rsidRPr="00F52234" w:rsidRDefault="004D09E0" w:rsidP="000C107B">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6233C920" w14:textId="077FC431" w:rsidR="004D09E0" w:rsidRPr="007D2945" w:rsidRDefault="004D09E0" w:rsidP="007D2945">
            <w:pPr>
              <w:rPr>
                <w:szCs w:val="20"/>
              </w:rPr>
            </w:pPr>
            <w:r w:rsidRPr="007D2945">
              <w:rPr>
                <w:szCs w:val="20"/>
              </w:rPr>
              <w:t xml:space="preserve">The </w:t>
            </w:r>
            <w:r w:rsidRPr="007D2945">
              <w:rPr>
                <w:rFonts w:ascii="Courier New" w:hAnsi="Courier New" w:cs="Courier New"/>
                <w:szCs w:val="20"/>
              </w:rPr>
              <w:t>Produced_Time</w:t>
            </w:r>
            <w:r w:rsidRPr="007D2945">
              <w:rPr>
                <w:szCs w:val="20"/>
              </w:rPr>
              <w:t xml:space="preserve"> property specifies the time that this property was produced. </w:t>
            </w:r>
            <w:r w:rsidRPr="007D2945">
              <w:rPr>
                <w:rFonts w:cs="Arial"/>
                <w:color w:val="000000"/>
                <w:szCs w:val="20"/>
              </w:rPr>
              <w:t>To avoid ambiguity, timestamps SHOULD include a specification of the time zone. In addition to capturing a date and time, the</w:t>
            </w:r>
            <w:r w:rsidRPr="007D2945">
              <w:rPr>
                <w:rFonts w:ascii="Calibri" w:hAnsi="Calibri"/>
                <w:color w:val="000000"/>
                <w:szCs w:val="20"/>
              </w:rPr>
              <w:t xml:space="preserve"> </w:t>
            </w:r>
            <w:r w:rsidR="007D2945">
              <w:rPr>
                <w:rFonts w:ascii="Courier New" w:hAnsi="Courier New" w:cs="Courier New"/>
                <w:color w:val="000000"/>
                <w:szCs w:val="20"/>
              </w:rPr>
              <w:t>Produced_Time</w:t>
            </w:r>
            <w:r w:rsidRPr="007D2945">
              <w:rPr>
                <w:rFonts w:ascii="Calibri" w:hAnsi="Calibri"/>
                <w:color w:val="000000"/>
                <w:szCs w:val="20"/>
              </w:rPr>
              <w:t xml:space="preserve"> </w:t>
            </w:r>
            <w:r w:rsidRPr="007D2945">
              <w:rPr>
                <w:rFonts w:cs="Arial"/>
                <w:color w:val="000000"/>
                <w:szCs w:val="20"/>
              </w:rPr>
              <w:t>property MAY also capture a</w:t>
            </w:r>
            <w:r w:rsidRPr="007D2945">
              <w:rPr>
                <w:rFonts w:ascii="Calibri" w:hAnsi="Calibri"/>
                <w:color w:val="000000"/>
                <w:szCs w:val="20"/>
              </w:rPr>
              <w:t xml:space="preserve"> </w:t>
            </w:r>
            <w:r w:rsidRPr="007D2945">
              <w:rPr>
                <w:rFonts w:ascii="Courier New" w:hAnsi="Courier New" w:cs="Courier New"/>
                <w:color w:val="000000"/>
                <w:szCs w:val="20"/>
              </w:rPr>
              <w:t>precision</w:t>
            </w:r>
            <w:r w:rsidRPr="007D2945">
              <w:rPr>
                <w:rFonts w:ascii="Calibri" w:hAnsi="Calibri"/>
                <w:color w:val="000000"/>
                <w:szCs w:val="20"/>
              </w:rPr>
              <w:t xml:space="preserve"> </w:t>
            </w:r>
            <w:r w:rsidRPr="007D2945">
              <w:rPr>
                <w:rFonts w:cs="Arial"/>
                <w:color w:val="000000"/>
                <w:szCs w:val="20"/>
              </w:rPr>
              <w:t>property to specify the granularity with which the time should be considered, as specified by the</w:t>
            </w:r>
            <w:r w:rsidRPr="007D2945">
              <w:rPr>
                <w:rFonts w:ascii="Calibri" w:hAnsi="Calibri"/>
                <w:color w:val="000000"/>
                <w:szCs w:val="20"/>
              </w:rPr>
              <w:t xml:space="preserve"> </w:t>
            </w:r>
            <w:r w:rsidRPr="007D2945">
              <w:rPr>
                <w:rFonts w:ascii="Courier New" w:hAnsi="Courier New" w:cs="Courier New"/>
                <w:color w:val="000000"/>
                <w:szCs w:val="20"/>
              </w:rPr>
              <w:t>DateTypePrecisionEnum</w:t>
            </w:r>
            <w:r w:rsidRPr="007D2945">
              <w:rPr>
                <w:rFonts w:ascii="Calibri" w:hAnsi="Calibri"/>
                <w:color w:val="000000"/>
                <w:szCs w:val="20"/>
              </w:rPr>
              <w:t xml:space="preserve"> </w:t>
            </w:r>
            <w:r w:rsidRPr="007D2945">
              <w:rPr>
                <w:rFonts w:cs="Arial"/>
                <w:color w:val="000000"/>
                <w:szCs w:val="20"/>
              </w:rPr>
              <w:t>enumeration (e.g., '</w:t>
            </w:r>
            <w:r w:rsidRPr="007D2945">
              <w:rPr>
                <w:rFonts w:cs="Arial"/>
                <w:i/>
                <w:iCs/>
                <w:color w:val="000000"/>
                <w:szCs w:val="20"/>
              </w:rPr>
              <w:t>hour</w:t>
            </w:r>
            <w:r w:rsidRPr="007D2945">
              <w:rPr>
                <w:rFonts w:cs="Arial"/>
                <w:color w:val="000000"/>
                <w:szCs w:val="20"/>
              </w:rPr>
              <w:t>,' '</w:t>
            </w:r>
            <w:r w:rsidRPr="007D2945">
              <w:rPr>
                <w:rFonts w:cs="Arial"/>
                <w:i/>
                <w:iCs/>
                <w:color w:val="000000"/>
                <w:szCs w:val="20"/>
              </w:rPr>
              <w:t>minute</w:t>
            </w:r>
            <w:r w:rsidRPr="007D2945">
              <w:rPr>
                <w:rFonts w:cs="Arial"/>
                <w:color w:val="000000"/>
                <w:szCs w:val="20"/>
              </w:rPr>
              <w:t>').</w:t>
            </w:r>
          </w:p>
        </w:tc>
      </w:tr>
      <w:tr w:rsidR="004D09E0" w14:paraId="35F07CFF" w14:textId="77777777" w:rsidTr="000C107B">
        <w:trPr>
          <w:jc w:val="center"/>
        </w:trPr>
        <w:tc>
          <w:tcPr>
            <w:tcW w:w="1890" w:type="dxa"/>
            <w:shd w:val="clear" w:color="auto" w:fill="FFFFFF"/>
            <w:tcMar>
              <w:top w:w="100" w:type="dxa"/>
              <w:left w:w="100" w:type="dxa"/>
              <w:bottom w:w="100" w:type="dxa"/>
              <w:right w:w="100" w:type="dxa"/>
            </w:tcMar>
            <w:vAlign w:val="center"/>
          </w:tcPr>
          <w:p w14:paraId="5EFEC747" w14:textId="77777777" w:rsidR="004D09E0" w:rsidRDefault="004D09E0" w:rsidP="000C107B">
            <w:pPr>
              <w:rPr>
                <w:b/>
              </w:rPr>
            </w:pPr>
            <w:r>
              <w:rPr>
                <w:b/>
              </w:rPr>
              <w:t>Received_Time</w:t>
            </w:r>
          </w:p>
        </w:tc>
        <w:tc>
          <w:tcPr>
            <w:tcW w:w="3330" w:type="dxa"/>
            <w:shd w:val="clear" w:color="auto" w:fill="FFFFFF"/>
            <w:tcMar>
              <w:top w:w="100" w:type="dxa"/>
              <w:left w:w="100" w:type="dxa"/>
              <w:bottom w:w="100" w:type="dxa"/>
              <w:right w:w="100" w:type="dxa"/>
            </w:tcMar>
            <w:vAlign w:val="center"/>
          </w:tcPr>
          <w:p w14:paraId="6F2FCB07" w14:textId="77777777" w:rsidR="004D09E0" w:rsidRDefault="004D09E0" w:rsidP="000C107B">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178CBC63" w14:textId="77777777" w:rsidR="004D09E0" w:rsidRPr="00F52234" w:rsidRDefault="004D09E0" w:rsidP="000C107B">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0D23EAB9" w14:textId="74332B65" w:rsidR="004D09E0" w:rsidRPr="007D2945" w:rsidRDefault="004D09E0" w:rsidP="007D2945">
            <w:pPr>
              <w:rPr>
                <w:szCs w:val="20"/>
              </w:rPr>
            </w:pPr>
            <w:r w:rsidRPr="007D2945">
              <w:rPr>
                <w:szCs w:val="20"/>
              </w:rPr>
              <w:t xml:space="preserve">The </w:t>
            </w:r>
            <w:r w:rsidRPr="007D2945">
              <w:rPr>
                <w:rFonts w:ascii="Courier New" w:hAnsi="Courier New" w:cs="Courier New"/>
                <w:szCs w:val="20"/>
              </w:rPr>
              <w:t>Received_Time</w:t>
            </w:r>
            <w:r w:rsidRPr="007D2945">
              <w:rPr>
                <w:szCs w:val="20"/>
              </w:rPr>
              <w:t xml:space="preserve"> property specifies the time that this property was received. </w:t>
            </w:r>
            <w:r w:rsidRPr="007D2945">
              <w:rPr>
                <w:rFonts w:cs="Arial"/>
                <w:color w:val="000000"/>
                <w:szCs w:val="20"/>
              </w:rPr>
              <w:t>To avoid ambiguity, timestamps SHOULD include a specification of the time zone. In addition to capturing a date and time, the</w:t>
            </w:r>
            <w:r w:rsidRPr="007D2945">
              <w:rPr>
                <w:rFonts w:ascii="Calibri" w:hAnsi="Calibri"/>
                <w:color w:val="000000"/>
                <w:szCs w:val="20"/>
              </w:rPr>
              <w:t xml:space="preserve"> </w:t>
            </w:r>
            <w:r w:rsidR="007D2945">
              <w:rPr>
                <w:rFonts w:ascii="Courier New" w:hAnsi="Courier New" w:cs="Courier New"/>
                <w:color w:val="000000"/>
                <w:szCs w:val="20"/>
              </w:rPr>
              <w:t>Received_Time</w:t>
            </w:r>
            <w:r w:rsidRPr="007D2945">
              <w:rPr>
                <w:rFonts w:ascii="Calibri" w:hAnsi="Calibri"/>
                <w:color w:val="000000"/>
                <w:szCs w:val="20"/>
              </w:rPr>
              <w:t xml:space="preserve"> </w:t>
            </w:r>
            <w:r w:rsidRPr="007D2945">
              <w:rPr>
                <w:rFonts w:cs="Arial"/>
                <w:color w:val="000000"/>
                <w:szCs w:val="20"/>
              </w:rPr>
              <w:t>property MAY also capture a</w:t>
            </w:r>
            <w:r w:rsidRPr="007D2945">
              <w:rPr>
                <w:rFonts w:ascii="Calibri" w:hAnsi="Calibri"/>
                <w:color w:val="000000"/>
                <w:szCs w:val="20"/>
              </w:rPr>
              <w:t xml:space="preserve"> </w:t>
            </w:r>
            <w:r w:rsidRPr="007D2945">
              <w:rPr>
                <w:rFonts w:ascii="Courier New" w:hAnsi="Courier New" w:cs="Courier New"/>
                <w:color w:val="000000"/>
                <w:szCs w:val="20"/>
              </w:rPr>
              <w:t>precision</w:t>
            </w:r>
            <w:r w:rsidRPr="007D2945">
              <w:rPr>
                <w:rFonts w:ascii="Calibri" w:hAnsi="Calibri"/>
                <w:color w:val="000000"/>
                <w:szCs w:val="20"/>
              </w:rPr>
              <w:t xml:space="preserve"> </w:t>
            </w:r>
            <w:r w:rsidRPr="007D2945">
              <w:rPr>
                <w:rFonts w:cs="Arial"/>
                <w:color w:val="000000"/>
                <w:szCs w:val="20"/>
              </w:rPr>
              <w:t>property to specify the granularity with which the time should be considered, as specified by the</w:t>
            </w:r>
            <w:r w:rsidRPr="007D2945">
              <w:rPr>
                <w:rFonts w:ascii="Calibri" w:hAnsi="Calibri"/>
                <w:color w:val="000000"/>
                <w:szCs w:val="20"/>
              </w:rPr>
              <w:t xml:space="preserve"> </w:t>
            </w:r>
            <w:r w:rsidRPr="007D2945">
              <w:rPr>
                <w:rFonts w:ascii="Courier New" w:hAnsi="Courier New" w:cs="Courier New"/>
                <w:color w:val="000000"/>
                <w:szCs w:val="20"/>
              </w:rPr>
              <w:t>DateTypePrecisionEnum</w:t>
            </w:r>
            <w:r w:rsidRPr="007D2945">
              <w:rPr>
                <w:rFonts w:ascii="Calibri" w:hAnsi="Calibri"/>
                <w:color w:val="000000"/>
                <w:szCs w:val="20"/>
              </w:rPr>
              <w:t xml:space="preserve"> </w:t>
            </w:r>
            <w:r w:rsidRPr="007D2945">
              <w:rPr>
                <w:rFonts w:cs="Arial"/>
                <w:color w:val="000000"/>
                <w:szCs w:val="20"/>
              </w:rPr>
              <w:t>enumeration (e.g., '</w:t>
            </w:r>
            <w:r w:rsidRPr="007D2945">
              <w:rPr>
                <w:rFonts w:cs="Arial"/>
                <w:i/>
                <w:iCs/>
                <w:color w:val="000000"/>
                <w:szCs w:val="20"/>
              </w:rPr>
              <w:t>hour</w:t>
            </w:r>
            <w:r w:rsidRPr="007D2945">
              <w:rPr>
                <w:rFonts w:cs="Arial"/>
                <w:color w:val="000000"/>
                <w:szCs w:val="20"/>
              </w:rPr>
              <w:t>,' '</w:t>
            </w:r>
            <w:r w:rsidRPr="007D2945">
              <w:rPr>
                <w:rFonts w:cs="Arial"/>
                <w:i/>
                <w:iCs/>
                <w:color w:val="000000"/>
                <w:szCs w:val="20"/>
              </w:rPr>
              <w:t>minute</w:t>
            </w:r>
            <w:r w:rsidRPr="007D2945">
              <w:rPr>
                <w:rFonts w:cs="Arial"/>
                <w:color w:val="000000"/>
                <w:szCs w:val="20"/>
              </w:rPr>
              <w:t>').</w:t>
            </w:r>
          </w:p>
        </w:tc>
      </w:tr>
      <w:bookmarkEnd w:id="280"/>
    </w:tbl>
    <w:p w14:paraId="4A0C8ED8" w14:textId="77777777" w:rsidR="007D2945" w:rsidRDefault="007D2945" w:rsidP="000376EF">
      <w:pPr>
        <w:pStyle w:val="Heading2"/>
        <w:sectPr w:rsidR="007D2945" w:rsidSect="0041375F">
          <w:pgSz w:w="15840" w:h="12240" w:orient="landscape" w:code="1"/>
          <w:pgMar w:top="1440" w:right="1440" w:bottom="1440" w:left="720" w:header="720" w:footer="720" w:gutter="0"/>
          <w:cols w:space="720"/>
          <w:docGrid w:linePitch="360"/>
        </w:sectPr>
      </w:pPr>
    </w:p>
    <w:p w14:paraId="4C99B9A0" w14:textId="3945E91B" w:rsidR="00481481" w:rsidRDefault="00481481" w:rsidP="000376EF">
      <w:pPr>
        <w:pStyle w:val="Heading2"/>
      </w:pPr>
      <w:bookmarkStart w:id="288" w:name="_Toc439161818"/>
      <w:r>
        <w:lastRenderedPageBreak/>
        <w:t>Enumerations</w:t>
      </w:r>
      <w:bookmarkEnd w:id="288"/>
    </w:p>
    <w:p w14:paraId="031479E5" w14:textId="77777777" w:rsidR="00683033" w:rsidRDefault="00683033" w:rsidP="00683033">
      <w:pPr>
        <w:pStyle w:val="Heading3"/>
      </w:pPr>
      <w:bookmarkStart w:id="289" w:name="_Toc425409723"/>
      <w:bookmarkStart w:id="290" w:name="_Toc439161819"/>
      <w:bookmarkStart w:id="291" w:name="_Toc425409710"/>
      <w:bookmarkStart w:id="292" w:name="_Toc425409713"/>
      <w:r>
        <w:t xml:space="preserve">CipherEnum </w:t>
      </w:r>
      <w:bookmarkEnd w:id="289"/>
      <w:r>
        <w:t>Enumeration</w:t>
      </w:r>
      <w:bookmarkEnd w:id="290"/>
    </w:p>
    <w:p w14:paraId="4394F64C" w14:textId="7EB2F00D" w:rsidR="00683033" w:rsidRPr="00683033" w:rsidRDefault="00683033" w:rsidP="00906649">
      <w:pPr>
        <w:pStyle w:val="Caption"/>
      </w:pPr>
      <w:r w:rsidRPr="00683033">
        <w:t xml:space="preserve">Table </w:t>
      </w:r>
      <w:fldSimple w:instr=" STYLEREF 1 \s ">
        <w:r w:rsidR="00287B43">
          <w:rPr>
            <w:noProof/>
          </w:rPr>
          <w:t>3</w:t>
        </w:r>
      </w:fldSimple>
      <w:r w:rsidR="00287B43">
        <w:noBreakHyphen/>
      </w:r>
      <w:fldSimple w:instr=" SEQ Table \* ARABIC \s 1 ">
        <w:r w:rsidR="00287B43">
          <w:rPr>
            <w:noProof/>
          </w:rPr>
          <w:t>66</w:t>
        </w:r>
      </w:fldSimple>
      <w:r w:rsidRPr="00683033">
        <w:t xml:space="preserve">. Literals of the </w:t>
      </w:r>
      <w:r w:rsidRPr="005A3C85">
        <w:rPr>
          <w:rFonts w:ascii="Courier New" w:hAnsi="Courier New" w:cs="Courier New"/>
        </w:rPr>
        <w:t>CipherEnum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461D131D" w14:textId="77777777" w:rsidTr="00683033">
        <w:trPr>
          <w:jc w:val="center"/>
        </w:trPr>
        <w:tc>
          <w:tcPr>
            <w:tcW w:w="4680" w:type="dxa"/>
            <w:shd w:val="clear" w:color="auto" w:fill="BFBFBF"/>
            <w:tcMar>
              <w:top w:w="100" w:type="dxa"/>
              <w:left w:w="100" w:type="dxa"/>
              <w:bottom w:w="100" w:type="dxa"/>
              <w:right w:w="100" w:type="dxa"/>
            </w:tcMar>
          </w:tcPr>
          <w:p w14:paraId="44B98C9D"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D544D10" w14:textId="77777777" w:rsidR="00683033" w:rsidRPr="00683033" w:rsidRDefault="00683033" w:rsidP="00683033">
            <w:pPr>
              <w:rPr>
                <w:b/>
                <w:color w:val="000000"/>
              </w:rPr>
            </w:pPr>
            <w:r w:rsidRPr="00683033">
              <w:rPr>
                <w:b/>
                <w:color w:val="000000"/>
              </w:rPr>
              <w:t>Description</w:t>
            </w:r>
          </w:p>
        </w:tc>
      </w:tr>
      <w:tr w:rsidR="00683033" w14:paraId="1A4DD947" w14:textId="77777777" w:rsidTr="00683033">
        <w:trPr>
          <w:jc w:val="center"/>
        </w:trPr>
        <w:tc>
          <w:tcPr>
            <w:tcW w:w="4680" w:type="dxa"/>
            <w:shd w:val="clear" w:color="auto" w:fill="FFFFFF"/>
            <w:tcMar>
              <w:top w:w="100" w:type="dxa"/>
              <w:left w:w="100" w:type="dxa"/>
              <w:bottom w:w="100" w:type="dxa"/>
              <w:right w:w="100" w:type="dxa"/>
            </w:tcMar>
          </w:tcPr>
          <w:p w14:paraId="64731121" w14:textId="77777777" w:rsidR="00683033" w:rsidRDefault="00683033" w:rsidP="00683033">
            <w:pPr>
              <w:rPr>
                <w:b/>
              </w:rPr>
            </w:pPr>
            <w:r>
              <w:rPr>
                <w:b/>
              </w:rPr>
              <w:t>3DES</w:t>
            </w:r>
          </w:p>
        </w:tc>
        <w:tc>
          <w:tcPr>
            <w:tcW w:w="4680" w:type="dxa"/>
            <w:shd w:val="clear" w:color="auto" w:fill="FFFFFF"/>
            <w:tcMar>
              <w:top w:w="100" w:type="dxa"/>
              <w:left w:w="100" w:type="dxa"/>
              <w:bottom w:w="100" w:type="dxa"/>
              <w:right w:w="100" w:type="dxa"/>
            </w:tcMar>
          </w:tcPr>
          <w:p w14:paraId="2D6517C6" w14:textId="77777777" w:rsidR="00683033" w:rsidRPr="00683033" w:rsidRDefault="00683033" w:rsidP="00683033">
            <w:r w:rsidRPr="00683033">
              <w:t>Specifies the Triple Data Encryption Standard (DES) algorithm.</w:t>
            </w:r>
          </w:p>
        </w:tc>
      </w:tr>
      <w:tr w:rsidR="00683033" w14:paraId="65DC332B" w14:textId="77777777" w:rsidTr="00683033">
        <w:trPr>
          <w:jc w:val="center"/>
        </w:trPr>
        <w:tc>
          <w:tcPr>
            <w:tcW w:w="4680" w:type="dxa"/>
            <w:shd w:val="clear" w:color="auto" w:fill="FFFFFF"/>
            <w:tcMar>
              <w:top w:w="100" w:type="dxa"/>
              <w:left w:w="100" w:type="dxa"/>
              <w:bottom w:w="100" w:type="dxa"/>
              <w:right w:w="100" w:type="dxa"/>
            </w:tcMar>
          </w:tcPr>
          <w:p w14:paraId="3795442C" w14:textId="77777777" w:rsidR="00683033" w:rsidRDefault="00683033" w:rsidP="00683033">
            <w:pPr>
              <w:rPr>
                <w:b/>
              </w:rPr>
            </w:pPr>
            <w:r>
              <w:rPr>
                <w:b/>
              </w:rPr>
              <w:t>AES</w:t>
            </w:r>
          </w:p>
        </w:tc>
        <w:tc>
          <w:tcPr>
            <w:tcW w:w="4680" w:type="dxa"/>
            <w:shd w:val="clear" w:color="auto" w:fill="FFFFFF"/>
            <w:tcMar>
              <w:top w:w="100" w:type="dxa"/>
              <w:left w:w="100" w:type="dxa"/>
              <w:bottom w:w="100" w:type="dxa"/>
              <w:right w:w="100" w:type="dxa"/>
            </w:tcMar>
          </w:tcPr>
          <w:p w14:paraId="74651B7B" w14:textId="77777777" w:rsidR="00683033" w:rsidRPr="00683033" w:rsidRDefault="00683033" w:rsidP="00683033">
            <w:r w:rsidRPr="00683033">
              <w:t>Specifies the Advanced Encryption Standard (AES) algorithm.</w:t>
            </w:r>
          </w:p>
        </w:tc>
      </w:tr>
      <w:tr w:rsidR="00683033" w14:paraId="324BFC0A" w14:textId="77777777" w:rsidTr="00683033">
        <w:trPr>
          <w:jc w:val="center"/>
        </w:trPr>
        <w:tc>
          <w:tcPr>
            <w:tcW w:w="4680" w:type="dxa"/>
            <w:shd w:val="clear" w:color="auto" w:fill="FFFFFF"/>
            <w:tcMar>
              <w:top w:w="100" w:type="dxa"/>
              <w:left w:w="100" w:type="dxa"/>
              <w:bottom w:w="100" w:type="dxa"/>
              <w:right w:w="100" w:type="dxa"/>
            </w:tcMar>
          </w:tcPr>
          <w:p w14:paraId="4BA3F1A1" w14:textId="77777777" w:rsidR="00683033" w:rsidRDefault="00683033" w:rsidP="00683033">
            <w:pPr>
              <w:rPr>
                <w:b/>
              </w:rPr>
            </w:pPr>
            <w:r>
              <w:rPr>
                <w:b/>
              </w:rPr>
              <w:t>Blowfish</w:t>
            </w:r>
          </w:p>
        </w:tc>
        <w:tc>
          <w:tcPr>
            <w:tcW w:w="4680" w:type="dxa"/>
            <w:shd w:val="clear" w:color="auto" w:fill="FFFFFF"/>
            <w:tcMar>
              <w:top w:w="100" w:type="dxa"/>
              <w:left w:w="100" w:type="dxa"/>
              <w:bottom w:w="100" w:type="dxa"/>
              <w:right w:w="100" w:type="dxa"/>
            </w:tcMar>
          </w:tcPr>
          <w:p w14:paraId="6B7994BD" w14:textId="77777777" w:rsidR="00683033" w:rsidRPr="00683033" w:rsidRDefault="00683033" w:rsidP="00683033">
            <w:r w:rsidRPr="00683033">
              <w:t>Specifies the Blowfish algorithm.</w:t>
            </w:r>
          </w:p>
        </w:tc>
      </w:tr>
      <w:tr w:rsidR="00683033" w14:paraId="493B9737" w14:textId="77777777" w:rsidTr="00683033">
        <w:trPr>
          <w:jc w:val="center"/>
        </w:trPr>
        <w:tc>
          <w:tcPr>
            <w:tcW w:w="4680" w:type="dxa"/>
            <w:shd w:val="clear" w:color="auto" w:fill="FFFFFF"/>
            <w:tcMar>
              <w:top w:w="100" w:type="dxa"/>
              <w:left w:w="100" w:type="dxa"/>
              <w:bottom w:w="100" w:type="dxa"/>
              <w:right w:w="100" w:type="dxa"/>
            </w:tcMar>
          </w:tcPr>
          <w:p w14:paraId="2810DC55" w14:textId="77777777" w:rsidR="00683033" w:rsidRDefault="00683033" w:rsidP="00683033">
            <w:pPr>
              <w:rPr>
                <w:b/>
              </w:rPr>
            </w:pPr>
            <w:r>
              <w:rPr>
                <w:b/>
              </w:rPr>
              <w:t>CAST-128</w:t>
            </w:r>
          </w:p>
        </w:tc>
        <w:tc>
          <w:tcPr>
            <w:tcW w:w="4680" w:type="dxa"/>
            <w:shd w:val="clear" w:color="auto" w:fill="FFFFFF"/>
            <w:tcMar>
              <w:top w:w="100" w:type="dxa"/>
              <w:left w:w="100" w:type="dxa"/>
              <w:bottom w:w="100" w:type="dxa"/>
              <w:right w:w="100" w:type="dxa"/>
            </w:tcMar>
          </w:tcPr>
          <w:p w14:paraId="29E17469" w14:textId="77777777" w:rsidR="00683033" w:rsidRPr="00683033" w:rsidRDefault="00683033" w:rsidP="00683033">
            <w:r w:rsidRPr="00683033">
              <w:t>Specifies the CAST-128 algorithm.</w:t>
            </w:r>
          </w:p>
        </w:tc>
      </w:tr>
      <w:tr w:rsidR="00683033" w14:paraId="0E075F71" w14:textId="77777777" w:rsidTr="00683033">
        <w:trPr>
          <w:jc w:val="center"/>
        </w:trPr>
        <w:tc>
          <w:tcPr>
            <w:tcW w:w="4680" w:type="dxa"/>
            <w:shd w:val="clear" w:color="auto" w:fill="FFFFFF"/>
            <w:tcMar>
              <w:top w:w="100" w:type="dxa"/>
              <w:left w:w="100" w:type="dxa"/>
              <w:bottom w:w="100" w:type="dxa"/>
              <w:right w:w="100" w:type="dxa"/>
            </w:tcMar>
          </w:tcPr>
          <w:p w14:paraId="0E25063B" w14:textId="77777777" w:rsidR="00683033" w:rsidRDefault="00683033" w:rsidP="00683033">
            <w:pPr>
              <w:rPr>
                <w:b/>
              </w:rPr>
            </w:pPr>
            <w:r>
              <w:rPr>
                <w:b/>
              </w:rPr>
              <w:t>CAST-256</w:t>
            </w:r>
          </w:p>
        </w:tc>
        <w:tc>
          <w:tcPr>
            <w:tcW w:w="4680" w:type="dxa"/>
            <w:shd w:val="clear" w:color="auto" w:fill="FFFFFF"/>
            <w:tcMar>
              <w:top w:w="100" w:type="dxa"/>
              <w:left w:w="100" w:type="dxa"/>
              <w:bottom w:w="100" w:type="dxa"/>
              <w:right w:w="100" w:type="dxa"/>
            </w:tcMar>
          </w:tcPr>
          <w:p w14:paraId="3D6CB277" w14:textId="77777777" w:rsidR="00683033" w:rsidRPr="00683033" w:rsidRDefault="00683033" w:rsidP="00683033">
            <w:r w:rsidRPr="00683033">
              <w:t>Specifies the CAST-256 algorithm.</w:t>
            </w:r>
          </w:p>
        </w:tc>
      </w:tr>
      <w:tr w:rsidR="00683033" w14:paraId="3414AA30" w14:textId="77777777" w:rsidTr="00683033">
        <w:trPr>
          <w:jc w:val="center"/>
        </w:trPr>
        <w:tc>
          <w:tcPr>
            <w:tcW w:w="4680" w:type="dxa"/>
            <w:shd w:val="clear" w:color="auto" w:fill="FFFFFF"/>
            <w:tcMar>
              <w:top w:w="100" w:type="dxa"/>
              <w:left w:w="100" w:type="dxa"/>
              <w:bottom w:w="100" w:type="dxa"/>
              <w:right w:w="100" w:type="dxa"/>
            </w:tcMar>
          </w:tcPr>
          <w:p w14:paraId="4BE52E38" w14:textId="77777777" w:rsidR="00683033" w:rsidRDefault="00683033" w:rsidP="00683033">
            <w:pPr>
              <w:rPr>
                <w:b/>
              </w:rPr>
            </w:pPr>
            <w:r>
              <w:rPr>
                <w:b/>
              </w:rPr>
              <w:t>DES</w:t>
            </w:r>
          </w:p>
        </w:tc>
        <w:tc>
          <w:tcPr>
            <w:tcW w:w="4680" w:type="dxa"/>
            <w:shd w:val="clear" w:color="auto" w:fill="FFFFFF"/>
            <w:tcMar>
              <w:top w:w="100" w:type="dxa"/>
              <w:left w:w="100" w:type="dxa"/>
              <w:bottom w:w="100" w:type="dxa"/>
              <w:right w:w="100" w:type="dxa"/>
            </w:tcMar>
          </w:tcPr>
          <w:p w14:paraId="322AEEB7" w14:textId="77777777" w:rsidR="00683033" w:rsidRPr="00683033" w:rsidRDefault="00683033" w:rsidP="00683033">
            <w:r w:rsidRPr="00683033">
              <w:t>Specifies the Data Encryption Standard (DES) algorithm.</w:t>
            </w:r>
          </w:p>
        </w:tc>
      </w:tr>
      <w:tr w:rsidR="00683033" w14:paraId="7F272821" w14:textId="77777777" w:rsidTr="00683033">
        <w:trPr>
          <w:jc w:val="center"/>
        </w:trPr>
        <w:tc>
          <w:tcPr>
            <w:tcW w:w="4680" w:type="dxa"/>
            <w:shd w:val="clear" w:color="auto" w:fill="FFFFFF"/>
            <w:tcMar>
              <w:top w:w="100" w:type="dxa"/>
              <w:left w:w="100" w:type="dxa"/>
              <w:bottom w:w="100" w:type="dxa"/>
              <w:right w:w="100" w:type="dxa"/>
            </w:tcMar>
          </w:tcPr>
          <w:p w14:paraId="17D1C6C3" w14:textId="77777777" w:rsidR="00683033" w:rsidRDefault="00683033" w:rsidP="00683033">
            <w:pPr>
              <w:rPr>
                <w:b/>
              </w:rPr>
            </w:pPr>
            <w:r>
              <w:rPr>
                <w:b/>
              </w:rPr>
              <w:t>IDEA</w:t>
            </w:r>
          </w:p>
        </w:tc>
        <w:tc>
          <w:tcPr>
            <w:tcW w:w="4680" w:type="dxa"/>
            <w:shd w:val="clear" w:color="auto" w:fill="FFFFFF"/>
            <w:tcMar>
              <w:top w:w="100" w:type="dxa"/>
              <w:left w:w="100" w:type="dxa"/>
              <w:bottom w:w="100" w:type="dxa"/>
              <w:right w:w="100" w:type="dxa"/>
            </w:tcMar>
          </w:tcPr>
          <w:p w14:paraId="65C2D9B7" w14:textId="77777777" w:rsidR="00683033" w:rsidRPr="00683033" w:rsidRDefault="00683033" w:rsidP="00683033">
            <w:r w:rsidRPr="00683033">
              <w:t>Specifies the International Data Encryption Algorithm (IDEA).</w:t>
            </w:r>
          </w:p>
        </w:tc>
      </w:tr>
      <w:tr w:rsidR="00683033" w14:paraId="6FDB46BE" w14:textId="77777777" w:rsidTr="00683033">
        <w:trPr>
          <w:jc w:val="center"/>
        </w:trPr>
        <w:tc>
          <w:tcPr>
            <w:tcW w:w="4680" w:type="dxa"/>
            <w:shd w:val="clear" w:color="auto" w:fill="FFFFFF"/>
            <w:tcMar>
              <w:top w:w="100" w:type="dxa"/>
              <w:left w:w="100" w:type="dxa"/>
              <w:bottom w:w="100" w:type="dxa"/>
              <w:right w:w="100" w:type="dxa"/>
            </w:tcMar>
          </w:tcPr>
          <w:p w14:paraId="1C3B7459" w14:textId="77777777" w:rsidR="00683033" w:rsidRDefault="00683033" w:rsidP="00683033">
            <w:pPr>
              <w:rPr>
                <w:b/>
              </w:rPr>
            </w:pPr>
            <w:r>
              <w:rPr>
                <w:b/>
              </w:rPr>
              <w:t>Rijndael</w:t>
            </w:r>
          </w:p>
        </w:tc>
        <w:tc>
          <w:tcPr>
            <w:tcW w:w="4680" w:type="dxa"/>
            <w:shd w:val="clear" w:color="auto" w:fill="FFFFFF"/>
            <w:tcMar>
              <w:top w:w="100" w:type="dxa"/>
              <w:left w:w="100" w:type="dxa"/>
              <w:bottom w:w="100" w:type="dxa"/>
              <w:right w:w="100" w:type="dxa"/>
            </w:tcMar>
          </w:tcPr>
          <w:p w14:paraId="2FEB45A3" w14:textId="77777777" w:rsidR="00683033" w:rsidRPr="00683033" w:rsidRDefault="00683033" w:rsidP="00683033">
            <w:r w:rsidRPr="00683033">
              <w:t>Specifies the Rijndael algorithm.</w:t>
            </w:r>
          </w:p>
        </w:tc>
      </w:tr>
      <w:tr w:rsidR="00683033" w14:paraId="23F164E8" w14:textId="77777777" w:rsidTr="00683033">
        <w:trPr>
          <w:jc w:val="center"/>
        </w:trPr>
        <w:tc>
          <w:tcPr>
            <w:tcW w:w="4680" w:type="dxa"/>
            <w:shd w:val="clear" w:color="auto" w:fill="FFFFFF"/>
            <w:tcMar>
              <w:top w:w="100" w:type="dxa"/>
              <w:left w:w="100" w:type="dxa"/>
              <w:bottom w:w="100" w:type="dxa"/>
              <w:right w:w="100" w:type="dxa"/>
            </w:tcMar>
          </w:tcPr>
          <w:p w14:paraId="4A35E0A2" w14:textId="77777777" w:rsidR="00683033" w:rsidRDefault="00683033" w:rsidP="00683033">
            <w:pPr>
              <w:rPr>
                <w:b/>
              </w:rPr>
            </w:pPr>
            <w:r>
              <w:rPr>
                <w:b/>
              </w:rPr>
              <w:t>RC5</w:t>
            </w:r>
          </w:p>
        </w:tc>
        <w:tc>
          <w:tcPr>
            <w:tcW w:w="4680" w:type="dxa"/>
            <w:shd w:val="clear" w:color="auto" w:fill="FFFFFF"/>
            <w:tcMar>
              <w:top w:w="100" w:type="dxa"/>
              <w:left w:w="100" w:type="dxa"/>
              <w:bottom w:w="100" w:type="dxa"/>
              <w:right w:w="100" w:type="dxa"/>
            </w:tcMar>
          </w:tcPr>
          <w:p w14:paraId="0FF77933" w14:textId="77777777" w:rsidR="00683033" w:rsidRPr="00683033" w:rsidRDefault="00683033" w:rsidP="00683033">
            <w:r w:rsidRPr="00683033">
              <w:t>Specifies the RC5 algorithm.</w:t>
            </w:r>
          </w:p>
        </w:tc>
      </w:tr>
      <w:tr w:rsidR="00683033" w14:paraId="2DF7754E" w14:textId="77777777" w:rsidTr="00683033">
        <w:trPr>
          <w:jc w:val="center"/>
        </w:trPr>
        <w:tc>
          <w:tcPr>
            <w:tcW w:w="4680" w:type="dxa"/>
            <w:shd w:val="clear" w:color="auto" w:fill="FFFFFF"/>
            <w:tcMar>
              <w:top w:w="100" w:type="dxa"/>
              <w:left w:w="100" w:type="dxa"/>
              <w:bottom w:w="100" w:type="dxa"/>
              <w:right w:w="100" w:type="dxa"/>
            </w:tcMar>
          </w:tcPr>
          <w:p w14:paraId="7EB8E7C7" w14:textId="77777777" w:rsidR="00683033" w:rsidRDefault="00683033" w:rsidP="00683033">
            <w:pPr>
              <w:rPr>
                <w:b/>
              </w:rPr>
            </w:pPr>
            <w:r>
              <w:rPr>
                <w:b/>
              </w:rPr>
              <w:t>Skipjack</w:t>
            </w:r>
          </w:p>
        </w:tc>
        <w:tc>
          <w:tcPr>
            <w:tcW w:w="4680" w:type="dxa"/>
            <w:shd w:val="clear" w:color="auto" w:fill="FFFFFF"/>
            <w:tcMar>
              <w:top w:w="100" w:type="dxa"/>
              <w:left w:w="100" w:type="dxa"/>
              <w:bottom w:w="100" w:type="dxa"/>
              <w:right w:w="100" w:type="dxa"/>
            </w:tcMar>
          </w:tcPr>
          <w:p w14:paraId="16A0B2C9" w14:textId="77777777" w:rsidR="00683033" w:rsidRPr="00683033" w:rsidRDefault="00683033" w:rsidP="00683033">
            <w:r w:rsidRPr="00683033">
              <w:t>Specifies the Skipjack algorithm.</w:t>
            </w:r>
          </w:p>
        </w:tc>
      </w:tr>
    </w:tbl>
    <w:p w14:paraId="095BF23A" w14:textId="77777777" w:rsidR="00683033" w:rsidRDefault="00683033" w:rsidP="00683033"/>
    <w:p w14:paraId="56CB5FE6" w14:textId="77777777" w:rsidR="00683033" w:rsidRDefault="00683033" w:rsidP="00683033">
      <w:pPr>
        <w:pStyle w:val="Heading3"/>
      </w:pPr>
      <w:bookmarkStart w:id="293" w:name="_Toc439161820"/>
      <w:r>
        <w:t xml:space="preserve">CompensationModelEnum </w:t>
      </w:r>
      <w:bookmarkEnd w:id="291"/>
      <w:r>
        <w:t>Enumeration</w:t>
      </w:r>
      <w:bookmarkEnd w:id="293"/>
    </w:p>
    <w:p w14:paraId="532ACF13" w14:textId="1F498047" w:rsidR="00683033" w:rsidRPr="00683033" w:rsidRDefault="00683033" w:rsidP="00906649">
      <w:pPr>
        <w:pStyle w:val="Caption"/>
      </w:pPr>
      <w:r w:rsidRPr="00683033">
        <w:t xml:space="preserve">Table </w:t>
      </w:r>
      <w:fldSimple w:instr=" STYLEREF 1 \s ">
        <w:r w:rsidR="00287B43">
          <w:rPr>
            <w:noProof/>
          </w:rPr>
          <w:t>3</w:t>
        </w:r>
      </w:fldSimple>
      <w:r w:rsidR="00287B43">
        <w:noBreakHyphen/>
      </w:r>
      <w:fldSimple w:instr=" SEQ Table \* ARABIC \s 1 ">
        <w:r w:rsidR="00287B43">
          <w:rPr>
            <w:noProof/>
          </w:rPr>
          <w:t>67</w:t>
        </w:r>
      </w:fldSimple>
      <w:r w:rsidRPr="00683033">
        <w:t xml:space="preserve">. Literals of the </w:t>
      </w:r>
      <w:r w:rsidRPr="005A3C85">
        <w:rPr>
          <w:rFonts w:ascii="Courier New" w:hAnsi="Courier New" w:cs="Courier New"/>
        </w:rPr>
        <w:t>CompensationModelEnum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4D070B2D" w14:textId="77777777" w:rsidTr="00683033">
        <w:trPr>
          <w:jc w:val="center"/>
        </w:trPr>
        <w:tc>
          <w:tcPr>
            <w:tcW w:w="4680" w:type="dxa"/>
            <w:shd w:val="clear" w:color="auto" w:fill="BFBFBF"/>
            <w:tcMar>
              <w:top w:w="100" w:type="dxa"/>
              <w:left w:w="100" w:type="dxa"/>
              <w:bottom w:w="100" w:type="dxa"/>
              <w:right w:w="100" w:type="dxa"/>
            </w:tcMar>
          </w:tcPr>
          <w:p w14:paraId="2C56E18C" w14:textId="77777777" w:rsidR="00683033" w:rsidRDefault="00683033" w:rsidP="007D2945">
            <w:pPr>
              <w:jc w:val="cente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C1782F1" w14:textId="77777777" w:rsidR="00683033" w:rsidRPr="00683033" w:rsidRDefault="00683033" w:rsidP="00683033">
            <w:pPr>
              <w:rPr>
                <w:b/>
                <w:color w:val="000000"/>
              </w:rPr>
            </w:pPr>
            <w:r w:rsidRPr="00683033">
              <w:rPr>
                <w:b/>
                <w:color w:val="000000"/>
              </w:rPr>
              <w:t>Description</w:t>
            </w:r>
          </w:p>
        </w:tc>
      </w:tr>
      <w:tr w:rsidR="00683033" w14:paraId="494B8B24" w14:textId="77777777" w:rsidTr="00683033">
        <w:trPr>
          <w:jc w:val="center"/>
        </w:trPr>
        <w:tc>
          <w:tcPr>
            <w:tcW w:w="4680" w:type="dxa"/>
            <w:shd w:val="clear" w:color="auto" w:fill="FFFFFF"/>
            <w:tcMar>
              <w:top w:w="100" w:type="dxa"/>
              <w:left w:w="100" w:type="dxa"/>
              <w:bottom w:w="100" w:type="dxa"/>
              <w:right w:w="100" w:type="dxa"/>
            </w:tcMar>
          </w:tcPr>
          <w:p w14:paraId="22449CF5" w14:textId="77777777" w:rsidR="00683033" w:rsidRDefault="00683033" w:rsidP="00683033">
            <w:pPr>
              <w:rPr>
                <w:b/>
              </w:rPr>
            </w:pPr>
            <w:r>
              <w:rPr>
                <w:b/>
              </w:rPr>
              <w:t>Freeware</w:t>
            </w:r>
          </w:p>
        </w:tc>
        <w:tc>
          <w:tcPr>
            <w:tcW w:w="4680" w:type="dxa"/>
            <w:shd w:val="clear" w:color="auto" w:fill="FFFFFF"/>
            <w:tcMar>
              <w:top w:w="100" w:type="dxa"/>
              <w:left w:w="100" w:type="dxa"/>
              <w:bottom w:w="100" w:type="dxa"/>
              <w:right w:w="100" w:type="dxa"/>
            </w:tcMar>
          </w:tcPr>
          <w:p w14:paraId="3D463427" w14:textId="77777777" w:rsidR="00683033" w:rsidRPr="00683033" w:rsidRDefault="00683033" w:rsidP="00683033">
            <w:r w:rsidRPr="00683033">
              <w:t>Specifies that the tool is available for use at no monetary cost as the compensation model.</w:t>
            </w:r>
          </w:p>
        </w:tc>
      </w:tr>
      <w:tr w:rsidR="00683033" w14:paraId="2F454C3D" w14:textId="77777777" w:rsidTr="00683033">
        <w:trPr>
          <w:jc w:val="center"/>
        </w:trPr>
        <w:tc>
          <w:tcPr>
            <w:tcW w:w="4680" w:type="dxa"/>
            <w:shd w:val="clear" w:color="auto" w:fill="FFFFFF"/>
            <w:tcMar>
              <w:top w:w="100" w:type="dxa"/>
              <w:left w:w="100" w:type="dxa"/>
              <w:bottom w:w="100" w:type="dxa"/>
              <w:right w:w="100" w:type="dxa"/>
            </w:tcMar>
          </w:tcPr>
          <w:p w14:paraId="7225CF26" w14:textId="77777777" w:rsidR="00683033" w:rsidRDefault="00683033" w:rsidP="00683033">
            <w:pPr>
              <w:rPr>
                <w:b/>
              </w:rPr>
            </w:pPr>
            <w:r>
              <w:rPr>
                <w:b/>
              </w:rPr>
              <w:t>Shareware</w:t>
            </w:r>
          </w:p>
        </w:tc>
        <w:tc>
          <w:tcPr>
            <w:tcW w:w="4680" w:type="dxa"/>
            <w:shd w:val="clear" w:color="auto" w:fill="FFFFFF"/>
            <w:tcMar>
              <w:top w:w="100" w:type="dxa"/>
              <w:left w:w="100" w:type="dxa"/>
              <w:bottom w:w="100" w:type="dxa"/>
              <w:right w:w="100" w:type="dxa"/>
            </w:tcMar>
          </w:tcPr>
          <w:p w14:paraId="2F88D44D" w14:textId="77777777" w:rsidR="00683033" w:rsidRPr="00683033" w:rsidRDefault="00683033" w:rsidP="00683033">
            <w:r w:rsidRPr="00683033">
              <w:t>Specifies that the tool is proprietary and offers a limited use license as the compensation model.</w:t>
            </w:r>
          </w:p>
        </w:tc>
      </w:tr>
      <w:tr w:rsidR="00683033" w14:paraId="0E5F780C" w14:textId="77777777" w:rsidTr="00683033">
        <w:trPr>
          <w:jc w:val="center"/>
        </w:trPr>
        <w:tc>
          <w:tcPr>
            <w:tcW w:w="4680" w:type="dxa"/>
            <w:shd w:val="clear" w:color="auto" w:fill="FFFFFF"/>
            <w:tcMar>
              <w:top w:w="100" w:type="dxa"/>
              <w:left w:w="100" w:type="dxa"/>
              <w:bottom w:w="100" w:type="dxa"/>
              <w:right w:w="100" w:type="dxa"/>
            </w:tcMar>
          </w:tcPr>
          <w:p w14:paraId="108A97D4" w14:textId="77777777" w:rsidR="00683033" w:rsidRDefault="00683033" w:rsidP="00683033">
            <w:pPr>
              <w:rPr>
                <w:b/>
              </w:rPr>
            </w:pPr>
            <w:r>
              <w:rPr>
                <w:b/>
              </w:rPr>
              <w:t>Commercial</w:t>
            </w:r>
          </w:p>
        </w:tc>
        <w:tc>
          <w:tcPr>
            <w:tcW w:w="4680" w:type="dxa"/>
            <w:shd w:val="clear" w:color="auto" w:fill="FFFFFF"/>
            <w:tcMar>
              <w:top w:w="100" w:type="dxa"/>
              <w:left w:w="100" w:type="dxa"/>
              <w:bottom w:w="100" w:type="dxa"/>
              <w:right w:w="100" w:type="dxa"/>
            </w:tcMar>
          </w:tcPr>
          <w:p w14:paraId="2FEF676C" w14:textId="60DF396E" w:rsidR="00683033" w:rsidRPr="00683033" w:rsidRDefault="002947F9" w:rsidP="00683033">
            <w:r>
              <w:t>Specifies that the tool was</w:t>
            </w:r>
            <w:r w:rsidR="00683033" w:rsidRPr="00683033">
              <w:t xml:space="preserve"> produced for sale or </w:t>
            </w:r>
            <w:r w:rsidR="00683033" w:rsidRPr="00683033">
              <w:lastRenderedPageBreak/>
              <w:t>serves commercial purposes as the compensation model.</w:t>
            </w:r>
          </w:p>
        </w:tc>
      </w:tr>
      <w:tr w:rsidR="00683033" w14:paraId="6F2EF2DD" w14:textId="77777777" w:rsidTr="00683033">
        <w:trPr>
          <w:jc w:val="center"/>
        </w:trPr>
        <w:tc>
          <w:tcPr>
            <w:tcW w:w="4680" w:type="dxa"/>
            <w:shd w:val="clear" w:color="auto" w:fill="FFFFFF"/>
            <w:tcMar>
              <w:top w:w="100" w:type="dxa"/>
              <w:left w:w="100" w:type="dxa"/>
              <w:bottom w:w="100" w:type="dxa"/>
              <w:right w:w="100" w:type="dxa"/>
            </w:tcMar>
          </w:tcPr>
          <w:p w14:paraId="7F8D27B7" w14:textId="77777777" w:rsidR="00683033" w:rsidRDefault="00683033" w:rsidP="00683033">
            <w:pPr>
              <w:rPr>
                <w:b/>
              </w:rPr>
            </w:pPr>
            <w:r>
              <w:rPr>
                <w:b/>
              </w:rPr>
              <w:lastRenderedPageBreak/>
              <w:t>Adware</w:t>
            </w:r>
          </w:p>
        </w:tc>
        <w:tc>
          <w:tcPr>
            <w:tcW w:w="4680" w:type="dxa"/>
            <w:shd w:val="clear" w:color="auto" w:fill="FFFFFF"/>
            <w:tcMar>
              <w:top w:w="100" w:type="dxa"/>
              <w:left w:w="100" w:type="dxa"/>
              <w:bottom w:w="100" w:type="dxa"/>
              <w:right w:w="100" w:type="dxa"/>
            </w:tcMar>
          </w:tcPr>
          <w:p w14:paraId="6539A2FF" w14:textId="77777777" w:rsidR="00683033" w:rsidRPr="00683033" w:rsidRDefault="00683033" w:rsidP="00683033">
            <w:r w:rsidRPr="00683033">
              <w:t>Specifies that the tool uses automatically rendered advertisements as the compensation model.</w:t>
            </w:r>
          </w:p>
        </w:tc>
      </w:tr>
    </w:tbl>
    <w:p w14:paraId="77280D81" w14:textId="77777777" w:rsidR="00683033" w:rsidRDefault="00683033" w:rsidP="00683033"/>
    <w:p w14:paraId="2030B895" w14:textId="77777777" w:rsidR="00683033" w:rsidRDefault="00683033" w:rsidP="00683033">
      <w:pPr>
        <w:pStyle w:val="Heading3"/>
      </w:pPr>
      <w:bookmarkStart w:id="294" w:name="_Toc439161821"/>
      <w:r>
        <w:t xml:space="preserve">ConditionApplicationEnum </w:t>
      </w:r>
      <w:bookmarkEnd w:id="292"/>
      <w:r>
        <w:t>Enumeration</w:t>
      </w:r>
      <w:bookmarkEnd w:id="294"/>
    </w:p>
    <w:p w14:paraId="0825FF14" w14:textId="5BB78D06" w:rsidR="00683033" w:rsidRPr="00683033" w:rsidRDefault="00683033" w:rsidP="00906649">
      <w:pPr>
        <w:pStyle w:val="Caption"/>
      </w:pPr>
      <w:r w:rsidRPr="00683033">
        <w:t xml:space="preserve">Table </w:t>
      </w:r>
      <w:fldSimple w:instr=" STYLEREF 1 \s ">
        <w:r w:rsidR="00287B43">
          <w:rPr>
            <w:noProof/>
          </w:rPr>
          <w:t>3</w:t>
        </w:r>
      </w:fldSimple>
      <w:r w:rsidR="00287B43">
        <w:noBreakHyphen/>
      </w:r>
      <w:fldSimple w:instr=" SEQ Table \* ARABIC \s 1 ">
        <w:r w:rsidR="00287B43">
          <w:rPr>
            <w:noProof/>
          </w:rPr>
          <w:t>68</w:t>
        </w:r>
      </w:fldSimple>
      <w:r w:rsidRPr="00683033">
        <w:t xml:space="preserve">. Literals of the </w:t>
      </w:r>
      <w:r w:rsidRPr="005A3C85">
        <w:rPr>
          <w:rFonts w:ascii="Courier New" w:hAnsi="Courier New" w:cs="Courier New"/>
        </w:rPr>
        <w:t>ConditionApplicationEnum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F9046CB" w14:textId="77777777" w:rsidTr="00683033">
        <w:trPr>
          <w:jc w:val="center"/>
        </w:trPr>
        <w:tc>
          <w:tcPr>
            <w:tcW w:w="4680" w:type="dxa"/>
            <w:shd w:val="clear" w:color="auto" w:fill="BFBFBF"/>
            <w:tcMar>
              <w:top w:w="100" w:type="dxa"/>
              <w:left w:w="100" w:type="dxa"/>
              <w:bottom w:w="100" w:type="dxa"/>
              <w:right w:w="100" w:type="dxa"/>
            </w:tcMar>
          </w:tcPr>
          <w:p w14:paraId="34B758AA"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78D146A6" w14:textId="77777777" w:rsidR="00683033" w:rsidRPr="00683033" w:rsidRDefault="00683033" w:rsidP="00683033">
            <w:pPr>
              <w:rPr>
                <w:b/>
                <w:color w:val="000000"/>
              </w:rPr>
            </w:pPr>
            <w:r w:rsidRPr="00683033">
              <w:rPr>
                <w:b/>
                <w:color w:val="000000"/>
              </w:rPr>
              <w:t>Description</w:t>
            </w:r>
          </w:p>
        </w:tc>
      </w:tr>
      <w:tr w:rsidR="00683033" w14:paraId="5AC60F41" w14:textId="77777777" w:rsidTr="00683033">
        <w:trPr>
          <w:jc w:val="center"/>
        </w:trPr>
        <w:tc>
          <w:tcPr>
            <w:tcW w:w="4680" w:type="dxa"/>
            <w:shd w:val="clear" w:color="auto" w:fill="FFFFFF"/>
            <w:tcMar>
              <w:top w:w="100" w:type="dxa"/>
              <w:left w:w="100" w:type="dxa"/>
              <w:bottom w:w="100" w:type="dxa"/>
              <w:right w:w="100" w:type="dxa"/>
            </w:tcMar>
          </w:tcPr>
          <w:p w14:paraId="2CF89038" w14:textId="77777777" w:rsidR="00683033" w:rsidRDefault="00683033" w:rsidP="00683033">
            <w:pPr>
              <w:rPr>
                <w:b/>
              </w:rPr>
            </w:pPr>
            <w:r>
              <w:rPr>
                <w:b/>
              </w:rPr>
              <w:t>ANY</w:t>
            </w:r>
          </w:p>
        </w:tc>
        <w:tc>
          <w:tcPr>
            <w:tcW w:w="4680" w:type="dxa"/>
            <w:shd w:val="clear" w:color="auto" w:fill="FFFFFF"/>
            <w:tcMar>
              <w:top w:w="100" w:type="dxa"/>
              <w:left w:w="100" w:type="dxa"/>
              <w:bottom w:w="100" w:type="dxa"/>
              <w:right w:w="100" w:type="dxa"/>
            </w:tcMar>
          </w:tcPr>
          <w:p w14:paraId="56C19034" w14:textId="77777777" w:rsidR="00683033" w:rsidRPr="00683033" w:rsidRDefault="00683033" w:rsidP="00683033">
            <w:r w:rsidRPr="00683033">
              <w:t>Indicates that a pattern holds if the given condition can be successfully applied to any of the field values.</w:t>
            </w:r>
          </w:p>
        </w:tc>
      </w:tr>
      <w:tr w:rsidR="00683033" w14:paraId="4CE5031B" w14:textId="77777777" w:rsidTr="00683033">
        <w:trPr>
          <w:jc w:val="center"/>
        </w:trPr>
        <w:tc>
          <w:tcPr>
            <w:tcW w:w="4680" w:type="dxa"/>
            <w:shd w:val="clear" w:color="auto" w:fill="FFFFFF"/>
            <w:tcMar>
              <w:top w:w="100" w:type="dxa"/>
              <w:left w:w="100" w:type="dxa"/>
              <w:bottom w:w="100" w:type="dxa"/>
              <w:right w:w="100" w:type="dxa"/>
            </w:tcMar>
          </w:tcPr>
          <w:p w14:paraId="7B440DD2" w14:textId="77777777" w:rsidR="00683033" w:rsidRDefault="00683033" w:rsidP="00683033">
            <w:pPr>
              <w:rPr>
                <w:b/>
              </w:rPr>
            </w:pPr>
            <w:r>
              <w:rPr>
                <w:b/>
              </w:rPr>
              <w:t>ALL</w:t>
            </w:r>
          </w:p>
        </w:tc>
        <w:tc>
          <w:tcPr>
            <w:tcW w:w="4680" w:type="dxa"/>
            <w:shd w:val="clear" w:color="auto" w:fill="FFFFFF"/>
            <w:tcMar>
              <w:top w:w="100" w:type="dxa"/>
              <w:left w:w="100" w:type="dxa"/>
              <w:bottom w:w="100" w:type="dxa"/>
              <w:right w:w="100" w:type="dxa"/>
            </w:tcMar>
          </w:tcPr>
          <w:p w14:paraId="7CD32FFD" w14:textId="77777777" w:rsidR="00683033" w:rsidRPr="00683033" w:rsidRDefault="00683033" w:rsidP="00683033">
            <w:r w:rsidRPr="00683033">
              <w:t>Indicates that a pattern holds only if the given condition can be successfully applied to all of the field values.</w:t>
            </w:r>
          </w:p>
        </w:tc>
      </w:tr>
      <w:tr w:rsidR="00683033" w14:paraId="2D6B4F48" w14:textId="77777777" w:rsidTr="00683033">
        <w:trPr>
          <w:jc w:val="center"/>
        </w:trPr>
        <w:tc>
          <w:tcPr>
            <w:tcW w:w="4680" w:type="dxa"/>
            <w:shd w:val="clear" w:color="auto" w:fill="FFFFFF"/>
            <w:tcMar>
              <w:top w:w="100" w:type="dxa"/>
              <w:left w:w="100" w:type="dxa"/>
              <w:bottom w:w="100" w:type="dxa"/>
              <w:right w:w="100" w:type="dxa"/>
            </w:tcMar>
          </w:tcPr>
          <w:p w14:paraId="08B508F1" w14:textId="77777777" w:rsidR="00683033" w:rsidRDefault="00683033" w:rsidP="00683033">
            <w:pPr>
              <w:rPr>
                <w:b/>
              </w:rPr>
            </w:pPr>
            <w:r>
              <w:rPr>
                <w:b/>
              </w:rPr>
              <w:t>NONE</w:t>
            </w:r>
          </w:p>
        </w:tc>
        <w:tc>
          <w:tcPr>
            <w:tcW w:w="4680" w:type="dxa"/>
            <w:shd w:val="clear" w:color="auto" w:fill="FFFFFF"/>
            <w:tcMar>
              <w:top w:w="100" w:type="dxa"/>
              <w:left w:w="100" w:type="dxa"/>
              <w:bottom w:w="100" w:type="dxa"/>
              <w:right w:w="100" w:type="dxa"/>
            </w:tcMar>
          </w:tcPr>
          <w:p w14:paraId="2424A8C5" w14:textId="77777777" w:rsidR="00683033" w:rsidRPr="00683033" w:rsidRDefault="00683033" w:rsidP="00683033">
            <w:r w:rsidRPr="00683033">
              <w:t>Indicates that a pattern holds only if the given condition can be successfully applied to none of the field values.</w:t>
            </w:r>
          </w:p>
        </w:tc>
      </w:tr>
    </w:tbl>
    <w:p w14:paraId="0B6434D0" w14:textId="77777777" w:rsidR="00683033" w:rsidRDefault="00683033" w:rsidP="00683033">
      <w:pPr>
        <w:pStyle w:val="Heading3"/>
      </w:pPr>
      <w:bookmarkStart w:id="295" w:name="_Toc425409712"/>
      <w:bookmarkStart w:id="296" w:name="_Toc439161822"/>
      <w:r>
        <w:t xml:space="preserve">ConditionTypeEnum </w:t>
      </w:r>
      <w:bookmarkEnd w:id="295"/>
      <w:r>
        <w:t>Enumeration</w:t>
      </w:r>
      <w:bookmarkEnd w:id="296"/>
    </w:p>
    <w:p w14:paraId="1E4AD34D" w14:textId="48C4C7EA" w:rsidR="00683033" w:rsidRPr="00683033" w:rsidRDefault="00683033" w:rsidP="00906649">
      <w:pPr>
        <w:pStyle w:val="Caption"/>
      </w:pPr>
      <w:r w:rsidRPr="00683033">
        <w:t xml:space="preserve">Table </w:t>
      </w:r>
      <w:fldSimple w:instr=" STYLEREF 1 \s ">
        <w:r w:rsidR="00287B43">
          <w:rPr>
            <w:noProof/>
          </w:rPr>
          <w:t>3</w:t>
        </w:r>
      </w:fldSimple>
      <w:r w:rsidR="00287B43">
        <w:noBreakHyphen/>
      </w:r>
      <w:fldSimple w:instr=" SEQ Table \* ARABIC \s 1 ">
        <w:r w:rsidR="00287B43">
          <w:rPr>
            <w:noProof/>
          </w:rPr>
          <w:t>69</w:t>
        </w:r>
      </w:fldSimple>
      <w:r w:rsidRPr="00683033">
        <w:t xml:space="preserve">. Literals of the </w:t>
      </w:r>
      <w:r w:rsidRPr="005A3C85">
        <w:rPr>
          <w:rFonts w:ascii="Courier New" w:hAnsi="Courier New" w:cs="Courier New"/>
        </w:rPr>
        <w:t>ConditionTypeEnum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5AF0D6CB" w14:textId="77777777" w:rsidTr="00683033">
        <w:trPr>
          <w:jc w:val="center"/>
        </w:trPr>
        <w:tc>
          <w:tcPr>
            <w:tcW w:w="4680" w:type="dxa"/>
            <w:shd w:val="clear" w:color="auto" w:fill="BFBFBF"/>
            <w:tcMar>
              <w:top w:w="100" w:type="dxa"/>
              <w:left w:w="100" w:type="dxa"/>
              <w:bottom w:w="100" w:type="dxa"/>
              <w:right w:w="100" w:type="dxa"/>
            </w:tcMar>
          </w:tcPr>
          <w:p w14:paraId="3798EC3E"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00ABD401" w14:textId="77777777" w:rsidR="00683033" w:rsidRPr="00683033" w:rsidRDefault="00683033" w:rsidP="00683033">
            <w:pPr>
              <w:rPr>
                <w:b/>
                <w:color w:val="000000"/>
              </w:rPr>
            </w:pPr>
            <w:r w:rsidRPr="00683033">
              <w:rPr>
                <w:b/>
                <w:color w:val="000000"/>
              </w:rPr>
              <w:t>Description</w:t>
            </w:r>
          </w:p>
        </w:tc>
      </w:tr>
      <w:tr w:rsidR="00683033" w14:paraId="0218E1F5" w14:textId="77777777" w:rsidTr="00683033">
        <w:trPr>
          <w:jc w:val="center"/>
        </w:trPr>
        <w:tc>
          <w:tcPr>
            <w:tcW w:w="4680" w:type="dxa"/>
            <w:shd w:val="clear" w:color="auto" w:fill="FFFFFF"/>
            <w:tcMar>
              <w:top w:w="100" w:type="dxa"/>
              <w:left w:w="100" w:type="dxa"/>
              <w:bottom w:w="100" w:type="dxa"/>
              <w:right w:w="100" w:type="dxa"/>
            </w:tcMar>
          </w:tcPr>
          <w:p w14:paraId="646D1EEF" w14:textId="77777777" w:rsidR="00683033" w:rsidRDefault="00683033" w:rsidP="00683033">
            <w:pPr>
              <w:rPr>
                <w:b/>
              </w:rPr>
            </w:pPr>
            <w:r>
              <w:rPr>
                <w:b/>
              </w:rPr>
              <w:t>Equals</w:t>
            </w:r>
          </w:p>
        </w:tc>
        <w:tc>
          <w:tcPr>
            <w:tcW w:w="4680" w:type="dxa"/>
            <w:shd w:val="clear" w:color="auto" w:fill="FFFFFF"/>
            <w:tcMar>
              <w:top w:w="100" w:type="dxa"/>
              <w:left w:w="100" w:type="dxa"/>
              <w:bottom w:w="100" w:type="dxa"/>
              <w:right w:w="100" w:type="dxa"/>
            </w:tcMar>
          </w:tcPr>
          <w:p w14:paraId="49489F6D" w14:textId="77777777" w:rsidR="00683033" w:rsidRPr="00683033" w:rsidRDefault="00683033" w:rsidP="00683033">
            <w:r w:rsidRPr="00683033">
              <w:t>Specifies the equality or = condition.</w:t>
            </w:r>
          </w:p>
        </w:tc>
      </w:tr>
      <w:tr w:rsidR="00683033" w14:paraId="1ACCA22F" w14:textId="77777777" w:rsidTr="00683033">
        <w:trPr>
          <w:jc w:val="center"/>
        </w:trPr>
        <w:tc>
          <w:tcPr>
            <w:tcW w:w="4680" w:type="dxa"/>
            <w:shd w:val="clear" w:color="auto" w:fill="FFFFFF"/>
            <w:tcMar>
              <w:top w:w="100" w:type="dxa"/>
              <w:left w:w="100" w:type="dxa"/>
              <w:bottom w:w="100" w:type="dxa"/>
              <w:right w:w="100" w:type="dxa"/>
            </w:tcMar>
          </w:tcPr>
          <w:p w14:paraId="0FA120D0" w14:textId="77777777" w:rsidR="00683033" w:rsidRDefault="00683033" w:rsidP="00683033">
            <w:pPr>
              <w:rPr>
                <w:b/>
              </w:rPr>
            </w:pPr>
            <w:r>
              <w:rPr>
                <w:b/>
              </w:rPr>
              <w:t>DoesNotEqual</w:t>
            </w:r>
          </w:p>
        </w:tc>
        <w:tc>
          <w:tcPr>
            <w:tcW w:w="4680" w:type="dxa"/>
            <w:shd w:val="clear" w:color="auto" w:fill="FFFFFF"/>
            <w:tcMar>
              <w:top w:w="100" w:type="dxa"/>
              <w:left w:w="100" w:type="dxa"/>
              <w:bottom w:w="100" w:type="dxa"/>
              <w:right w:w="100" w:type="dxa"/>
            </w:tcMar>
          </w:tcPr>
          <w:p w14:paraId="337496DE" w14:textId="77777777" w:rsidR="00683033" w:rsidRPr="00683033" w:rsidRDefault="00683033" w:rsidP="00683033">
            <w:r w:rsidRPr="00683033">
              <w:t>Specifies the "does not equal" or != condition.</w:t>
            </w:r>
          </w:p>
        </w:tc>
      </w:tr>
      <w:tr w:rsidR="00683033" w14:paraId="081CC175" w14:textId="77777777" w:rsidTr="00683033">
        <w:trPr>
          <w:jc w:val="center"/>
        </w:trPr>
        <w:tc>
          <w:tcPr>
            <w:tcW w:w="4680" w:type="dxa"/>
            <w:shd w:val="clear" w:color="auto" w:fill="FFFFFF"/>
            <w:tcMar>
              <w:top w:w="100" w:type="dxa"/>
              <w:left w:w="100" w:type="dxa"/>
              <w:bottom w:w="100" w:type="dxa"/>
              <w:right w:w="100" w:type="dxa"/>
            </w:tcMar>
          </w:tcPr>
          <w:p w14:paraId="3776AF41" w14:textId="77777777" w:rsidR="00683033" w:rsidRDefault="00683033" w:rsidP="00683033">
            <w:pPr>
              <w:rPr>
                <w:b/>
              </w:rPr>
            </w:pPr>
            <w:r>
              <w:rPr>
                <w:b/>
              </w:rPr>
              <w:t>Contains</w:t>
            </w:r>
          </w:p>
        </w:tc>
        <w:tc>
          <w:tcPr>
            <w:tcW w:w="4680" w:type="dxa"/>
            <w:shd w:val="clear" w:color="auto" w:fill="FFFFFF"/>
            <w:tcMar>
              <w:top w:w="100" w:type="dxa"/>
              <w:left w:w="100" w:type="dxa"/>
              <w:bottom w:w="100" w:type="dxa"/>
              <w:right w:w="100" w:type="dxa"/>
            </w:tcMar>
          </w:tcPr>
          <w:p w14:paraId="5F2E23B5" w14:textId="77777777" w:rsidR="00683033" w:rsidRPr="00683033" w:rsidRDefault="00683033" w:rsidP="00683033">
            <w:r w:rsidRPr="00683033">
              <w:t>Specifies the "contains" condition.</w:t>
            </w:r>
          </w:p>
        </w:tc>
      </w:tr>
      <w:tr w:rsidR="00683033" w14:paraId="7C0DEC30" w14:textId="77777777" w:rsidTr="00683033">
        <w:trPr>
          <w:jc w:val="center"/>
        </w:trPr>
        <w:tc>
          <w:tcPr>
            <w:tcW w:w="4680" w:type="dxa"/>
            <w:shd w:val="clear" w:color="auto" w:fill="FFFFFF"/>
            <w:tcMar>
              <w:top w:w="100" w:type="dxa"/>
              <w:left w:w="100" w:type="dxa"/>
              <w:bottom w:w="100" w:type="dxa"/>
              <w:right w:w="100" w:type="dxa"/>
            </w:tcMar>
          </w:tcPr>
          <w:p w14:paraId="52364BCB" w14:textId="77777777" w:rsidR="00683033" w:rsidRDefault="00683033" w:rsidP="00683033">
            <w:pPr>
              <w:rPr>
                <w:b/>
              </w:rPr>
            </w:pPr>
            <w:r>
              <w:rPr>
                <w:b/>
              </w:rPr>
              <w:t>DoesNotContain</w:t>
            </w:r>
          </w:p>
        </w:tc>
        <w:tc>
          <w:tcPr>
            <w:tcW w:w="4680" w:type="dxa"/>
            <w:shd w:val="clear" w:color="auto" w:fill="FFFFFF"/>
            <w:tcMar>
              <w:top w:w="100" w:type="dxa"/>
              <w:left w:w="100" w:type="dxa"/>
              <w:bottom w:w="100" w:type="dxa"/>
              <w:right w:w="100" w:type="dxa"/>
            </w:tcMar>
          </w:tcPr>
          <w:p w14:paraId="08067D9F" w14:textId="77777777" w:rsidR="00683033" w:rsidRPr="00683033" w:rsidRDefault="00683033" w:rsidP="00683033">
            <w:r w:rsidRPr="00683033">
              <w:t>Specifies the "does not contain" condition.</w:t>
            </w:r>
          </w:p>
        </w:tc>
      </w:tr>
      <w:tr w:rsidR="00683033" w14:paraId="5250A9D7" w14:textId="77777777" w:rsidTr="00683033">
        <w:trPr>
          <w:jc w:val="center"/>
        </w:trPr>
        <w:tc>
          <w:tcPr>
            <w:tcW w:w="4680" w:type="dxa"/>
            <w:shd w:val="clear" w:color="auto" w:fill="FFFFFF"/>
            <w:tcMar>
              <w:top w:w="100" w:type="dxa"/>
              <w:left w:w="100" w:type="dxa"/>
              <w:bottom w:w="100" w:type="dxa"/>
              <w:right w:w="100" w:type="dxa"/>
            </w:tcMar>
          </w:tcPr>
          <w:p w14:paraId="3D2AECD1" w14:textId="77777777" w:rsidR="00683033" w:rsidRDefault="00683033" w:rsidP="00683033">
            <w:pPr>
              <w:rPr>
                <w:b/>
              </w:rPr>
            </w:pPr>
            <w:r>
              <w:rPr>
                <w:b/>
              </w:rPr>
              <w:t>StartsWith</w:t>
            </w:r>
          </w:p>
        </w:tc>
        <w:tc>
          <w:tcPr>
            <w:tcW w:w="4680" w:type="dxa"/>
            <w:shd w:val="clear" w:color="auto" w:fill="FFFFFF"/>
            <w:tcMar>
              <w:top w:w="100" w:type="dxa"/>
              <w:left w:w="100" w:type="dxa"/>
              <w:bottom w:w="100" w:type="dxa"/>
              <w:right w:w="100" w:type="dxa"/>
            </w:tcMar>
          </w:tcPr>
          <w:p w14:paraId="32CBDFAC" w14:textId="77777777" w:rsidR="00683033" w:rsidRPr="00683033" w:rsidRDefault="00683033" w:rsidP="00683033">
            <w:r w:rsidRPr="00683033">
              <w:t>Specifies the "starts with" condition.</w:t>
            </w:r>
          </w:p>
        </w:tc>
      </w:tr>
      <w:tr w:rsidR="00683033" w14:paraId="11B185DD" w14:textId="77777777" w:rsidTr="00683033">
        <w:trPr>
          <w:jc w:val="center"/>
        </w:trPr>
        <w:tc>
          <w:tcPr>
            <w:tcW w:w="4680" w:type="dxa"/>
            <w:shd w:val="clear" w:color="auto" w:fill="FFFFFF"/>
            <w:tcMar>
              <w:top w:w="100" w:type="dxa"/>
              <w:left w:w="100" w:type="dxa"/>
              <w:bottom w:w="100" w:type="dxa"/>
              <w:right w:w="100" w:type="dxa"/>
            </w:tcMar>
          </w:tcPr>
          <w:p w14:paraId="7B908D92" w14:textId="77777777" w:rsidR="00683033" w:rsidRDefault="00683033" w:rsidP="00683033">
            <w:pPr>
              <w:rPr>
                <w:b/>
              </w:rPr>
            </w:pPr>
            <w:r>
              <w:rPr>
                <w:b/>
              </w:rPr>
              <w:t>EndsWith</w:t>
            </w:r>
          </w:p>
        </w:tc>
        <w:tc>
          <w:tcPr>
            <w:tcW w:w="4680" w:type="dxa"/>
            <w:shd w:val="clear" w:color="auto" w:fill="FFFFFF"/>
            <w:tcMar>
              <w:top w:w="100" w:type="dxa"/>
              <w:left w:w="100" w:type="dxa"/>
              <w:bottom w:w="100" w:type="dxa"/>
              <w:right w:w="100" w:type="dxa"/>
            </w:tcMar>
          </w:tcPr>
          <w:p w14:paraId="73940C87" w14:textId="77777777" w:rsidR="00683033" w:rsidRPr="00683033" w:rsidRDefault="00683033" w:rsidP="00683033">
            <w:r w:rsidRPr="00683033">
              <w:t>Specifies the "ends with" condition.</w:t>
            </w:r>
          </w:p>
        </w:tc>
      </w:tr>
      <w:tr w:rsidR="00683033" w14:paraId="7AD922AD" w14:textId="77777777" w:rsidTr="00683033">
        <w:trPr>
          <w:jc w:val="center"/>
        </w:trPr>
        <w:tc>
          <w:tcPr>
            <w:tcW w:w="4680" w:type="dxa"/>
            <w:shd w:val="clear" w:color="auto" w:fill="FFFFFF"/>
            <w:tcMar>
              <w:top w:w="100" w:type="dxa"/>
              <w:left w:w="100" w:type="dxa"/>
              <w:bottom w:w="100" w:type="dxa"/>
              <w:right w:w="100" w:type="dxa"/>
            </w:tcMar>
          </w:tcPr>
          <w:p w14:paraId="62693BA3" w14:textId="77777777" w:rsidR="00683033" w:rsidRDefault="00683033" w:rsidP="00683033">
            <w:pPr>
              <w:rPr>
                <w:b/>
              </w:rPr>
            </w:pPr>
            <w:r>
              <w:rPr>
                <w:b/>
              </w:rPr>
              <w:t>GreaterThan</w:t>
            </w:r>
          </w:p>
        </w:tc>
        <w:tc>
          <w:tcPr>
            <w:tcW w:w="4680" w:type="dxa"/>
            <w:shd w:val="clear" w:color="auto" w:fill="FFFFFF"/>
            <w:tcMar>
              <w:top w:w="100" w:type="dxa"/>
              <w:left w:w="100" w:type="dxa"/>
              <w:bottom w:w="100" w:type="dxa"/>
              <w:right w:w="100" w:type="dxa"/>
            </w:tcMar>
          </w:tcPr>
          <w:p w14:paraId="7A21B993" w14:textId="77777777" w:rsidR="00683033" w:rsidRPr="00683033" w:rsidRDefault="00683033" w:rsidP="00683033">
            <w:r w:rsidRPr="00683033">
              <w:t>Specifies the "greater than" condition.</w:t>
            </w:r>
          </w:p>
        </w:tc>
      </w:tr>
      <w:tr w:rsidR="00683033" w14:paraId="24AA664F" w14:textId="77777777" w:rsidTr="00683033">
        <w:trPr>
          <w:jc w:val="center"/>
        </w:trPr>
        <w:tc>
          <w:tcPr>
            <w:tcW w:w="4680" w:type="dxa"/>
            <w:shd w:val="clear" w:color="auto" w:fill="FFFFFF"/>
            <w:tcMar>
              <w:top w:w="100" w:type="dxa"/>
              <w:left w:w="100" w:type="dxa"/>
              <w:bottom w:w="100" w:type="dxa"/>
              <w:right w:w="100" w:type="dxa"/>
            </w:tcMar>
          </w:tcPr>
          <w:p w14:paraId="771444CD" w14:textId="77777777" w:rsidR="00683033" w:rsidRDefault="00683033" w:rsidP="00683033">
            <w:pPr>
              <w:rPr>
                <w:b/>
              </w:rPr>
            </w:pPr>
            <w:r>
              <w:rPr>
                <w:b/>
              </w:rPr>
              <w:t>GreaterThanOrEqual</w:t>
            </w:r>
          </w:p>
        </w:tc>
        <w:tc>
          <w:tcPr>
            <w:tcW w:w="4680" w:type="dxa"/>
            <w:shd w:val="clear" w:color="auto" w:fill="FFFFFF"/>
            <w:tcMar>
              <w:top w:w="100" w:type="dxa"/>
              <w:left w:w="100" w:type="dxa"/>
              <w:bottom w:w="100" w:type="dxa"/>
              <w:right w:w="100" w:type="dxa"/>
            </w:tcMar>
          </w:tcPr>
          <w:p w14:paraId="5FA05359" w14:textId="77777777" w:rsidR="00683033" w:rsidRPr="00683033" w:rsidRDefault="00683033" w:rsidP="00683033">
            <w:r w:rsidRPr="00683033">
              <w:t>Specifies the "greater than or equal to" condition.</w:t>
            </w:r>
          </w:p>
        </w:tc>
      </w:tr>
      <w:tr w:rsidR="00683033" w14:paraId="2516986C" w14:textId="77777777" w:rsidTr="00683033">
        <w:trPr>
          <w:jc w:val="center"/>
        </w:trPr>
        <w:tc>
          <w:tcPr>
            <w:tcW w:w="4680" w:type="dxa"/>
            <w:shd w:val="clear" w:color="auto" w:fill="FFFFFF"/>
            <w:tcMar>
              <w:top w:w="100" w:type="dxa"/>
              <w:left w:w="100" w:type="dxa"/>
              <w:bottom w:w="100" w:type="dxa"/>
              <w:right w:w="100" w:type="dxa"/>
            </w:tcMar>
          </w:tcPr>
          <w:p w14:paraId="3823AA88" w14:textId="77777777" w:rsidR="00683033" w:rsidRDefault="00683033" w:rsidP="00683033">
            <w:pPr>
              <w:rPr>
                <w:b/>
              </w:rPr>
            </w:pPr>
            <w:r>
              <w:rPr>
                <w:b/>
              </w:rPr>
              <w:lastRenderedPageBreak/>
              <w:t>LessThan</w:t>
            </w:r>
          </w:p>
        </w:tc>
        <w:tc>
          <w:tcPr>
            <w:tcW w:w="4680" w:type="dxa"/>
            <w:shd w:val="clear" w:color="auto" w:fill="FFFFFF"/>
            <w:tcMar>
              <w:top w:w="100" w:type="dxa"/>
              <w:left w:w="100" w:type="dxa"/>
              <w:bottom w:w="100" w:type="dxa"/>
              <w:right w:w="100" w:type="dxa"/>
            </w:tcMar>
          </w:tcPr>
          <w:p w14:paraId="4B520856" w14:textId="77777777" w:rsidR="00683033" w:rsidRPr="00683033" w:rsidRDefault="00683033" w:rsidP="00683033">
            <w:r w:rsidRPr="00683033">
              <w:t>Specifies the "less than" condition.</w:t>
            </w:r>
          </w:p>
        </w:tc>
      </w:tr>
      <w:tr w:rsidR="00683033" w14:paraId="1F84EABF" w14:textId="77777777" w:rsidTr="00683033">
        <w:trPr>
          <w:jc w:val="center"/>
        </w:trPr>
        <w:tc>
          <w:tcPr>
            <w:tcW w:w="4680" w:type="dxa"/>
            <w:shd w:val="clear" w:color="auto" w:fill="FFFFFF"/>
            <w:tcMar>
              <w:top w:w="100" w:type="dxa"/>
              <w:left w:w="100" w:type="dxa"/>
              <w:bottom w:w="100" w:type="dxa"/>
              <w:right w:w="100" w:type="dxa"/>
            </w:tcMar>
          </w:tcPr>
          <w:p w14:paraId="6EE21E27" w14:textId="77777777" w:rsidR="00683033" w:rsidRDefault="00683033" w:rsidP="00683033">
            <w:pPr>
              <w:rPr>
                <w:b/>
              </w:rPr>
            </w:pPr>
            <w:r>
              <w:rPr>
                <w:b/>
              </w:rPr>
              <w:t>LessThanOrEqual</w:t>
            </w:r>
          </w:p>
        </w:tc>
        <w:tc>
          <w:tcPr>
            <w:tcW w:w="4680" w:type="dxa"/>
            <w:shd w:val="clear" w:color="auto" w:fill="FFFFFF"/>
            <w:tcMar>
              <w:top w:w="100" w:type="dxa"/>
              <w:left w:w="100" w:type="dxa"/>
              <w:bottom w:w="100" w:type="dxa"/>
              <w:right w:w="100" w:type="dxa"/>
            </w:tcMar>
          </w:tcPr>
          <w:p w14:paraId="73ABC3D6" w14:textId="77777777" w:rsidR="00683033" w:rsidRPr="00683033" w:rsidRDefault="00683033" w:rsidP="00683033">
            <w:r w:rsidRPr="00683033">
              <w:t>Specifies the "less than or equal" condition.</w:t>
            </w:r>
          </w:p>
        </w:tc>
      </w:tr>
      <w:tr w:rsidR="00683033" w14:paraId="5EA6C715" w14:textId="77777777" w:rsidTr="00683033">
        <w:trPr>
          <w:jc w:val="center"/>
        </w:trPr>
        <w:tc>
          <w:tcPr>
            <w:tcW w:w="4680" w:type="dxa"/>
            <w:shd w:val="clear" w:color="auto" w:fill="FFFFFF"/>
            <w:tcMar>
              <w:top w:w="100" w:type="dxa"/>
              <w:left w:w="100" w:type="dxa"/>
              <w:bottom w:w="100" w:type="dxa"/>
              <w:right w:w="100" w:type="dxa"/>
            </w:tcMar>
          </w:tcPr>
          <w:p w14:paraId="492E5A8F" w14:textId="77777777" w:rsidR="00683033" w:rsidRDefault="00683033" w:rsidP="00683033">
            <w:pPr>
              <w:rPr>
                <w:b/>
              </w:rPr>
            </w:pPr>
            <w:r>
              <w:rPr>
                <w:b/>
              </w:rPr>
              <w:t>InclusiveBetween</w:t>
            </w:r>
          </w:p>
        </w:tc>
        <w:tc>
          <w:tcPr>
            <w:tcW w:w="4680" w:type="dxa"/>
            <w:shd w:val="clear" w:color="auto" w:fill="FFFFFF"/>
            <w:tcMar>
              <w:top w:w="100" w:type="dxa"/>
              <w:left w:w="100" w:type="dxa"/>
              <w:bottom w:w="100" w:type="dxa"/>
              <w:right w:w="100" w:type="dxa"/>
            </w:tcMar>
          </w:tcPr>
          <w:p w14:paraId="1254EA22" w14:textId="77777777" w:rsidR="00683033" w:rsidRPr="00683033" w:rsidRDefault="00683033" w:rsidP="00683033">
            <w:r w:rsidRPr="00683033">
              <w:t>The pattern is met if the given value lies between the values indicated in the field value body, inclusive of the bounding values themselves. The field value body MUST contain at least 2 values to be valid. If the field value body contains more than 2 values, then only the greatest and least values are considered. (I.e., If the body contains "2,4,6", then an InclusiveBetween condition would be satisfied if the observed value fell between 2 and 6, inclusive. Since this is an inclusive range, an observed value of 2 or 6 would fit the pattern in this example.) As such, always treat the InclusiveBetween condition as applying to a single range for the purpose of evaluating the apply_condition attribute.</w:t>
            </w:r>
          </w:p>
        </w:tc>
      </w:tr>
      <w:tr w:rsidR="00683033" w14:paraId="6D24AE7D" w14:textId="77777777" w:rsidTr="00683033">
        <w:trPr>
          <w:jc w:val="center"/>
        </w:trPr>
        <w:tc>
          <w:tcPr>
            <w:tcW w:w="4680" w:type="dxa"/>
            <w:shd w:val="clear" w:color="auto" w:fill="FFFFFF"/>
            <w:tcMar>
              <w:top w:w="100" w:type="dxa"/>
              <w:left w:w="100" w:type="dxa"/>
              <w:bottom w:w="100" w:type="dxa"/>
              <w:right w:w="100" w:type="dxa"/>
            </w:tcMar>
          </w:tcPr>
          <w:p w14:paraId="3F305B54" w14:textId="77777777" w:rsidR="00683033" w:rsidRDefault="00683033" w:rsidP="00683033">
            <w:pPr>
              <w:rPr>
                <w:b/>
              </w:rPr>
            </w:pPr>
            <w:r>
              <w:rPr>
                <w:b/>
              </w:rPr>
              <w:t>ExclusiveBetween</w:t>
            </w:r>
          </w:p>
        </w:tc>
        <w:tc>
          <w:tcPr>
            <w:tcW w:w="4680" w:type="dxa"/>
            <w:shd w:val="clear" w:color="auto" w:fill="FFFFFF"/>
            <w:tcMar>
              <w:top w:w="100" w:type="dxa"/>
              <w:left w:w="100" w:type="dxa"/>
              <w:bottom w:w="100" w:type="dxa"/>
              <w:right w:w="100" w:type="dxa"/>
            </w:tcMar>
          </w:tcPr>
          <w:p w14:paraId="3D2C722B" w14:textId="77777777" w:rsidR="00683033" w:rsidRPr="00683033" w:rsidRDefault="00683033" w:rsidP="00683033">
            <w:r w:rsidRPr="00683033">
              <w:t>The pattern is met if the given value lies between the values indicated in the field value body, exclusive of the bounding values themselves. The field value body MUST contain at least 2 values to be valid. If the field value body contains more than 2 values, then only the greatest and least values are considered. (I.e., If the body contains "2,4,6", then an InclusiveBetween condition would be satisfied if the observed value fell between 2 and 6, exclusive. Since this is an exclusive range, an observed value of 2 or 6 would not fit the pattern in this example.) As such, always treat the ExclusiveBetween condition as applying to a single range for the purpose of evaluating the apply_condition attribute.</w:t>
            </w:r>
          </w:p>
        </w:tc>
      </w:tr>
      <w:tr w:rsidR="00683033" w14:paraId="0B34B3EC" w14:textId="77777777" w:rsidTr="00683033">
        <w:trPr>
          <w:jc w:val="center"/>
        </w:trPr>
        <w:tc>
          <w:tcPr>
            <w:tcW w:w="4680" w:type="dxa"/>
            <w:shd w:val="clear" w:color="auto" w:fill="FFFFFF"/>
            <w:tcMar>
              <w:top w:w="100" w:type="dxa"/>
              <w:left w:w="100" w:type="dxa"/>
              <w:bottom w:w="100" w:type="dxa"/>
              <w:right w:w="100" w:type="dxa"/>
            </w:tcMar>
          </w:tcPr>
          <w:p w14:paraId="3346ED91" w14:textId="77777777" w:rsidR="00683033" w:rsidRDefault="00683033" w:rsidP="00683033">
            <w:pPr>
              <w:rPr>
                <w:b/>
              </w:rPr>
            </w:pPr>
            <w:r>
              <w:rPr>
                <w:b/>
              </w:rPr>
              <w:t>FitsPattern</w:t>
            </w:r>
          </w:p>
        </w:tc>
        <w:tc>
          <w:tcPr>
            <w:tcW w:w="4680" w:type="dxa"/>
            <w:shd w:val="clear" w:color="auto" w:fill="FFFFFF"/>
            <w:tcMar>
              <w:top w:w="100" w:type="dxa"/>
              <w:left w:w="100" w:type="dxa"/>
              <w:bottom w:w="100" w:type="dxa"/>
              <w:right w:w="100" w:type="dxa"/>
            </w:tcMar>
          </w:tcPr>
          <w:p w14:paraId="4314ACC4" w14:textId="77777777" w:rsidR="00683033" w:rsidRPr="00683033" w:rsidRDefault="00683033" w:rsidP="00683033">
            <w:r w:rsidRPr="00683033">
              <w:t>Specifies the condition that a value fits a given pattern.</w:t>
            </w:r>
          </w:p>
        </w:tc>
      </w:tr>
      <w:tr w:rsidR="00683033" w14:paraId="463DA9EC" w14:textId="77777777" w:rsidTr="00683033">
        <w:trPr>
          <w:jc w:val="center"/>
        </w:trPr>
        <w:tc>
          <w:tcPr>
            <w:tcW w:w="4680" w:type="dxa"/>
            <w:shd w:val="clear" w:color="auto" w:fill="FFFFFF"/>
            <w:tcMar>
              <w:top w:w="100" w:type="dxa"/>
              <w:left w:w="100" w:type="dxa"/>
              <w:bottom w:w="100" w:type="dxa"/>
              <w:right w:w="100" w:type="dxa"/>
            </w:tcMar>
          </w:tcPr>
          <w:p w14:paraId="7FE71A9B" w14:textId="77777777" w:rsidR="00683033" w:rsidRDefault="00683033" w:rsidP="00683033">
            <w:pPr>
              <w:rPr>
                <w:b/>
              </w:rPr>
            </w:pPr>
            <w:r>
              <w:rPr>
                <w:b/>
              </w:rPr>
              <w:t>BitwiseAnd</w:t>
            </w:r>
          </w:p>
        </w:tc>
        <w:tc>
          <w:tcPr>
            <w:tcW w:w="4680" w:type="dxa"/>
            <w:shd w:val="clear" w:color="auto" w:fill="FFFFFF"/>
            <w:tcMar>
              <w:top w:w="100" w:type="dxa"/>
              <w:left w:w="100" w:type="dxa"/>
              <w:bottom w:w="100" w:type="dxa"/>
              <w:right w:w="100" w:type="dxa"/>
            </w:tcMar>
          </w:tcPr>
          <w:p w14:paraId="5FF49D26" w14:textId="77777777" w:rsidR="00683033" w:rsidRPr="00683033" w:rsidRDefault="00683033" w:rsidP="00683033">
            <w:r w:rsidRPr="00683033">
              <w:t>Specifies the condition of bitwise AND. Specifically, when applying this pattern, a given value is bitwise-ANDed with the bit_mask attribute value (which must be present). If the result is identical to the value provided in the body of this field value, the pattern is considered fulfilled.</w:t>
            </w:r>
          </w:p>
        </w:tc>
      </w:tr>
      <w:tr w:rsidR="00683033" w14:paraId="3A2A0469" w14:textId="77777777" w:rsidTr="00683033">
        <w:trPr>
          <w:jc w:val="center"/>
        </w:trPr>
        <w:tc>
          <w:tcPr>
            <w:tcW w:w="4680" w:type="dxa"/>
            <w:shd w:val="clear" w:color="auto" w:fill="FFFFFF"/>
            <w:tcMar>
              <w:top w:w="100" w:type="dxa"/>
              <w:left w:w="100" w:type="dxa"/>
              <w:bottom w:w="100" w:type="dxa"/>
              <w:right w:w="100" w:type="dxa"/>
            </w:tcMar>
          </w:tcPr>
          <w:p w14:paraId="46ACAAE2" w14:textId="77777777" w:rsidR="00683033" w:rsidRDefault="00683033" w:rsidP="00683033">
            <w:pPr>
              <w:rPr>
                <w:b/>
              </w:rPr>
            </w:pPr>
            <w:r>
              <w:rPr>
                <w:b/>
              </w:rPr>
              <w:t>BitwiseOr</w:t>
            </w:r>
          </w:p>
        </w:tc>
        <w:tc>
          <w:tcPr>
            <w:tcW w:w="4680" w:type="dxa"/>
            <w:shd w:val="clear" w:color="auto" w:fill="FFFFFF"/>
            <w:tcMar>
              <w:top w:w="100" w:type="dxa"/>
              <w:left w:w="100" w:type="dxa"/>
              <w:bottom w:w="100" w:type="dxa"/>
              <w:right w:w="100" w:type="dxa"/>
            </w:tcMar>
          </w:tcPr>
          <w:p w14:paraId="69248C5F" w14:textId="77777777" w:rsidR="00683033" w:rsidRPr="00683033" w:rsidRDefault="00683033" w:rsidP="00683033">
            <w:r w:rsidRPr="00683033">
              <w:t>Specifies the condition of bitwise OR. Specifically, when applying this pattern, a given value is bitwise-ORed with the bit_mask attribute value (which must be present). If the result is identical to the value provided in the body of this field value, the pattern is considered fulfilled.</w:t>
            </w:r>
          </w:p>
        </w:tc>
      </w:tr>
      <w:tr w:rsidR="00683033" w14:paraId="515AC860" w14:textId="77777777" w:rsidTr="00683033">
        <w:trPr>
          <w:jc w:val="center"/>
        </w:trPr>
        <w:tc>
          <w:tcPr>
            <w:tcW w:w="4680" w:type="dxa"/>
            <w:shd w:val="clear" w:color="auto" w:fill="FFFFFF"/>
            <w:tcMar>
              <w:top w:w="100" w:type="dxa"/>
              <w:left w:w="100" w:type="dxa"/>
              <w:bottom w:w="100" w:type="dxa"/>
              <w:right w:w="100" w:type="dxa"/>
            </w:tcMar>
          </w:tcPr>
          <w:p w14:paraId="78F7F932" w14:textId="77777777" w:rsidR="00683033" w:rsidRDefault="00683033" w:rsidP="00683033">
            <w:pPr>
              <w:rPr>
                <w:b/>
              </w:rPr>
            </w:pPr>
            <w:r>
              <w:rPr>
                <w:b/>
              </w:rPr>
              <w:lastRenderedPageBreak/>
              <w:t>BitwiseXor</w:t>
            </w:r>
          </w:p>
        </w:tc>
        <w:tc>
          <w:tcPr>
            <w:tcW w:w="4680" w:type="dxa"/>
            <w:shd w:val="clear" w:color="auto" w:fill="FFFFFF"/>
            <w:tcMar>
              <w:top w:w="100" w:type="dxa"/>
              <w:left w:w="100" w:type="dxa"/>
              <w:bottom w:w="100" w:type="dxa"/>
              <w:right w:w="100" w:type="dxa"/>
            </w:tcMar>
          </w:tcPr>
          <w:p w14:paraId="5C1FF730" w14:textId="77777777" w:rsidR="00683033" w:rsidRPr="00683033" w:rsidRDefault="00683033" w:rsidP="00683033">
            <w:r w:rsidRPr="00683033">
              <w:t>Specifies the condition of bitwise XOR. Specifically, when applying this pattern, a given value is bitwise-XORed with the bit_mask attribute value (which must be present). If the result is identical to the value provided in the body of this field value, the pattern is considered fulfilled.</w:t>
            </w:r>
          </w:p>
        </w:tc>
      </w:tr>
    </w:tbl>
    <w:p w14:paraId="22C5DFD9" w14:textId="77777777" w:rsidR="00683033" w:rsidRDefault="00683033" w:rsidP="00683033"/>
    <w:p w14:paraId="648F8A41" w14:textId="77777777" w:rsidR="00683033" w:rsidRDefault="00683033" w:rsidP="00683033">
      <w:pPr>
        <w:pStyle w:val="Heading3"/>
      </w:pPr>
      <w:bookmarkStart w:id="297" w:name="_Toc425409716"/>
      <w:bookmarkStart w:id="298" w:name="_Toc439161823"/>
      <w:r>
        <w:t xml:space="preserve">DataFormatEnum </w:t>
      </w:r>
      <w:bookmarkEnd w:id="297"/>
      <w:r>
        <w:t>Enumeration</w:t>
      </w:r>
      <w:bookmarkEnd w:id="298"/>
    </w:p>
    <w:p w14:paraId="71B7C2BE" w14:textId="4F8DCA54" w:rsidR="00683033" w:rsidRPr="00683033" w:rsidRDefault="00683033" w:rsidP="00906649">
      <w:pPr>
        <w:pStyle w:val="Caption"/>
      </w:pPr>
      <w:r w:rsidRPr="00683033">
        <w:t xml:space="preserve">Table </w:t>
      </w:r>
      <w:fldSimple w:instr=" STYLEREF 1 \s ">
        <w:r w:rsidR="00287B43">
          <w:rPr>
            <w:noProof/>
          </w:rPr>
          <w:t>3</w:t>
        </w:r>
      </w:fldSimple>
      <w:r w:rsidR="00287B43">
        <w:noBreakHyphen/>
      </w:r>
      <w:fldSimple w:instr=" SEQ Table \* ARABIC \s 1 ">
        <w:r w:rsidR="00287B43">
          <w:rPr>
            <w:noProof/>
          </w:rPr>
          <w:t>70</w:t>
        </w:r>
      </w:fldSimple>
      <w:r w:rsidRPr="00683033">
        <w:t xml:space="preserve">. Literals of the </w:t>
      </w:r>
      <w:r w:rsidRPr="005A3C85">
        <w:rPr>
          <w:rFonts w:ascii="Courier New" w:hAnsi="Courier New" w:cs="Courier New"/>
        </w:rPr>
        <w:t>DataFormatEnum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7B3F13BF" w14:textId="77777777" w:rsidTr="00683033">
        <w:trPr>
          <w:jc w:val="center"/>
        </w:trPr>
        <w:tc>
          <w:tcPr>
            <w:tcW w:w="4680" w:type="dxa"/>
            <w:shd w:val="clear" w:color="auto" w:fill="BFBFBF"/>
            <w:tcMar>
              <w:top w:w="100" w:type="dxa"/>
              <w:left w:w="100" w:type="dxa"/>
              <w:bottom w:w="100" w:type="dxa"/>
              <w:right w:w="100" w:type="dxa"/>
            </w:tcMar>
          </w:tcPr>
          <w:p w14:paraId="31B6D8C7"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EA7178B" w14:textId="77777777" w:rsidR="00683033" w:rsidRPr="00683033" w:rsidRDefault="00683033" w:rsidP="00683033">
            <w:pPr>
              <w:rPr>
                <w:b/>
                <w:color w:val="000000"/>
              </w:rPr>
            </w:pPr>
            <w:r w:rsidRPr="00683033">
              <w:rPr>
                <w:b/>
                <w:color w:val="000000"/>
              </w:rPr>
              <w:t>Description</w:t>
            </w:r>
          </w:p>
        </w:tc>
      </w:tr>
      <w:tr w:rsidR="00683033" w14:paraId="02080657" w14:textId="77777777" w:rsidTr="00683033">
        <w:trPr>
          <w:jc w:val="center"/>
        </w:trPr>
        <w:tc>
          <w:tcPr>
            <w:tcW w:w="4680" w:type="dxa"/>
            <w:shd w:val="clear" w:color="auto" w:fill="FFFFFF"/>
            <w:tcMar>
              <w:top w:w="100" w:type="dxa"/>
              <w:left w:w="100" w:type="dxa"/>
              <w:bottom w:w="100" w:type="dxa"/>
              <w:right w:w="100" w:type="dxa"/>
            </w:tcMar>
          </w:tcPr>
          <w:p w14:paraId="3DE587F0" w14:textId="77777777" w:rsidR="00683033" w:rsidRDefault="00683033" w:rsidP="00683033">
            <w:pPr>
              <w:rPr>
                <w:b/>
              </w:rPr>
            </w:pPr>
            <w:r>
              <w:rPr>
                <w:b/>
              </w:rPr>
              <w:t>Binary</w:t>
            </w:r>
          </w:p>
        </w:tc>
        <w:tc>
          <w:tcPr>
            <w:tcW w:w="4680" w:type="dxa"/>
            <w:shd w:val="clear" w:color="auto" w:fill="FFFFFF"/>
            <w:tcMar>
              <w:top w:w="100" w:type="dxa"/>
              <w:left w:w="100" w:type="dxa"/>
              <w:bottom w:w="100" w:type="dxa"/>
              <w:right w:w="100" w:type="dxa"/>
            </w:tcMar>
          </w:tcPr>
          <w:p w14:paraId="299CDE47" w14:textId="77777777" w:rsidR="00683033" w:rsidRPr="00683033" w:rsidRDefault="00683033" w:rsidP="00683033">
            <w:r w:rsidRPr="00683033">
              <w:t>Specifies binary data.</w:t>
            </w:r>
          </w:p>
        </w:tc>
      </w:tr>
      <w:tr w:rsidR="00683033" w14:paraId="2924157A" w14:textId="77777777" w:rsidTr="00683033">
        <w:trPr>
          <w:jc w:val="center"/>
        </w:trPr>
        <w:tc>
          <w:tcPr>
            <w:tcW w:w="4680" w:type="dxa"/>
            <w:shd w:val="clear" w:color="auto" w:fill="FFFFFF"/>
            <w:tcMar>
              <w:top w:w="100" w:type="dxa"/>
              <w:left w:w="100" w:type="dxa"/>
              <w:bottom w:w="100" w:type="dxa"/>
              <w:right w:w="100" w:type="dxa"/>
            </w:tcMar>
          </w:tcPr>
          <w:p w14:paraId="08E7E218" w14:textId="77777777" w:rsidR="00683033" w:rsidRDefault="00683033" w:rsidP="00683033">
            <w:pPr>
              <w:rPr>
                <w:b/>
              </w:rPr>
            </w:pPr>
            <w:r>
              <w:rPr>
                <w:b/>
              </w:rPr>
              <w:t>Hexadecimal</w:t>
            </w:r>
          </w:p>
        </w:tc>
        <w:tc>
          <w:tcPr>
            <w:tcW w:w="4680" w:type="dxa"/>
            <w:shd w:val="clear" w:color="auto" w:fill="FFFFFF"/>
            <w:tcMar>
              <w:top w:w="100" w:type="dxa"/>
              <w:left w:w="100" w:type="dxa"/>
              <w:bottom w:w="100" w:type="dxa"/>
              <w:right w:w="100" w:type="dxa"/>
            </w:tcMar>
          </w:tcPr>
          <w:p w14:paraId="42D965D3" w14:textId="77777777" w:rsidR="00683033" w:rsidRPr="00683033" w:rsidRDefault="00683033" w:rsidP="00683033">
            <w:r w:rsidRPr="00683033">
              <w:t>Specifies hexadecimal data.</w:t>
            </w:r>
          </w:p>
        </w:tc>
      </w:tr>
      <w:tr w:rsidR="00683033" w14:paraId="14CAE331" w14:textId="77777777" w:rsidTr="00683033">
        <w:trPr>
          <w:jc w:val="center"/>
        </w:trPr>
        <w:tc>
          <w:tcPr>
            <w:tcW w:w="4680" w:type="dxa"/>
            <w:shd w:val="clear" w:color="auto" w:fill="FFFFFF"/>
            <w:tcMar>
              <w:top w:w="100" w:type="dxa"/>
              <w:left w:w="100" w:type="dxa"/>
              <w:bottom w:w="100" w:type="dxa"/>
              <w:right w:w="100" w:type="dxa"/>
            </w:tcMar>
          </w:tcPr>
          <w:p w14:paraId="6858BEF6" w14:textId="77777777" w:rsidR="00683033" w:rsidRDefault="00683033" w:rsidP="00683033">
            <w:pPr>
              <w:rPr>
                <w:b/>
              </w:rPr>
            </w:pPr>
            <w:r>
              <w:rPr>
                <w:b/>
              </w:rPr>
              <w:t>Text</w:t>
            </w:r>
          </w:p>
        </w:tc>
        <w:tc>
          <w:tcPr>
            <w:tcW w:w="4680" w:type="dxa"/>
            <w:shd w:val="clear" w:color="auto" w:fill="FFFFFF"/>
            <w:tcMar>
              <w:top w:w="100" w:type="dxa"/>
              <w:left w:w="100" w:type="dxa"/>
              <w:bottom w:w="100" w:type="dxa"/>
              <w:right w:w="100" w:type="dxa"/>
            </w:tcMar>
          </w:tcPr>
          <w:p w14:paraId="2FA2D4CF" w14:textId="77777777" w:rsidR="00683033" w:rsidRPr="00683033" w:rsidRDefault="00683033" w:rsidP="00683033">
            <w:r w:rsidRPr="00683033">
              <w:t>Specifies text.</w:t>
            </w:r>
          </w:p>
        </w:tc>
      </w:tr>
      <w:tr w:rsidR="00683033" w14:paraId="5F5A1B33" w14:textId="77777777" w:rsidTr="00683033">
        <w:trPr>
          <w:jc w:val="center"/>
        </w:trPr>
        <w:tc>
          <w:tcPr>
            <w:tcW w:w="4680" w:type="dxa"/>
            <w:shd w:val="clear" w:color="auto" w:fill="FFFFFF"/>
            <w:tcMar>
              <w:top w:w="100" w:type="dxa"/>
              <w:left w:w="100" w:type="dxa"/>
              <w:bottom w:w="100" w:type="dxa"/>
              <w:right w:w="100" w:type="dxa"/>
            </w:tcMar>
          </w:tcPr>
          <w:p w14:paraId="467A880C" w14:textId="77777777" w:rsidR="00683033" w:rsidRDefault="00683033" w:rsidP="00683033">
            <w:pPr>
              <w:rPr>
                <w:b/>
              </w:rPr>
            </w:pPr>
            <w:r>
              <w:rPr>
                <w:b/>
              </w:rPr>
              <w:t>Other</w:t>
            </w:r>
          </w:p>
        </w:tc>
        <w:tc>
          <w:tcPr>
            <w:tcW w:w="4680" w:type="dxa"/>
            <w:shd w:val="clear" w:color="auto" w:fill="FFFFFF"/>
            <w:tcMar>
              <w:top w:w="100" w:type="dxa"/>
              <w:left w:w="100" w:type="dxa"/>
              <w:bottom w:w="100" w:type="dxa"/>
              <w:right w:w="100" w:type="dxa"/>
            </w:tcMar>
          </w:tcPr>
          <w:p w14:paraId="65C20581" w14:textId="77777777" w:rsidR="00683033" w:rsidRPr="00683033" w:rsidRDefault="00683033" w:rsidP="00683033">
            <w:r w:rsidRPr="00683033">
              <w:t>Specifies any other type of data from the ones listed.</w:t>
            </w:r>
          </w:p>
        </w:tc>
      </w:tr>
    </w:tbl>
    <w:p w14:paraId="1ED25E9A" w14:textId="77777777" w:rsidR="00683033" w:rsidRDefault="00683033" w:rsidP="00683033"/>
    <w:p w14:paraId="02AB7AA3" w14:textId="77777777" w:rsidR="00683033" w:rsidRDefault="00683033" w:rsidP="00683033">
      <w:pPr>
        <w:pStyle w:val="Heading3"/>
      </w:pPr>
      <w:bookmarkStart w:id="299" w:name="_Toc425409717"/>
      <w:bookmarkStart w:id="300" w:name="_Toc439161824"/>
      <w:r>
        <w:t xml:space="preserve">DataSizeUnitsEnum </w:t>
      </w:r>
      <w:bookmarkEnd w:id="299"/>
      <w:r>
        <w:t>Enumeration</w:t>
      </w:r>
      <w:bookmarkEnd w:id="300"/>
    </w:p>
    <w:p w14:paraId="078C64D5" w14:textId="266D87A9" w:rsidR="00683033" w:rsidRPr="00683033" w:rsidRDefault="00683033" w:rsidP="00906649">
      <w:pPr>
        <w:pStyle w:val="Caption"/>
      </w:pPr>
      <w:r w:rsidRPr="00683033">
        <w:t xml:space="preserve">Table </w:t>
      </w:r>
      <w:fldSimple w:instr=" STYLEREF 1 \s ">
        <w:r w:rsidR="00287B43">
          <w:rPr>
            <w:noProof/>
          </w:rPr>
          <w:t>3</w:t>
        </w:r>
      </w:fldSimple>
      <w:r w:rsidR="00287B43">
        <w:noBreakHyphen/>
      </w:r>
      <w:fldSimple w:instr=" SEQ Table \* ARABIC \s 1 ">
        <w:r w:rsidR="00287B43">
          <w:rPr>
            <w:noProof/>
          </w:rPr>
          <w:t>71</w:t>
        </w:r>
      </w:fldSimple>
      <w:r w:rsidRPr="00683033">
        <w:t xml:space="preserve">. Literals of the </w:t>
      </w:r>
      <w:r w:rsidRPr="005A3C85">
        <w:rPr>
          <w:rFonts w:ascii="Courier New" w:hAnsi="Courier New" w:cs="Courier New"/>
        </w:rPr>
        <w:t>DataSizeUnitsEnum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2AB4E7DF" w14:textId="77777777" w:rsidTr="00683033">
        <w:trPr>
          <w:jc w:val="center"/>
        </w:trPr>
        <w:tc>
          <w:tcPr>
            <w:tcW w:w="4680" w:type="dxa"/>
            <w:shd w:val="clear" w:color="auto" w:fill="BFBFBF"/>
            <w:tcMar>
              <w:top w:w="100" w:type="dxa"/>
              <w:left w:w="100" w:type="dxa"/>
              <w:bottom w:w="100" w:type="dxa"/>
              <w:right w:w="100" w:type="dxa"/>
            </w:tcMar>
          </w:tcPr>
          <w:p w14:paraId="3004F9E7"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9F3D811" w14:textId="77777777" w:rsidR="00683033" w:rsidRPr="00683033" w:rsidRDefault="00683033" w:rsidP="00683033">
            <w:pPr>
              <w:rPr>
                <w:b/>
                <w:color w:val="000000"/>
              </w:rPr>
            </w:pPr>
            <w:r w:rsidRPr="00683033">
              <w:rPr>
                <w:b/>
                <w:color w:val="000000"/>
              </w:rPr>
              <w:t>Description</w:t>
            </w:r>
          </w:p>
        </w:tc>
      </w:tr>
      <w:tr w:rsidR="00683033" w14:paraId="4F4B195D" w14:textId="77777777" w:rsidTr="00683033">
        <w:trPr>
          <w:jc w:val="center"/>
        </w:trPr>
        <w:tc>
          <w:tcPr>
            <w:tcW w:w="4680" w:type="dxa"/>
            <w:shd w:val="clear" w:color="auto" w:fill="FFFFFF"/>
            <w:tcMar>
              <w:top w:w="100" w:type="dxa"/>
              <w:left w:w="100" w:type="dxa"/>
              <w:bottom w:w="100" w:type="dxa"/>
              <w:right w:w="100" w:type="dxa"/>
            </w:tcMar>
          </w:tcPr>
          <w:p w14:paraId="79301027" w14:textId="77777777" w:rsidR="00683033" w:rsidRDefault="00683033" w:rsidP="00683033">
            <w:pPr>
              <w:rPr>
                <w:b/>
              </w:rPr>
            </w:pPr>
            <w:r>
              <w:rPr>
                <w:b/>
              </w:rPr>
              <w:t>Bytes</w:t>
            </w:r>
          </w:p>
        </w:tc>
        <w:tc>
          <w:tcPr>
            <w:tcW w:w="4680" w:type="dxa"/>
            <w:shd w:val="clear" w:color="auto" w:fill="FFFFFF"/>
            <w:tcMar>
              <w:top w:w="100" w:type="dxa"/>
              <w:left w:w="100" w:type="dxa"/>
              <w:bottom w:w="100" w:type="dxa"/>
              <w:right w:w="100" w:type="dxa"/>
            </w:tcMar>
          </w:tcPr>
          <w:p w14:paraId="43E8A692" w14:textId="77777777" w:rsidR="00683033" w:rsidRPr="00683033" w:rsidRDefault="00683033" w:rsidP="00683033">
            <w:r w:rsidRPr="00683033">
              <w:t>Specifies an object size in Bytes.</w:t>
            </w:r>
          </w:p>
        </w:tc>
      </w:tr>
      <w:tr w:rsidR="00683033" w14:paraId="349C1C9B" w14:textId="77777777" w:rsidTr="00683033">
        <w:trPr>
          <w:jc w:val="center"/>
        </w:trPr>
        <w:tc>
          <w:tcPr>
            <w:tcW w:w="4680" w:type="dxa"/>
            <w:shd w:val="clear" w:color="auto" w:fill="FFFFFF"/>
            <w:tcMar>
              <w:top w:w="100" w:type="dxa"/>
              <w:left w:w="100" w:type="dxa"/>
              <w:bottom w:w="100" w:type="dxa"/>
              <w:right w:w="100" w:type="dxa"/>
            </w:tcMar>
          </w:tcPr>
          <w:p w14:paraId="0F18D4F6" w14:textId="77777777" w:rsidR="00683033" w:rsidRDefault="00683033" w:rsidP="00683033">
            <w:pPr>
              <w:rPr>
                <w:b/>
              </w:rPr>
            </w:pPr>
            <w:r>
              <w:rPr>
                <w:b/>
              </w:rPr>
              <w:t>Kilobytes</w:t>
            </w:r>
          </w:p>
        </w:tc>
        <w:tc>
          <w:tcPr>
            <w:tcW w:w="4680" w:type="dxa"/>
            <w:shd w:val="clear" w:color="auto" w:fill="FFFFFF"/>
            <w:tcMar>
              <w:top w:w="100" w:type="dxa"/>
              <w:left w:w="100" w:type="dxa"/>
              <w:bottom w:w="100" w:type="dxa"/>
              <w:right w:w="100" w:type="dxa"/>
            </w:tcMar>
          </w:tcPr>
          <w:p w14:paraId="46AEA27B" w14:textId="77777777" w:rsidR="00683033" w:rsidRPr="00683033" w:rsidRDefault="00683033" w:rsidP="00683033">
            <w:r w:rsidRPr="00683033">
              <w:t>Specifies an object size in Kilobytes.</w:t>
            </w:r>
          </w:p>
        </w:tc>
      </w:tr>
      <w:tr w:rsidR="00683033" w14:paraId="1017D834" w14:textId="77777777" w:rsidTr="00683033">
        <w:trPr>
          <w:jc w:val="center"/>
        </w:trPr>
        <w:tc>
          <w:tcPr>
            <w:tcW w:w="4680" w:type="dxa"/>
            <w:shd w:val="clear" w:color="auto" w:fill="FFFFFF"/>
            <w:tcMar>
              <w:top w:w="100" w:type="dxa"/>
              <w:left w:w="100" w:type="dxa"/>
              <w:bottom w:w="100" w:type="dxa"/>
              <w:right w:w="100" w:type="dxa"/>
            </w:tcMar>
          </w:tcPr>
          <w:p w14:paraId="64022A91" w14:textId="77777777" w:rsidR="00683033" w:rsidRDefault="00683033" w:rsidP="00683033">
            <w:pPr>
              <w:rPr>
                <w:b/>
              </w:rPr>
            </w:pPr>
            <w:r>
              <w:rPr>
                <w:b/>
              </w:rPr>
              <w:t>Megabytes</w:t>
            </w:r>
          </w:p>
        </w:tc>
        <w:tc>
          <w:tcPr>
            <w:tcW w:w="4680" w:type="dxa"/>
            <w:shd w:val="clear" w:color="auto" w:fill="FFFFFF"/>
            <w:tcMar>
              <w:top w:w="100" w:type="dxa"/>
              <w:left w:w="100" w:type="dxa"/>
              <w:bottom w:w="100" w:type="dxa"/>
              <w:right w:w="100" w:type="dxa"/>
            </w:tcMar>
          </w:tcPr>
          <w:p w14:paraId="4227E8B9" w14:textId="77777777" w:rsidR="00683033" w:rsidRPr="00683033" w:rsidRDefault="00683033" w:rsidP="00683033">
            <w:r w:rsidRPr="00683033">
              <w:t>Specifies an object size in Megabytes.</w:t>
            </w:r>
          </w:p>
        </w:tc>
      </w:tr>
    </w:tbl>
    <w:p w14:paraId="7DCDF1F1" w14:textId="77777777" w:rsidR="00683033" w:rsidRDefault="00683033" w:rsidP="00683033"/>
    <w:p w14:paraId="0D437656" w14:textId="40730B5D" w:rsidR="000376EF" w:rsidRDefault="000376EF" w:rsidP="00481481">
      <w:pPr>
        <w:pStyle w:val="Heading3"/>
      </w:pPr>
      <w:bookmarkStart w:id="301" w:name="_Toc439161825"/>
      <w:r>
        <w:t xml:space="preserve">DatatypeEnum </w:t>
      </w:r>
      <w:bookmarkEnd w:id="137"/>
      <w:r w:rsidR="00481481">
        <w:t>Enumeration</w:t>
      </w:r>
      <w:bookmarkEnd w:id="301"/>
    </w:p>
    <w:p w14:paraId="701F6B0D" w14:textId="38A97B68" w:rsidR="000376EF" w:rsidRPr="00683033" w:rsidRDefault="000376EF" w:rsidP="00906649">
      <w:pPr>
        <w:pStyle w:val="Caption"/>
      </w:pPr>
      <w:r w:rsidRPr="00683033">
        <w:t xml:space="preserve">Table </w:t>
      </w:r>
      <w:fldSimple w:instr=" STYLEREF 1 \s ">
        <w:r w:rsidR="00287B43">
          <w:rPr>
            <w:noProof/>
          </w:rPr>
          <w:t>3</w:t>
        </w:r>
      </w:fldSimple>
      <w:r w:rsidR="00287B43">
        <w:noBreakHyphen/>
      </w:r>
      <w:fldSimple w:instr=" SEQ Table \* ARABIC \s 1 ">
        <w:r w:rsidR="00287B43">
          <w:rPr>
            <w:noProof/>
          </w:rPr>
          <w:t>72</w:t>
        </w:r>
      </w:fldSimple>
      <w:r w:rsidRPr="00683033">
        <w:t xml:space="preserve">. Literals of the </w:t>
      </w:r>
      <w:r w:rsidRPr="005A3C85">
        <w:rPr>
          <w:rFonts w:ascii="Courier New" w:hAnsi="Courier New" w:cs="Courier New"/>
        </w:rPr>
        <w:t>DatatypeEnum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376EF" w14:paraId="4430B8E9" w14:textId="77777777" w:rsidTr="00683033">
        <w:trPr>
          <w:jc w:val="center"/>
        </w:trPr>
        <w:tc>
          <w:tcPr>
            <w:tcW w:w="4680" w:type="dxa"/>
            <w:shd w:val="clear" w:color="auto" w:fill="BFBFBF"/>
            <w:tcMar>
              <w:top w:w="100" w:type="dxa"/>
              <w:left w:w="100" w:type="dxa"/>
              <w:bottom w:w="100" w:type="dxa"/>
              <w:right w:w="100" w:type="dxa"/>
            </w:tcMar>
          </w:tcPr>
          <w:p w14:paraId="005AB934" w14:textId="77777777" w:rsidR="000376EF" w:rsidRDefault="000376EF"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37FAD86" w14:textId="77777777" w:rsidR="000376EF" w:rsidRPr="00683033" w:rsidRDefault="000376EF" w:rsidP="00683033">
            <w:pPr>
              <w:rPr>
                <w:b/>
                <w:color w:val="000000"/>
              </w:rPr>
            </w:pPr>
            <w:r w:rsidRPr="00683033">
              <w:rPr>
                <w:b/>
                <w:color w:val="000000"/>
              </w:rPr>
              <w:t>Description</w:t>
            </w:r>
          </w:p>
        </w:tc>
      </w:tr>
      <w:tr w:rsidR="000376EF" w14:paraId="274E5CAB" w14:textId="77777777" w:rsidTr="00683033">
        <w:trPr>
          <w:jc w:val="center"/>
        </w:trPr>
        <w:tc>
          <w:tcPr>
            <w:tcW w:w="4680" w:type="dxa"/>
            <w:shd w:val="clear" w:color="auto" w:fill="FFFFFF"/>
            <w:tcMar>
              <w:top w:w="100" w:type="dxa"/>
              <w:left w:w="100" w:type="dxa"/>
              <w:bottom w:w="100" w:type="dxa"/>
              <w:right w:w="100" w:type="dxa"/>
            </w:tcMar>
          </w:tcPr>
          <w:p w14:paraId="1C329298" w14:textId="77777777" w:rsidR="000376EF" w:rsidRDefault="000376EF" w:rsidP="00683033">
            <w:pPr>
              <w:rPr>
                <w:b/>
              </w:rPr>
            </w:pPr>
            <w:r>
              <w:rPr>
                <w:b/>
              </w:rPr>
              <w:t>string</w:t>
            </w:r>
          </w:p>
        </w:tc>
        <w:tc>
          <w:tcPr>
            <w:tcW w:w="4680" w:type="dxa"/>
            <w:shd w:val="clear" w:color="auto" w:fill="FFFFFF"/>
            <w:tcMar>
              <w:top w:w="100" w:type="dxa"/>
              <w:left w:w="100" w:type="dxa"/>
              <w:bottom w:w="100" w:type="dxa"/>
              <w:right w:w="100" w:type="dxa"/>
            </w:tcMar>
          </w:tcPr>
          <w:p w14:paraId="5B2EA3CA" w14:textId="77777777" w:rsidR="000376EF" w:rsidRPr="00683033" w:rsidRDefault="000376EF" w:rsidP="00683033">
            <w:r w:rsidRPr="00683033">
              <w:t xml:space="preserve">Specifies the string datatype as it applies to the W3C standard. See http://www.w3.org/TR/xmlschema-2/#string for </w:t>
            </w:r>
            <w:r w:rsidRPr="00683033">
              <w:lastRenderedPageBreak/>
              <w:t>more information.</w:t>
            </w:r>
          </w:p>
        </w:tc>
      </w:tr>
      <w:tr w:rsidR="000376EF" w14:paraId="26AF6427" w14:textId="77777777" w:rsidTr="00683033">
        <w:trPr>
          <w:jc w:val="center"/>
        </w:trPr>
        <w:tc>
          <w:tcPr>
            <w:tcW w:w="4680" w:type="dxa"/>
            <w:shd w:val="clear" w:color="auto" w:fill="FFFFFF"/>
            <w:tcMar>
              <w:top w:w="100" w:type="dxa"/>
              <w:left w:w="100" w:type="dxa"/>
              <w:bottom w:w="100" w:type="dxa"/>
              <w:right w:w="100" w:type="dxa"/>
            </w:tcMar>
          </w:tcPr>
          <w:p w14:paraId="0445CF43" w14:textId="77777777" w:rsidR="000376EF" w:rsidRDefault="000376EF" w:rsidP="00683033">
            <w:pPr>
              <w:rPr>
                <w:b/>
              </w:rPr>
            </w:pPr>
            <w:r>
              <w:rPr>
                <w:b/>
              </w:rPr>
              <w:lastRenderedPageBreak/>
              <w:t>int</w:t>
            </w:r>
          </w:p>
        </w:tc>
        <w:tc>
          <w:tcPr>
            <w:tcW w:w="4680" w:type="dxa"/>
            <w:shd w:val="clear" w:color="auto" w:fill="FFFFFF"/>
            <w:tcMar>
              <w:top w:w="100" w:type="dxa"/>
              <w:left w:w="100" w:type="dxa"/>
              <w:bottom w:w="100" w:type="dxa"/>
              <w:right w:w="100" w:type="dxa"/>
            </w:tcMar>
          </w:tcPr>
          <w:p w14:paraId="052CE73B" w14:textId="77777777" w:rsidR="000376EF" w:rsidRPr="00683033" w:rsidRDefault="000376EF" w:rsidP="00683033">
            <w:r w:rsidRPr="00683033">
              <w:t>Specifies the int datatype as it applies to the W3C standard for int. See http://www.w3.org/TR/xmlschema-2/#int for more information.</w:t>
            </w:r>
          </w:p>
        </w:tc>
      </w:tr>
      <w:tr w:rsidR="000376EF" w14:paraId="391D5119" w14:textId="77777777" w:rsidTr="00683033">
        <w:trPr>
          <w:jc w:val="center"/>
        </w:trPr>
        <w:tc>
          <w:tcPr>
            <w:tcW w:w="4680" w:type="dxa"/>
            <w:shd w:val="clear" w:color="auto" w:fill="FFFFFF"/>
            <w:tcMar>
              <w:top w:w="100" w:type="dxa"/>
              <w:left w:w="100" w:type="dxa"/>
              <w:bottom w:w="100" w:type="dxa"/>
              <w:right w:w="100" w:type="dxa"/>
            </w:tcMar>
          </w:tcPr>
          <w:p w14:paraId="31A1FBF8" w14:textId="77777777" w:rsidR="000376EF" w:rsidRDefault="000376EF" w:rsidP="00683033">
            <w:pPr>
              <w:rPr>
                <w:b/>
              </w:rPr>
            </w:pPr>
            <w:r>
              <w:rPr>
                <w:b/>
              </w:rPr>
              <w:t>float</w:t>
            </w:r>
          </w:p>
        </w:tc>
        <w:tc>
          <w:tcPr>
            <w:tcW w:w="4680" w:type="dxa"/>
            <w:shd w:val="clear" w:color="auto" w:fill="FFFFFF"/>
            <w:tcMar>
              <w:top w:w="100" w:type="dxa"/>
              <w:left w:w="100" w:type="dxa"/>
              <w:bottom w:w="100" w:type="dxa"/>
              <w:right w:w="100" w:type="dxa"/>
            </w:tcMar>
          </w:tcPr>
          <w:p w14:paraId="2E4C1DBB" w14:textId="59D99D7B" w:rsidR="000376EF" w:rsidRPr="00683033" w:rsidRDefault="000376EF" w:rsidP="00683033">
            <w:r w:rsidRPr="00683033">
              <w:t xml:space="preserve">Specifies the float datatype as it </w:t>
            </w:r>
            <w:r w:rsidR="002947F9" w:rsidRPr="00683033">
              <w:t>applies</w:t>
            </w:r>
            <w:r w:rsidRPr="00683033">
              <w:t xml:space="preserve"> to the W3C standard. See http://www.w3.org/TR/xmlschema-2/#float for more information.</w:t>
            </w:r>
          </w:p>
        </w:tc>
      </w:tr>
      <w:tr w:rsidR="000376EF" w14:paraId="7E99F764" w14:textId="77777777" w:rsidTr="00683033">
        <w:trPr>
          <w:jc w:val="center"/>
        </w:trPr>
        <w:tc>
          <w:tcPr>
            <w:tcW w:w="4680" w:type="dxa"/>
            <w:shd w:val="clear" w:color="auto" w:fill="FFFFFF"/>
            <w:tcMar>
              <w:top w:w="100" w:type="dxa"/>
              <w:left w:w="100" w:type="dxa"/>
              <w:bottom w:w="100" w:type="dxa"/>
              <w:right w:w="100" w:type="dxa"/>
            </w:tcMar>
          </w:tcPr>
          <w:p w14:paraId="34BCEE78" w14:textId="77777777" w:rsidR="000376EF" w:rsidRDefault="000376EF" w:rsidP="00683033">
            <w:pPr>
              <w:rPr>
                <w:b/>
              </w:rPr>
            </w:pPr>
            <w:r>
              <w:rPr>
                <w:b/>
              </w:rPr>
              <w:t>date</w:t>
            </w:r>
          </w:p>
        </w:tc>
        <w:tc>
          <w:tcPr>
            <w:tcW w:w="4680" w:type="dxa"/>
            <w:shd w:val="clear" w:color="auto" w:fill="FFFFFF"/>
            <w:tcMar>
              <w:top w:w="100" w:type="dxa"/>
              <w:left w:w="100" w:type="dxa"/>
              <w:bottom w:w="100" w:type="dxa"/>
              <w:right w:w="100" w:type="dxa"/>
            </w:tcMar>
          </w:tcPr>
          <w:p w14:paraId="4F1548E2" w14:textId="6D3E0FE8" w:rsidR="000376EF" w:rsidRPr="00683033" w:rsidRDefault="000376EF" w:rsidP="00683033">
            <w:r w:rsidRPr="00683033">
              <w:t xml:space="preserve">Specifies a date, which </w:t>
            </w:r>
            <w:r w:rsidR="002A12F9">
              <w:t xml:space="preserve">is usually in the form </w:t>
            </w:r>
            <w:proofErr w:type="spellStart"/>
            <w:r w:rsidR="002A12F9">
              <w:t>yyyy</w:t>
            </w:r>
            <w:proofErr w:type="spellEnd"/>
            <w:r w:rsidR="002A12F9">
              <w:t>-mm-</w:t>
            </w:r>
            <w:proofErr w:type="spellStart"/>
            <w:r w:rsidRPr="00683033">
              <w:t>dd</w:t>
            </w:r>
            <w:proofErr w:type="spellEnd"/>
            <w:r w:rsidRPr="00683033">
              <w:t xml:space="preserve"> as it applies to the W3C standard. See http://www.w3.org/TR/xmlschema-2/#date for more information.</w:t>
            </w:r>
          </w:p>
        </w:tc>
      </w:tr>
      <w:tr w:rsidR="000376EF" w14:paraId="6E16D2B7" w14:textId="77777777" w:rsidTr="00683033">
        <w:trPr>
          <w:jc w:val="center"/>
        </w:trPr>
        <w:tc>
          <w:tcPr>
            <w:tcW w:w="4680" w:type="dxa"/>
            <w:shd w:val="clear" w:color="auto" w:fill="FFFFFF"/>
            <w:tcMar>
              <w:top w:w="100" w:type="dxa"/>
              <w:left w:w="100" w:type="dxa"/>
              <w:bottom w:w="100" w:type="dxa"/>
              <w:right w:w="100" w:type="dxa"/>
            </w:tcMar>
          </w:tcPr>
          <w:p w14:paraId="73B4A9BE" w14:textId="77777777" w:rsidR="000376EF" w:rsidRDefault="000376EF" w:rsidP="00683033">
            <w:pPr>
              <w:rPr>
                <w:b/>
              </w:rPr>
            </w:pPr>
            <w:r>
              <w:rPr>
                <w:b/>
              </w:rPr>
              <w:t>positiveInteger</w:t>
            </w:r>
          </w:p>
        </w:tc>
        <w:tc>
          <w:tcPr>
            <w:tcW w:w="4680" w:type="dxa"/>
            <w:shd w:val="clear" w:color="auto" w:fill="FFFFFF"/>
            <w:tcMar>
              <w:top w:w="100" w:type="dxa"/>
              <w:left w:w="100" w:type="dxa"/>
              <w:bottom w:w="100" w:type="dxa"/>
              <w:right w:w="100" w:type="dxa"/>
            </w:tcMar>
          </w:tcPr>
          <w:p w14:paraId="74E0C5F2" w14:textId="77777777" w:rsidR="000376EF" w:rsidRPr="00683033" w:rsidRDefault="000376EF" w:rsidP="00683033">
            <w:r w:rsidRPr="00683033">
              <w:t>Specifies a positive integer in the infinite set {</w:t>
            </w:r>
            <w:proofErr w:type="gramStart"/>
            <w:r w:rsidRPr="00683033">
              <w:t>1,2,...</w:t>
            </w:r>
            <w:proofErr w:type="gramEnd"/>
            <w:r w:rsidRPr="00683033">
              <w:t>} as it applies to the W3C standard. See http://www.w3.org/TR/xmlschema-2/#positiveInteger for more information.</w:t>
            </w:r>
          </w:p>
        </w:tc>
      </w:tr>
      <w:tr w:rsidR="000376EF" w14:paraId="67981888" w14:textId="77777777" w:rsidTr="00683033">
        <w:trPr>
          <w:jc w:val="center"/>
        </w:trPr>
        <w:tc>
          <w:tcPr>
            <w:tcW w:w="4680" w:type="dxa"/>
            <w:shd w:val="clear" w:color="auto" w:fill="FFFFFF"/>
            <w:tcMar>
              <w:top w:w="100" w:type="dxa"/>
              <w:left w:w="100" w:type="dxa"/>
              <w:bottom w:w="100" w:type="dxa"/>
              <w:right w:w="100" w:type="dxa"/>
            </w:tcMar>
          </w:tcPr>
          <w:p w14:paraId="7C9EB5C8" w14:textId="77777777" w:rsidR="000376EF" w:rsidRDefault="000376EF" w:rsidP="00683033">
            <w:pPr>
              <w:rPr>
                <w:b/>
              </w:rPr>
            </w:pPr>
            <w:r>
              <w:rPr>
                <w:b/>
              </w:rPr>
              <w:t>unsignedInt</w:t>
            </w:r>
          </w:p>
        </w:tc>
        <w:tc>
          <w:tcPr>
            <w:tcW w:w="4680" w:type="dxa"/>
            <w:shd w:val="clear" w:color="auto" w:fill="FFFFFF"/>
            <w:tcMar>
              <w:top w:w="100" w:type="dxa"/>
              <w:left w:w="100" w:type="dxa"/>
              <w:bottom w:w="100" w:type="dxa"/>
              <w:right w:w="100" w:type="dxa"/>
            </w:tcMar>
          </w:tcPr>
          <w:p w14:paraId="6FB0AADF" w14:textId="77777777" w:rsidR="000376EF" w:rsidRPr="00683033" w:rsidRDefault="000376EF" w:rsidP="00683033">
            <w:r w:rsidRPr="00683033">
              <w:t>Specifies an unsigned integer, which is a nonnegative integer in the set {0,</w:t>
            </w:r>
            <w:proofErr w:type="gramStart"/>
            <w:r w:rsidRPr="00683033">
              <w:t>1,2,...</w:t>
            </w:r>
            <w:proofErr w:type="gramEnd"/>
            <w:r w:rsidRPr="00683033">
              <w:t>,4294967295} as it applies to the W3C standard. See http://www.w3.org/TR/xmlschema-2/#unsignedInt for more information.</w:t>
            </w:r>
          </w:p>
        </w:tc>
      </w:tr>
      <w:tr w:rsidR="000376EF" w14:paraId="77CE0799" w14:textId="77777777" w:rsidTr="00683033">
        <w:trPr>
          <w:jc w:val="center"/>
        </w:trPr>
        <w:tc>
          <w:tcPr>
            <w:tcW w:w="4680" w:type="dxa"/>
            <w:shd w:val="clear" w:color="auto" w:fill="FFFFFF"/>
            <w:tcMar>
              <w:top w:w="100" w:type="dxa"/>
              <w:left w:w="100" w:type="dxa"/>
              <w:bottom w:w="100" w:type="dxa"/>
              <w:right w:w="100" w:type="dxa"/>
            </w:tcMar>
          </w:tcPr>
          <w:p w14:paraId="50F20C6C" w14:textId="77777777" w:rsidR="000376EF" w:rsidRDefault="000376EF" w:rsidP="00683033">
            <w:pPr>
              <w:rPr>
                <w:b/>
              </w:rPr>
            </w:pPr>
            <w:r>
              <w:rPr>
                <w:b/>
              </w:rPr>
              <w:t>dateTime</w:t>
            </w:r>
          </w:p>
        </w:tc>
        <w:tc>
          <w:tcPr>
            <w:tcW w:w="4680" w:type="dxa"/>
            <w:shd w:val="clear" w:color="auto" w:fill="FFFFFF"/>
            <w:tcMar>
              <w:top w:w="100" w:type="dxa"/>
              <w:left w:w="100" w:type="dxa"/>
              <w:bottom w:w="100" w:type="dxa"/>
              <w:right w:w="100" w:type="dxa"/>
            </w:tcMar>
          </w:tcPr>
          <w:p w14:paraId="70D35E1A" w14:textId="77777777" w:rsidR="000376EF" w:rsidRPr="00683033" w:rsidRDefault="000376EF" w:rsidP="00683033">
            <w:r w:rsidRPr="00683033">
              <w:t>Specifies a date in full format including both date and time as it applies to the W3C standard. See http://www.w3.org/TR/xmlschema-2/#dateTime for more information.</w:t>
            </w:r>
          </w:p>
        </w:tc>
      </w:tr>
      <w:tr w:rsidR="000376EF" w14:paraId="444F84A8" w14:textId="77777777" w:rsidTr="00683033">
        <w:trPr>
          <w:jc w:val="center"/>
        </w:trPr>
        <w:tc>
          <w:tcPr>
            <w:tcW w:w="4680" w:type="dxa"/>
            <w:shd w:val="clear" w:color="auto" w:fill="FFFFFF"/>
            <w:tcMar>
              <w:top w:w="100" w:type="dxa"/>
              <w:left w:w="100" w:type="dxa"/>
              <w:bottom w:w="100" w:type="dxa"/>
              <w:right w:w="100" w:type="dxa"/>
            </w:tcMar>
          </w:tcPr>
          <w:p w14:paraId="36067809" w14:textId="77777777" w:rsidR="000376EF" w:rsidRDefault="000376EF" w:rsidP="00683033">
            <w:pPr>
              <w:rPr>
                <w:b/>
              </w:rPr>
            </w:pPr>
            <w:r>
              <w:rPr>
                <w:b/>
              </w:rPr>
              <w:t>time</w:t>
            </w:r>
          </w:p>
        </w:tc>
        <w:tc>
          <w:tcPr>
            <w:tcW w:w="4680" w:type="dxa"/>
            <w:shd w:val="clear" w:color="auto" w:fill="FFFFFF"/>
            <w:tcMar>
              <w:top w:w="100" w:type="dxa"/>
              <w:left w:w="100" w:type="dxa"/>
              <w:bottom w:w="100" w:type="dxa"/>
              <w:right w:w="100" w:type="dxa"/>
            </w:tcMar>
          </w:tcPr>
          <w:p w14:paraId="3137CA10" w14:textId="77777777" w:rsidR="000376EF" w:rsidRPr="00683033" w:rsidRDefault="000376EF" w:rsidP="00683033">
            <w:r w:rsidRPr="00683033">
              <w:t>Specifies a time as it applies to the W3C standard. See http://www.w3.org/TR/xmlschema-2/#time for more information.</w:t>
            </w:r>
          </w:p>
        </w:tc>
      </w:tr>
      <w:tr w:rsidR="000376EF" w14:paraId="764D9D63" w14:textId="77777777" w:rsidTr="00683033">
        <w:trPr>
          <w:jc w:val="center"/>
        </w:trPr>
        <w:tc>
          <w:tcPr>
            <w:tcW w:w="4680" w:type="dxa"/>
            <w:shd w:val="clear" w:color="auto" w:fill="FFFFFF"/>
            <w:tcMar>
              <w:top w:w="100" w:type="dxa"/>
              <w:left w:w="100" w:type="dxa"/>
              <w:bottom w:w="100" w:type="dxa"/>
              <w:right w:w="100" w:type="dxa"/>
            </w:tcMar>
          </w:tcPr>
          <w:p w14:paraId="39A0E764" w14:textId="77777777" w:rsidR="000376EF" w:rsidRDefault="000376EF" w:rsidP="00683033">
            <w:pPr>
              <w:rPr>
                <w:b/>
              </w:rPr>
            </w:pPr>
            <w:r>
              <w:rPr>
                <w:b/>
              </w:rPr>
              <w:t>boolean</w:t>
            </w:r>
          </w:p>
        </w:tc>
        <w:tc>
          <w:tcPr>
            <w:tcW w:w="4680" w:type="dxa"/>
            <w:shd w:val="clear" w:color="auto" w:fill="FFFFFF"/>
            <w:tcMar>
              <w:top w:w="100" w:type="dxa"/>
              <w:left w:w="100" w:type="dxa"/>
              <w:bottom w:w="100" w:type="dxa"/>
              <w:right w:w="100" w:type="dxa"/>
            </w:tcMar>
          </w:tcPr>
          <w:p w14:paraId="6CD9B04E" w14:textId="77777777" w:rsidR="000376EF" w:rsidRPr="00683033" w:rsidRDefault="000376EF" w:rsidP="00683033">
            <w:r w:rsidRPr="00683033">
              <w:t>Specifies a boolean value in the set {</w:t>
            </w:r>
            <w:proofErr w:type="gramStart"/>
            <w:r w:rsidRPr="00683033">
              <w:t>true,false</w:t>
            </w:r>
            <w:proofErr w:type="gramEnd"/>
            <w:r w:rsidRPr="00683033">
              <w:t>,1,0} as it applies to the W3C standard. See http://www.w3.org/TR/xmlschema-2/#boolean for more information.</w:t>
            </w:r>
          </w:p>
        </w:tc>
      </w:tr>
      <w:tr w:rsidR="000376EF" w14:paraId="789F4F8A" w14:textId="77777777" w:rsidTr="00683033">
        <w:trPr>
          <w:jc w:val="center"/>
        </w:trPr>
        <w:tc>
          <w:tcPr>
            <w:tcW w:w="4680" w:type="dxa"/>
            <w:shd w:val="clear" w:color="auto" w:fill="FFFFFF"/>
            <w:tcMar>
              <w:top w:w="100" w:type="dxa"/>
              <w:left w:w="100" w:type="dxa"/>
              <w:bottom w:w="100" w:type="dxa"/>
              <w:right w:w="100" w:type="dxa"/>
            </w:tcMar>
          </w:tcPr>
          <w:p w14:paraId="1A9BE550" w14:textId="77777777" w:rsidR="000376EF" w:rsidRDefault="000376EF" w:rsidP="00683033">
            <w:pPr>
              <w:rPr>
                <w:b/>
              </w:rPr>
            </w:pPr>
            <w:r>
              <w:rPr>
                <w:b/>
              </w:rPr>
              <w:t>name</w:t>
            </w:r>
          </w:p>
        </w:tc>
        <w:tc>
          <w:tcPr>
            <w:tcW w:w="4680" w:type="dxa"/>
            <w:shd w:val="clear" w:color="auto" w:fill="FFFFFF"/>
            <w:tcMar>
              <w:top w:w="100" w:type="dxa"/>
              <w:left w:w="100" w:type="dxa"/>
              <w:bottom w:w="100" w:type="dxa"/>
              <w:right w:w="100" w:type="dxa"/>
            </w:tcMar>
          </w:tcPr>
          <w:p w14:paraId="69B8FBC3" w14:textId="77777777" w:rsidR="000376EF" w:rsidRPr="00683033" w:rsidRDefault="000376EF" w:rsidP="00683033">
            <w:r w:rsidRPr="00683033">
              <w:t>Specifies a name (which represents XML Names) as it applies to the W3C standard. See http://www.w3.org/TR/xmlschema-2/#Name and http://www.w3.org/TR/2000/WD-xml-2e-20000814#dt-name for more information.</w:t>
            </w:r>
          </w:p>
        </w:tc>
      </w:tr>
      <w:tr w:rsidR="000376EF" w14:paraId="492C4961" w14:textId="77777777" w:rsidTr="00683033">
        <w:trPr>
          <w:jc w:val="center"/>
        </w:trPr>
        <w:tc>
          <w:tcPr>
            <w:tcW w:w="4680" w:type="dxa"/>
            <w:shd w:val="clear" w:color="auto" w:fill="FFFFFF"/>
            <w:tcMar>
              <w:top w:w="100" w:type="dxa"/>
              <w:left w:w="100" w:type="dxa"/>
              <w:bottom w:w="100" w:type="dxa"/>
              <w:right w:w="100" w:type="dxa"/>
            </w:tcMar>
          </w:tcPr>
          <w:p w14:paraId="12BB49F6" w14:textId="77777777" w:rsidR="000376EF" w:rsidRDefault="000376EF" w:rsidP="00683033">
            <w:pPr>
              <w:rPr>
                <w:b/>
              </w:rPr>
            </w:pPr>
            <w:r>
              <w:rPr>
                <w:b/>
              </w:rPr>
              <w:t>long</w:t>
            </w:r>
          </w:p>
        </w:tc>
        <w:tc>
          <w:tcPr>
            <w:tcW w:w="4680" w:type="dxa"/>
            <w:shd w:val="clear" w:color="auto" w:fill="FFFFFF"/>
            <w:tcMar>
              <w:top w:w="100" w:type="dxa"/>
              <w:left w:w="100" w:type="dxa"/>
              <w:bottom w:w="100" w:type="dxa"/>
              <w:right w:w="100" w:type="dxa"/>
            </w:tcMar>
          </w:tcPr>
          <w:p w14:paraId="36111A57" w14:textId="77777777" w:rsidR="000376EF" w:rsidRPr="00683033" w:rsidRDefault="000376EF" w:rsidP="00683033">
            <w:r w:rsidRPr="00683033">
              <w:t xml:space="preserve">Specifies a long integer, which is an integer whose maximum value is 9223372036854775807 </w:t>
            </w:r>
            <w:r w:rsidRPr="00683033">
              <w:lastRenderedPageBreak/>
              <w:t>and minimum value is -9223372036854775808 as it applies to the W3C standard. See http://www.w3.org/TR/xmlschema-2/#long for more information.</w:t>
            </w:r>
          </w:p>
        </w:tc>
      </w:tr>
      <w:tr w:rsidR="000376EF" w14:paraId="18C3862F" w14:textId="77777777" w:rsidTr="00683033">
        <w:trPr>
          <w:jc w:val="center"/>
        </w:trPr>
        <w:tc>
          <w:tcPr>
            <w:tcW w:w="4680" w:type="dxa"/>
            <w:shd w:val="clear" w:color="auto" w:fill="FFFFFF"/>
            <w:tcMar>
              <w:top w:w="100" w:type="dxa"/>
              <w:left w:w="100" w:type="dxa"/>
              <w:bottom w:w="100" w:type="dxa"/>
              <w:right w:w="100" w:type="dxa"/>
            </w:tcMar>
          </w:tcPr>
          <w:p w14:paraId="4307FCE8" w14:textId="77777777" w:rsidR="000376EF" w:rsidRDefault="000376EF" w:rsidP="00683033">
            <w:pPr>
              <w:rPr>
                <w:b/>
              </w:rPr>
            </w:pPr>
            <w:r>
              <w:rPr>
                <w:b/>
              </w:rPr>
              <w:lastRenderedPageBreak/>
              <w:t>unsignedLong</w:t>
            </w:r>
          </w:p>
        </w:tc>
        <w:tc>
          <w:tcPr>
            <w:tcW w:w="4680" w:type="dxa"/>
            <w:shd w:val="clear" w:color="auto" w:fill="FFFFFF"/>
            <w:tcMar>
              <w:top w:w="100" w:type="dxa"/>
              <w:left w:w="100" w:type="dxa"/>
              <w:bottom w:w="100" w:type="dxa"/>
              <w:right w:w="100" w:type="dxa"/>
            </w:tcMar>
          </w:tcPr>
          <w:p w14:paraId="247E34FD" w14:textId="77777777" w:rsidR="000376EF" w:rsidRPr="00683033" w:rsidRDefault="000376EF" w:rsidP="00683033">
            <w:r w:rsidRPr="00683033">
              <w:t>Specifies an unsigned long integer, which is an integer whose maximum value is 18446744073709551615 and minimum value is 0 as it applies to the W3C standard. See http://www.w3.org/TR/xmlschema-2/#unsignedLong for more information.</w:t>
            </w:r>
          </w:p>
        </w:tc>
      </w:tr>
      <w:tr w:rsidR="000376EF" w14:paraId="2AC12783" w14:textId="77777777" w:rsidTr="00683033">
        <w:trPr>
          <w:jc w:val="center"/>
        </w:trPr>
        <w:tc>
          <w:tcPr>
            <w:tcW w:w="4680" w:type="dxa"/>
            <w:shd w:val="clear" w:color="auto" w:fill="FFFFFF"/>
            <w:tcMar>
              <w:top w:w="100" w:type="dxa"/>
              <w:left w:w="100" w:type="dxa"/>
              <w:bottom w:w="100" w:type="dxa"/>
              <w:right w:w="100" w:type="dxa"/>
            </w:tcMar>
          </w:tcPr>
          <w:p w14:paraId="1FFF7C5D" w14:textId="77777777" w:rsidR="000376EF" w:rsidRDefault="000376EF" w:rsidP="00683033">
            <w:pPr>
              <w:rPr>
                <w:b/>
              </w:rPr>
            </w:pPr>
            <w:r>
              <w:rPr>
                <w:b/>
              </w:rPr>
              <w:t>duration</w:t>
            </w:r>
          </w:p>
        </w:tc>
        <w:tc>
          <w:tcPr>
            <w:tcW w:w="4680" w:type="dxa"/>
            <w:shd w:val="clear" w:color="auto" w:fill="FFFFFF"/>
            <w:tcMar>
              <w:top w:w="100" w:type="dxa"/>
              <w:left w:w="100" w:type="dxa"/>
              <w:bottom w:w="100" w:type="dxa"/>
              <w:right w:w="100" w:type="dxa"/>
            </w:tcMar>
          </w:tcPr>
          <w:p w14:paraId="2752B39C" w14:textId="77777777" w:rsidR="000376EF" w:rsidRPr="00683033" w:rsidRDefault="000376EF" w:rsidP="00683033">
            <w:r w:rsidRPr="00683033">
              <w:t xml:space="preserve">Specifies a length of time in the extended format </w:t>
            </w:r>
            <w:proofErr w:type="spellStart"/>
            <w:r w:rsidRPr="00683033">
              <w:t>PnYn</w:t>
            </w:r>
            <w:proofErr w:type="spellEnd"/>
            <w:r w:rsidRPr="00683033">
              <w:t xml:space="preserve"> </w:t>
            </w:r>
            <w:proofErr w:type="spellStart"/>
            <w:r w:rsidRPr="00683033">
              <w:t>MnDTnH</w:t>
            </w:r>
            <w:proofErr w:type="spellEnd"/>
            <w:r w:rsidRPr="00683033">
              <w:t xml:space="preserve"> </w:t>
            </w:r>
            <w:proofErr w:type="spellStart"/>
            <w:r w:rsidRPr="00683033">
              <w:t>nMnS</w:t>
            </w:r>
            <w:proofErr w:type="spellEnd"/>
            <w:r w:rsidRPr="00683033">
              <w:t xml:space="preserve">, where </w:t>
            </w:r>
            <w:proofErr w:type="spellStart"/>
            <w:r w:rsidRPr="00683033">
              <w:t>nY</w:t>
            </w:r>
            <w:proofErr w:type="spellEnd"/>
            <w:r w:rsidRPr="00683033">
              <w:t xml:space="preserve"> represents the number of years, </w:t>
            </w:r>
            <w:proofErr w:type="spellStart"/>
            <w:r w:rsidRPr="00683033">
              <w:t>nM</w:t>
            </w:r>
            <w:proofErr w:type="spellEnd"/>
            <w:r w:rsidRPr="00683033">
              <w:t xml:space="preserve"> the number of months, </w:t>
            </w:r>
            <w:proofErr w:type="spellStart"/>
            <w:r w:rsidRPr="00683033">
              <w:t>nD</w:t>
            </w:r>
            <w:proofErr w:type="spellEnd"/>
            <w:r w:rsidRPr="00683033">
              <w:t xml:space="preserve"> the number of days, 'T' is the date/time separator, </w:t>
            </w:r>
            <w:proofErr w:type="spellStart"/>
            <w:r w:rsidRPr="00683033">
              <w:t>nH</w:t>
            </w:r>
            <w:proofErr w:type="spellEnd"/>
            <w:r w:rsidRPr="00683033">
              <w:t xml:space="preserve"> the number of hours, </w:t>
            </w:r>
            <w:proofErr w:type="spellStart"/>
            <w:r w:rsidRPr="00683033">
              <w:t>nM</w:t>
            </w:r>
            <w:proofErr w:type="spellEnd"/>
            <w:r w:rsidRPr="00683033">
              <w:t xml:space="preserve"> the number of minutes and </w:t>
            </w:r>
            <w:proofErr w:type="spellStart"/>
            <w:r w:rsidRPr="00683033">
              <w:t>nS</w:t>
            </w:r>
            <w:proofErr w:type="spellEnd"/>
            <w:r w:rsidRPr="00683033">
              <w:t xml:space="preserve"> the number of seconds, as it applies to the W3 standard. See http://www.w3.org/TR/xmlschema-2/#duration for more information.</w:t>
            </w:r>
          </w:p>
        </w:tc>
      </w:tr>
      <w:tr w:rsidR="000376EF" w14:paraId="51AA24CC" w14:textId="77777777" w:rsidTr="00683033">
        <w:trPr>
          <w:jc w:val="center"/>
        </w:trPr>
        <w:tc>
          <w:tcPr>
            <w:tcW w:w="4680" w:type="dxa"/>
            <w:shd w:val="clear" w:color="auto" w:fill="FFFFFF"/>
            <w:tcMar>
              <w:top w:w="100" w:type="dxa"/>
              <w:left w:w="100" w:type="dxa"/>
              <w:bottom w:w="100" w:type="dxa"/>
              <w:right w:w="100" w:type="dxa"/>
            </w:tcMar>
          </w:tcPr>
          <w:p w14:paraId="4F159D23" w14:textId="77777777" w:rsidR="000376EF" w:rsidRDefault="000376EF" w:rsidP="00683033">
            <w:pPr>
              <w:rPr>
                <w:b/>
              </w:rPr>
            </w:pPr>
            <w:r>
              <w:rPr>
                <w:b/>
              </w:rPr>
              <w:t>double</w:t>
            </w:r>
          </w:p>
        </w:tc>
        <w:tc>
          <w:tcPr>
            <w:tcW w:w="4680" w:type="dxa"/>
            <w:shd w:val="clear" w:color="auto" w:fill="FFFFFF"/>
            <w:tcMar>
              <w:top w:w="100" w:type="dxa"/>
              <w:left w:w="100" w:type="dxa"/>
              <w:bottom w:w="100" w:type="dxa"/>
              <w:right w:w="100" w:type="dxa"/>
            </w:tcMar>
          </w:tcPr>
          <w:p w14:paraId="0B3A2BAC" w14:textId="77777777" w:rsidR="000376EF" w:rsidRPr="00683033" w:rsidRDefault="000376EF" w:rsidP="00683033">
            <w:r w:rsidRPr="00683033">
              <w:t>Specifies a decimal of datatype double as it is patterned after the IEEE double-precision 64-bit floating point type (IEEE 754-1985) and as it applies to the W3C standard. See http://www.w3.org/TR/xmlschema-2/#double for more information.</w:t>
            </w:r>
          </w:p>
        </w:tc>
      </w:tr>
      <w:tr w:rsidR="000376EF" w14:paraId="75DB6870" w14:textId="77777777" w:rsidTr="00683033">
        <w:trPr>
          <w:jc w:val="center"/>
        </w:trPr>
        <w:tc>
          <w:tcPr>
            <w:tcW w:w="4680" w:type="dxa"/>
            <w:shd w:val="clear" w:color="auto" w:fill="FFFFFF"/>
            <w:tcMar>
              <w:top w:w="100" w:type="dxa"/>
              <w:left w:w="100" w:type="dxa"/>
              <w:bottom w:w="100" w:type="dxa"/>
              <w:right w:w="100" w:type="dxa"/>
            </w:tcMar>
          </w:tcPr>
          <w:p w14:paraId="0752929C" w14:textId="77777777" w:rsidR="000376EF" w:rsidRDefault="000376EF" w:rsidP="00683033">
            <w:pPr>
              <w:rPr>
                <w:b/>
              </w:rPr>
            </w:pPr>
            <w:r>
              <w:rPr>
                <w:b/>
              </w:rPr>
              <w:t>nonNegativeInteger</w:t>
            </w:r>
          </w:p>
        </w:tc>
        <w:tc>
          <w:tcPr>
            <w:tcW w:w="4680" w:type="dxa"/>
            <w:shd w:val="clear" w:color="auto" w:fill="FFFFFF"/>
            <w:tcMar>
              <w:top w:w="100" w:type="dxa"/>
              <w:left w:w="100" w:type="dxa"/>
              <w:bottom w:w="100" w:type="dxa"/>
              <w:right w:w="100" w:type="dxa"/>
            </w:tcMar>
          </w:tcPr>
          <w:p w14:paraId="05CF1EC0" w14:textId="77777777" w:rsidR="000376EF" w:rsidRPr="00683033" w:rsidRDefault="000376EF" w:rsidP="00683033">
            <w:r w:rsidRPr="00683033">
              <w:t>Specifies a non-negative integer in the infinite set {0,</w:t>
            </w:r>
            <w:proofErr w:type="gramStart"/>
            <w:r w:rsidRPr="00683033">
              <w:t>1,2,...</w:t>
            </w:r>
            <w:proofErr w:type="gramEnd"/>
            <w:r w:rsidRPr="00683033">
              <w:t>} as it applies to the W3C standard. See http://www.w3.org/TR/xmlschema-2/#nonNegativeInteger for more information.</w:t>
            </w:r>
          </w:p>
        </w:tc>
      </w:tr>
      <w:tr w:rsidR="000376EF" w14:paraId="5056D09E" w14:textId="77777777" w:rsidTr="00683033">
        <w:trPr>
          <w:jc w:val="center"/>
        </w:trPr>
        <w:tc>
          <w:tcPr>
            <w:tcW w:w="4680" w:type="dxa"/>
            <w:shd w:val="clear" w:color="auto" w:fill="FFFFFF"/>
            <w:tcMar>
              <w:top w:w="100" w:type="dxa"/>
              <w:left w:w="100" w:type="dxa"/>
              <w:bottom w:w="100" w:type="dxa"/>
              <w:right w:w="100" w:type="dxa"/>
            </w:tcMar>
          </w:tcPr>
          <w:p w14:paraId="7D4295D5" w14:textId="77777777" w:rsidR="000376EF" w:rsidRDefault="000376EF" w:rsidP="00683033">
            <w:pPr>
              <w:rPr>
                <w:b/>
              </w:rPr>
            </w:pPr>
            <w:r>
              <w:rPr>
                <w:b/>
              </w:rPr>
              <w:t>hexBinary</w:t>
            </w:r>
          </w:p>
        </w:tc>
        <w:tc>
          <w:tcPr>
            <w:tcW w:w="4680" w:type="dxa"/>
            <w:shd w:val="clear" w:color="auto" w:fill="FFFFFF"/>
            <w:tcMar>
              <w:top w:w="100" w:type="dxa"/>
              <w:left w:w="100" w:type="dxa"/>
              <w:bottom w:w="100" w:type="dxa"/>
              <w:right w:w="100" w:type="dxa"/>
            </w:tcMar>
          </w:tcPr>
          <w:p w14:paraId="7E7B0409" w14:textId="77777777" w:rsidR="000376EF" w:rsidRPr="00683033" w:rsidRDefault="000376EF" w:rsidP="00683033">
            <w:r w:rsidRPr="00683033">
              <w:t>Specifies arbitrary hex-encoded binary data as it applies to the W3C standard. See http://www.w3.org/TR/xmlschema-2/#hexBinary for more information.</w:t>
            </w:r>
          </w:p>
        </w:tc>
      </w:tr>
      <w:tr w:rsidR="000376EF" w14:paraId="37EC595F" w14:textId="77777777" w:rsidTr="00683033">
        <w:trPr>
          <w:jc w:val="center"/>
        </w:trPr>
        <w:tc>
          <w:tcPr>
            <w:tcW w:w="4680" w:type="dxa"/>
            <w:shd w:val="clear" w:color="auto" w:fill="FFFFFF"/>
            <w:tcMar>
              <w:top w:w="100" w:type="dxa"/>
              <w:left w:w="100" w:type="dxa"/>
              <w:bottom w:w="100" w:type="dxa"/>
              <w:right w:w="100" w:type="dxa"/>
            </w:tcMar>
          </w:tcPr>
          <w:p w14:paraId="2D8E2746" w14:textId="77777777" w:rsidR="000376EF" w:rsidRDefault="000376EF" w:rsidP="00683033">
            <w:pPr>
              <w:rPr>
                <w:b/>
              </w:rPr>
            </w:pPr>
            <w:r>
              <w:rPr>
                <w:b/>
              </w:rPr>
              <w:t>anyURI</w:t>
            </w:r>
          </w:p>
        </w:tc>
        <w:tc>
          <w:tcPr>
            <w:tcW w:w="4680" w:type="dxa"/>
            <w:shd w:val="clear" w:color="auto" w:fill="FFFFFF"/>
            <w:tcMar>
              <w:top w:w="100" w:type="dxa"/>
              <w:left w:w="100" w:type="dxa"/>
              <w:bottom w:w="100" w:type="dxa"/>
              <w:right w:w="100" w:type="dxa"/>
            </w:tcMar>
          </w:tcPr>
          <w:p w14:paraId="41857528" w14:textId="77777777" w:rsidR="000376EF" w:rsidRPr="00683033" w:rsidRDefault="000376EF" w:rsidP="00683033">
            <w:r w:rsidRPr="00683033">
              <w:t>Specifies a Uniform Resource Identifier Reference (URI) as it applies to the W3C standard and to RFC 2396, as amended by RFC 2732. See http://www.w3.org/TR/xmlschema-2/#anyURI for more information.</w:t>
            </w:r>
          </w:p>
        </w:tc>
      </w:tr>
      <w:tr w:rsidR="000376EF" w14:paraId="30EA3275" w14:textId="77777777" w:rsidTr="00683033">
        <w:trPr>
          <w:jc w:val="center"/>
        </w:trPr>
        <w:tc>
          <w:tcPr>
            <w:tcW w:w="4680" w:type="dxa"/>
            <w:shd w:val="clear" w:color="auto" w:fill="FFFFFF"/>
            <w:tcMar>
              <w:top w:w="100" w:type="dxa"/>
              <w:left w:w="100" w:type="dxa"/>
              <w:bottom w:w="100" w:type="dxa"/>
              <w:right w:w="100" w:type="dxa"/>
            </w:tcMar>
          </w:tcPr>
          <w:p w14:paraId="012D6330" w14:textId="77777777" w:rsidR="000376EF" w:rsidRDefault="000376EF" w:rsidP="00683033">
            <w:pPr>
              <w:rPr>
                <w:b/>
              </w:rPr>
            </w:pPr>
            <w:r>
              <w:rPr>
                <w:b/>
              </w:rPr>
              <w:t>base64Binary</w:t>
            </w:r>
          </w:p>
        </w:tc>
        <w:tc>
          <w:tcPr>
            <w:tcW w:w="4680" w:type="dxa"/>
            <w:shd w:val="clear" w:color="auto" w:fill="FFFFFF"/>
            <w:tcMar>
              <w:top w:w="100" w:type="dxa"/>
              <w:left w:w="100" w:type="dxa"/>
              <w:bottom w:w="100" w:type="dxa"/>
              <w:right w:w="100" w:type="dxa"/>
            </w:tcMar>
          </w:tcPr>
          <w:p w14:paraId="4542DB77" w14:textId="77777777" w:rsidR="000376EF" w:rsidRPr="00683033" w:rsidRDefault="000376EF" w:rsidP="00683033">
            <w:r w:rsidRPr="00683033">
              <w:t>Specifies base64-encoded arbitrary binary data as it applies to the W3C standard. See http://www.w3.org/TR/xmlschema-2/#base64Binary for more information.</w:t>
            </w:r>
          </w:p>
        </w:tc>
      </w:tr>
      <w:tr w:rsidR="000376EF" w14:paraId="34F53BCC" w14:textId="77777777" w:rsidTr="00683033">
        <w:trPr>
          <w:jc w:val="center"/>
        </w:trPr>
        <w:tc>
          <w:tcPr>
            <w:tcW w:w="4680" w:type="dxa"/>
            <w:shd w:val="clear" w:color="auto" w:fill="FFFFFF"/>
            <w:tcMar>
              <w:top w:w="100" w:type="dxa"/>
              <w:left w:w="100" w:type="dxa"/>
              <w:bottom w:w="100" w:type="dxa"/>
              <w:right w:w="100" w:type="dxa"/>
            </w:tcMar>
          </w:tcPr>
          <w:p w14:paraId="239E89B9" w14:textId="77777777" w:rsidR="000376EF" w:rsidRDefault="000376EF" w:rsidP="00683033">
            <w:pPr>
              <w:rPr>
                <w:b/>
              </w:rPr>
            </w:pPr>
            <w:r>
              <w:rPr>
                <w:b/>
              </w:rPr>
              <w:t>IPv4 Address</w:t>
            </w:r>
          </w:p>
        </w:tc>
        <w:tc>
          <w:tcPr>
            <w:tcW w:w="4680" w:type="dxa"/>
            <w:shd w:val="clear" w:color="auto" w:fill="FFFFFF"/>
            <w:tcMar>
              <w:top w:w="100" w:type="dxa"/>
              <w:left w:w="100" w:type="dxa"/>
              <w:bottom w:w="100" w:type="dxa"/>
              <w:right w:w="100" w:type="dxa"/>
            </w:tcMar>
          </w:tcPr>
          <w:p w14:paraId="1416422C" w14:textId="77777777" w:rsidR="000376EF" w:rsidRPr="00683033" w:rsidRDefault="000376EF" w:rsidP="00683033">
            <w:r w:rsidRPr="00683033">
              <w:t xml:space="preserve">Specifies an IPV4 address in dotted decimal form. </w:t>
            </w:r>
            <w:r w:rsidRPr="00683033">
              <w:lastRenderedPageBreak/>
              <w:t>CIDR notation is also accepted.</w:t>
            </w:r>
          </w:p>
        </w:tc>
      </w:tr>
      <w:tr w:rsidR="000376EF" w14:paraId="1C095CC0" w14:textId="77777777" w:rsidTr="00683033">
        <w:trPr>
          <w:jc w:val="center"/>
        </w:trPr>
        <w:tc>
          <w:tcPr>
            <w:tcW w:w="4680" w:type="dxa"/>
            <w:shd w:val="clear" w:color="auto" w:fill="FFFFFF"/>
            <w:tcMar>
              <w:top w:w="100" w:type="dxa"/>
              <w:left w:w="100" w:type="dxa"/>
              <w:bottom w:w="100" w:type="dxa"/>
              <w:right w:w="100" w:type="dxa"/>
            </w:tcMar>
          </w:tcPr>
          <w:p w14:paraId="3F03C239" w14:textId="77777777" w:rsidR="000376EF" w:rsidRDefault="000376EF" w:rsidP="00683033">
            <w:pPr>
              <w:rPr>
                <w:b/>
              </w:rPr>
            </w:pPr>
            <w:r>
              <w:rPr>
                <w:b/>
              </w:rPr>
              <w:lastRenderedPageBreak/>
              <w:t>IPv6 Address</w:t>
            </w:r>
          </w:p>
        </w:tc>
        <w:tc>
          <w:tcPr>
            <w:tcW w:w="4680" w:type="dxa"/>
            <w:shd w:val="clear" w:color="auto" w:fill="FFFFFF"/>
            <w:tcMar>
              <w:top w:w="100" w:type="dxa"/>
              <w:left w:w="100" w:type="dxa"/>
              <w:bottom w:w="100" w:type="dxa"/>
              <w:right w:w="100" w:type="dxa"/>
            </w:tcMar>
          </w:tcPr>
          <w:p w14:paraId="0E3ED8A1" w14:textId="77777777" w:rsidR="000376EF" w:rsidRPr="00683033" w:rsidRDefault="000376EF" w:rsidP="00683033">
            <w:r w:rsidRPr="00683033">
              <w:t>Specifies an IPV6 address, which is represented by eight groups of 16-bit hexadecimal values separated by colons (:) in the form a:b:c:d:e:f:g:h. CIDR notation is also accepted.</w:t>
            </w:r>
          </w:p>
        </w:tc>
      </w:tr>
      <w:tr w:rsidR="000376EF" w14:paraId="390FDCD8" w14:textId="77777777" w:rsidTr="00683033">
        <w:trPr>
          <w:jc w:val="center"/>
        </w:trPr>
        <w:tc>
          <w:tcPr>
            <w:tcW w:w="4680" w:type="dxa"/>
            <w:shd w:val="clear" w:color="auto" w:fill="FFFFFF"/>
            <w:tcMar>
              <w:top w:w="100" w:type="dxa"/>
              <w:left w:w="100" w:type="dxa"/>
              <w:bottom w:w="100" w:type="dxa"/>
              <w:right w:w="100" w:type="dxa"/>
            </w:tcMar>
          </w:tcPr>
          <w:p w14:paraId="2E37F76F" w14:textId="77777777" w:rsidR="000376EF" w:rsidRDefault="000376EF" w:rsidP="00683033">
            <w:pPr>
              <w:rPr>
                <w:b/>
              </w:rPr>
            </w:pPr>
            <w:r>
              <w:rPr>
                <w:b/>
              </w:rPr>
              <w:t>Host Name</w:t>
            </w:r>
          </w:p>
        </w:tc>
        <w:tc>
          <w:tcPr>
            <w:tcW w:w="4680" w:type="dxa"/>
            <w:shd w:val="clear" w:color="auto" w:fill="FFFFFF"/>
            <w:tcMar>
              <w:top w:w="100" w:type="dxa"/>
              <w:left w:w="100" w:type="dxa"/>
              <w:bottom w:w="100" w:type="dxa"/>
              <w:right w:w="100" w:type="dxa"/>
            </w:tcMar>
          </w:tcPr>
          <w:p w14:paraId="341C3451" w14:textId="77777777" w:rsidR="000376EF" w:rsidRPr="00683033" w:rsidRDefault="000376EF" w:rsidP="00683033">
            <w:r w:rsidRPr="00683033">
              <w:t>Specifies a host name. For compatibility reasons, this could be any string. Even so, it is best to use the proper notation for the given host type. For example, web hostnames should be written as fully qualified hostnames in practice.</w:t>
            </w:r>
          </w:p>
        </w:tc>
      </w:tr>
      <w:tr w:rsidR="000376EF" w14:paraId="73EF45F6" w14:textId="77777777" w:rsidTr="00683033">
        <w:trPr>
          <w:jc w:val="center"/>
        </w:trPr>
        <w:tc>
          <w:tcPr>
            <w:tcW w:w="4680" w:type="dxa"/>
            <w:shd w:val="clear" w:color="auto" w:fill="FFFFFF"/>
            <w:tcMar>
              <w:top w:w="100" w:type="dxa"/>
              <w:left w:w="100" w:type="dxa"/>
              <w:bottom w:w="100" w:type="dxa"/>
              <w:right w:w="100" w:type="dxa"/>
            </w:tcMar>
          </w:tcPr>
          <w:p w14:paraId="30982702" w14:textId="77777777" w:rsidR="000376EF" w:rsidRDefault="000376EF" w:rsidP="00683033">
            <w:pPr>
              <w:rPr>
                <w:b/>
              </w:rPr>
            </w:pPr>
            <w:r>
              <w:rPr>
                <w:b/>
              </w:rPr>
              <w:t>MAC Address</w:t>
            </w:r>
          </w:p>
        </w:tc>
        <w:tc>
          <w:tcPr>
            <w:tcW w:w="4680" w:type="dxa"/>
            <w:shd w:val="clear" w:color="auto" w:fill="FFFFFF"/>
            <w:tcMar>
              <w:top w:w="100" w:type="dxa"/>
              <w:left w:w="100" w:type="dxa"/>
              <w:bottom w:w="100" w:type="dxa"/>
              <w:right w:w="100" w:type="dxa"/>
            </w:tcMar>
          </w:tcPr>
          <w:p w14:paraId="581D37B7" w14:textId="655A7E33" w:rsidR="000376EF" w:rsidRPr="00683033" w:rsidRDefault="000376EF" w:rsidP="00683033">
            <w:r w:rsidRPr="00683033">
              <w:t xml:space="preserve">Specifies a MAC address, which is represented by six groups of 2 </w:t>
            </w:r>
            <w:r w:rsidR="002947F9" w:rsidRPr="00683033">
              <w:t>hexadecimal</w:t>
            </w:r>
            <w:r w:rsidRPr="00683033">
              <w:t xml:space="preserve"> digits, separated by hyphens (-) or colons (:) in transmission order.</w:t>
            </w:r>
          </w:p>
        </w:tc>
      </w:tr>
      <w:tr w:rsidR="000376EF" w14:paraId="7FF2FEC5" w14:textId="77777777" w:rsidTr="00683033">
        <w:trPr>
          <w:jc w:val="center"/>
        </w:trPr>
        <w:tc>
          <w:tcPr>
            <w:tcW w:w="4680" w:type="dxa"/>
            <w:shd w:val="clear" w:color="auto" w:fill="FFFFFF"/>
            <w:tcMar>
              <w:top w:w="100" w:type="dxa"/>
              <w:left w:w="100" w:type="dxa"/>
              <w:bottom w:w="100" w:type="dxa"/>
              <w:right w:w="100" w:type="dxa"/>
            </w:tcMar>
          </w:tcPr>
          <w:p w14:paraId="3D5BF071" w14:textId="77777777" w:rsidR="000376EF" w:rsidRDefault="000376EF" w:rsidP="00683033">
            <w:pPr>
              <w:rPr>
                <w:b/>
              </w:rPr>
            </w:pPr>
            <w:r>
              <w:rPr>
                <w:b/>
              </w:rPr>
              <w:t>Domain Name</w:t>
            </w:r>
          </w:p>
        </w:tc>
        <w:tc>
          <w:tcPr>
            <w:tcW w:w="4680" w:type="dxa"/>
            <w:shd w:val="clear" w:color="auto" w:fill="FFFFFF"/>
            <w:tcMar>
              <w:top w:w="100" w:type="dxa"/>
              <w:left w:w="100" w:type="dxa"/>
              <w:bottom w:w="100" w:type="dxa"/>
              <w:right w:w="100" w:type="dxa"/>
            </w:tcMar>
          </w:tcPr>
          <w:p w14:paraId="0B24057B" w14:textId="77777777" w:rsidR="000376EF" w:rsidRPr="00683033" w:rsidRDefault="000376EF" w:rsidP="00683033">
            <w:r w:rsidRPr="00683033">
              <w:t>Specifies a domain name, which is represented by a series of labels concatenated with dots conforming to the rules in RFC 1035, RFC 1123, and RFC 2181.</w:t>
            </w:r>
          </w:p>
        </w:tc>
      </w:tr>
      <w:tr w:rsidR="000376EF" w14:paraId="79E672B2" w14:textId="77777777" w:rsidTr="00683033">
        <w:trPr>
          <w:jc w:val="center"/>
        </w:trPr>
        <w:tc>
          <w:tcPr>
            <w:tcW w:w="4680" w:type="dxa"/>
            <w:shd w:val="clear" w:color="auto" w:fill="FFFFFF"/>
            <w:tcMar>
              <w:top w:w="100" w:type="dxa"/>
              <w:left w:w="100" w:type="dxa"/>
              <w:bottom w:w="100" w:type="dxa"/>
              <w:right w:w="100" w:type="dxa"/>
            </w:tcMar>
          </w:tcPr>
          <w:p w14:paraId="2824C986" w14:textId="77777777" w:rsidR="000376EF" w:rsidRDefault="000376EF" w:rsidP="00683033">
            <w:pPr>
              <w:rPr>
                <w:b/>
              </w:rPr>
            </w:pPr>
            <w:r>
              <w:rPr>
                <w:b/>
              </w:rPr>
              <w:t>URI</w:t>
            </w:r>
          </w:p>
        </w:tc>
        <w:tc>
          <w:tcPr>
            <w:tcW w:w="4680" w:type="dxa"/>
            <w:shd w:val="clear" w:color="auto" w:fill="FFFFFF"/>
            <w:tcMar>
              <w:top w:w="100" w:type="dxa"/>
              <w:left w:w="100" w:type="dxa"/>
              <w:bottom w:w="100" w:type="dxa"/>
              <w:right w:w="100" w:type="dxa"/>
            </w:tcMar>
          </w:tcPr>
          <w:p w14:paraId="2653DA32" w14:textId="77777777" w:rsidR="000376EF" w:rsidRPr="00683033" w:rsidRDefault="000376EF" w:rsidP="00683033">
            <w:r w:rsidRPr="00683033">
              <w:t>Specifies a Uniform Resource Identifier, which identifies a name or resource and can act as a URL or URN.</w:t>
            </w:r>
          </w:p>
        </w:tc>
      </w:tr>
      <w:tr w:rsidR="000376EF" w14:paraId="1C9F266F" w14:textId="77777777" w:rsidTr="00683033">
        <w:trPr>
          <w:jc w:val="center"/>
        </w:trPr>
        <w:tc>
          <w:tcPr>
            <w:tcW w:w="4680" w:type="dxa"/>
            <w:shd w:val="clear" w:color="auto" w:fill="FFFFFF"/>
            <w:tcMar>
              <w:top w:w="100" w:type="dxa"/>
              <w:left w:w="100" w:type="dxa"/>
              <w:bottom w:w="100" w:type="dxa"/>
              <w:right w:w="100" w:type="dxa"/>
            </w:tcMar>
          </w:tcPr>
          <w:p w14:paraId="18CB2242" w14:textId="77777777" w:rsidR="000376EF" w:rsidRDefault="000376EF" w:rsidP="00683033">
            <w:pPr>
              <w:rPr>
                <w:b/>
              </w:rPr>
            </w:pPr>
            <w:r>
              <w:rPr>
                <w:b/>
              </w:rPr>
              <w:t>TimeZone</w:t>
            </w:r>
          </w:p>
        </w:tc>
        <w:tc>
          <w:tcPr>
            <w:tcW w:w="4680" w:type="dxa"/>
            <w:shd w:val="clear" w:color="auto" w:fill="FFFFFF"/>
            <w:tcMar>
              <w:top w:w="100" w:type="dxa"/>
              <w:left w:w="100" w:type="dxa"/>
              <w:bottom w:w="100" w:type="dxa"/>
              <w:right w:w="100" w:type="dxa"/>
            </w:tcMar>
          </w:tcPr>
          <w:p w14:paraId="43EE00BD" w14:textId="77777777" w:rsidR="000376EF" w:rsidRPr="00683033" w:rsidRDefault="000376EF" w:rsidP="00683033">
            <w:r w:rsidRPr="00683033">
              <w:t xml:space="preserve">Specifies a </w:t>
            </w:r>
            <w:proofErr w:type="spellStart"/>
            <w:r w:rsidRPr="00683033">
              <w:t>timezone</w:t>
            </w:r>
            <w:proofErr w:type="spellEnd"/>
            <w:r w:rsidRPr="00683033">
              <w:t xml:space="preserve"> in UTC notation (</w:t>
            </w:r>
            <w:proofErr w:type="spellStart"/>
            <w:r w:rsidRPr="00683033">
              <w:t>UTC+number</w:t>
            </w:r>
            <w:proofErr w:type="spellEnd"/>
            <w:r w:rsidRPr="00683033">
              <w:t>).</w:t>
            </w:r>
          </w:p>
        </w:tc>
      </w:tr>
      <w:tr w:rsidR="000376EF" w14:paraId="6267B9AD" w14:textId="77777777" w:rsidTr="00683033">
        <w:trPr>
          <w:jc w:val="center"/>
        </w:trPr>
        <w:tc>
          <w:tcPr>
            <w:tcW w:w="4680" w:type="dxa"/>
            <w:shd w:val="clear" w:color="auto" w:fill="FFFFFF"/>
            <w:tcMar>
              <w:top w:w="100" w:type="dxa"/>
              <w:left w:w="100" w:type="dxa"/>
              <w:bottom w:w="100" w:type="dxa"/>
              <w:right w:w="100" w:type="dxa"/>
            </w:tcMar>
          </w:tcPr>
          <w:p w14:paraId="209226A6" w14:textId="77777777" w:rsidR="000376EF" w:rsidRDefault="000376EF" w:rsidP="00683033">
            <w:pPr>
              <w:rPr>
                <w:b/>
              </w:rPr>
            </w:pPr>
            <w:r>
              <w:rPr>
                <w:b/>
              </w:rPr>
              <w:t>Octal</w:t>
            </w:r>
          </w:p>
        </w:tc>
        <w:tc>
          <w:tcPr>
            <w:tcW w:w="4680" w:type="dxa"/>
            <w:shd w:val="clear" w:color="auto" w:fill="FFFFFF"/>
            <w:tcMar>
              <w:top w:w="100" w:type="dxa"/>
              <w:left w:w="100" w:type="dxa"/>
              <w:bottom w:w="100" w:type="dxa"/>
              <w:right w:w="100" w:type="dxa"/>
            </w:tcMar>
          </w:tcPr>
          <w:p w14:paraId="21E17C3B" w14:textId="77777777" w:rsidR="000376EF" w:rsidRPr="00683033" w:rsidRDefault="000376EF" w:rsidP="00683033">
            <w:r w:rsidRPr="00683033">
              <w:t>Specifies arbitrary octal (base-8) encoded data.</w:t>
            </w:r>
          </w:p>
        </w:tc>
      </w:tr>
      <w:tr w:rsidR="000376EF" w14:paraId="7875943B" w14:textId="77777777" w:rsidTr="00683033">
        <w:trPr>
          <w:jc w:val="center"/>
        </w:trPr>
        <w:tc>
          <w:tcPr>
            <w:tcW w:w="4680" w:type="dxa"/>
            <w:shd w:val="clear" w:color="auto" w:fill="FFFFFF"/>
            <w:tcMar>
              <w:top w:w="100" w:type="dxa"/>
              <w:left w:w="100" w:type="dxa"/>
              <w:bottom w:w="100" w:type="dxa"/>
              <w:right w:w="100" w:type="dxa"/>
            </w:tcMar>
          </w:tcPr>
          <w:p w14:paraId="404AFE4F" w14:textId="77777777" w:rsidR="000376EF" w:rsidRDefault="000376EF" w:rsidP="00683033">
            <w:pPr>
              <w:rPr>
                <w:b/>
              </w:rPr>
            </w:pPr>
            <w:r>
              <w:rPr>
                <w:b/>
              </w:rPr>
              <w:t>Binary</w:t>
            </w:r>
          </w:p>
        </w:tc>
        <w:tc>
          <w:tcPr>
            <w:tcW w:w="4680" w:type="dxa"/>
            <w:shd w:val="clear" w:color="auto" w:fill="FFFFFF"/>
            <w:tcMar>
              <w:top w:w="100" w:type="dxa"/>
              <w:left w:w="100" w:type="dxa"/>
              <w:bottom w:w="100" w:type="dxa"/>
              <w:right w:w="100" w:type="dxa"/>
            </w:tcMar>
          </w:tcPr>
          <w:p w14:paraId="180AFC16" w14:textId="77777777" w:rsidR="000376EF" w:rsidRPr="00683033" w:rsidRDefault="000376EF" w:rsidP="00683033">
            <w:r w:rsidRPr="00683033">
              <w:t>Specifies arbitrary binary encoded data.</w:t>
            </w:r>
          </w:p>
        </w:tc>
      </w:tr>
      <w:tr w:rsidR="000376EF" w14:paraId="1B3A3C8A" w14:textId="77777777" w:rsidTr="00683033">
        <w:trPr>
          <w:jc w:val="center"/>
        </w:trPr>
        <w:tc>
          <w:tcPr>
            <w:tcW w:w="4680" w:type="dxa"/>
            <w:shd w:val="clear" w:color="auto" w:fill="FFFFFF"/>
            <w:tcMar>
              <w:top w:w="100" w:type="dxa"/>
              <w:left w:w="100" w:type="dxa"/>
              <w:bottom w:w="100" w:type="dxa"/>
              <w:right w:w="100" w:type="dxa"/>
            </w:tcMar>
          </w:tcPr>
          <w:p w14:paraId="51C49D22" w14:textId="77777777" w:rsidR="000376EF" w:rsidRDefault="000376EF" w:rsidP="00683033">
            <w:pPr>
              <w:rPr>
                <w:b/>
              </w:rPr>
            </w:pPr>
            <w:r>
              <w:rPr>
                <w:b/>
              </w:rPr>
              <w:t>BinHex</w:t>
            </w:r>
          </w:p>
        </w:tc>
        <w:tc>
          <w:tcPr>
            <w:tcW w:w="4680" w:type="dxa"/>
            <w:shd w:val="clear" w:color="auto" w:fill="FFFFFF"/>
            <w:tcMar>
              <w:top w:w="100" w:type="dxa"/>
              <w:left w:w="100" w:type="dxa"/>
              <w:bottom w:w="100" w:type="dxa"/>
              <w:right w:w="100" w:type="dxa"/>
            </w:tcMar>
          </w:tcPr>
          <w:p w14:paraId="7ECD0B5F" w14:textId="77777777" w:rsidR="000376EF" w:rsidRPr="00683033" w:rsidRDefault="000376EF" w:rsidP="00683033">
            <w:r w:rsidRPr="00683033">
              <w:t>Specifies arbitrary data encoded in the Mac OS-originated BinHex format.</w:t>
            </w:r>
          </w:p>
        </w:tc>
      </w:tr>
      <w:tr w:rsidR="000376EF" w14:paraId="29A0A430" w14:textId="77777777" w:rsidTr="00683033">
        <w:trPr>
          <w:jc w:val="center"/>
        </w:trPr>
        <w:tc>
          <w:tcPr>
            <w:tcW w:w="4680" w:type="dxa"/>
            <w:shd w:val="clear" w:color="auto" w:fill="FFFFFF"/>
            <w:tcMar>
              <w:top w:w="100" w:type="dxa"/>
              <w:left w:w="100" w:type="dxa"/>
              <w:bottom w:w="100" w:type="dxa"/>
              <w:right w:w="100" w:type="dxa"/>
            </w:tcMar>
          </w:tcPr>
          <w:p w14:paraId="24314BE2" w14:textId="77777777" w:rsidR="000376EF" w:rsidRDefault="000376EF" w:rsidP="00683033">
            <w:pPr>
              <w:rPr>
                <w:b/>
              </w:rPr>
            </w:pPr>
            <w:r>
              <w:rPr>
                <w:b/>
              </w:rPr>
              <w:t>Subnet Mask</w:t>
            </w:r>
          </w:p>
        </w:tc>
        <w:tc>
          <w:tcPr>
            <w:tcW w:w="4680" w:type="dxa"/>
            <w:shd w:val="clear" w:color="auto" w:fill="FFFFFF"/>
            <w:tcMar>
              <w:top w:w="100" w:type="dxa"/>
              <w:left w:w="100" w:type="dxa"/>
              <w:bottom w:w="100" w:type="dxa"/>
              <w:right w:w="100" w:type="dxa"/>
            </w:tcMar>
          </w:tcPr>
          <w:p w14:paraId="1238D719" w14:textId="77777777" w:rsidR="000376EF" w:rsidRPr="00683033" w:rsidRDefault="000376EF" w:rsidP="00683033">
            <w:r w:rsidRPr="00683033">
              <w:t>Specifies a subnet mask in IPv4 or IPv6 notation.</w:t>
            </w:r>
          </w:p>
        </w:tc>
      </w:tr>
      <w:tr w:rsidR="000376EF" w14:paraId="59CB54A1" w14:textId="77777777" w:rsidTr="00683033">
        <w:trPr>
          <w:jc w:val="center"/>
        </w:trPr>
        <w:tc>
          <w:tcPr>
            <w:tcW w:w="4680" w:type="dxa"/>
            <w:shd w:val="clear" w:color="auto" w:fill="FFFFFF"/>
            <w:tcMar>
              <w:top w:w="100" w:type="dxa"/>
              <w:left w:w="100" w:type="dxa"/>
              <w:bottom w:w="100" w:type="dxa"/>
              <w:right w:w="100" w:type="dxa"/>
            </w:tcMar>
          </w:tcPr>
          <w:p w14:paraId="12C79191" w14:textId="77777777" w:rsidR="000376EF" w:rsidRDefault="000376EF" w:rsidP="00683033">
            <w:pPr>
              <w:rPr>
                <w:b/>
              </w:rPr>
            </w:pPr>
            <w:r>
              <w:rPr>
                <w:b/>
              </w:rPr>
              <w:t>UUID/GUID</w:t>
            </w:r>
          </w:p>
        </w:tc>
        <w:tc>
          <w:tcPr>
            <w:tcW w:w="4680" w:type="dxa"/>
            <w:shd w:val="clear" w:color="auto" w:fill="FFFFFF"/>
            <w:tcMar>
              <w:top w:w="100" w:type="dxa"/>
              <w:left w:w="100" w:type="dxa"/>
              <w:bottom w:w="100" w:type="dxa"/>
              <w:right w:w="100" w:type="dxa"/>
            </w:tcMar>
          </w:tcPr>
          <w:p w14:paraId="0D283023" w14:textId="77777777" w:rsidR="000376EF" w:rsidRPr="00683033" w:rsidRDefault="000376EF" w:rsidP="00683033">
            <w:r w:rsidRPr="00683033">
              <w:t>Specifies a globally/universally unique ID represented as a 32-character hexadecimal string. See ISO/IEC 11578:1996 Information technology -- Open Systems Interconnection -- Remote Procedure Call - http://www.iso.ch/cate/d2229.html.</w:t>
            </w:r>
          </w:p>
        </w:tc>
      </w:tr>
      <w:tr w:rsidR="000376EF" w14:paraId="614AB9DB" w14:textId="77777777" w:rsidTr="00683033">
        <w:trPr>
          <w:jc w:val="center"/>
        </w:trPr>
        <w:tc>
          <w:tcPr>
            <w:tcW w:w="4680" w:type="dxa"/>
            <w:shd w:val="clear" w:color="auto" w:fill="FFFFFF"/>
            <w:tcMar>
              <w:top w:w="100" w:type="dxa"/>
              <w:left w:w="100" w:type="dxa"/>
              <w:bottom w:w="100" w:type="dxa"/>
              <w:right w:w="100" w:type="dxa"/>
            </w:tcMar>
          </w:tcPr>
          <w:p w14:paraId="687A7AE1" w14:textId="77777777" w:rsidR="000376EF" w:rsidRDefault="000376EF" w:rsidP="00683033">
            <w:pPr>
              <w:rPr>
                <w:b/>
              </w:rPr>
            </w:pPr>
            <w:r>
              <w:rPr>
                <w:b/>
              </w:rPr>
              <w:t>Collection</w:t>
            </w:r>
          </w:p>
        </w:tc>
        <w:tc>
          <w:tcPr>
            <w:tcW w:w="4680" w:type="dxa"/>
            <w:shd w:val="clear" w:color="auto" w:fill="FFFFFF"/>
            <w:tcMar>
              <w:top w:w="100" w:type="dxa"/>
              <w:left w:w="100" w:type="dxa"/>
              <w:bottom w:w="100" w:type="dxa"/>
              <w:right w:w="100" w:type="dxa"/>
            </w:tcMar>
          </w:tcPr>
          <w:p w14:paraId="3DC8F423" w14:textId="77777777" w:rsidR="000376EF" w:rsidRPr="00683033" w:rsidRDefault="000376EF" w:rsidP="00683033">
            <w:r w:rsidRPr="00683033">
              <w:t>Specifies data represented as a container of multiple data of a shared elemental type.</w:t>
            </w:r>
          </w:p>
        </w:tc>
      </w:tr>
      <w:tr w:rsidR="000376EF" w14:paraId="3A409313" w14:textId="77777777" w:rsidTr="00683033">
        <w:trPr>
          <w:jc w:val="center"/>
        </w:trPr>
        <w:tc>
          <w:tcPr>
            <w:tcW w:w="4680" w:type="dxa"/>
            <w:shd w:val="clear" w:color="auto" w:fill="FFFFFF"/>
            <w:tcMar>
              <w:top w:w="100" w:type="dxa"/>
              <w:left w:w="100" w:type="dxa"/>
              <w:bottom w:w="100" w:type="dxa"/>
              <w:right w:w="100" w:type="dxa"/>
            </w:tcMar>
          </w:tcPr>
          <w:p w14:paraId="0AC8E9EB" w14:textId="77777777" w:rsidR="000376EF" w:rsidRDefault="000376EF" w:rsidP="00683033">
            <w:pPr>
              <w:rPr>
                <w:b/>
              </w:rPr>
            </w:pPr>
            <w:r>
              <w:rPr>
                <w:b/>
              </w:rPr>
              <w:lastRenderedPageBreak/>
              <w:t>CVE ID</w:t>
            </w:r>
          </w:p>
        </w:tc>
        <w:tc>
          <w:tcPr>
            <w:tcW w:w="4680" w:type="dxa"/>
            <w:shd w:val="clear" w:color="auto" w:fill="FFFFFF"/>
            <w:tcMar>
              <w:top w:w="100" w:type="dxa"/>
              <w:left w:w="100" w:type="dxa"/>
              <w:bottom w:w="100" w:type="dxa"/>
              <w:right w:w="100" w:type="dxa"/>
            </w:tcMar>
          </w:tcPr>
          <w:p w14:paraId="58C28A4D" w14:textId="77777777" w:rsidR="000376EF" w:rsidRPr="00683033" w:rsidRDefault="000376EF" w:rsidP="00683033">
            <w:r w:rsidRPr="00683033">
              <w:t>Specifies a CVE ID, expressed as CVE- appended by a four-digit integer, a - and another four-digit integer, as in CVE-2012-1234.</w:t>
            </w:r>
          </w:p>
        </w:tc>
      </w:tr>
      <w:tr w:rsidR="000376EF" w14:paraId="342DCC8E" w14:textId="77777777" w:rsidTr="00683033">
        <w:trPr>
          <w:jc w:val="center"/>
        </w:trPr>
        <w:tc>
          <w:tcPr>
            <w:tcW w:w="4680" w:type="dxa"/>
            <w:shd w:val="clear" w:color="auto" w:fill="FFFFFF"/>
            <w:tcMar>
              <w:top w:w="100" w:type="dxa"/>
              <w:left w:w="100" w:type="dxa"/>
              <w:bottom w:w="100" w:type="dxa"/>
              <w:right w:w="100" w:type="dxa"/>
            </w:tcMar>
          </w:tcPr>
          <w:p w14:paraId="5A571758" w14:textId="77777777" w:rsidR="000376EF" w:rsidRDefault="000376EF" w:rsidP="00683033">
            <w:pPr>
              <w:rPr>
                <w:b/>
              </w:rPr>
            </w:pPr>
            <w:r>
              <w:rPr>
                <w:b/>
              </w:rPr>
              <w:t>CWE ID</w:t>
            </w:r>
          </w:p>
        </w:tc>
        <w:tc>
          <w:tcPr>
            <w:tcW w:w="4680" w:type="dxa"/>
            <w:shd w:val="clear" w:color="auto" w:fill="FFFFFF"/>
            <w:tcMar>
              <w:top w:w="100" w:type="dxa"/>
              <w:left w:w="100" w:type="dxa"/>
              <w:bottom w:w="100" w:type="dxa"/>
              <w:right w:w="100" w:type="dxa"/>
            </w:tcMar>
          </w:tcPr>
          <w:p w14:paraId="5A2763D5" w14:textId="77777777" w:rsidR="000376EF" w:rsidRPr="00683033" w:rsidRDefault="000376EF" w:rsidP="00683033">
            <w:r w:rsidRPr="00683033">
              <w:t>Specifies a CWE ID, expressed as CWE- appended by an integer.</w:t>
            </w:r>
          </w:p>
        </w:tc>
      </w:tr>
      <w:tr w:rsidR="000376EF" w14:paraId="2741F4E6" w14:textId="77777777" w:rsidTr="00683033">
        <w:trPr>
          <w:jc w:val="center"/>
        </w:trPr>
        <w:tc>
          <w:tcPr>
            <w:tcW w:w="4680" w:type="dxa"/>
            <w:shd w:val="clear" w:color="auto" w:fill="FFFFFF"/>
            <w:tcMar>
              <w:top w:w="100" w:type="dxa"/>
              <w:left w:w="100" w:type="dxa"/>
              <w:bottom w:w="100" w:type="dxa"/>
              <w:right w:w="100" w:type="dxa"/>
            </w:tcMar>
          </w:tcPr>
          <w:p w14:paraId="5C0D25D2" w14:textId="77777777" w:rsidR="000376EF" w:rsidRDefault="000376EF" w:rsidP="00683033">
            <w:pPr>
              <w:rPr>
                <w:b/>
              </w:rPr>
            </w:pPr>
            <w:r>
              <w:rPr>
                <w:b/>
              </w:rPr>
              <w:t>CAPEC ID</w:t>
            </w:r>
          </w:p>
        </w:tc>
        <w:tc>
          <w:tcPr>
            <w:tcW w:w="4680" w:type="dxa"/>
            <w:shd w:val="clear" w:color="auto" w:fill="FFFFFF"/>
            <w:tcMar>
              <w:top w:w="100" w:type="dxa"/>
              <w:left w:w="100" w:type="dxa"/>
              <w:bottom w:w="100" w:type="dxa"/>
              <w:right w:w="100" w:type="dxa"/>
            </w:tcMar>
          </w:tcPr>
          <w:p w14:paraId="7F70D901" w14:textId="77777777" w:rsidR="000376EF" w:rsidRPr="00683033" w:rsidRDefault="000376EF" w:rsidP="00683033">
            <w:r w:rsidRPr="00683033">
              <w:t>Specifies a CAPEC ID, expressed as CAPEC- appended by an integer.</w:t>
            </w:r>
          </w:p>
        </w:tc>
      </w:tr>
      <w:tr w:rsidR="000376EF" w14:paraId="02885F2C" w14:textId="77777777" w:rsidTr="00683033">
        <w:trPr>
          <w:jc w:val="center"/>
        </w:trPr>
        <w:tc>
          <w:tcPr>
            <w:tcW w:w="4680" w:type="dxa"/>
            <w:shd w:val="clear" w:color="auto" w:fill="FFFFFF"/>
            <w:tcMar>
              <w:top w:w="100" w:type="dxa"/>
              <w:left w:w="100" w:type="dxa"/>
              <w:bottom w:w="100" w:type="dxa"/>
              <w:right w:w="100" w:type="dxa"/>
            </w:tcMar>
          </w:tcPr>
          <w:p w14:paraId="285CE702" w14:textId="77777777" w:rsidR="000376EF" w:rsidRDefault="000376EF" w:rsidP="00683033">
            <w:pPr>
              <w:rPr>
                <w:b/>
              </w:rPr>
            </w:pPr>
            <w:r>
              <w:rPr>
                <w:b/>
              </w:rPr>
              <w:t>CCE ID</w:t>
            </w:r>
          </w:p>
        </w:tc>
        <w:tc>
          <w:tcPr>
            <w:tcW w:w="4680" w:type="dxa"/>
            <w:shd w:val="clear" w:color="auto" w:fill="FFFFFF"/>
            <w:tcMar>
              <w:top w:w="100" w:type="dxa"/>
              <w:left w:w="100" w:type="dxa"/>
              <w:bottom w:w="100" w:type="dxa"/>
              <w:right w:w="100" w:type="dxa"/>
            </w:tcMar>
          </w:tcPr>
          <w:p w14:paraId="0F170E32" w14:textId="77777777" w:rsidR="000376EF" w:rsidRPr="00683033" w:rsidRDefault="000376EF" w:rsidP="00683033">
            <w:r w:rsidRPr="00683033">
              <w:t>Specifies a CCE ID, expressed as CCE- appended by an integer.</w:t>
            </w:r>
          </w:p>
        </w:tc>
      </w:tr>
      <w:tr w:rsidR="000376EF" w14:paraId="2295387A" w14:textId="77777777" w:rsidTr="00683033">
        <w:trPr>
          <w:jc w:val="center"/>
        </w:trPr>
        <w:tc>
          <w:tcPr>
            <w:tcW w:w="4680" w:type="dxa"/>
            <w:shd w:val="clear" w:color="auto" w:fill="FFFFFF"/>
            <w:tcMar>
              <w:top w:w="100" w:type="dxa"/>
              <w:left w:w="100" w:type="dxa"/>
              <w:bottom w:w="100" w:type="dxa"/>
              <w:right w:w="100" w:type="dxa"/>
            </w:tcMar>
          </w:tcPr>
          <w:p w14:paraId="44B7C7A4" w14:textId="77777777" w:rsidR="000376EF" w:rsidRDefault="000376EF" w:rsidP="00683033">
            <w:pPr>
              <w:rPr>
                <w:b/>
              </w:rPr>
            </w:pPr>
            <w:r>
              <w:rPr>
                <w:b/>
              </w:rPr>
              <w:t>CPE Name</w:t>
            </w:r>
          </w:p>
        </w:tc>
        <w:tc>
          <w:tcPr>
            <w:tcW w:w="4680" w:type="dxa"/>
            <w:shd w:val="clear" w:color="auto" w:fill="FFFFFF"/>
            <w:tcMar>
              <w:top w:w="100" w:type="dxa"/>
              <w:left w:w="100" w:type="dxa"/>
              <w:bottom w:w="100" w:type="dxa"/>
              <w:right w:w="100" w:type="dxa"/>
            </w:tcMar>
          </w:tcPr>
          <w:p w14:paraId="5972C24F" w14:textId="77777777" w:rsidR="000376EF" w:rsidRPr="00683033" w:rsidRDefault="000376EF" w:rsidP="00683033">
            <w:r w:rsidRPr="00683033">
              <w:t>Specifies a CPE Name. See http://cpe.mitre.org/specification/archive/version2.0/cpe-specification_2.0.pdf for more information.</w:t>
            </w:r>
          </w:p>
        </w:tc>
      </w:tr>
    </w:tbl>
    <w:p w14:paraId="51A469C0" w14:textId="77777777" w:rsidR="000376EF" w:rsidRDefault="000376EF" w:rsidP="000376EF"/>
    <w:p w14:paraId="796532A7" w14:textId="77777777" w:rsidR="00683033" w:rsidRDefault="00683033" w:rsidP="00683033">
      <w:pPr>
        <w:pStyle w:val="Heading3"/>
      </w:pPr>
      <w:bookmarkStart w:id="302" w:name="_Toc425409718"/>
      <w:bookmarkStart w:id="303" w:name="_Toc439161826"/>
      <w:bookmarkStart w:id="304" w:name="_Toc425409715"/>
      <w:r>
        <w:t xml:space="preserve">DatePrecisionEnum </w:t>
      </w:r>
      <w:bookmarkEnd w:id="302"/>
      <w:r>
        <w:t>Enumeration</w:t>
      </w:r>
      <w:bookmarkEnd w:id="303"/>
    </w:p>
    <w:p w14:paraId="3A5532F8" w14:textId="002DFCD1" w:rsidR="00683033" w:rsidRPr="00683033" w:rsidRDefault="00683033" w:rsidP="00906649">
      <w:pPr>
        <w:pStyle w:val="Caption"/>
      </w:pPr>
      <w:r w:rsidRPr="00683033">
        <w:t xml:space="preserve">Table </w:t>
      </w:r>
      <w:fldSimple w:instr=" STYLEREF 1 \s ">
        <w:r w:rsidR="00287B43">
          <w:rPr>
            <w:noProof/>
          </w:rPr>
          <w:t>3</w:t>
        </w:r>
      </w:fldSimple>
      <w:r w:rsidR="00287B43">
        <w:noBreakHyphen/>
      </w:r>
      <w:fldSimple w:instr=" SEQ Table \* ARABIC \s 1 ">
        <w:r w:rsidR="00287B43">
          <w:rPr>
            <w:noProof/>
          </w:rPr>
          <w:t>73</w:t>
        </w:r>
      </w:fldSimple>
      <w:r w:rsidRPr="00683033">
        <w:t xml:space="preserve">. Literals of the </w:t>
      </w:r>
      <w:r w:rsidRPr="005A3C85">
        <w:rPr>
          <w:rFonts w:ascii="Courier New" w:hAnsi="Courier New" w:cs="Courier New"/>
        </w:rPr>
        <w:t>DatePrecisionEnum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E7197AD" w14:textId="77777777" w:rsidTr="00683033">
        <w:trPr>
          <w:jc w:val="center"/>
        </w:trPr>
        <w:tc>
          <w:tcPr>
            <w:tcW w:w="4680" w:type="dxa"/>
            <w:shd w:val="clear" w:color="auto" w:fill="BFBFBF"/>
            <w:tcMar>
              <w:top w:w="100" w:type="dxa"/>
              <w:left w:w="100" w:type="dxa"/>
              <w:bottom w:w="100" w:type="dxa"/>
              <w:right w:w="100" w:type="dxa"/>
            </w:tcMar>
          </w:tcPr>
          <w:p w14:paraId="71912922"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68E403C5" w14:textId="77777777" w:rsidR="00683033" w:rsidRPr="00683033" w:rsidRDefault="00683033" w:rsidP="00683033">
            <w:pPr>
              <w:rPr>
                <w:b/>
                <w:color w:val="000000"/>
              </w:rPr>
            </w:pPr>
            <w:r w:rsidRPr="00683033">
              <w:rPr>
                <w:b/>
                <w:color w:val="000000"/>
              </w:rPr>
              <w:t>Description</w:t>
            </w:r>
          </w:p>
        </w:tc>
      </w:tr>
      <w:tr w:rsidR="00683033" w14:paraId="72F8E5A8" w14:textId="77777777" w:rsidTr="00683033">
        <w:trPr>
          <w:jc w:val="center"/>
        </w:trPr>
        <w:tc>
          <w:tcPr>
            <w:tcW w:w="4680" w:type="dxa"/>
            <w:shd w:val="clear" w:color="auto" w:fill="FFFFFF"/>
            <w:tcMar>
              <w:top w:w="100" w:type="dxa"/>
              <w:left w:w="100" w:type="dxa"/>
              <w:bottom w:w="100" w:type="dxa"/>
              <w:right w:w="100" w:type="dxa"/>
            </w:tcMar>
          </w:tcPr>
          <w:p w14:paraId="36D48C09" w14:textId="77777777" w:rsidR="00683033" w:rsidRDefault="00683033" w:rsidP="00683033">
            <w:pPr>
              <w:rPr>
                <w:b/>
              </w:rPr>
            </w:pPr>
            <w:r>
              <w:rPr>
                <w:b/>
              </w:rPr>
              <w:t>year</w:t>
            </w:r>
          </w:p>
        </w:tc>
        <w:tc>
          <w:tcPr>
            <w:tcW w:w="4680" w:type="dxa"/>
            <w:shd w:val="clear" w:color="auto" w:fill="FFFFFF"/>
            <w:tcMar>
              <w:top w:w="100" w:type="dxa"/>
              <w:left w:w="100" w:type="dxa"/>
              <w:bottom w:w="100" w:type="dxa"/>
              <w:right w:w="100" w:type="dxa"/>
            </w:tcMar>
          </w:tcPr>
          <w:p w14:paraId="130CF3FD" w14:textId="77777777" w:rsidR="00683033" w:rsidRPr="00683033" w:rsidRDefault="00683033" w:rsidP="00683033">
            <w:r w:rsidRPr="00683033">
              <w:t>Date is precise to the given year.</w:t>
            </w:r>
          </w:p>
        </w:tc>
      </w:tr>
      <w:tr w:rsidR="00683033" w14:paraId="21243CDB" w14:textId="77777777" w:rsidTr="00683033">
        <w:trPr>
          <w:jc w:val="center"/>
        </w:trPr>
        <w:tc>
          <w:tcPr>
            <w:tcW w:w="4680" w:type="dxa"/>
            <w:shd w:val="clear" w:color="auto" w:fill="FFFFFF"/>
            <w:tcMar>
              <w:top w:w="100" w:type="dxa"/>
              <w:left w:w="100" w:type="dxa"/>
              <w:bottom w:w="100" w:type="dxa"/>
              <w:right w:w="100" w:type="dxa"/>
            </w:tcMar>
          </w:tcPr>
          <w:p w14:paraId="518F5970" w14:textId="77777777" w:rsidR="00683033" w:rsidRDefault="00683033" w:rsidP="00683033">
            <w:pPr>
              <w:rPr>
                <w:b/>
              </w:rPr>
            </w:pPr>
            <w:r>
              <w:rPr>
                <w:b/>
              </w:rPr>
              <w:t>month</w:t>
            </w:r>
          </w:p>
        </w:tc>
        <w:tc>
          <w:tcPr>
            <w:tcW w:w="4680" w:type="dxa"/>
            <w:shd w:val="clear" w:color="auto" w:fill="FFFFFF"/>
            <w:tcMar>
              <w:top w:w="100" w:type="dxa"/>
              <w:left w:w="100" w:type="dxa"/>
              <w:bottom w:w="100" w:type="dxa"/>
              <w:right w:w="100" w:type="dxa"/>
            </w:tcMar>
          </w:tcPr>
          <w:p w14:paraId="0366FDD3" w14:textId="77777777" w:rsidR="00683033" w:rsidRPr="00683033" w:rsidRDefault="00683033" w:rsidP="00683033">
            <w:r w:rsidRPr="00683033">
              <w:t>Date is precise to the given month.</w:t>
            </w:r>
          </w:p>
        </w:tc>
      </w:tr>
      <w:tr w:rsidR="00683033" w14:paraId="5E225FE8" w14:textId="77777777" w:rsidTr="00683033">
        <w:trPr>
          <w:jc w:val="center"/>
        </w:trPr>
        <w:tc>
          <w:tcPr>
            <w:tcW w:w="4680" w:type="dxa"/>
            <w:shd w:val="clear" w:color="auto" w:fill="FFFFFF"/>
            <w:tcMar>
              <w:top w:w="100" w:type="dxa"/>
              <w:left w:w="100" w:type="dxa"/>
              <w:bottom w:w="100" w:type="dxa"/>
              <w:right w:w="100" w:type="dxa"/>
            </w:tcMar>
          </w:tcPr>
          <w:p w14:paraId="063F4FB1" w14:textId="77777777" w:rsidR="00683033" w:rsidRDefault="00683033" w:rsidP="00683033">
            <w:pPr>
              <w:rPr>
                <w:b/>
              </w:rPr>
            </w:pPr>
            <w:r>
              <w:rPr>
                <w:b/>
              </w:rPr>
              <w:t>day</w:t>
            </w:r>
          </w:p>
        </w:tc>
        <w:tc>
          <w:tcPr>
            <w:tcW w:w="4680" w:type="dxa"/>
            <w:shd w:val="clear" w:color="auto" w:fill="FFFFFF"/>
            <w:tcMar>
              <w:top w:w="100" w:type="dxa"/>
              <w:left w:w="100" w:type="dxa"/>
              <w:bottom w:w="100" w:type="dxa"/>
              <w:right w:w="100" w:type="dxa"/>
            </w:tcMar>
          </w:tcPr>
          <w:p w14:paraId="45E0DA45" w14:textId="77777777" w:rsidR="00683033" w:rsidRPr="00683033" w:rsidRDefault="00683033" w:rsidP="00683033">
            <w:r w:rsidRPr="00683033">
              <w:t>Date is precise to the given day.</w:t>
            </w:r>
          </w:p>
        </w:tc>
      </w:tr>
    </w:tbl>
    <w:p w14:paraId="040C29D9" w14:textId="77777777" w:rsidR="00683033" w:rsidRDefault="00683033" w:rsidP="00683033">
      <w:pPr>
        <w:pStyle w:val="Heading3"/>
      </w:pPr>
      <w:bookmarkStart w:id="305" w:name="_Toc425409722"/>
      <w:bookmarkStart w:id="306" w:name="_Toc439161827"/>
      <w:r>
        <w:t xml:space="preserve">EndiannessTypeEnum </w:t>
      </w:r>
      <w:bookmarkEnd w:id="305"/>
      <w:r>
        <w:t>Enumeration</w:t>
      </w:r>
      <w:bookmarkEnd w:id="306"/>
    </w:p>
    <w:p w14:paraId="61AE2EFD" w14:textId="6D79F580" w:rsidR="00683033" w:rsidRPr="00683033" w:rsidRDefault="00683033" w:rsidP="00906649">
      <w:pPr>
        <w:pStyle w:val="Caption"/>
      </w:pPr>
      <w:r w:rsidRPr="00683033">
        <w:t xml:space="preserve">Table </w:t>
      </w:r>
      <w:fldSimple w:instr=" STYLEREF 1 \s ">
        <w:r w:rsidR="00287B43">
          <w:rPr>
            <w:noProof/>
          </w:rPr>
          <w:t>3</w:t>
        </w:r>
      </w:fldSimple>
      <w:r w:rsidR="00287B43">
        <w:noBreakHyphen/>
      </w:r>
      <w:fldSimple w:instr=" SEQ Table \* ARABIC \s 1 ">
        <w:r w:rsidR="00287B43">
          <w:rPr>
            <w:noProof/>
          </w:rPr>
          <w:t>74</w:t>
        </w:r>
      </w:fldSimple>
      <w:r w:rsidRPr="00683033">
        <w:t xml:space="preserve">. Literals of the </w:t>
      </w:r>
      <w:r w:rsidRPr="005A3C85">
        <w:rPr>
          <w:rFonts w:ascii="Courier New" w:hAnsi="Courier New" w:cs="Courier New"/>
        </w:rPr>
        <w:t>EndiannessTypeEnum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2BF07613" w14:textId="77777777" w:rsidTr="00683033">
        <w:trPr>
          <w:jc w:val="center"/>
        </w:trPr>
        <w:tc>
          <w:tcPr>
            <w:tcW w:w="4680" w:type="dxa"/>
            <w:shd w:val="clear" w:color="auto" w:fill="BFBFBF"/>
            <w:tcMar>
              <w:top w:w="100" w:type="dxa"/>
              <w:left w:w="100" w:type="dxa"/>
              <w:bottom w:w="100" w:type="dxa"/>
              <w:right w:w="100" w:type="dxa"/>
            </w:tcMar>
          </w:tcPr>
          <w:p w14:paraId="724D92D9"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507811A" w14:textId="77777777" w:rsidR="00683033" w:rsidRPr="00683033" w:rsidRDefault="00683033" w:rsidP="00683033">
            <w:pPr>
              <w:rPr>
                <w:b/>
                <w:color w:val="000000"/>
              </w:rPr>
            </w:pPr>
            <w:r w:rsidRPr="00683033">
              <w:rPr>
                <w:b/>
                <w:color w:val="000000"/>
              </w:rPr>
              <w:t>Description</w:t>
            </w:r>
          </w:p>
        </w:tc>
      </w:tr>
      <w:tr w:rsidR="00683033" w14:paraId="561C899D" w14:textId="77777777" w:rsidTr="00683033">
        <w:trPr>
          <w:jc w:val="center"/>
        </w:trPr>
        <w:tc>
          <w:tcPr>
            <w:tcW w:w="4680" w:type="dxa"/>
            <w:shd w:val="clear" w:color="auto" w:fill="FFFFFF"/>
            <w:tcMar>
              <w:top w:w="100" w:type="dxa"/>
              <w:left w:w="100" w:type="dxa"/>
              <w:bottom w:w="100" w:type="dxa"/>
              <w:right w:w="100" w:type="dxa"/>
            </w:tcMar>
          </w:tcPr>
          <w:p w14:paraId="42EE7026" w14:textId="77777777" w:rsidR="00683033" w:rsidRDefault="00683033" w:rsidP="00683033">
            <w:pPr>
              <w:rPr>
                <w:b/>
              </w:rPr>
            </w:pPr>
            <w:r>
              <w:rPr>
                <w:b/>
              </w:rPr>
              <w:t>Big-endian</w:t>
            </w:r>
          </w:p>
        </w:tc>
        <w:tc>
          <w:tcPr>
            <w:tcW w:w="4680" w:type="dxa"/>
            <w:shd w:val="clear" w:color="auto" w:fill="FFFFFF"/>
            <w:tcMar>
              <w:top w:w="100" w:type="dxa"/>
              <w:left w:w="100" w:type="dxa"/>
              <w:bottom w:w="100" w:type="dxa"/>
              <w:right w:w="100" w:type="dxa"/>
            </w:tcMar>
          </w:tcPr>
          <w:p w14:paraId="505132F4" w14:textId="77777777" w:rsidR="00683033" w:rsidRPr="00683033" w:rsidRDefault="00683033" w:rsidP="00683033">
            <w:r w:rsidRPr="00683033">
              <w:t>The Big-endian value specifies a big-endian byte ordering.</w:t>
            </w:r>
          </w:p>
        </w:tc>
      </w:tr>
      <w:tr w:rsidR="00683033" w14:paraId="1FE3CC9B" w14:textId="77777777" w:rsidTr="00683033">
        <w:trPr>
          <w:jc w:val="center"/>
        </w:trPr>
        <w:tc>
          <w:tcPr>
            <w:tcW w:w="4680" w:type="dxa"/>
            <w:shd w:val="clear" w:color="auto" w:fill="FFFFFF"/>
            <w:tcMar>
              <w:top w:w="100" w:type="dxa"/>
              <w:left w:w="100" w:type="dxa"/>
              <w:bottom w:w="100" w:type="dxa"/>
              <w:right w:w="100" w:type="dxa"/>
            </w:tcMar>
          </w:tcPr>
          <w:p w14:paraId="1FD8371C" w14:textId="77777777" w:rsidR="00683033" w:rsidRDefault="00683033" w:rsidP="00683033">
            <w:pPr>
              <w:rPr>
                <w:b/>
              </w:rPr>
            </w:pPr>
            <w:r>
              <w:rPr>
                <w:b/>
              </w:rPr>
              <w:t>Little-endian</w:t>
            </w:r>
          </w:p>
        </w:tc>
        <w:tc>
          <w:tcPr>
            <w:tcW w:w="4680" w:type="dxa"/>
            <w:shd w:val="clear" w:color="auto" w:fill="FFFFFF"/>
            <w:tcMar>
              <w:top w:w="100" w:type="dxa"/>
              <w:left w:w="100" w:type="dxa"/>
              <w:bottom w:w="100" w:type="dxa"/>
              <w:right w:w="100" w:type="dxa"/>
            </w:tcMar>
          </w:tcPr>
          <w:p w14:paraId="44C6F64D" w14:textId="77777777" w:rsidR="00683033" w:rsidRPr="00683033" w:rsidRDefault="00683033" w:rsidP="00683033">
            <w:r w:rsidRPr="00683033">
              <w:t>The Little-endian value specifies a little-endian byte ordering.</w:t>
            </w:r>
          </w:p>
        </w:tc>
      </w:tr>
      <w:tr w:rsidR="00683033" w14:paraId="3E67A1DD" w14:textId="77777777" w:rsidTr="00683033">
        <w:trPr>
          <w:jc w:val="center"/>
        </w:trPr>
        <w:tc>
          <w:tcPr>
            <w:tcW w:w="4680" w:type="dxa"/>
            <w:shd w:val="clear" w:color="auto" w:fill="FFFFFF"/>
            <w:tcMar>
              <w:top w:w="100" w:type="dxa"/>
              <w:left w:w="100" w:type="dxa"/>
              <w:bottom w:w="100" w:type="dxa"/>
              <w:right w:w="100" w:type="dxa"/>
            </w:tcMar>
          </w:tcPr>
          <w:p w14:paraId="012D079E" w14:textId="77777777" w:rsidR="00683033" w:rsidRDefault="00683033" w:rsidP="00683033">
            <w:pPr>
              <w:rPr>
                <w:b/>
              </w:rPr>
            </w:pPr>
            <w:r>
              <w:rPr>
                <w:b/>
              </w:rPr>
              <w:t>Middle-endian</w:t>
            </w:r>
          </w:p>
        </w:tc>
        <w:tc>
          <w:tcPr>
            <w:tcW w:w="4680" w:type="dxa"/>
            <w:shd w:val="clear" w:color="auto" w:fill="FFFFFF"/>
            <w:tcMar>
              <w:top w:w="100" w:type="dxa"/>
              <w:left w:w="100" w:type="dxa"/>
              <w:bottom w:w="100" w:type="dxa"/>
              <w:right w:w="100" w:type="dxa"/>
            </w:tcMar>
          </w:tcPr>
          <w:p w14:paraId="3789D971" w14:textId="77777777" w:rsidR="00683033" w:rsidRPr="00683033" w:rsidRDefault="00683033" w:rsidP="00683033">
            <w:r w:rsidRPr="00683033">
              <w:t>The Middle-endian value specifies a middle-endian byte ordering.</w:t>
            </w:r>
          </w:p>
        </w:tc>
      </w:tr>
    </w:tbl>
    <w:p w14:paraId="28B96A1D" w14:textId="77777777" w:rsidR="00683033" w:rsidRDefault="00683033" w:rsidP="00683033"/>
    <w:p w14:paraId="4B97B230" w14:textId="77777777" w:rsidR="00683033" w:rsidRDefault="00683033" w:rsidP="00683033">
      <w:pPr>
        <w:pStyle w:val="Heading3"/>
      </w:pPr>
      <w:bookmarkStart w:id="307" w:name="_Toc439161828"/>
      <w:r>
        <w:lastRenderedPageBreak/>
        <w:t>Layer4ProtocolEnum Enumeration</w:t>
      </w:r>
      <w:bookmarkEnd w:id="307"/>
    </w:p>
    <w:p w14:paraId="159BB79A" w14:textId="7A2B22E2" w:rsidR="00683033" w:rsidRPr="00683033" w:rsidRDefault="00683033" w:rsidP="00906649">
      <w:pPr>
        <w:pStyle w:val="Caption"/>
      </w:pPr>
      <w:r w:rsidRPr="00683033">
        <w:t xml:space="preserve">Table </w:t>
      </w:r>
      <w:fldSimple w:instr=" STYLEREF 1 \s ">
        <w:r w:rsidR="00287B43">
          <w:rPr>
            <w:noProof/>
          </w:rPr>
          <w:t>3</w:t>
        </w:r>
      </w:fldSimple>
      <w:r w:rsidR="00287B43">
        <w:noBreakHyphen/>
      </w:r>
      <w:fldSimple w:instr=" SEQ Table \* ARABIC \s 1 ">
        <w:r w:rsidR="00287B43">
          <w:rPr>
            <w:noProof/>
          </w:rPr>
          <w:t>75</w:t>
        </w:r>
      </w:fldSimple>
      <w:r w:rsidRPr="00683033">
        <w:t xml:space="preserve">. Literals of the </w:t>
      </w:r>
      <w:r w:rsidRPr="005A3C85">
        <w:rPr>
          <w:rFonts w:ascii="Courier New" w:hAnsi="Courier New" w:cs="Courier New"/>
        </w:rPr>
        <w:t>Layer4ProtocolEnum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B99F447" w14:textId="77777777" w:rsidTr="00683033">
        <w:trPr>
          <w:jc w:val="center"/>
        </w:trPr>
        <w:tc>
          <w:tcPr>
            <w:tcW w:w="4680" w:type="dxa"/>
            <w:shd w:val="clear" w:color="auto" w:fill="BFBFBF"/>
            <w:tcMar>
              <w:top w:w="100" w:type="dxa"/>
              <w:left w:w="100" w:type="dxa"/>
              <w:bottom w:w="100" w:type="dxa"/>
              <w:right w:w="100" w:type="dxa"/>
            </w:tcMar>
          </w:tcPr>
          <w:p w14:paraId="11DF5275"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F6B1F3B" w14:textId="77777777" w:rsidR="00683033" w:rsidRPr="00683033" w:rsidRDefault="00683033" w:rsidP="00683033">
            <w:pPr>
              <w:rPr>
                <w:b/>
                <w:color w:val="000000"/>
              </w:rPr>
            </w:pPr>
            <w:r w:rsidRPr="00683033">
              <w:rPr>
                <w:b/>
                <w:color w:val="000000"/>
              </w:rPr>
              <w:t>Description</w:t>
            </w:r>
          </w:p>
        </w:tc>
      </w:tr>
      <w:tr w:rsidR="00683033" w14:paraId="74B7B0F7" w14:textId="77777777" w:rsidTr="00683033">
        <w:trPr>
          <w:jc w:val="center"/>
        </w:trPr>
        <w:tc>
          <w:tcPr>
            <w:tcW w:w="4680" w:type="dxa"/>
            <w:shd w:val="clear" w:color="auto" w:fill="FFFFFF"/>
            <w:tcMar>
              <w:top w:w="100" w:type="dxa"/>
              <w:left w:w="100" w:type="dxa"/>
              <w:bottom w:w="100" w:type="dxa"/>
              <w:right w:w="100" w:type="dxa"/>
            </w:tcMar>
          </w:tcPr>
          <w:p w14:paraId="2C3CF31A" w14:textId="77777777" w:rsidR="00683033" w:rsidRDefault="00683033" w:rsidP="00683033">
            <w:pPr>
              <w:rPr>
                <w:b/>
              </w:rPr>
            </w:pPr>
            <w:r>
              <w:rPr>
                <w:b/>
              </w:rPr>
              <w:t>TCP</w:t>
            </w:r>
          </w:p>
        </w:tc>
        <w:tc>
          <w:tcPr>
            <w:tcW w:w="4680" w:type="dxa"/>
            <w:shd w:val="clear" w:color="auto" w:fill="FFFFFF"/>
            <w:tcMar>
              <w:top w:w="100" w:type="dxa"/>
              <w:left w:w="100" w:type="dxa"/>
              <w:bottom w:w="100" w:type="dxa"/>
              <w:right w:w="100" w:type="dxa"/>
            </w:tcMar>
          </w:tcPr>
          <w:p w14:paraId="394705D6" w14:textId="77777777" w:rsidR="00683033" w:rsidRPr="00683033" w:rsidRDefault="00683033" w:rsidP="00683033">
            <w:r w:rsidRPr="00683033">
              <w:t>Specifies the Transmission Control Protocol.</w:t>
            </w:r>
          </w:p>
        </w:tc>
      </w:tr>
      <w:tr w:rsidR="00683033" w14:paraId="14B5A2F5" w14:textId="77777777" w:rsidTr="00683033">
        <w:trPr>
          <w:jc w:val="center"/>
        </w:trPr>
        <w:tc>
          <w:tcPr>
            <w:tcW w:w="4680" w:type="dxa"/>
            <w:shd w:val="clear" w:color="auto" w:fill="FFFFFF"/>
            <w:tcMar>
              <w:top w:w="100" w:type="dxa"/>
              <w:left w:w="100" w:type="dxa"/>
              <w:bottom w:w="100" w:type="dxa"/>
              <w:right w:w="100" w:type="dxa"/>
            </w:tcMar>
          </w:tcPr>
          <w:p w14:paraId="460CE5D9" w14:textId="77777777" w:rsidR="00683033" w:rsidRDefault="00683033" w:rsidP="00683033">
            <w:pPr>
              <w:rPr>
                <w:b/>
              </w:rPr>
            </w:pPr>
            <w:r>
              <w:rPr>
                <w:b/>
              </w:rPr>
              <w:t>UDP</w:t>
            </w:r>
          </w:p>
        </w:tc>
        <w:tc>
          <w:tcPr>
            <w:tcW w:w="4680" w:type="dxa"/>
            <w:shd w:val="clear" w:color="auto" w:fill="FFFFFF"/>
            <w:tcMar>
              <w:top w:w="100" w:type="dxa"/>
              <w:left w:w="100" w:type="dxa"/>
              <w:bottom w:w="100" w:type="dxa"/>
              <w:right w:w="100" w:type="dxa"/>
            </w:tcMar>
          </w:tcPr>
          <w:p w14:paraId="77DA81E2" w14:textId="77777777" w:rsidR="00683033" w:rsidRPr="00683033" w:rsidRDefault="00683033" w:rsidP="00683033">
            <w:r w:rsidRPr="00683033">
              <w:t>Specifies the User Datagram Protocol.</w:t>
            </w:r>
          </w:p>
        </w:tc>
      </w:tr>
      <w:tr w:rsidR="00683033" w14:paraId="6E03D601" w14:textId="77777777" w:rsidTr="00683033">
        <w:trPr>
          <w:jc w:val="center"/>
        </w:trPr>
        <w:tc>
          <w:tcPr>
            <w:tcW w:w="4680" w:type="dxa"/>
            <w:shd w:val="clear" w:color="auto" w:fill="FFFFFF"/>
            <w:tcMar>
              <w:top w:w="100" w:type="dxa"/>
              <w:left w:w="100" w:type="dxa"/>
              <w:bottom w:w="100" w:type="dxa"/>
              <w:right w:w="100" w:type="dxa"/>
            </w:tcMar>
          </w:tcPr>
          <w:p w14:paraId="17393B31" w14:textId="77777777" w:rsidR="00683033" w:rsidRDefault="00683033" w:rsidP="00683033">
            <w:pPr>
              <w:rPr>
                <w:b/>
              </w:rPr>
            </w:pPr>
            <w:r>
              <w:rPr>
                <w:b/>
              </w:rPr>
              <w:t>AH</w:t>
            </w:r>
          </w:p>
        </w:tc>
        <w:tc>
          <w:tcPr>
            <w:tcW w:w="4680" w:type="dxa"/>
            <w:shd w:val="clear" w:color="auto" w:fill="FFFFFF"/>
            <w:tcMar>
              <w:top w:w="100" w:type="dxa"/>
              <w:left w:w="100" w:type="dxa"/>
              <w:bottom w:w="100" w:type="dxa"/>
              <w:right w:w="100" w:type="dxa"/>
            </w:tcMar>
          </w:tcPr>
          <w:p w14:paraId="09A08465" w14:textId="77777777" w:rsidR="00683033" w:rsidRPr="00683033" w:rsidRDefault="00683033" w:rsidP="00683033">
            <w:r w:rsidRPr="00683033">
              <w:t>Specifies the Authentication Header protocol.</w:t>
            </w:r>
          </w:p>
        </w:tc>
      </w:tr>
      <w:tr w:rsidR="00683033" w14:paraId="20BC467B" w14:textId="77777777" w:rsidTr="00683033">
        <w:trPr>
          <w:jc w:val="center"/>
        </w:trPr>
        <w:tc>
          <w:tcPr>
            <w:tcW w:w="4680" w:type="dxa"/>
            <w:shd w:val="clear" w:color="auto" w:fill="FFFFFF"/>
            <w:tcMar>
              <w:top w:w="100" w:type="dxa"/>
              <w:left w:w="100" w:type="dxa"/>
              <w:bottom w:w="100" w:type="dxa"/>
              <w:right w:w="100" w:type="dxa"/>
            </w:tcMar>
          </w:tcPr>
          <w:p w14:paraId="2435D0DD" w14:textId="77777777" w:rsidR="00683033" w:rsidRDefault="00683033" w:rsidP="00683033">
            <w:pPr>
              <w:rPr>
                <w:b/>
              </w:rPr>
            </w:pPr>
            <w:r>
              <w:rPr>
                <w:b/>
              </w:rPr>
              <w:t>ESP</w:t>
            </w:r>
          </w:p>
        </w:tc>
        <w:tc>
          <w:tcPr>
            <w:tcW w:w="4680" w:type="dxa"/>
            <w:shd w:val="clear" w:color="auto" w:fill="FFFFFF"/>
            <w:tcMar>
              <w:top w:w="100" w:type="dxa"/>
              <w:left w:w="100" w:type="dxa"/>
              <w:bottom w:w="100" w:type="dxa"/>
              <w:right w:w="100" w:type="dxa"/>
            </w:tcMar>
          </w:tcPr>
          <w:p w14:paraId="3F9A625C" w14:textId="77777777" w:rsidR="00683033" w:rsidRPr="00683033" w:rsidRDefault="00683033" w:rsidP="00683033">
            <w:r w:rsidRPr="00683033">
              <w:t>Specifies the Encapsulating Security Payload protocol.</w:t>
            </w:r>
          </w:p>
        </w:tc>
      </w:tr>
      <w:tr w:rsidR="00683033" w14:paraId="419A4ED9" w14:textId="77777777" w:rsidTr="00683033">
        <w:trPr>
          <w:jc w:val="center"/>
        </w:trPr>
        <w:tc>
          <w:tcPr>
            <w:tcW w:w="4680" w:type="dxa"/>
            <w:shd w:val="clear" w:color="auto" w:fill="FFFFFF"/>
            <w:tcMar>
              <w:top w:w="100" w:type="dxa"/>
              <w:left w:w="100" w:type="dxa"/>
              <w:bottom w:w="100" w:type="dxa"/>
              <w:right w:w="100" w:type="dxa"/>
            </w:tcMar>
          </w:tcPr>
          <w:p w14:paraId="71E8951A" w14:textId="77777777" w:rsidR="00683033" w:rsidRDefault="00683033" w:rsidP="00683033">
            <w:pPr>
              <w:rPr>
                <w:b/>
              </w:rPr>
            </w:pPr>
            <w:r>
              <w:rPr>
                <w:b/>
              </w:rPr>
              <w:t>GRE</w:t>
            </w:r>
          </w:p>
        </w:tc>
        <w:tc>
          <w:tcPr>
            <w:tcW w:w="4680" w:type="dxa"/>
            <w:shd w:val="clear" w:color="auto" w:fill="FFFFFF"/>
            <w:tcMar>
              <w:top w:w="100" w:type="dxa"/>
              <w:left w:w="100" w:type="dxa"/>
              <w:bottom w:w="100" w:type="dxa"/>
              <w:right w:w="100" w:type="dxa"/>
            </w:tcMar>
          </w:tcPr>
          <w:p w14:paraId="02ACFE09" w14:textId="77777777" w:rsidR="00683033" w:rsidRPr="00683033" w:rsidRDefault="00683033" w:rsidP="00683033">
            <w:r w:rsidRPr="00683033">
              <w:t>Specifies the Generic Routing Encapsulation protocol.</w:t>
            </w:r>
          </w:p>
        </w:tc>
      </w:tr>
      <w:tr w:rsidR="00683033" w14:paraId="2E353F16" w14:textId="77777777" w:rsidTr="00683033">
        <w:trPr>
          <w:jc w:val="center"/>
        </w:trPr>
        <w:tc>
          <w:tcPr>
            <w:tcW w:w="4680" w:type="dxa"/>
            <w:shd w:val="clear" w:color="auto" w:fill="FFFFFF"/>
            <w:tcMar>
              <w:top w:w="100" w:type="dxa"/>
              <w:left w:w="100" w:type="dxa"/>
              <w:bottom w:w="100" w:type="dxa"/>
              <w:right w:w="100" w:type="dxa"/>
            </w:tcMar>
          </w:tcPr>
          <w:p w14:paraId="57CFC1C9" w14:textId="77777777" w:rsidR="00683033" w:rsidRDefault="00683033" w:rsidP="00683033">
            <w:pPr>
              <w:rPr>
                <w:b/>
              </w:rPr>
            </w:pPr>
            <w:r>
              <w:rPr>
                <w:b/>
              </w:rPr>
              <w:t>IL</w:t>
            </w:r>
          </w:p>
        </w:tc>
        <w:tc>
          <w:tcPr>
            <w:tcW w:w="4680" w:type="dxa"/>
            <w:shd w:val="clear" w:color="auto" w:fill="FFFFFF"/>
            <w:tcMar>
              <w:top w:w="100" w:type="dxa"/>
              <w:left w:w="100" w:type="dxa"/>
              <w:bottom w:w="100" w:type="dxa"/>
              <w:right w:w="100" w:type="dxa"/>
            </w:tcMar>
          </w:tcPr>
          <w:p w14:paraId="584A1C87" w14:textId="77777777" w:rsidR="00683033" w:rsidRPr="00683033" w:rsidRDefault="00683033" w:rsidP="00683033">
            <w:r w:rsidRPr="00683033">
              <w:t>Specifies the Internet Link protocol.</w:t>
            </w:r>
          </w:p>
        </w:tc>
      </w:tr>
      <w:tr w:rsidR="00683033" w14:paraId="1B068B26" w14:textId="77777777" w:rsidTr="00683033">
        <w:trPr>
          <w:jc w:val="center"/>
        </w:trPr>
        <w:tc>
          <w:tcPr>
            <w:tcW w:w="4680" w:type="dxa"/>
            <w:shd w:val="clear" w:color="auto" w:fill="FFFFFF"/>
            <w:tcMar>
              <w:top w:w="100" w:type="dxa"/>
              <w:left w:w="100" w:type="dxa"/>
              <w:bottom w:w="100" w:type="dxa"/>
              <w:right w:w="100" w:type="dxa"/>
            </w:tcMar>
          </w:tcPr>
          <w:p w14:paraId="4BC1F2E0" w14:textId="77777777" w:rsidR="00683033" w:rsidRDefault="00683033" w:rsidP="00683033">
            <w:pPr>
              <w:rPr>
                <w:b/>
              </w:rPr>
            </w:pPr>
            <w:r>
              <w:rPr>
                <w:b/>
              </w:rPr>
              <w:t>SCTP</w:t>
            </w:r>
          </w:p>
        </w:tc>
        <w:tc>
          <w:tcPr>
            <w:tcW w:w="4680" w:type="dxa"/>
            <w:shd w:val="clear" w:color="auto" w:fill="FFFFFF"/>
            <w:tcMar>
              <w:top w:w="100" w:type="dxa"/>
              <w:left w:w="100" w:type="dxa"/>
              <w:bottom w:w="100" w:type="dxa"/>
              <w:right w:w="100" w:type="dxa"/>
            </w:tcMar>
          </w:tcPr>
          <w:p w14:paraId="6A8F6AF1" w14:textId="77777777" w:rsidR="00683033" w:rsidRPr="00683033" w:rsidRDefault="00683033" w:rsidP="00683033">
            <w:r w:rsidRPr="00683033">
              <w:t>Specifies the Stream Control Transmission Protocol.</w:t>
            </w:r>
          </w:p>
        </w:tc>
      </w:tr>
      <w:tr w:rsidR="00683033" w14:paraId="3735FA9C" w14:textId="77777777" w:rsidTr="00683033">
        <w:trPr>
          <w:jc w:val="center"/>
        </w:trPr>
        <w:tc>
          <w:tcPr>
            <w:tcW w:w="4680" w:type="dxa"/>
            <w:shd w:val="clear" w:color="auto" w:fill="FFFFFF"/>
            <w:tcMar>
              <w:top w:w="100" w:type="dxa"/>
              <w:left w:w="100" w:type="dxa"/>
              <w:bottom w:w="100" w:type="dxa"/>
              <w:right w:w="100" w:type="dxa"/>
            </w:tcMar>
          </w:tcPr>
          <w:p w14:paraId="65150459" w14:textId="77777777" w:rsidR="00683033" w:rsidRDefault="00683033" w:rsidP="00683033">
            <w:pPr>
              <w:rPr>
                <w:b/>
              </w:rPr>
            </w:pPr>
            <w:r>
              <w:rPr>
                <w:b/>
              </w:rPr>
              <w:t>Sinec H1</w:t>
            </w:r>
          </w:p>
        </w:tc>
        <w:tc>
          <w:tcPr>
            <w:tcW w:w="4680" w:type="dxa"/>
            <w:shd w:val="clear" w:color="auto" w:fill="FFFFFF"/>
            <w:tcMar>
              <w:top w:w="100" w:type="dxa"/>
              <w:left w:w="100" w:type="dxa"/>
              <w:bottom w:w="100" w:type="dxa"/>
              <w:right w:w="100" w:type="dxa"/>
            </w:tcMar>
          </w:tcPr>
          <w:p w14:paraId="7254B879" w14:textId="77777777" w:rsidR="00683033" w:rsidRPr="00683033" w:rsidRDefault="00683033" w:rsidP="00683033">
            <w:r w:rsidRPr="00683033">
              <w:t>Specifies the Siemens Sinec H1 protocol.</w:t>
            </w:r>
          </w:p>
        </w:tc>
      </w:tr>
      <w:tr w:rsidR="00683033" w14:paraId="33867182" w14:textId="77777777" w:rsidTr="00683033">
        <w:trPr>
          <w:jc w:val="center"/>
        </w:trPr>
        <w:tc>
          <w:tcPr>
            <w:tcW w:w="4680" w:type="dxa"/>
            <w:shd w:val="clear" w:color="auto" w:fill="FFFFFF"/>
            <w:tcMar>
              <w:top w:w="100" w:type="dxa"/>
              <w:left w:w="100" w:type="dxa"/>
              <w:bottom w:w="100" w:type="dxa"/>
              <w:right w:w="100" w:type="dxa"/>
            </w:tcMar>
          </w:tcPr>
          <w:p w14:paraId="2CDC07DE" w14:textId="77777777" w:rsidR="00683033" w:rsidRDefault="00683033" w:rsidP="00683033">
            <w:pPr>
              <w:rPr>
                <w:b/>
              </w:rPr>
            </w:pPr>
            <w:r>
              <w:rPr>
                <w:b/>
              </w:rPr>
              <w:t>SPX</w:t>
            </w:r>
          </w:p>
        </w:tc>
        <w:tc>
          <w:tcPr>
            <w:tcW w:w="4680" w:type="dxa"/>
            <w:shd w:val="clear" w:color="auto" w:fill="FFFFFF"/>
            <w:tcMar>
              <w:top w:w="100" w:type="dxa"/>
              <w:left w:w="100" w:type="dxa"/>
              <w:bottom w:w="100" w:type="dxa"/>
              <w:right w:w="100" w:type="dxa"/>
            </w:tcMar>
          </w:tcPr>
          <w:p w14:paraId="10269748" w14:textId="77777777" w:rsidR="00683033" w:rsidRPr="00683033" w:rsidRDefault="00683033" w:rsidP="00683033">
            <w:r w:rsidRPr="00683033">
              <w:t>Specifies the Sequenced Packet Exchange protocol.</w:t>
            </w:r>
          </w:p>
        </w:tc>
      </w:tr>
      <w:tr w:rsidR="00683033" w14:paraId="39898A15" w14:textId="77777777" w:rsidTr="00683033">
        <w:trPr>
          <w:jc w:val="center"/>
        </w:trPr>
        <w:tc>
          <w:tcPr>
            <w:tcW w:w="4680" w:type="dxa"/>
            <w:shd w:val="clear" w:color="auto" w:fill="FFFFFF"/>
            <w:tcMar>
              <w:top w:w="100" w:type="dxa"/>
              <w:left w:w="100" w:type="dxa"/>
              <w:bottom w:w="100" w:type="dxa"/>
              <w:right w:w="100" w:type="dxa"/>
            </w:tcMar>
          </w:tcPr>
          <w:p w14:paraId="47BD6596" w14:textId="77777777" w:rsidR="00683033" w:rsidRDefault="00683033" w:rsidP="00683033">
            <w:pPr>
              <w:rPr>
                <w:b/>
              </w:rPr>
            </w:pPr>
            <w:r>
              <w:rPr>
                <w:b/>
              </w:rPr>
              <w:t>DCCP</w:t>
            </w:r>
          </w:p>
        </w:tc>
        <w:tc>
          <w:tcPr>
            <w:tcW w:w="4680" w:type="dxa"/>
            <w:shd w:val="clear" w:color="auto" w:fill="FFFFFF"/>
            <w:tcMar>
              <w:top w:w="100" w:type="dxa"/>
              <w:left w:w="100" w:type="dxa"/>
              <w:bottom w:w="100" w:type="dxa"/>
              <w:right w:w="100" w:type="dxa"/>
            </w:tcMar>
          </w:tcPr>
          <w:p w14:paraId="47EF11C5" w14:textId="77777777" w:rsidR="00683033" w:rsidRPr="00683033" w:rsidRDefault="00683033" w:rsidP="00683033">
            <w:r w:rsidRPr="00683033">
              <w:t>Specifies the Datagram Congestion Control Protocol.</w:t>
            </w:r>
          </w:p>
        </w:tc>
      </w:tr>
    </w:tbl>
    <w:p w14:paraId="6C832776" w14:textId="77777777" w:rsidR="00683033" w:rsidRDefault="00683033" w:rsidP="00683033"/>
    <w:p w14:paraId="2B79C4E4" w14:textId="0F99C036" w:rsidR="000376EF" w:rsidRDefault="000376EF" w:rsidP="00481481">
      <w:pPr>
        <w:pStyle w:val="Heading3"/>
      </w:pPr>
      <w:bookmarkStart w:id="308" w:name="_Toc439161829"/>
      <w:r>
        <w:t xml:space="preserve">PatternTypeEnum </w:t>
      </w:r>
      <w:bookmarkEnd w:id="304"/>
      <w:r w:rsidR="00481481">
        <w:t>Enumeration</w:t>
      </w:r>
      <w:bookmarkEnd w:id="308"/>
    </w:p>
    <w:p w14:paraId="79832602" w14:textId="6AC5C42B" w:rsidR="000376EF" w:rsidRPr="00683033" w:rsidRDefault="000376EF" w:rsidP="00906649">
      <w:pPr>
        <w:pStyle w:val="Caption"/>
      </w:pPr>
      <w:r w:rsidRPr="00683033">
        <w:t xml:space="preserve">Table </w:t>
      </w:r>
      <w:fldSimple w:instr=" STYLEREF 1 \s ">
        <w:r w:rsidR="00287B43">
          <w:rPr>
            <w:noProof/>
          </w:rPr>
          <w:t>3</w:t>
        </w:r>
      </w:fldSimple>
      <w:r w:rsidR="00287B43">
        <w:noBreakHyphen/>
      </w:r>
      <w:fldSimple w:instr=" SEQ Table \* ARABIC \s 1 ">
        <w:r w:rsidR="00287B43">
          <w:rPr>
            <w:noProof/>
          </w:rPr>
          <w:t>76</w:t>
        </w:r>
      </w:fldSimple>
      <w:r w:rsidRPr="00683033">
        <w:t xml:space="preserve">. Literals of the </w:t>
      </w:r>
      <w:r w:rsidRPr="005A3C85">
        <w:rPr>
          <w:rFonts w:ascii="Courier New" w:hAnsi="Courier New" w:cs="Courier New"/>
        </w:rPr>
        <w:t>PatternTypeEnum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376EF" w14:paraId="3DBCCC53" w14:textId="77777777" w:rsidTr="00683033">
        <w:trPr>
          <w:jc w:val="center"/>
        </w:trPr>
        <w:tc>
          <w:tcPr>
            <w:tcW w:w="4680" w:type="dxa"/>
            <w:shd w:val="clear" w:color="auto" w:fill="BFBFBF"/>
            <w:tcMar>
              <w:top w:w="100" w:type="dxa"/>
              <w:left w:w="100" w:type="dxa"/>
              <w:bottom w:w="100" w:type="dxa"/>
              <w:right w:w="100" w:type="dxa"/>
            </w:tcMar>
          </w:tcPr>
          <w:p w14:paraId="375609FF" w14:textId="77777777" w:rsidR="000376EF" w:rsidRDefault="000376EF"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7ACA4B6F" w14:textId="77777777" w:rsidR="000376EF" w:rsidRPr="00683033" w:rsidRDefault="000376EF" w:rsidP="00683033">
            <w:pPr>
              <w:rPr>
                <w:b/>
                <w:color w:val="000000"/>
              </w:rPr>
            </w:pPr>
            <w:r w:rsidRPr="00683033">
              <w:rPr>
                <w:b/>
                <w:color w:val="000000"/>
              </w:rPr>
              <w:t>Description</w:t>
            </w:r>
          </w:p>
        </w:tc>
      </w:tr>
      <w:tr w:rsidR="000376EF" w14:paraId="2BF771DB" w14:textId="77777777" w:rsidTr="00683033">
        <w:trPr>
          <w:jc w:val="center"/>
        </w:trPr>
        <w:tc>
          <w:tcPr>
            <w:tcW w:w="4680" w:type="dxa"/>
            <w:shd w:val="clear" w:color="auto" w:fill="FFFFFF"/>
            <w:tcMar>
              <w:top w:w="100" w:type="dxa"/>
              <w:left w:w="100" w:type="dxa"/>
              <w:bottom w:w="100" w:type="dxa"/>
              <w:right w:w="100" w:type="dxa"/>
            </w:tcMar>
          </w:tcPr>
          <w:p w14:paraId="0EF74E51" w14:textId="77777777" w:rsidR="000376EF" w:rsidRDefault="000376EF" w:rsidP="00683033">
            <w:pPr>
              <w:rPr>
                <w:b/>
              </w:rPr>
            </w:pPr>
            <w:r>
              <w:rPr>
                <w:b/>
              </w:rPr>
              <w:t>Regex</w:t>
            </w:r>
          </w:p>
        </w:tc>
        <w:tc>
          <w:tcPr>
            <w:tcW w:w="4680" w:type="dxa"/>
            <w:shd w:val="clear" w:color="auto" w:fill="FFFFFF"/>
            <w:tcMar>
              <w:top w:w="100" w:type="dxa"/>
              <w:left w:w="100" w:type="dxa"/>
              <w:bottom w:w="100" w:type="dxa"/>
              <w:right w:w="100" w:type="dxa"/>
            </w:tcMar>
          </w:tcPr>
          <w:p w14:paraId="40843BD0" w14:textId="77777777" w:rsidR="000376EF" w:rsidRPr="00683033" w:rsidRDefault="000376EF" w:rsidP="00683033">
            <w:r w:rsidRPr="00683033">
              <w:t>Specifies the regular expression pattern type.</w:t>
            </w:r>
          </w:p>
        </w:tc>
      </w:tr>
      <w:tr w:rsidR="000376EF" w14:paraId="59B552B7" w14:textId="77777777" w:rsidTr="00683033">
        <w:trPr>
          <w:jc w:val="center"/>
        </w:trPr>
        <w:tc>
          <w:tcPr>
            <w:tcW w:w="4680" w:type="dxa"/>
            <w:shd w:val="clear" w:color="auto" w:fill="FFFFFF"/>
            <w:tcMar>
              <w:top w:w="100" w:type="dxa"/>
              <w:left w:w="100" w:type="dxa"/>
              <w:bottom w:w="100" w:type="dxa"/>
              <w:right w:w="100" w:type="dxa"/>
            </w:tcMar>
          </w:tcPr>
          <w:p w14:paraId="4ED7A97C" w14:textId="77777777" w:rsidR="000376EF" w:rsidRDefault="000376EF" w:rsidP="00683033">
            <w:pPr>
              <w:rPr>
                <w:b/>
              </w:rPr>
            </w:pPr>
            <w:r>
              <w:rPr>
                <w:b/>
              </w:rPr>
              <w:t>Binary</w:t>
            </w:r>
          </w:p>
        </w:tc>
        <w:tc>
          <w:tcPr>
            <w:tcW w:w="4680" w:type="dxa"/>
            <w:shd w:val="clear" w:color="auto" w:fill="FFFFFF"/>
            <w:tcMar>
              <w:top w:w="100" w:type="dxa"/>
              <w:left w:w="100" w:type="dxa"/>
              <w:bottom w:w="100" w:type="dxa"/>
              <w:right w:w="100" w:type="dxa"/>
            </w:tcMar>
          </w:tcPr>
          <w:p w14:paraId="428DEC76" w14:textId="77777777" w:rsidR="000376EF" w:rsidRPr="00683033" w:rsidRDefault="000376EF" w:rsidP="00683033">
            <w:r w:rsidRPr="00683033">
              <w:t>Specifies the binary (bit operations) pattern type.</w:t>
            </w:r>
          </w:p>
        </w:tc>
      </w:tr>
      <w:tr w:rsidR="000376EF" w14:paraId="3A52910E" w14:textId="77777777" w:rsidTr="00683033">
        <w:trPr>
          <w:jc w:val="center"/>
        </w:trPr>
        <w:tc>
          <w:tcPr>
            <w:tcW w:w="4680" w:type="dxa"/>
            <w:shd w:val="clear" w:color="auto" w:fill="FFFFFF"/>
            <w:tcMar>
              <w:top w:w="100" w:type="dxa"/>
              <w:left w:w="100" w:type="dxa"/>
              <w:bottom w:w="100" w:type="dxa"/>
              <w:right w:w="100" w:type="dxa"/>
            </w:tcMar>
          </w:tcPr>
          <w:p w14:paraId="1C332D3F" w14:textId="77777777" w:rsidR="000376EF" w:rsidRDefault="000376EF" w:rsidP="00683033">
            <w:pPr>
              <w:rPr>
                <w:b/>
              </w:rPr>
            </w:pPr>
            <w:r>
              <w:rPr>
                <w:b/>
              </w:rPr>
              <w:t>XPath</w:t>
            </w:r>
          </w:p>
        </w:tc>
        <w:tc>
          <w:tcPr>
            <w:tcW w:w="4680" w:type="dxa"/>
            <w:shd w:val="clear" w:color="auto" w:fill="FFFFFF"/>
            <w:tcMar>
              <w:top w:w="100" w:type="dxa"/>
              <w:left w:w="100" w:type="dxa"/>
              <w:bottom w:w="100" w:type="dxa"/>
              <w:right w:w="100" w:type="dxa"/>
            </w:tcMar>
          </w:tcPr>
          <w:p w14:paraId="725B798A" w14:textId="77777777" w:rsidR="000376EF" w:rsidRPr="00683033" w:rsidRDefault="000376EF" w:rsidP="00683033">
            <w:r w:rsidRPr="00683033">
              <w:t>Specifies the XPath 1.0 expression pattern type.</w:t>
            </w:r>
          </w:p>
        </w:tc>
      </w:tr>
    </w:tbl>
    <w:p w14:paraId="0C938B8C" w14:textId="77777777" w:rsidR="000376EF" w:rsidRDefault="000376EF" w:rsidP="000376EF"/>
    <w:p w14:paraId="43D6A072" w14:textId="77777777" w:rsidR="00683033" w:rsidRDefault="00683033" w:rsidP="00683033">
      <w:pPr>
        <w:pStyle w:val="Heading3"/>
      </w:pPr>
      <w:bookmarkStart w:id="309" w:name="_Toc425409724"/>
      <w:bookmarkStart w:id="310" w:name="_Toc439161830"/>
      <w:bookmarkStart w:id="311" w:name="_Toc425409719"/>
      <w:r>
        <w:lastRenderedPageBreak/>
        <w:t xml:space="preserve">RegionalRegistryTypeEnum </w:t>
      </w:r>
      <w:bookmarkEnd w:id="309"/>
      <w:r>
        <w:t>Enumeration</w:t>
      </w:r>
      <w:bookmarkEnd w:id="310"/>
    </w:p>
    <w:p w14:paraId="1BD6054A" w14:textId="1FECE6D1" w:rsidR="00683033" w:rsidRPr="00683033" w:rsidRDefault="00683033" w:rsidP="00906649">
      <w:pPr>
        <w:pStyle w:val="Caption"/>
      </w:pPr>
      <w:r w:rsidRPr="00683033">
        <w:t xml:space="preserve">Table </w:t>
      </w:r>
      <w:fldSimple w:instr=" STYLEREF 1 \s ">
        <w:r w:rsidR="00287B43">
          <w:rPr>
            <w:noProof/>
          </w:rPr>
          <w:t>3</w:t>
        </w:r>
      </w:fldSimple>
      <w:r w:rsidR="00287B43">
        <w:noBreakHyphen/>
      </w:r>
      <w:fldSimple w:instr=" SEQ Table \* ARABIC \s 1 ">
        <w:r w:rsidR="00287B43">
          <w:rPr>
            <w:noProof/>
          </w:rPr>
          <w:t>77</w:t>
        </w:r>
      </w:fldSimple>
      <w:r w:rsidRPr="00683033">
        <w:t xml:space="preserve">. Literals of the </w:t>
      </w:r>
      <w:r w:rsidRPr="005A3C85">
        <w:rPr>
          <w:rFonts w:ascii="Courier New" w:hAnsi="Courier New" w:cs="Courier New"/>
        </w:rPr>
        <w:t>RegionalRegistryTypeEnum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533A4E8" w14:textId="77777777" w:rsidTr="00683033">
        <w:trPr>
          <w:jc w:val="center"/>
        </w:trPr>
        <w:tc>
          <w:tcPr>
            <w:tcW w:w="4680" w:type="dxa"/>
            <w:shd w:val="clear" w:color="auto" w:fill="BFBFBF"/>
            <w:tcMar>
              <w:top w:w="100" w:type="dxa"/>
              <w:left w:w="100" w:type="dxa"/>
              <w:bottom w:w="100" w:type="dxa"/>
              <w:right w:w="100" w:type="dxa"/>
            </w:tcMar>
          </w:tcPr>
          <w:p w14:paraId="7C95B37B"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6138074" w14:textId="77777777" w:rsidR="00683033" w:rsidRPr="00683033" w:rsidRDefault="00683033" w:rsidP="00683033">
            <w:pPr>
              <w:rPr>
                <w:b/>
                <w:color w:val="000000"/>
              </w:rPr>
            </w:pPr>
            <w:r w:rsidRPr="00683033">
              <w:rPr>
                <w:b/>
                <w:color w:val="000000"/>
              </w:rPr>
              <w:t>Description</w:t>
            </w:r>
          </w:p>
        </w:tc>
      </w:tr>
      <w:tr w:rsidR="00683033" w14:paraId="171C810E" w14:textId="77777777" w:rsidTr="00683033">
        <w:trPr>
          <w:jc w:val="center"/>
        </w:trPr>
        <w:tc>
          <w:tcPr>
            <w:tcW w:w="4680" w:type="dxa"/>
            <w:shd w:val="clear" w:color="auto" w:fill="FFFFFF"/>
            <w:tcMar>
              <w:top w:w="100" w:type="dxa"/>
              <w:left w:w="100" w:type="dxa"/>
              <w:bottom w:w="100" w:type="dxa"/>
              <w:right w:w="100" w:type="dxa"/>
            </w:tcMar>
          </w:tcPr>
          <w:p w14:paraId="294A05B1" w14:textId="77777777" w:rsidR="00683033" w:rsidRDefault="00683033" w:rsidP="00683033">
            <w:pPr>
              <w:rPr>
                <w:b/>
              </w:rPr>
            </w:pPr>
            <w:r>
              <w:rPr>
                <w:b/>
              </w:rPr>
              <w:t>AfriNIC</w:t>
            </w:r>
          </w:p>
        </w:tc>
        <w:tc>
          <w:tcPr>
            <w:tcW w:w="4680" w:type="dxa"/>
            <w:shd w:val="clear" w:color="auto" w:fill="FFFFFF"/>
            <w:tcMar>
              <w:top w:w="100" w:type="dxa"/>
              <w:left w:w="100" w:type="dxa"/>
              <w:bottom w:w="100" w:type="dxa"/>
              <w:right w:w="100" w:type="dxa"/>
            </w:tcMar>
          </w:tcPr>
          <w:p w14:paraId="17C90DA0" w14:textId="77777777" w:rsidR="00683033" w:rsidRPr="00683033" w:rsidRDefault="00683033" w:rsidP="00683033">
            <w:r w:rsidRPr="00683033">
              <w:t>AfriNIC stands for African Network Information Centre, and is the RIR for Africa.</w:t>
            </w:r>
          </w:p>
        </w:tc>
      </w:tr>
      <w:tr w:rsidR="00683033" w14:paraId="4F0C242F" w14:textId="77777777" w:rsidTr="00683033">
        <w:trPr>
          <w:jc w:val="center"/>
        </w:trPr>
        <w:tc>
          <w:tcPr>
            <w:tcW w:w="4680" w:type="dxa"/>
            <w:shd w:val="clear" w:color="auto" w:fill="FFFFFF"/>
            <w:tcMar>
              <w:top w:w="100" w:type="dxa"/>
              <w:left w:w="100" w:type="dxa"/>
              <w:bottom w:w="100" w:type="dxa"/>
              <w:right w:w="100" w:type="dxa"/>
            </w:tcMar>
          </w:tcPr>
          <w:p w14:paraId="3B8FA5F7" w14:textId="77777777" w:rsidR="00683033" w:rsidRDefault="00683033" w:rsidP="00683033">
            <w:pPr>
              <w:rPr>
                <w:b/>
              </w:rPr>
            </w:pPr>
            <w:r>
              <w:rPr>
                <w:b/>
              </w:rPr>
              <w:t>ARIN</w:t>
            </w:r>
          </w:p>
        </w:tc>
        <w:tc>
          <w:tcPr>
            <w:tcW w:w="4680" w:type="dxa"/>
            <w:shd w:val="clear" w:color="auto" w:fill="FFFFFF"/>
            <w:tcMar>
              <w:top w:w="100" w:type="dxa"/>
              <w:left w:w="100" w:type="dxa"/>
              <w:bottom w:w="100" w:type="dxa"/>
              <w:right w:w="100" w:type="dxa"/>
            </w:tcMar>
          </w:tcPr>
          <w:p w14:paraId="10DED132" w14:textId="77777777" w:rsidR="00683033" w:rsidRPr="00683033" w:rsidRDefault="00683033" w:rsidP="00683033">
            <w:r w:rsidRPr="00683033">
              <w:t>ARIN stands for American Registry for Internet Numbers, and is the RIR for the United States, Canada, several parts of the Caribbean Region, and Antarctica.</w:t>
            </w:r>
          </w:p>
        </w:tc>
      </w:tr>
      <w:tr w:rsidR="00683033" w14:paraId="3E9523CF" w14:textId="77777777" w:rsidTr="00683033">
        <w:trPr>
          <w:jc w:val="center"/>
        </w:trPr>
        <w:tc>
          <w:tcPr>
            <w:tcW w:w="4680" w:type="dxa"/>
            <w:shd w:val="clear" w:color="auto" w:fill="FFFFFF"/>
            <w:tcMar>
              <w:top w:w="100" w:type="dxa"/>
              <w:left w:w="100" w:type="dxa"/>
              <w:bottom w:w="100" w:type="dxa"/>
              <w:right w:w="100" w:type="dxa"/>
            </w:tcMar>
          </w:tcPr>
          <w:p w14:paraId="1FD501AF" w14:textId="77777777" w:rsidR="00683033" w:rsidRDefault="00683033" w:rsidP="00683033">
            <w:pPr>
              <w:rPr>
                <w:b/>
              </w:rPr>
            </w:pPr>
            <w:r>
              <w:rPr>
                <w:b/>
              </w:rPr>
              <w:t>APNIC</w:t>
            </w:r>
          </w:p>
        </w:tc>
        <w:tc>
          <w:tcPr>
            <w:tcW w:w="4680" w:type="dxa"/>
            <w:shd w:val="clear" w:color="auto" w:fill="FFFFFF"/>
            <w:tcMar>
              <w:top w:w="100" w:type="dxa"/>
              <w:left w:w="100" w:type="dxa"/>
              <w:bottom w:w="100" w:type="dxa"/>
              <w:right w:w="100" w:type="dxa"/>
            </w:tcMar>
          </w:tcPr>
          <w:p w14:paraId="49AE4B8C" w14:textId="77777777" w:rsidR="00683033" w:rsidRPr="00683033" w:rsidRDefault="00683033" w:rsidP="00683033">
            <w:r w:rsidRPr="00683033">
              <w:t>APNIC stands for Asia-Pacific Network Information Centre, and is the RIR for Asia, Australia, New Zealand, and neighboring countries.</w:t>
            </w:r>
          </w:p>
        </w:tc>
      </w:tr>
      <w:tr w:rsidR="00683033" w14:paraId="6C1AD1B0" w14:textId="77777777" w:rsidTr="00683033">
        <w:trPr>
          <w:jc w:val="center"/>
        </w:trPr>
        <w:tc>
          <w:tcPr>
            <w:tcW w:w="4680" w:type="dxa"/>
            <w:shd w:val="clear" w:color="auto" w:fill="FFFFFF"/>
            <w:tcMar>
              <w:top w:w="100" w:type="dxa"/>
              <w:left w:w="100" w:type="dxa"/>
              <w:bottom w:w="100" w:type="dxa"/>
              <w:right w:w="100" w:type="dxa"/>
            </w:tcMar>
          </w:tcPr>
          <w:p w14:paraId="7A8B8FE4" w14:textId="77777777" w:rsidR="00683033" w:rsidRDefault="00683033" w:rsidP="00683033">
            <w:pPr>
              <w:rPr>
                <w:b/>
              </w:rPr>
            </w:pPr>
            <w:r>
              <w:rPr>
                <w:b/>
              </w:rPr>
              <w:t>LACNIC</w:t>
            </w:r>
          </w:p>
        </w:tc>
        <w:tc>
          <w:tcPr>
            <w:tcW w:w="4680" w:type="dxa"/>
            <w:shd w:val="clear" w:color="auto" w:fill="FFFFFF"/>
            <w:tcMar>
              <w:top w:w="100" w:type="dxa"/>
              <w:left w:w="100" w:type="dxa"/>
              <w:bottom w:w="100" w:type="dxa"/>
              <w:right w:w="100" w:type="dxa"/>
            </w:tcMar>
          </w:tcPr>
          <w:p w14:paraId="571C19E9" w14:textId="77777777" w:rsidR="00683033" w:rsidRPr="00683033" w:rsidRDefault="00683033" w:rsidP="00683033">
            <w:r w:rsidRPr="00683033">
              <w:t>LACNIC stands for Latin American and Caribbean Network Information Centre, and is the RIR for Latin America and parts of the Caribbean region.</w:t>
            </w:r>
          </w:p>
        </w:tc>
      </w:tr>
      <w:tr w:rsidR="00683033" w14:paraId="26D585AD" w14:textId="77777777" w:rsidTr="00683033">
        <w:trPr>
          <w:jc w:val="center"/>
        </w:trPr>
        <w:tc>
          <w:tcPr>
            <w:tcW w:w="4680" w:type="dxa"/>
            <w:shd w:val="clear" w:color="auto" w:fill="FFFFFF"/>
            <w:tcMar>
              <w:top w:w="100" w:type="dxa"/>
              <w:left w:w="100" w:type="dxa"/>
              <w:bottom w:w="100" w:type="dxa"/>
              <w:right w:w="100" w:type="dxa"/>
            </w:tcMar>
          </w:tcPr>
          <w:p w14:paraId="5BEB492B" w14:textId="77777777" w:rsidR="00683033" w:rsidRDefault="00683033" w:rsidP="00683033">
            <w:pPr>
              <w:rPr>
                <w:b/>
              </w:rPr>
            </w:pPr>
            <w:r>
              <w:rPr>
                <w:b/>
              </w:rPr>
              <w:t>RIPE NCC</w:t>
            </w:r>
          </w:p>
        </w:tc>
        <w:tc>
          <w:tcPr>
            <w:tcW w:w="4680" w:type="dxa"/>
            <w:shd w:val="clear" w:color="auto" w:fill="FFFFFF"/>
            <w:tcMar>
              <w:top w:w="100" w:type="dxa"/>
              <w:left w:w="100" w:type="dxa"/>
              <w:bottom w:w="100" w:type="dxa"/>
              <w:right w:w="100" w:type="dxa"/>
            </w:tcMar>
          </w:tcPr>
          <w:p w14:paraId="6C62D6C0" w14:textId="77777777" w:rsidR="00683033" w:rsidRPr="00683033" w:rsidRDefault="00683033" w:rsidP="00683033">
            <w:r w:rsidRPr="00683033">
              <w:t>RIPE NCC stands for Réseaux IP Européens Network Coordination Centre, and is the RIR for Europe, Russia, the Middle East, and Central Asia.</w:t>
            </w:r>
          </w:p>
        </w:tc>
      </w:tr>
    </w:tbl>
    <w:p w14:paraId="6876167C" w14:textId="77777777" w:rsidR="00683033" w:rsidRPr="00E65E66" w:rsidRDefault="00683033" w:rsidP="00683033"/>
    <w:p w14:paraId="15498EAE" w14:textId="77777777" w:rsidR="00683033" w:rsidRPr="0041375F" w:rsidRDefault="00683033" w:rsidP="00683033"/>
    <w:p w14:paraId="41F377D0" w14:textId="77777777" w:rsidR="00683033" w:rsidRPr="0041375F" w:rsidRDefault="00683033" w:rsidP="00683033"/>
    <w:p w14:paraId="34482ECB" w14:textId="77777777" w:rsidR="00683033" w:rsidRDefault="00683033" w:rsidP="00683033">
      <w:pPr>
        <w:pStyle w:val="Heading1"/>
        <w:sectPr w:rsidR="00683033" w:rsidSect="007D2945">
          <w:pgSz w:w="12240" w:h="15840" w:code="1"/>
          <w:pgMar w:top="1440" w:right="1440" w:bottom="720" w:left="1440" w:header="720" w:footer="720" w:gutter="0"/>
          <w:cols w:space="720"/>
          <w:docGrid w:linePitch="360"/>
        </w:sectPr>
      </w:pPr>
    </w:p>
    <w:p w14:paraId="63DE4377" w14:textId="71928692" w:rsidR="00231EDA" w:rsidRDefault="00231EDA" w:rsidP="00481481">
      <w:pPr>
        <w:pStyle w:val="Heading3"/>
      </w:pPr>
      <w:bookmarkStart w:id="312" w:name="_Toc425409720"/>
      <w:bookmarkStart w:id="313" w:name="_Toc439161831"/>
      <w:bookmarkEnd w:id="311"/>
      <w:r>
        <w:lastRenderedPageBreak/>
        <w:t xml:space="preserve">SIDTypeEnum </w:t>
      </w:r>
      <w:bookmarkEnd w:id="312"/>
      <w:r w:rsidR="00481481">
        <w:t>Enumeration</w:t>
      </w:r>
      <w:bookmarkEnd w:id="313"/>
    </w:p>
    <w:p w14:paraId="60CF1068" w14:textId="5B6A7A6C" w:rsidR="00231EDA" w:rsidRPr="00683033" w:rsidRDefault="00231EDA" w:rsidP="00906649">
      <w:pPr>
        <w:pStyle w:val="Caption"/>
      </w:pPr>
      <w:r w:rsidRPr="00683033">
        <w:t xml:space="preserve">Table </w:t>
      </w:r>
      <w:fldSimple w:instr=" STYLEREF 1 \s ">
        <w:r w:rsidR="00287B43">
          <w:rPr>
            <w:noProof/>
          </w:rPr>
          <w:t>1</w:t>
        </w:r>
      </w:fldSimple>
      <w:r w:rsidR="00287B43">
        <w:noBreakHyphen/>
      </w:r>
      <w:fldSimple w:instr=" SEQ Table \* ARABIC \s 1 ">
        <w:r w:rsidR="00287B43">
          <w:rPr>
            <w:noProof/>
          </w:rPr>
          <w:t>1</w:t>
        </w:r>
      </w:fldSimple>
      <w:r w:rsidRPr="00683033">
        <w:t xml:space="preserve">. Literals of the </w:t>
      </w:r>
      <w:r w:rsidRPr="005A3C85">
        <w:rPr>
          <w:rFonts w:ascii="Courier New" w:hAnsi="Courier New" w:cs="Courier New"/>
        </w:rPr>
        <w:t>SIDTypeEnum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231EDA" w14:paraId="16EFA5F0" w14:textId="77777777" w:rsidTr="00683033">
        <w:trPr>
          <w:jc w:val="center"/>
        </w:trPr>
        <w:tc>
          <w:tcPr>
            <w:tcW w:w="4680" w:type="dxa"/>
            <w:shd w:val="clear" w:color="auto" w:fill="BFBFBF"/>
            <w:tcMar>
              <w:top w:w="100" w:type="dxa"/>
              <w:left w:w="100" w:type="dxa"/>
              <w:bottom w:w="100" w:type="dxa"/>
              <w:right w:w="100" w:type="dxa"/>
            </w:tcMar>
          </w:tcPr>
          <w:p w14:paraId="02B5605E" w14:textId="77777777" w:rsidR="00231EDA" w:rsidRDefault="00231EDA"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033EAFEC" w14:textId="77777777" w:rsidR="00231EDA" w:rsidRPr="00683033" w:rsidRDefault="00231EDA" w:rsidP="00683033">
            <w:pPr>
              <w:rPr>
                <w:b/>
                <w:color w:val="000000"/>
              </w:rPr>
            </w:pPr>
            <w:r w:rsidRPr="00683033">
              <w:rPr>
                <w:b/>
                <w:color w:val="000000"/>
              </w:rPr>
              <w:t>Description</w:t>
            </w:r>
          </w:p>
        </w:tc>
      </w:tr>
      <w:tr w:rsidR="00231EDA" w14:paraId="650F9920" w14:textId="77777777" w:rsidTr="00683033">
        <w:trPr>
          <w:jc w:val="center"/>
        </w:trPr>
        <w:tc>
          <w:tcPr>
            <w:tcW w:w="4680" w:type="dxa"/>
            <w:shd w:val="clear" w:color="auto" w:fill="FFFFFF"/>
            <w:tcMar>
              <w:top w:w="100" w:type="dxa"/>
              <w:left w:w="100" w:type="dxa"/>
              <w:bottom w:w="100" w:type="dxa"/>
              <w:right w:w="100" w:type="dxa"/>
            </w:tcMar>
          </w:tcPr>
          <w:p w14:paraId="02BDB151" w14:textId="77777777" w:rsidR="00231EDA" w:rsidRDefault="00231EDA" w:rsidP="00683033">
            <w:pPr>
              <w:rPr>
                <w:b/>
              </w:rPr>
            </w:pPr>
            <w:r>
              <w:rPr>
                <w:b/>
              </w:rPr>
              <w:t>SidTypeUser</w:t>
            </w:r>
          </w:p>
        </w:tc>
        <w:tc>
          <w:tcPr>
            <w:tcW w:w="4680" w:type="dxa"/>
            <w:shd w:val="clear" w:color="auto" w:fill="FFFFFF"/>
            <w:tcMar>
              <w:top w:w="100" w:type="dxa"/>
              <w:left w:w="100" w:type="dxa"/>
              <w:bottom w:w="100" w:type="dxa"/>
              <w:right w:w="100" w:type="dxa"/>
            </w:tcMar>
          </w:tcPr>
          <w:p w14:paraId="42482711" w14:textId="77777777" w:rsidR="00231EDA" w:rsidRPr="00683033" w:rsidRDefault="00231EDA" w:rsidP="00683033">
            <w:r w:rsidRPr="00683033">
              <w:t>Indicates a SID of type User.</w:t>
            </w:r>
          </w:p>
        </w:tc>
      </w:tr>
      <w:tr w:rsidR="00231EDA" w14:paraId="56F67C96" w14:textId="77777777" w:rsidTr="00683033">
        <w:trPr>
          <w:jc w:val="center"/>
        </w:trPr>
        <w:tc>
          <w:tcPr>
            <w:tcW w:w="4680" w:type="dxa"/>
            <w:shd w:val="clear" w:color="auto" w:fill="FFFFFF"/>
            <w:tcMar>
              <w:top w:w="100" w:type="dxa"/>
              <w:left w:w="100" w:type="dxa"/>
              <w:bottom w:w="100" w:type="dxa"/>
              <w:right w:w="100" w:type="dxa"/>
            </w:tcMar>
          </w:tcPr>
          <w:p w14:paraId="2272591D" w14:textId="77777777" w:rsidR="00231EDA" w:rsidRDefault="00231EDA" w:rsidP="00683033">
            <w:pPr>
              <w:rPr>
                <w:b/>
              </w:rPr>
            </w:pPr>
            <w:r>
              <w:rPr>
                <w:b/>
              </w:rPr>
              <w:t>SidTypeGroup</w:t>
            </w:r>
          </w:p>
        </w:tc>
        <w:tc>
          <w:tcPr>
            <w:tcW w:w="4680" w:type="dxa"/>
            <w:shd w:val="clear" w:color="auto" w:fill="FFFFFF"/>
            <w:tcMar>
              <w:top w:w="100" w:type="dxa"/>
              <w:left w:w="100" w:type="dxa"/>
              <w:bottom w:w="100" w:type="dxa"/>
              <w:right w:w="100" w:type="dxa"/>
            </w:tcMar>
          </w:tcPr>
          <w:p w14:paraId="17D16403" w14:textId="77777777" w:rsidR="00231EDA" w:rsidRPr="00683033" w:rsidRDefault="00231EDA" w:rsidP="00683033">
            <w:r w:rsidRPr="00683033">
              <w:t>Indicates a SID of type Group.</w:t>
            </w:r>
          </w:p>
        </w:tc>
      </w:tr>
      <w:tr w:rsidR="00231EDA" w14:paraId="434E5DE8" w14:textId="77777777" w:rsidTr="00683033">
        <w:trPr>
          <w:jc w:val="center"/>
        </w:trPr>
        <w:tc>
          <w:tcPr>
            <w:tcW w:w="4680" w:type="dxa"/>
            <w:shd w:val="clear" w:color="auto" w:fill="FFFFFF"/>
            <w:tcMar>
              <w:top w:w="100" w:type="dxa"/>
              <w:left w:w="100" w:type="dxa"/>
              <w:bottom w:w="100" w:type="dxa"/>
              <w:right w:w="100" w:type="dxa"/>
            </w:tcMar>
          </w:tcPr>
          <w:p w14:paraId="49167ADB" w14:textId="77777777" w:rsidR="00231EDA" w:rsidRDefault="00231EDA" w:rsidP="00683033">
            <w:pPr>
              <w:rPr>
                <w:b/>
              </w:rPr>
            </w:pPr>
            <w:r>
              <w:rPr>
                <w:b/>
              </w:rPr>
              <w:t>SidTypeDomain</w:t>
            </w:r>
          </w:p>
        </w:tc>
        <w:tc>
          <w:tcPr>
            <w:tcW w:w="4680" w:type="dxa"/>
            <w:shd w:val="clear" w:color="auto" w:fill="FFFFFF"/>
            <w:tcMar>
              <w:top w:w="100" w:type="dxa"/>
              <w:left w:w="100" w:type="dxa"/>
              <w:bottom w:w="100" w:type="dxa"/>
              <w:right w:w="100" w:type="dxa"/>
            </w:tcMar>
          </w:tcPr>
          <w:p w14:paraId="7E7400C4" w14:textId="77777777" w:rsidR="00231EDA" w:rsidRPr="00683033" w:rsidRDefault="00231EDA" w:rsidP="00683033">
            <w:r w:rsidRPr="00683033">
              <w:t>Indicates a SID of type Domain.</w:t>
            </w:r>
          </w:p>
        </w:tc>
      </w:tr>
      <w:tr w:rsidR="00231EDA" w14:paraId="10467E78" w14:textId="77777777" w:rsidTr="00683033">
        <w:trPr>
          <w:jc w:val="center"/>
        </w:trPr>
        <w:tc>
          <w:tcPr>
            <w:tcW w:w="4680" w:type="dxa"/>
            <w:shd w:val="clear" w:color="auto" w:fill="FFFFFF"/>
            <w:tcMar>
              <w:top w:w="100" w:type="dxa"/>
              <w:left w:w="100" w:type="dxa"/>
              <w:bottom w:w="100" w:type="dxa"/>
              <w:right w:w="100" w:type="dxa"/>
            </w:tcMar>
          </w:tcPr>
          <w:p w14:paraId="30756D1E" w14:textId="77777777" w:rsidR="00231EDA" w:rsidRDefault="00231EDA" w:rsidP="00683033">
            <w:pPr>
              <w:rPr>
                <w:b/>
              </w:rPr>
            </w:pPr>
            <w:r>
              <w:rPr>
                <w:b/>
              </w:rPr>
              <w:t>SidTypeAlias</w:t>
            </w:r>
          </w:p>
        </w:tc>
        <w:tc>
          <w:tcPr>
            <w:tcW w:w="4680" w:type="dxa"/>
            <w:shd w:val="clear" w:color="auto" w:fill="FFFFFF"/>
            <w:tcMar>
              <w:top w:w="100" w:type="dxa"/>
              <w:left w:w="100" w:type="dxa"/>
              <w:bottom w:w="100" w:type="dxa"/>
              <w:right w:w="100" w:type="dxa"/>
            </w:tcMar>
          </w:tcPr>
          <w:p w14:paraId="23E7D797" w14:textId="77777777" w:rsidR="00231EDA" w:rsidRPr="00683033" w:rsidRDefault="00231EDA" w:rsidP="00683033">
            <w:r w:rsidRPr="00683033">
              <w:t>Indicates a SID of type Alias.</w:t>
            </w:r>
          </w:p>
        </w:tc>
      </w:tr>
      <w:tr w:rsidR="00231EDA" w14:paraId="07CE194C" w14:textId="77777777" w:rsidTr="00683033">
        <w:trPr>
          <w:jc w:val="center"/>
        </w:trPr>
        <w:tc>
          <w:tcPr>
            <w:tcW w:w="4680" w:type="dxa"/>
            <w:shd w:val="clear" w:color="auto" w:fill="FFFFFF"/>
            <w:tcMar>
              <w:top w:w="100" w:type="dxa"/>
              <w:left w:w="100" w:type="dxa"/>
              <w:bottom w:w="100" w:type="dxa"/>
              <w:right w:w="100" w:type="dxa"/>
            </w:tcMar>
          </w:tcPr>
          <w:p w14:paraId="7B6E876C" w14:textId="77777777" w:rsidR="00231EDA" w:rsidRDefault="00231EDA" w:rsidP="00683033">
            <w:pPr>
              <w:rPr>
                <w:b/>
              </w:rPr>
            </w:pPr>
            <w:r>
              <w:rPr>
                <w:b/>
              </w:rPr>
              <w:t>SidTypeWellKnownGroup</w:t>
            </w:r>
          </w:p>
        </w:tc>
        <w:tc>
          <w:tcPr>
            <w:tcW w:w="4680" w:type="dxa"/>
            <w:shd w:val="clear" w:color="auto" w:fill="FFFFFF"/>
            <w:tcMar>
              <w:top w:w="100" w:type="dxa"/>
              <w:left w:w="100" w:type="dxa"/>
              <w:bottom w:w="100" w:type="dxa"/>
              <w:right w:w="100" w:type="dxa"/>
            </w:tcMar>
          </w:tcPr>
          <w:p w14:paraId="5A4E4586" w14:textId="77777777" w:rsidR="00231EDA" w:rsidRPr="00683033" w:rsidRDefault="00231EDA" w:rsidP="00683033">
            <w:r w:rsidRPr="00683033">
              <w:t>Indicates a SID for a well-known group.</w:t>
            </w:r>
          </w:p>
        </w:tc>
      </w:tr>
      <w:tr w:rsidR="00231EDA" w14:paraId="31FDE6F3" w14:textId="77777777" w:rsidTr="00683033">
        <w:trPr>
          <w:jc w:val="center"/>
        </w:trPr>
        <w:tc>
          <w:tcPr>
            <w:tcW w:w="4680" w:type="dxa"/>
            <w:shd w:val="clear" w:color="auto" w:fill="FFFFFF"/>
            <w:tcMar>
              <w:top w:w="100" w:type="dxa"/>
              <w:left w:w="100" w:type="dxa"/>
              <w:bottom w:w="100" w:type="dxa"/>
              <w:right w:w="100" w:type="dxa"/>
            </w:tcMar>
          </w:tcPr>
          <w:p w14:paraId="08AD3681" w14:textId="77777777" w:rsidR="00231EDA" w:rsidRDefault="00231EDA" w:rsidP="00683033">
            <w:pPr>
              <w:rPr>
                <w:b/>
              </w:rPr>
            </w:pPr>
            <w:r>
              <w:rPr>
                <w:b/>
              </w:rPr>
              <w:t>SidTypeDeletedAccount</w:t>
            </w:r>
          </w:p>
        </w:tc>
        <w:tc>
          <w:tcPr>
            <w:tcW w:w="4680" w:type="dxa"/>
            <w:shd w:val="clear" w:color="auto" w:fill="FFFFFF"/>
            <w:tcMar>
              <w:top w:w="100" w:type="dxa"/>
              <w:left w:w="100" w:type="dxa"/>
              <w:bottom w:w="100" w:type="dxa"/>
              <w:right w:w="100" w:type="dxa"/>
            </w:tcMar>
          </w:tcPr>
          <w:p w14:paraId="7810A7AF" w14:textId="77777777" w:rsidR="00231EDA" w:rsidRPr="00683033" w:rsidRDefault="00231EDA" w:rsidP="00683033">
            <w:r w:rsidRPr="00683033">
              <w:t>Indicates a SID for a deleted account.</w:t>
            </w:r>
          </w:p>
        </w:tc>
      </w:tr>
      <w:tr w:rsidR="00231EDA" w14:paraId="6E884184" w14:textId="77777777" w:rsidTr="00683033">
        <w:trPr>
          <w:jc w:val="center"/>
        </w:trPr>
        <w:tc>
          <w:tcPr>
            <w:tcW w:w="4680" w:type="dxa"/>
            <w:shd w:val="clear" w:color="auto" w:fill="FFFFFF"/>
            <w:tcMar>
              <w:top w:w="100" w:type="dxa"/>
              <w:left w:w="100" w:type="dxa"/>
              <w:bottom w:w="100" w:type="dxa"/>
              <w:right w:w="100" w:type="dxa"/>
            </w:tcMar>
          </w:tcPr>
          <w:p w14:paraId="7491D436" w14:textId="77777777" w:rsidR="00231EDA" w:rsidRDefault="00231EDA" w:rsidP="00683033">
            <w:pPr>
              <w:rPr>
                <w:b/>
              </w:rPr>
            </w:pPr>
            <w:r>
              <w:rPr>
                <w:b/>
              </w:rPr>
              <w:t>SidTypeInvalid</w:t>
            </w:r>
          </w:p>
        </w:tc>
        <w:tc>
          <w:tcPr>
            <w:tcW w:w="4680" w:type="dxa"/>
            <w:shd w:val="clear" w:color="auto" w:fill="FFFFFF"/>
            <w:tcMar>
              <w:top w:w="100" w:type="dxa"/>
              <w:left w:w="100" w:type="dxa"/>
              <w:bottom w:w="100" w:type="dxa"/>
              <w:right w:w="100" w:type="dxa"/>
            </w:tcMar>
          </w:tcPr>
          <w:p w14:paraId="198716F4" w14:textId="77777777" w:rsidR="00231EDA" w:rsidRPr="00683033" w:rsidRDefault="00231EDA" w:rsidP="00683033">
            <w:r w:rsidRPr="00683033">
              <w:t>Indicates an invalid SID.</w:t>
            </w:r>
          </w:p>
        </w:tc>
      </w:tr>
      <w:tr w:rsidR="00231EDA" w14:paraId="3EDB3461" w14:textId="77777777" w:rsidTr="00683033">
        <w:trPr>
          <w:jc w:val="center"/>
        </w:trPr>
        <w:tc>
          <w:tcPr>
            <w:tcW w:w="4680" w:type="dxa"/>
            <w:shd w:val="clear" w:color="auto" w:fill="FFFFFF"/>
            <w:tcMar>
              <w:top w:w="100" w:type="dxa"/>
              <w:left w:w="100" w:type="dxa"/>
              <w:bottom w:w="100" w:type="dxa"/>
              <w:right w:w="100" w:type="dxa"/>
            </w:tcMar>
          </w:tcPr>
          <w:p w14:paraId="7C464B9A" w14:textId="77777777" w:rsidR="00231EDA" w:rsidRDefault="00231EDA" w:rsidP="00683033">
            <w:pPr>
              <w:rPr>
                <w:b/>
              </w:rPr>
            </w:pPr>
            <w:r>
              <w:rPr>
                <w:b/>
              </w:rPr>
              <w:t>SidTypeUnknown</w:t>
            </w:r>
          </w:p>
        </w:tc>
        <w:tc>
          <w:tcPr>
            <w:tcW w:w="4680" w:type="dxa"/>
            <w:shd w:val="clear" w:color="auto" w:fill="FFFFFF"/>
            <w:tcMar>
              <w:top w:w="100" w:type="dxa"/>
              <w:left w:w="100" w:type="dxa"/>
              <w:bottom w:w="100" w:type="dxa"/>
              <w:right w:w="100" w:type="dxa"/>
            </w:tcMar>
          </w:tcPr>
          <w:p w14:paraId="2FCF4D74" w14:textId="77777777" w:rsidR="00231EDA" w:rsidRPr="00683033" w:rsidRDefault="00231EDA" w:rsidP="00683033">
            <w:r w:rsidRPr="00683033">
              <w:t>Indicates a SID of unknown type.</w:t>
            </w:r>
          </w:p>
        </w:tc>
      </w:tr>
      <w:tr w:rsidR="00231EDA" w14:paraId="2657DAF5" w14:textId="77777777" w:rsidTr="00683033">
        <w:trPr>
          <w:jc w:val="center"/>
        </w:trPr>
        <w:tc>
          <w:tcPr>
            <w:tcW w:w="4680" w:type="dxa"/>
            <w:shd w:val="clear" w:color="auto" w:fill="FFFFFF"/>
            <w:tcMar>
              <w:top w:w="100" w:type="dxa"/>
              <w:left w:w="100" w:type="dxa"/>
              <w:bottom w:w="100" w:type="dxa"/>
              <w:right w:w="100" w:type="dxa"/>
            </w:tcMar>
          </w:tcPr>
          <w:p w14:paraId="7A7553E3" w14:textId="77777777" w:rsidR="00231EDA" w:rsidRDefault="00231EDA" w:rsidP="00683033">
            <w:pPr>
              <w:rPr>
                <w:b/>
              </w:rPr>
            </w:pPr>
            <w:r>
              <w:rPr>
                <w:b/>
              </w:rPr>
              <w:t>SidTypeComputer</w:t>
            </w:r>
          </w:p>
        </w:tc>
        <w:tc>
          <w:tcPr>
            <w:tcW w:w="4680" w:type="dxa"/>
            <w:shd w:val="clear" w:color="auto" w:fill="FFFFFF"/>
            <w:tcMar>
              <w:top w:w="100" w:type="dxa"/>
              <w:left w:w="100" w:type="dxa"/>
              <w:bottom w:w="100" w:type="dxa"/>
              <w:right w:w="100" w:type="dxa"/>
            </w:tcMar>
          </w:tcPr>
          <w:p w14:paraId="022025D4" w14:textId="77777777" w:rsidR="00231EDA" w:rsidRPr="00683033" w:rsidRDefault="00231EDA" w:rsidP="00683033">
            <w:r w:rsidRPr="00683033">
              <w:t>Indicates a SID for a computer.</w:t>
            </w:r>
          </w:p>
        </w:tc>
      </w:tr>
      <w:tr w:rsidR="00231EDA" w14:paraId="22C6EC06" w14:textId="77777777" w:rsidTr="00683033">
        <w:trPr>
          <w:jc w:val="center"/>
        </w:trPr>
        <w:tc>
          <w:tcPr>
            <w:tcW w:w="4680" w:type="dxa"/>
            <w:shd w:val="clear" w:color="auto" w:fill="FFFFFF"/>
            <w:tcMar>
              <w:top w:w="100" w:type="dxa"/>
              <w:left w:w="100" w:type="dxa"/>
              <w:bottom w:w="100" w:type="dxa"/>
              <w:right w:w="100" w:type="dxa"/>
            </w:tcMar>
          </w:tcPr>
          <w:p w14:paraId="1377B18A" w14:textId="77777777" w:rsidR="00231EDA" w:rsidRDefault="00231EDA" w:rsidP="00683033">
            <w:pPr>
              <w:rPr>
                <w:b/>
              </w:rPr>
            </w:pPr>
            <w:r>
              <w:rPr>
                <w:b/>
              </w:rPr>
              <w:t>SidTypeLabel</w:t>
            </w:r>
          </w:p>
        </w:tc>
        <w:tc>
          <w:tcPr>
            <w:tcW w:w="4680" w:type="dxa"/>
            <w:shd w:val="clear" w:color="auto" w:fill="FFFFFF"/>
            <w:tcMar>
              <w:top w:w="100" w:type="dxa"/>
              <w:left w:w="100" w:type="dxa"/>
              <w:bottom w:w="100" w:type="dxa"/>
              <w:right w:w="100" w:type="dxa"/>
            </w:tcMar>
          </w:tcPr>
          <w:p w14:paraId="71E2BF04" w14:textId="77777777" w:rsidR="00231EDA" w:rsidRPr="00683033" w:rsidRDefault="00231EDA" w:rsidP="00683033">
            <w:r w:rsidRPr="00683033">
              <w:t>Indicates a mandatory integrity label SID.</w:t>
            </w:r>
          </w:p>
        </w:tc>
      </w:tr>
    </w:tbl>
    <w:p w14:paraId="4459677D" w14:textId="77777777" w:rsidR="00231EDA" w:rsidRDefault="00231EDA" w:rsidP="00231EDA"/>
    <w:p w14:paraId="32275AE7" w14:textId="77777777" w:rsidR="00683033" w:rsidRDefault="00683033" w:rsidP="00683033">
      <w:pPr>
        <w:pStyle w:val="Heading3"/>
      </w:pPr>
      <w:bookmarkStart w:id="314" w:name="_Toc425409708"/>
      <w:bookmarkStart w:id="315" w:name="_Toc439161832"/>
      <w:bookmarkStart w:id="316" w:name="_Toc425409721"/>
      <w:r>
        <w:t xml:space="preserve">SourceClassTypeEnum </w:t>
      </w:r>
      <w:bookmarkEnd w:id="314"/>
      <w:r>
        <w:t>Enumeration</w:t>
      </w:r>
      <w:bookmarkEnd w:id="315"/>
    </w:p>
    <w:p w14:paraId="2AD71FF1" w14:textId="645341A4" w:rsidR="00683033" w:rsidRPr="00683033" w:rsidRDefault="00683033" w:rsidP="00906649">
      <w:pPr>
        <w:pStyle w:val="Caption"/>
      </w:pPr>
      <w:r w:rsidRPr="00683033">
        <w:t xml:space="preserve">Table </w:t>
      </w:r>
      <w:fldSimple w:instr=" STYLEREF 1 \s ">
        <w:r w:rsidR="00287B43">
          <w:rPr>
            <w:noProof/>
          </w:rPr>
          <w:t>1</w:t>
        </w:r>
      </w:fldSimple>
      <w:r w:rsidR="00287B43">
        <w:noBreakHyphen/>
      </w:r>
      <w:fldSimple w:instr=" SEQ Table \* ARABIC \s 1 ">
        <w:r w:rsidR="00287B43">
          <w:rPr>
            <w:noProof/>
          </w:rPr>
          <w:t>2</w:t>
        </w:r>
      </w:fldSimple>
      <w:r w:rsidRPr="00683033">
        <w:t xml:space="preserve">. Literals of the </w:t>
      </w:r>
      <w:r w:rsidRPr="005A3C85">
        <w:rPr>
          <w:rFonts w:ascii="Courier New" w:hAnsi="Courier New" w:cs="Courier New"/>
        </w:rPr>
        <w:t>SourceClassTypeEnum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17D991D4" w14:textId="77777777" w:rsidTr="00683033">
        <w:trPr>
          <w:jc w:val="center"/>
        </w:trPr>
        <w:tc>
          <w:tcPr>
            <w:tcW w:w="4680" w:type="dxa"/>
            <w:shd w:val="clear" w:color="auto" w:fill="BFBFBF"/>
            <w:tcMar>
              <w:top w:w="100" w:type="dxa"/>
              <w:left w:w="100" w:type="dxa"/>
              <w:bottom w:w="100" w:type="dxa"/>
              <w:right w:w="100" w:type="dxa"/>
            </w:tcMar>
          </w:tcPr>
          <w:p w14:paraId="19F13A18"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564E6084" w14:textId="77777777" w:rsidR="00683033" w:rsidRPr="00683033" w:rsidRDefault="00683033" w:rsidP="00683033">
            <w:pPr>
              <w:rPr>
                <w:b/>
                <w:color w:val="000000"/>
              </w:rPr>
            </w:pPr>
            <w:r w:rsidRPr="00683033">
              <w:rPr>
                <w:b/>
                <w:color w:val="000000"/>
              </w:rPr>
              <w:t>Description</w:t>
            </w:r>
          </w:p>
        </w:tc>
      </w:tr>
      <w:tr w:rsidR="00683033" w14:paraId="7AEF67F4" w14:textId="77777777" w:rsidTr="00683033">
        <w:trPr>
          <w:jc w:val="center"/>
        </w:trPr>
        <w:tc>
          <w:tcPr>
            <w:tcW w:w="4680" w:type="dxa"/>
            <w:shd w:val="clear" w:color="auto" w:fill="FFFFFF"/>
            <w:tcMar>
              <w:top w:w="100" w:type="dxa"/>
              <w:left w:w="100" w:type="dxa"/>
              <w:bottom w:w="100" w:type="dxa"/>
              <w:right w:w="100" w:type="dxa"/>
            </w:tcMar>
          </w:tcPr>
          <w:p w14:paraId="10BC3EBF" w14:textId="77777777" w:rsidR="00683033" w:rsidRDefault="00683033" w:rsidP="00683033">
            <w:pPr>
              <w:rPr>
                <w:b/>
              </w:rPr>
            </w:pPr>
            <w:r>
              <w:rPr>
                <w:b/>
              </w:rPr>
              <w:t>Network</w:t>
            </w:r>
          </w:p>
        </w:tc>
        <w:tc>
          <w:tcPr>
            <w:tcW w:w="4680" w:type="dxa"/>
            <w:shd w:val="clear" w:color="auto" w:fill="FFFFFF"/>
            <w:tcMar>
              <w:top w:w="100" w:type="dxa"/>
              <w:left w:w="100" w:type="dxa"/>
              <w:bottom w:w="100" w:type="dxa"/>
              <w:right w:w="100" w:type="dxa"/>
            </w:tcMar>
          </w:tcPr>
          <w:p w14:paraId="20BFD8DD" w14:textId="77777777" w:rsidR="00683033" w:rsidRPr="00683033" w:rsidRDefault="00683033" w:rsidP="00683033">
            <w:r w:rsidRPr="00683033">
              <w:t>Describes a Network-based cyber observation.</w:t>
            </w:r>
          </w:p>
        </w:tc>
      </w:tr>
      <w:tr w:rsidR="00683033" w14:paraId="4F5825FE" w14:textId="77777777" w:rsidTr="00683033">
        <w:trPr>
          <w:jc w:val="center"/>
        </w:trPr>
        <w:tc>
          <w:tcPr>
            <w:tcW w:w="4680" w:type="dxa"/>
            <w:shd w:val="clear" w:color="auto" w:fill="FFFFFF"/>
            <w:tcMar>
              <w:top w:w="100" w:type="dxa"/>
              <w:left w:w="100" w:type="dxa"/>
              <w:bottom w:w="100" w:type="dxa"/>
              <w:right w:w="100" w:type="dxa"/>
            </w:tcMar>
          </w:tcPr>
          <w:p w14:paraId="4D73FB65" w14:textId="77777777" w:rsidR="00683033" w:rsidRDefault="00683033" w:rsidP="00683033">
            <w:pPr>
              <w:rPr>
                <w:b/>
              </w:rPr>
            </w:pPr>
            <w:r>
              <w:rPr>
                <w:b/>
              </w:rPr>
              <w:t>System</w:t>
            </w:r>
          </w:p>
        </w:tc>
        <w:tc>
          <w:tcPr>
            <w:tcW w:w="4680" w:type="dxa"/>
            <w:shd w:val="clear" w:color="auto" w:fill="FFFFFF"/>
            <w:tcMar>
              <w:top w:w="100" w:type="dxa"/>
              <w:left w:w="100" w:type="dxa"/>
              <w:bottom w:w="100" w:type="dxa"/>
              <w:right w:w="100" w:type="dxa"/>
            </w:tcMar>
          </w:tcPr>
          <w:p w14:paraId="75801FFD" w14:textId="77777777" w:rsidR="00683033" w:rsidRPr="00683033" w:rsidRDefault="00683033" w:rsidP="00683033">
            <w:r w:rsidRPr="00683033">
              <w:t>Describes a System-based cyber observation.</w:t>
            </w:r>
          </w:p>
        </w:tc>
      </w:tr>
      <w:tr w:rsidR="00683033" w14:paraId="17BA01E8" w14:textId="77777777" w:rsidTr="00683033">
        <w:trPr>
          <w:jc w:val="center"/>
        </w:trPr>
        <w:tc>
          <w:tcPr>
            <w:tcW w:w="4680" w:type="dxa"/>
            <w:shd w:val="clear" w:color="auto" w:fill="FFFFFF"/>
            <w:tcMar>
              <w:top w:w="100" w:type="dxa"/>
              <w:left w:w="100" w:type="dxa"/>
              <w:bottom w:w="100" w:type="dxa"/>
              <w:right w:w="100" w:type="dxa"/>
            </w:tcMar>
          </w:tcPr>
          <w:p w14:paraId="03B66F7F" w14:textId="77777777" w:rsidR="00683033" w:rsidRDefault="00683033" w:rsidP="00683033">
            <w:pPr>
              <w:rPr>
                <w:b/>
              </w:rPr>
            </w:pPr>
            <w:r>
              <w:rPr>
                <w:b/>
              </w:rPr>
              <w:t>Software</w:t>
            </w:r>
          </w:p>
        </w:tc>
        <w:tc>
          <w:tcPr>
            <w:tcW w:w="4680" w:type="dxa"/>
            <w:shd w:val="clear" w:color="auto" w:fill="FFFFFF"/>
            <w:tcMar>
              <w:top w:w="100" w:type="dxa"/>
              <w:left w:w="100" w:type="dxa"/>
              <w:bottom w:w="100" w:type="dxa"/>
              <w:right w:w="100" w:type="dxa"/>
            </w:tcMar>
          </w:tcPr>
          <w:p w14:paraId="08E01609" w14:textId="77777777" w:rsidR="00683033" w:rsidRPr="00683033" w:rsidRDefault="00683033" w:rsidP="00683033">
            <w:r w:rsidRPr="00683033">
              <w:t>Describes a Software-based cyber observation.</w:t>
            </w:r>
          </w:p>
        </w:tc>
      </w:tr>
    </w:tbl>
    <w:p w14:paraId="55E7E251" w14:textId="77777777" w:rsidR="00683033" w:rsidRDefault="00683033" w:rsidP="00683033"/>
    <w:p w14:paraId="3C031DAA" w14:textId="77777777" w:rsidR="00683033" w:rsidRDefault="00683033" w:rsidP="00683033">
      <w:pPr>
        <w:pStyle w:val="Heading3"/>
      </w:pPr>
      <w:bookmarkStart w:id="317" w:name="_Toc425409709"/>
      <w:bookmarkStart w:id="318" w:name="_Toc439161833"/>
      <w:r>
        <w:t xml:space="preserve">SourceTypeEnum </w:t>
      </w:r>
      <w:bookmarkEnd w:id="317"/>
      <w:r>
        <w:t>Enumeration</w:t>
      </w:r>
      <w:bookmarkEnd w:id="318"/>
    </w:p>
    <w:p w14:paraId="5E95D541" w14:textId="7C4E124B" w:rsidR="00683033" w:rsidRPr="00683033" w:rsidRDefault="00683033" w:rsidP="00906649">
      <w:pPr>
        <w:pStyle w:val="Caption"/>
      </w:pPr>
      <w:r w:rsidRPr="00683033">
        <w:t xml:space="preserve">Table </w:t>
      </w:r>
      <w:fldSimple w:instr=" STYLEREF 1 \s ">
        <w:r w:rsidR="00287B43">
          <w:rPr>
            <w:noProof/>
          </w:rPr>
          <w:t>1</w:t>
        </w:r>
      </w:fldSimple>
      <w:r w:rsidR="00287B43">
        <w:noBreakHyphen/>
      </w:r>
      <w:fldSimple w:instr=" SEQ Table \* ARABIC \s 1 ">
        <w:r w:rsidR="00287B43">
          <w:rPr>
            <w:noProof/>
          </w:rPr>
          <w:t>3</w:t>
        </w:r>
      </w:fldSimple>
      <w:r w:rsidRPr="00683033">
        <w:t xml:space="preserve">. Literals of the </w:t>
      </w:r>
      <w:r w:rsidRPr="005A3C85">
        <w:rPr>
          <w:rFonts w:ascii="Courier New" w:hAnsi="Courier New" w:cs="Courier New"/>
        </w:rPr>
        <w:t>SourceTypeEnum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7E565EB7" w14:textId="77777777" w:rsidTr="00683033">
        <w:trPr>
          <w:jc w:val="center"/>
        </w:trPr>
        <w:tc>
          <w:tcPr>
            <w:tcW w:w="4680" w:type="dxa"/>
            <w:shd w:val="clear" w:color="auto" w:fill="BFBFBF"/>
            <w:tcMar>
              <w:top w:w="100" w:type="dxa"/>
              <w:left w:w="100" w:type="dxa"/>
              <w:bottom w:w="100" w:type="dxa"/>
              <w:right w:w="100" w:type="dxa"/>
            </w:tcMar>
          </w:tcPr>
          <w:p w14:paraId="3522F7EE"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98E2CB8" w14:textId="77777777" w:rsidR="00683033" w:rsidRPr="00683033" w:rsidRDefault="00683033" w:rsidP="00683033">
            <w:pPr>
              <w:rPr>
                <w:b/>
                <w:color w:val="000000"/>
              </w:rPr>
            </w:pPr>
            <w:r w:rsidRPr="00683033">
              <w:rPr>
                <w:b/>
                <w:color w:val="000000"/>
              </w:rPr>
              <w:t>Description</w:t>
            </w:r>
          </w:p>
        </w:tc>
      </w:tr>
      <w:tr w:rsidR="00683033" w14:paraId="154033EC" w14:textId="77777777" w:rsidTr="00683033">
        <w:trPr>
          <w:jc w:val="center"/>
        </w:trPr>
        <w:tc>
          <w:tcPr>
            <w:tcW w:w="4680" w:type="dxa"/>
            <w:shd w:val="clear" w:color="auto" w:fill="FFFFFF"/>
            <w:tcMar>
              <w:top w:w="100" w:type="dxa"/>
              <w:left w:w="100" w:type="dxa"/>
              <w:bottom w:w="100" w:type="dxa"/>
              <w:right w:w="100" w:type="dxa"/>
            </w:tcMar>
          </w:tcPr>
          <w:p w14:paraId="527C8472" w14:textId="77777777" w:rsidR="00683033" w:rsidRDefault="00683033" w:rsidP="00683033">
            <w:pPr>
              <w:rPr>
                <w:b/>
              </w:rPr>
            </w:pPr>
            <w:r>
              <w:rPr>
                <w:b/>
              </w:rPr>
              <w:lastRenderedPageBreak/>
              <w:t>Tool</w:t>
            </w:r>
          </w:p>
        </w:tc>
        <w:tc>
          <w:tcPr>
            <w:tcW w:w="4680" w:type="dxa"/>
            <w:shd w:val="clear" w:color="auto" w:fill="FFFFFF"/>
            <w:tcMar>
              <w:top w:w="100" w:type="dxa"/>
              <w:left w:w="100" w:type="dxa"/>
              <w:bottom w:w="100" w:type="dxa"/>
              <w:right w:w="100" w:type="dxa"/>
            </w:tcMar>
          </w:tcPr>
          <w:p w14:paraId="0DF1EDE5" w14:textId="77777777" w:rsidR="00683033" w:rsidRPr="00683033" w:rsidRDefault="00683033" w:rsidP="00683033">
            <w:r w:rsidRPr="00683033">
              <w:t>Describes a cyber observation made using various tools, such as scanners, firewalls, gateways, protection systems, and detection systems. See ToolTypeEnum for a more complete list of tools that CybOX supports.</w:t>
            </w:r>
          </w:p>
        </w:tc>
      </w:tr>
      <w:tr w:rsidR="00683033" w14:paraId="2315742A" w14:textId="77777777" w:rsidTr="00683033">
        <w:trPr>
          <w:jc w:val="center"/>
        </w:trPr>
        <w:tc>
          <w:tcPr>
            <w:tcW w:w="4680" w:type="dxa"/>
            <w:shd w:val="clear" w:color="auto" w:fill="FFFFFF"/>
            <w:tcMar>
              <w:top w:w="100" w:type="dxa"/>
              <w:left w:w="100" w:type="dxa"/>
              <w:bottom w:w="100" w:type="dxa"/>
              <w:right w:w="100" w:type="dxa"/>
            </w:tcMar>
          </w:tcPr>
          <w:p w14:paraId="5B14B462" w14:textId="77777777" w:rsidR="00683033" w:rsidRDefault="00683033" w:rsidP="00683033">
            <w:pPr>
              <w:rPr>
                <w:b/>
              </w:rPr>
            </w:pPr>
            <w:r>
              <w:rPr>
                <w:b/>
              </w:rPr>
              <w:t>Analysis</w:t>
            </w:r>
          </w:p>
        </w:tc>
        <w:tc>
          <w:tcPr>
            <w:tcW w:w="4680" w:type="dxa"/>
            <w:shd w:val="clear" w:color="auto" w:fill="FFFFFF"/>
            <w:tcMar>
              <w:top w:w="100" w:type="dxa"/>
              <w:left w:w="100" w:type="dxa"/>
              <w:bottom w:w="100" w:type="dxa"/>
              <w:right w:w="100" w:type="dxa"/>
            </w:tcMar>
          </w:tcPr>
          <w:p w14:paraId="4458F0AA" w14:textId="77777777" w:rsidR="00683033" w:rsidRPr="00683033" w:rsidRDefault="00683033" w:rsidP="00683033">
            <w:r w:rsidRPr="00683033">
              <w:t xml:space="preserve">Describes a cyber observation made from analysis methods, such as Static and Dynamic methods. See </w:t>
            </w:r>
            <w:proofErr w:type="spellStart"/>
            <w:r w:rsidRPr="002947F9">
              <w:rPr>
                <w:rFonts w:ascii="Courier New" w:hAnsi="Courier New" w:cs="Courier New"/>
              </w:rPr>
              <w:t>AnalysisMethodTypeEnum</w:t>
            </w:r>
            <w:proofErr w:type="spellEnd"/>
            <w:r w:rsidRPr="00683033">
              <w:t xml:space="preserve"> for a more complete list of methods that CybOX supports.</w:t>
            </w:r>
          </w:p>
        </w:tc>
      </w:tr>
      <w:tr w:rsidR="00683033" w14:paraId="501ACBD1" w14:textId="77777777" w:rsidTr="00683033">
        <w:trPr>
          <w:jc w:val="center"/>
        </w:trPr>
        <w:tc>
          <w:tcPr>
            <w:tcW w:w="4680" w:type="dxa"/>
            <w:shd w:val="clear" w:color="auto" w:fill="FFFFFF"/>
            <w:tcMar>
              <w:top w:w="100" w:type="dxa"/>
              <w:left w:w="100" w:type="dxa"/>
              <w:bottom w:w="100" w:type="dxa"/>
              <w:right w:w="100" w:type="dxa"/>
            </w:tcMar>
          </w:tcPr>
          <w:p w14:paraId="091630E6" w14:textId="77777777" w:rsidR="00683033" w:rsidRDefault="00683033" w:rsidP="00683033">
            <w:pPr>
              <w:rPr>
                <w:b/>
              </w:rPr>
            </w:pPr>
            <w:r>
              <w:rPr>
                <w:b/>
              </w:rPr>
              <w:t>Information Source</w:t>
            </w:r>
          </w:p>
        </w:tc>
        <w:tc>
          <w:tcPr>
            <w:tcW w:w="4680" w:type="dxa"/>
            <w:shd w:val="clear" w:color="auto" w:fill="FFFFFF"/>
            <w:tcMar>
              <w:top w:w="100" w:type="dxa"/>
              <w:left w:w="100" w:type="dxa"/>
              <w:bottom w:w="100" w:type="dxa"/>
              <w:right w:w="100" w:type="dxa"/>
            </w:tcMar>
          </w:tcPr>
          <w:p w14:paraId="335E9F87" w14:textId="77777777" w:rsidR="00683033" w:rsidRPr="00683033" w:rsidRDefault="00683033" w:rsidP="00683033">
            <w:r w:rsidRPr="00683033">
              <w:t xml:space="preserve">Describes a cyber observation made using other information sources, such as logs, Device Driver APIs, and TPM output data. See </w:t>
            </w:r>
            <w:r w:rsidRPr="002947F9">
              <w:rPr>
                <w:rFonts w:ascii="Courier New" w:hAnsi="Courier New" w:cs="Courier New"/>
              </w:rPr>
              <w:t>InformationSourceTypeEnum</w:t>
            </w:r>
            <w:r w:rsidRPr="00683033">
              <w:t xml:space="preserve"> for a more complete list of information sources that CybOX supports.</w:t>
            </w:r>
          </w:p>
        </w:tc>
      </w:tr>
    </w:tbl>
    <w:p w14:paraId="459A1F48" w14:textId="77777777" w:rsidR="00683033" w:rsidRDefault="00683033" w:rsidP="00683033">
      <w:pPr>
        <w:pStyle w:val="Heading3"/>
      </w:pPr>
      <w:bookmarkStart w:id="319" w:name="_Toc439161834"/>
      <w:bookmarkStart w:id="320" w:name="_Toc425409711"/>
      <w:bookmarkStart w:id="321" w:name="_Ref428537416"/>
      <w:bookmarkEnd w:id="68"/>
      <w:bookmarkEnd w:id="75"/>
      <w:bookmarkEnd w:id="316"/>
      <w:r>
        <w:t>TimePrecisionEnum Enumeration</w:t>
      </w:r>
      <w:bookmarkEnd w:id="319"/>
    </w:p>
    <w:p w14:paraId="44AEF5C2" w14:textId="470558CE" w:rsidR="00683033" w:rsidRPr="00683033" w:rsidRDefault="00683033" w:rsidP="00906649">
      <w:pPr>
        <w:pStyle w:val="Caption"/>
      </w:pPr>
      <w:r w:rsidRPr="00683033">
        <w:t xml:space="preserve">Table </w:t>
      </w:r>
      <w:fldSimple w:instr=" STYLEREF 1 \s ">
        <w:r w:rsidR="00287B43">
          <w:rPr>
            <w:noProof/>
          </w:rPr>
          <w:t>1</w:t>
        </w:r>
      </w:fldSimple>
      <w:r w:rsidR="00287B43">
        <w:noBreakHyphen/>
      </w:r>
      <w:fldSimple w:instr=" SEQ Table \* ARABIC \s 1 ">
        <w:r w:rsidR="00287B43">
          <w:rPr>
            <w:noProof/>
          </w:rPr>
          <w:t>4</w:t>
        </w:r>
      </w:fldSimple>
      <w:r w:rsidRPr="00683033">
        <w:t xml:space="preserve">. Literals of the </w:t>
      </w:r>
      <w:r w:rsidRPr="005A3C85">
        <w:rPr>
          <w:rFonts w:ascii="Courier New" w:hAnsi="Courier New" w:cs="Courier New"/>
        </w:rPr>
        <w:t>TimePrecisionEnum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33F5AE87" w14:textId="77777777" w:rsidTr="00683033">
        <w:trPr>
          <w:jc w:val="center"/>
        </w:trPr>
        <w:tc>
          <w:tcPr>
            <w:tcW w:w="4680" w:type="dxa"/>
            <w:shd w:val="clear" w:color="auto" w:fill="BFBFBF"/>
            <w:tcMar>
              <w:top w:w="100" w:type="dxa"/>
              <w:left w:w="100" w:type="dxa"/>
              <w:bottom w:w="100" w:type="dxa"/>
              <w:right w:w="100" w:type="dxa"/>
            </w:tcMar>
          </w:tcPr>
          <w:p w14:paraId="0716DCD6"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322AA8D" w14:textId="77777777" w:rsidR="00683033" w:rsidRPr="00683033" w:rsidRDefault="00683033" w:rsidP="00683033">
            <w:pPr>
              <w:rPr>
                <w:b/>
                <w:color w:val="000000"/>
              </w:rPr>
            </w:pPr>
            <w:r w:rsidRPr="00683033">
              <w:rPr>
                <w:b/>
                <w:color w:val="000000"/>
              </w:rPr>
              <w:t>Description</w:t>
            </w:r>
          </w:p>
        </w:tc>
      </w:tr>
      <w:tr w:rsidR="00683033" w14:paraId="6A09A5A6" w14:textId="77777777" w:rsidTr="00683033">
        <w:trPr>
          <w:jc w:val="center"/>
        </w:trPr>
        <w:tc>
          <w:tcPr>
            <w:tcW w:w="4680" w:type="dxa"/>
            <w:shd w:val="clear" w:color="auto" w:fill="FFFFFF"/>
            <w:tcMar>
              <w:top w:w="100" w:type="dxa"/>
              <w:left w:w="100" w:type="dxa"/>
              <w:bottom w:w="100" w:type="dxa"/>
              <w:right w:w="100" w:type="dxa"/>
            </w:tcMar>
          </w:tcPr>
          <w:p w14:paraId="73353992" w14:textId="77777777" w:rsidR="00683033" w:rsidRDefault="00683033" w:rsidP="00683033">
            <w:pPr>
              <w:rPr>
                <w:b/>
              </w:rPr>
            </w:pPr>
            <w:r>
              <w:rPr>
                <w:b/>
              </w:rPr>
              <w:t>hour</w:t>
            </w:r>
          </w:p>
        </w:tc>
        <w:tc>
          <w:tcPr>
            <w:tcW w:w="4680" w:type="dxa"/>
            <w:shd w:val="clear" w:color="auto" w:fill="FFFFFF"/>
            <w:tcMar>
              <w:top w:w="100" w:type="dxa"/>
              <w:left w:w="100" w:type="dxa"/>
              <w:bottom w:w="100" w:type="dxa"/>
              <w:right w:w="100" w:type="dxa"/>
            </w:tcMar>
          </w:tcPr>
          <w:p w14:paraId="5BEE8FA5" w14:textId="77777777" w:rsidR="00683033" w:rsidRPr="00683033" w:rsidRDefault="00683033" w:rsidP="00683033">
            <w:r w:rsidRPr="00683033">
              <w:t>Time is precise to the given hour.</w:t>
            </w:r>
          </w:p>
        </w:tc>
      </w:tr>
      <w:tr w:rsidR="00683033" w14:paraId="1F52310C" w14:textId="77777777" w:rsidTr="00683033">
        <w:trPr>
          <w:jc w:val="center"/>
        </w:trPr>
        <w:tc>
          <w:tcPr>
            <w:tcW w:w="4680" w:type="dxa"/>
            <w:shd w:val="clear" w:color="auto" w:fill="FFFFFF"/>
            <w:tcMar>
              <w:top w:w="100" w:type="dxa"/>
              <w:left w:w="100" w:type="dxa"/>
              <w:bottom w:w="100" w:type="dxa"/>
              <w:right w:w="100" w:type="dxa"/>
            </w:tcMar>
          </w:tcPr>
          <w:p w14:paraId="0F24C30D" w14:textId="77777777" w:rsidR="00683033" w:rsidRDefault="00683033" w:rsidP="00683033">
            <w:pPr>
              <w:rPr>
                <w:b/>
              </w:rPr>
            </w:pPr>
            <w:r>
              <w:rPr>
                <w:b/>
              </w:rPr>
              <w:t>minute</w:t>
            </w:r>
          </w:p>
        </w:tc>
        <w:tc>
          <w:tcPr>
            <w:tcW w:w="4680" w:type="dxa"/>
            <w:shd w:val="clear" w:color="auto" w:fill="FFFFFF"/>
            <w:tcMar>
              <w:top w:w="100" w:type="dxa"/>
              <w:left w:w="100" w:type="dxa"/>
              <w:bottom w:w="100" w:type="dxa"/>
              <w:right w:w="100" w:type="dxa"/>
            </w:tcMar>
          </w:tcPr>
          <w:p w14:paraId="105B72DD" w14:textId="77777777" w:rsidR="00683033" w:rsidRPr="00683033" w:rsidRDefault="00683033" w:rsidP="00683033">
            <w:r w:rsidRPr="00683033">
              <w:t>Time is precise to the given minute.</w:t>
            </w:r>
          </w:p>
        </w:tc>
      </w:tr>
      <w:tr w:rsidR="00683033" w14:paraId="3F90F16A" w14:textId="77777777" w:rsidTr="00683033">
        <w:trPr>
          <w:jc w:val="center"/>
        </w:trPr>
        <w:tc>
          <w:tcPr>
            <w:tcW w:w="4680" w:type="dxa"/>
            <w:shd w:val="clear" w:color="auto" w:fill="FFFFFF"/>
            <w:tcMar>
              <w:top w:w="100" w:type="dxa"/>
              <w:left w:w="100" w:type="dxa"/>
              <w:bottom w:w="100" w:type="dxa"/>
              <w:right w:w="100" w:type="dxa"/>
            </w:tcMar>
          </w:tcPr>
          <w:p w14:paraId="2F306C02" w14:textId="77777777" w:rsidR="00683033" w:rsidRDefault="00683033" w:rsidP="00683033">
            <w:pPr>
              <w:rPr>
                <w:b/>
              </w:rPr>
            </w:pPr>
            <w:r>
              <w:rPr>
                <w:b/>
              </w:rPr>
              <w:t>second</w:t>
            </w:r>
          </w:p>
        </w:tc>
        <w:tc>
          <w:tcPr>
            <w:tcW w:w="4680" w:type="dxa"/>
            <w:shd w:val="clear" w:color="auto" w:fill="FFFFFF"/>
            <w:tcMar>
              <w:top w:w="100" w:type="dxa"/>
              <w:left w:w="100" w:type="dxa"/>
              <w:bottom w:w="100" w:type="dxa"/>
              <w:right w:w="100" w:type="dxa"/>
            </w:tcMar>
          </w:tcPr>
          <w:p w14:paraId="6FAC499D" w14:textId="77777777" w:rsidR="00683033" w:rsidRPr="00683033" w:rsidRDefault="00683033" w:rsidP="00683033">
            <w:r w:rsidRPr="00683033">
              <w:t>Time is precise to the given second (including fractional seconds).</w:t>
            </w:r>
          </w:p>
        </w:tc>
      </w:tr>
    </w:tbl>
    <w:p w14:paraId="368A4035" w14:textId="77777777" w:rsidR="00683033" w:rsidRDefault="00683033" w:rsidP="00683033"/>
    <w:p w14:paraId="02F55FC1" w14:textId="77777777" w:rsidR="00683033" w:rsidRDefault="00683033" w:rsidP="00683033">
      <w:pPr>
        <w:pStyle w:val="Heading3"/>
      </w:pPr>
      <w:bookmarkStart w:id="322" w:name="_Toc439161835"/>
      <w:r>
        <w:t xml:space="preserve">ToolReferenceTypeEnum </w:t>
      </w:r>
      <w:bookmarkEnd w:id="320"/>
      <w:r>
        <w:t>Enumeration</w:t>
      </w:r>
      <w:bookmarkEnd w:id="322"/>
    </w:p>
    <w:p w14:paraId="1A672E35" w14:textId="53609E8A" w:rsidR="00683033" w:rsidRPr="00683033" w:rsidRDefault="00683033" w:rsidP="00906649">
      <w:pPr>
        <w:pStyle w:val="Caption"/>
      </w:pPr>
      <w:r w:rsidRPr="00683033">
        <w:t xml:space="preserve">Table </w:t>
      </w:r>
      <w:fldSimple w:instr=" STYLEREF 1 \s ">
        <w:r w:rsidR="00287B43">
          <w:rPr>
            <w:noProof/>
          </w:rPr>
          <w:t>1</w:t>
        </w:r>
      </w:fldSimple>
      <w:r w:rsidR="00287B43">
        <w:noBreakHyphen/>
      </w:r>
      <w:fldSimple w:instr=" SEQ Table \* ARABIC \s 1 ">
        <w:r w:rsidR="00287B43">
          <w:rPr>
            <w:noProof/>
          </w:rPr>
          <w:t>5</w:t>
        </w:r>
      </w:fldSimple>
      <w:r w:rsidRPr="00683033">
        <w:t xml:space="preserve">. Literals of the </w:t>
      </w:r>
      <w:r w:rsidRPr="005A3C85">
        <w:rPr>
          <w:rFonts w:ascii="Courier New" w:hAnsi="Courier New" w:cs="Courier New"/>
        </w:rPr>
        <w:t>ToolReferenceTypeEnum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652E847" w14:textId="77777777" w:rsidTr="00683033">
        <w:trPr>
          <w:jc w:val="center"/>
        </w:trPr>
        <w:tc>
          <w:tcPr>
            <w:tcW w:w="4680" w:type="dxa"/>
            <w:shd w:val="clear" w:color="auto" w:fill="BFBFBF"/>
            <w:tcMar>
              <w:top w:w="100" w:type="dxa"/>
              <w:left w:w="100" w:type="dxa"/>
              <w:bottom w:w="100" w:type="dxa"/>
              <w:right w:w="100" w:type="dxa"/>
            </w:tcMar>
          </w:tcPr>
          <w:p w14:paraId="0364587D"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BA3647D" w14:textId="77777777" w:rsidR="00683033" w:rsidRPr="00683033" w:rsidRDefault="00683033" w:rsidP="00683033">
            <w:pPr>
              <w:rPr>
                <w:b/>
                <w:color w:val="000000"/>
              </w:rPr>
            </w:pPr>
            <w:r w:rsidRPr="00683033">
              <w:rPr>
                <w:b/>
                <w:color w:val="000000"/>
              </w:rPr>
              <w:t>Description</w:t>
            </w:r>
          </w:p>
        </w:tc>
      </w:tr>
      <w:tr w:rsidR="00683033" w14:paraId="50E5B737" w14:textId="77777777" w:rsidTr="00683033">
        <w:trPr>
          <w:jc w:val="center"/>
        </w:trPr>
        <w:tc>
          <w:tcPr>
            <w:tcW w:w="4680" w:type="dxa"/>
            <w:shd w:val="clear" w:color="auto" w:fill="FFFFFF"/>
            <w:tcMar>
              <w:top w:w="100" w:type="dxa"/>
              <w:left w:w="100" w:type="dxa"/>
              <w:bottom w:w="100" w:type="dxa"/>
              <w:right w:w="100" w:type="dxa"/>
            </w:tcMar>
          </w:tcPr>
          <w:p w14:paraId="35A5AF9B" w14:textId="77777777" w:rsidR="00683033" w:rsidRDefault="00683033" w:rsidP="00683033">
            <w:pPr>
              <w:rPr>
                <w:b/>
              </w:rPr>
            </w:pPr>
            <w:r>
              <w:rPr>
                <w:b/>
              </w:rPr>
              <w:t>Documentation</w:t>
            </w:r>
          </w:p>
        </w:tc>
        <w:tc>
          <w:tcPr>
            <w:tcW w:w="4680" w:type="dxa"/>
            <w:shd w:val="clear" w:color="auto" w:fill="FFFFFF"/>
            <w:tcMar>
              <w:top w:w="100" w:type="dxa"/>
              <w:left w:w="100" w:type="dxa"/>
              <w:bottom w:w="100" w:type="dxa"/>
              <w:right w:w="100" w:type="dxa"/>
            </w:tcMar>
          </w:tcPr>
          <w:p w14:paraId="304E8F8C" w14:textId="77777777" w:rsidR="00683033" w:rsidRPr="00683033" w:rsidRDefault="00683033" w:rsidP="00683033">
            <w:r w:rsidRPr="00683033">
              <w:t>The reference is to documentation about the identified tool.</w:t>
            </w:r>
          </w:p>
        </w:tc>
      </w:tr>
      <w:tr w:rsidR="00683033" w14:paraId="15A20D7E" w14:textId="77777777" w:rsidTr="00683033">
        <w:trPr>
          <w:jc w:val="center"/>
        </w:trPr>
        <w:tc>
          <w:tcPr>
            <w:tcW w:w="4680" w:type="dxa"/>
            <w:shd w:val="clear" w:color="auto" w:fill="FFFFFF"/>
            <w:tcMar>
              <w:top w:w="100" w:type="dxa"/>
              <w:left w:w="100" w:type="dxa"/>
              <w:bottom w:w="100" w:type="dxa"/>
              <w:right w:w="100" w:type="dxa"/>
            </w:tcMar>
          </w:tcPr>
          <w:p w14:paraId="17B28C27" w14:textId="77777777" w:rsidR="00683033" w:rsidRDefault="00683033" w:rsidP="00683033">
            <w:pPr>
              <w:rPr>
                <w:b/>
              </w:rPr>
            </w:pPr>
            <w:r>
              <w:rPr>
                <w:b/>
              </w:rPr>
              <w:t>Source</w:t>
            </w:r>
          </w:p>
        </w:tc>
        <w:tc>
          <w:tcPr>
            <w:tcW w:w="4680" w:type="dxa"/>
            <w:shd w:val="clear" w:color="auto" w:fill="FFFFFF"/>
            <w:tcMar>
              <w:top w:w="100" w:type="dxa"/>
              <w:left w:w="100" w:type="dxa"/>
              <w:bottom w:w="100" w:type="dxa"/>
              <w:right w:w="100" w:type="dxa"/>
            </w:tcMar>
          </w:tcPr>
          <w:p w14:paraId="37B77F79" w14:textId="77777777" w:rsidR="00683033" w:rsidRPr="00683033" w:rsidRDefault="00683033" w:rsidP="00683033">
            <w:r w:rsidRPr="00683033">
              <w:t>The reference is to source code for the identified tool.</w:t>
            </w:r>
          </w:p>
        </w:tc>
      </w:tr>
      <w:tr w:rsidR="00683033" w14:paraId="62AED6BE" w14:textId="77777777" w:rsidTr="00683033">
        <w:trPr>
          <w:jc w:val="center"/>
        </w:trPr>
        <w:tc>
          <w:tcPr>
            <w:tcW w:w="4680" w:type="dxa"/>
            <w:shd w:val="clear" w:color="auto" w:fill="FFFFFF"/>
            <w:tcMar>
              <w:top w:w="100" w:type="dxa"/>
              <w:left w:w="100" w:type="dxa"/>
              <w:bottom w:w="100" w:type="dxa"/>
              <w:right w:w="100" w:type="dxa"/>
            </w:tcMar>
          </w:tcPr>
          <w:p w14:paraId="04EC47A9" w14:textId="77777777" w:rsidR="00683033" w:rsidRDefault="00683033" w:rsidP="00683033">
            <w:pPr>
              <w:rPr>
                <w:b/>
              </w:rPr>
            </w:pPr>
            <w:r>
              <w:rPr>
                <w:b/>
              </w:rPr>
              <w:t>Download</w:t>
            </w:r>
          </w:p>
        </w:tc>
        <w:tc>
          <w:tcPr>
            <w:tcW w:w="4680" w:type="dxa"/>
            <w:shd w:val="clear" w:color="auto" w:fill="FFFFFF"/>
            <w:tcMar>
              <w:top w:w="100" w:type="dxa"/>
              <w:left w:w="100" w:type="dxa"/>
              <w:bottom w:w="100" w:type="dxa"/>
              <w:right w:w="100" w:type="dxa"/>
            </w:tcMar>
          </w:tcPr>
          <w:p w14:paraId="7785CA4D" w14:textId="77777777" w:rsidR="00683033" w:rsidRPr="00683033" w:rsidRDefault="00683033" w:rsidP="00683033">
            <w:r w:rsidRPr="00683033">
              <w:t>The reference is to where an executable version of the tool can be downloaded.</w:t>
            </w:r>
          </w:p>
        </w:tc>
      </w:tr>
      <w:tr w:rsidR="00683033" w14:paraId="7036D060" w14:textId="77777777" w:rsidTr="00683033">
        <w:trPr>
          <w:jc w:val="center"/>
        </w:trPr>
        <w:tc>
          <w:tcPr>
            <w:tcW w:w="4680" w:type="dxa"/>
            <w:shd w:val="clear" w:color="auto" w:fill="FFFFFF"/>
            <w:tcMar>
              <w:top w:w="100" w:type="dxa"/>
              <w:left w:w="100" w:type="dxa"/>
              <w:bottom w:w="100" w:type="dxa"/>
              <w:right w:w="100" w:type="dxa"/>
            </w:tcMar>
          </w:tcPr>
          <w:p w14:paraId="68713114" w14:textId="77777777" w:rsidR="00683033" w:rsidRDefault="00683033" w:rsidP="00683033">
            <w:pPr>
              <w:rPr>
                <w:b/>
              </w:rPr>
            </w:pPr>
            <w:r>
              <w:rPr>
                <w:b/>
              </w:rPr>
              <w:t>Execute</w:t>
            </w:r>
          </w:p>
        </w:tc>
        <w:tc>
          <w:tcPr>
            <w:tcW w:w="4680" w:type="dxa"/>
            <w:shd w:val="clear" w:color="auto" w:fill="FFFFFF"/>
            <w:tcMar>
              <w:top w:w="100" w:type="dxa"/>
              <w:left w:w="100" w:type="dxa"/>
              <w:bottom w:w="100" w:type="dxa"/>
              <w:right w:w="100" w:type="dxa"/>
            </w:tcMar>
          </w:tcPr>
          <w:p w14:paraId="5974C858" w14:textId="77777777" w:rsidR="00683033" w:rsidRPr="00683033" w:rsidRDefault="00683033" w:rsidP="00683033">
            <w:r w:rsidRPr="00683033">
              <w:t>The reference is to the tool implemented as an online service.</w:t>
            </w:r>
          </w:p>
        </w:tc>
      </w:tr>
      <w:tr w:rsidR="00683033" w14:paraId="456AFF1E" w14:textId="77777777" w:rsidTr="00683033">
        <w:trPr>
          <w:jc w:val="center"/>
        </w:trPr>
        <w:tc>
          <w:tcPr>
            <w:tcW w:w="4680" w:type="dxa"/>
            <w:shd w:val="clear" w:color="auto" w:fill="FFFFFF"/>
            <w:tcMar>
              <w:top w:w="100" w:type="dxa"/>
              <w:left w:w="100" w:type="dxa"/>
              <w:bottom w:w="100" w:type="dxa"/>
              <w:right w:w="100" w:type="dxa"/>
            </w:tcMar>
          </w:tcPr>
          <w:p w14:paraId="01E4EF1C" w14:textId="77777777" w:rsidR="00683033" w:rsidRDefault="00683033" w:rsidP="00683033">
            <w:pPr>
              <w:rPr>
                <w:b/>
              </w:rPr>
            </w:pPr>
            <w:r>
              <w:rPr>
                <w:b/>
              </w:rPr>
              <w:lastRenderedPageBreak/>
              <w:t>Other</w:t>
            </w:r>
          </w:p>
        </w:tc>
        <w:tc>
          <w:tcPr>
            <w:tcW w:w="4680" w:type="dxa"/>
            <w:shd w:val="clear" w:color="auto" w:fill="FFFFFF"/>
            <w:tcMar>
              <w:top w:w="100" w:type="dxa"/>
              <w:left w:w="100" w:type="dxa"/>
              <w:bottom w:w="100" w:type="dxa"/>
              <w:right w:w="100" w:type="dxa"/>
            </w:tcMar>
          </w:tcPr>
          <w:p w14:paraId="46B5BEF1" w14:textId="77777777" w:rsidR="00683033" w:rsidRPr="00683033" w:rsidRDefault="00683033" w:rsidP="00683033">
            <w:r w:rsidRPr="00683033">
              <w:t>The reference is to material about the tool not covered by other values in this enumeration.</w:t>
            </w:r>
          </w:p>
        </w:tc>
      </w:tr>
    </w:tbl>
    <w:p w14:paraId="34C9EB08" w14:textId="77777777" w:rsidR="00683033" w:rsidRDefault="00683033" w:rsidP="00683033"/>
    <w:p w14:paraId="15227DF9" w14:textId="7FA72831" w:rsidR="00AE0702" w:rsidRDefault="00AE0702" w:rsidP="00FD22AC">
      <w:pPr>
        <w:pStyle w:val="Heading1"/>
      </w:pPr>
      <w:bookmarkStart w:id="323" w:name="_Toc439161836"/>
      <w:r w:rsidRPr="00FD22AC">
        <w:lastRenderedPageBreak/>
        <w:t>Conformance</w:t>
      </w:r>
      <w:bookmarkEnd w:id="66"/>
      <w:bookmarkEnd w:id="321"/>
      <w:bookmarkEnd w:id="323"/>
    </w:p>
    <w:p w14:paraId="3342D760" w14:textId="77777777" w:rsidR="005D5B33" w:rsidRDefault="005D5B33" w:rsidP="005D5B33">
      <w:pPr>
        <w:spacing w:before="0" w:after="0"/>
      </w:pPr>
      <w:r>
        <w:t>Implementations have discretion over which parts (components, properties, extensions, controlled vocabularies, etc.) of CybOX they implement (e.g., Observable/Object).</w:t>
      </w:r>
    </w:p>
    <w:p w14:paraId="264D480E" w14:textId="77777777" w:rsidR="005D5B33" w:rsidRDefault="005D5B33" w:rsidP="005D5B33">
      <w:pPr>
        <w:spacing w:before="0" w:after="0"/>
      </w:pPr>
      <w:r>
        <w:t xml:space="preserve"> </w:t>
      </w:r>
    </w:p>
    <w:p w14:paraId="7DD2142E" w14:textId="77777777" w:rsidR="005D5B33" w:rsidRDefault="005D5B33" w:rsidP="005D5B33">
      <w:pPr>
        <w:spacing w:before="0" w:after="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F5D1368" w14:textId="77777777" w:rsidR="005D5B33" w:rsidRDefault="005D5B33" w:rsidP="005D5B33">
      <w:pPr>
        <w:spacing w:before="0" w:after="0"/>
      </w:pPr>
      <w:r>
        <w:t xml:space="preserve"> </w:t>
      </w:r>
    </w:p>
    <w:p w14:paraId="30BE6FCC" w14:textId="77777777" w:rsidR="005D5B33" w:rsidRDefault="005D5B33" w:rsidP="005D5B33">
      <w:pPr>
        <w:spacing w:before="0" w:after="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4D3B80F" w14:textId="77777777" w:rsidR="005D5B33" w:rsidRDefault="005D5B33" w:rsidP="005D5B33">
      <w:pPr>
        <w:spacing w:before="0" w:after="0"/>
      </w:pPr>
      <w:r>
        <w:t xml:space="preserve"> </w:t>
      </w:r>
    </w:p>
    <w:p w14:paraId="19BF9BEF" w14:textId="1948CDDA" w:rsidR="00E304F9" w:rsidRPr="00E304F9" w:rsidRDefault="005D5B33" w:rsidP="005D5B33">
      <w:pPr>
        <w:spacing w:before="0" w:after="0"/>
      </w:pPr>
      <w:r>
        <w:t>The conformance section of this document is intentionally broad and attempts to reiterate what already exists in this document.</w:t>
      </w:r>
    </w:p>
    <w:p w14:paraId="0BFC9290" w14:textId="2696ED09" w:rsidR="00C32606" w:rsidRDefault="00B80CDB" w:rsidP="00DC7E8A">
      <w:pPr>
        <w:pStyle w:val="AppendixHeading1"/>
        <w:numPr>
          <w:ilvl w:val="0"/>
          <w:numId w:val="0"/>
        </w:numPr>
        <w:spacing w:after="0" w:afterAutospacing="0"/>
        <w:ind w:left="360" w:hanging="360"/>
      </w:pPr>
      <w:bookmarkStart w:id="324" w:name="_Toc85472897"/>
      <w:bookmarkStart w:id="325" w:name="_Toc287332012"/>
      <w:bookmarkStart w:id="326" w:name="_Toc439161837"/>
      <w:r>
        <w:lastRenderedPageBreak/>
        <w:t>Acknowl</w:t>
      </w:r>
      <w:r w:rsidR="004D0E5E">
        <w:t>e</w:t>
      </w:r>
      <w:r w:rsidR="008F61FB">
        <w:t>dg</w:t>
      </w:r>
      <w:r w:rsidR="0052099F">
        <w:t>ments</w:t>
      </w:r>
      <w:bookmarkEnd w:id="324"/>
      <w:bookmarkEnd w:id="325"/>
      <w:bookmarkEnd w:id="326"/>
    </w:p>
    <w:p w14:paraId="6FF54032" w14:textId="77777777" w:rsidR="00DC7E8A" w:rsidRDefault="00DC7E8A" w:rsidP="00DC7E8A">
      <w:pPr>
        <w:spacing w:after="240"/>
      </w:pPr>
      <w:r>
        <w:t>The following individuals have participated in the creation of this specification and are gratefully acknowledged:</w:t>
      </w:r>
    </w:p>
    <w:p w14:paraId="2EACAA36" w14:textId="77777777" w:rsidR="00DC7E8A" w:rsidRDefault="00DC7E8A" w:rsidP="00DC7E8A">
      <w:pPr>
        <w:pStyle w:val="Titlepageinfo"/>
      </w:pPr>
      <w:r>
        <w:t>Participants:</w:t>
      </w:r>
      <w:r>
        <w:fldChar w:fldCharType="begin"/>
      </w:r>
      <w:r>
        <w:instrText xml:space="preserve"> MACROBUTTON  </w:instrText>
      </w:r>
      <w:r>
        <w:fldChar w:fldCharType="end"/>
      </w:r>
    </w:p>
    <w:p w14:paraId="310AB0C3" w14:textId="77777777" w:rsidR="00DC7E8A" w:rsidRDefault="00DC7E8A" w:rsidP="00DC7E8A">
      <w:pPr>
        <w:pStyle w:val="Contributor"/>
      </w:pPr>
      <w:r>
        <w:t>Dean Thompson, Australia and New Zealand Banking Group (ANZ Bank)</w:t>
      </w:r>
    </w:p>
    <w:p w14:paraId="022BE5D6" w14:textId="77777777" w:rsidR="00DC7E8A" w:rsidRDefault="00DC7E8A" w:rsidP="00DC7E8A">
      <w:pPr>
        <w:pStyle w:val="Contributor"/>
      </w:pPr>
      <w:r>
        <w:t>Bret Jordan, Blue Coat Systems, Inc.</w:t>
      </w:r>
    </w:p>
    <w:p w14:paraId="691CF0AC" w14:textId="77777777" w:rsidR="00DC7E8A" w:rsidRDefault="00DC7E8A" w:rsidP="00DC7E8A">
      <w:pPr>
        <w:pStyle w:val="Contributor"/>
      </w:pPr>
      <w:r>
        <w:t>Adnan Baykal, Center for Internet Security (CIS)</w:t>
      </w:r>
    </w:p>
    <w:p w14:paraId="1649DD97" w14:textId="77777777" w:rsidR="00DC7E8A" w:rsidRDefault="00DC7E8A" w:rsidP="00DC7E8A">
      <w:pPr>
        <w:pStyle w:val="Contributor"/>
      </w:pPr>
      <w:proofErr w:type="spellStart"/>
      <w:r>
        <w:t>Liron</w:t>
      </w:r>
      <w:proofErr w:type="spellEnd"/>
      <w:r>
        <w:t xml:space="preserve"> Schiff, </w:t>
      </w:r>
      <w:proofErr w:type="spellStart"/>
      <w:r>
        <w:t>Comilion</w:t>
      </w:r>
      <w:proofErr w:type="spellEnd"/>
      <w:r>
        <w:t xml:space="preserve"> (mobile) Ltd.</w:t>
      </w:r>
    </w:p>
    <w:p w14:paraId="2AC6B1F0" w14:textId="77777777" w:rsidR="00DC7E8A" w:rsidRDefault="00DC7E8A" w:rsidP="00DC7E8A">
      <w:pPr>
        <w:pStyle w:val="Contributor"/>
      </w:pPr>
      <w:r>
        <w:t xml:space="preserve">Jane </w:t>
      </w:r>
      <w:proofErr w:type="spellStart"/>
      <w:r>
        <w:t>Ginn</w:t>
      </w:r>
      <w:proofErr w:type="spellEnd"/>
      <w:r>
        <w:t>, Cyber Threat Intelligence Network, Inc. (CTIN)</w:t>
      </w:r>
    </w:p>
    <w:p w14:paraId="23A513FD" w14:textId="77777777" w:rsidR="00DC7E8A" w:rsidRDefault="00DC7E8A" w:rsidP="00DC7E8A">
      <w:pPr>
        <w:pStyle w:val="Contributor"/>
      </w:pPr>
      <w:r>
        <w:t>Richard Struse, DHS Office of Cybersecurity and Communications (CS&amp;C)</w:t>
      </w:r>
    </w:p>
    <w:p w14:paraId="0EFC958C" w14:textId="77777777" w:rsidR="00DC7E8A" w:rsidRDefault="00DC7E8A" w:rsidP="00DC7E8A">
      <w:pPr>
        <w:pStyle w:val="Contributor"/>
      </w:pPr>
      <w:proofErr w:type="spellStart"/>
      <w:r>
        <w:t>Ryusuke</w:t>
      </w:r>
      <w:proofErr w:type="spellEnd"/>
      <w:r>
        <w:t xml:space="preserve"> </w:t>
      </w:r>
      <w:proofErr w:type="spellStart"/>
      <w:r>
        <w:t>Masuoka</w:t>
      </w:r>
      <w:proofErr w:type="spellEnd"/>
      <w:r>
        <w:t>, Fujitsu Limited</w:t>
      </w:r>
    </w:p>
    <w:p w14:paraId="0B01DE06" w14:textId="77777777" w:rsidR="00DC7E8A" w:rsidRDefault="00DC7E8A" w:rsidP="00DC7E8A">
      <w:pPr>
        <w:pStyle w:val="Contributor"/>
      </w:pPr>
      <w:r>
        <w:t>Eric Burger, Georgetown University</w:t>
      </w:r>
    </w:p>
    <w:p w14:paraId="61AF4E90" w14:textId="77777777" w:rsidR="00DC7E8A" w:rsidRDefault="00DC7E8A" w:rsidP="00DC7E8A">
      <w:pPr>
        <w:pStyle w:val="Contributor"/>
      </w:pPr>
      <w:r>
        <w:t xml:space="preserve">Jason </w:t>
      </w:r>
      <w:proofErr w:type="spellStart"/>
      <w:r>
        <w:t>Keirstead</w:t>
      </w:r>
      <w:proofErr w:type="spellEnd"/>
      <w:r>
        <w:t>, IBM</w:t>
      </w:r>
    </w:p>
    <w:p w14:paraId="1D65E7F8" w14:textId="77777777" w:rsidR="00DC7E8A" w:rsidRDefault="00DC7E8A" w:rsidP="00DC7E8A">
      <w:pPr>
        <w:pStyle w:val="Contributor"/>
      </w:pPr>
      <w:r>
        <w:t xml:space="preserve">Paul Martini, </w:t>
      </w:r>
      <w:proofErr w:type="spellStart"/>
      <w:r>
        <w:t>iboss</w:t>
      </w:r>
      <w:proofErr w:type="spellEnd"/>
      <w:r>
        <w:t>, Inc.</w:t>
      </w:r>
    </w:p>
    <w:p w14:paraId="6980E005" w14:textId="77777777" w:rsidR="00DC7E8A" w:rsidRDefault="00DC7E8A" w:rsidP="00DC7E8A">
      <w:pPr>
        <w:pStyle w:val="Contributor"/>
      </w:pPr>
      <w:r>
        <w:t xml:space="preserve">Jerome </w:t>
      </w:r>
      <w:proofErr w:type="spellStart"/>
      <w:r>
        <w:t>Athias</w:t>
      </w:r>
      <w:proofErr w:type="spellEnd"/>
      <w:r>
        <w:t>, Individual</w:t>
      </w:r>
    </w:p>
    <w:p w14:paraId="101F123C" w14:textId="77777777" w:rsidR="00DC7E8A" w:rsidRDefault="00DC7E8A" w:rsidP="00DC7E8A">
      <w:pPr>
        <w:pStyle w:val="Contributor"/>
      </w:pPr>
      <w:proofErr w:type="spellStart"/>
      <w:r>
        <w:t>Sanjiv</w:t>
      </w:r>
      <w:proofErr w:type="spellEnd"/>
      <w:r>
        <w:t xml:space="preserve"> </w:t>
      </w:r>
      <w:proofErr w:type="spellStart"/>
      <w:r>
        <w:t>Kalkar</w:t>
      </w:r>
      <w:proofErr w:type="spellEnd"/>
      <w:r>
        <w:t>, Individual</w:t>
      </w:r>
    </w:p>
    <w:p w14:paraId="130B494A" w14:textId="77777777" w:rsidR="00DC7E8A" w:rsidRDefault="00DC7E8A" w:rsidP="00DC7E8A">
      <w:pPr>
        <w:pStyle w:val="Contributor"/>
      </w:pPr>
      <w:r>
        <w:t>Terry MacDonald, Individual</w:t>
      </w:r>
    </w:p>
    <w:p w14:paraId="330745EB" w14:textId="77777777" w:rsidR="00DC7E8A" w:rsidRDefault="00DC7E8A" w:rsidP="00DC7E8A">
      <w:pPr>
        <w:pStyle w:val="Contributor"/>
      </w:pPr>
      <w:r>
        <w:t>Alex Pinto, Individual</w:t>
      </w:r>
    </w:p>
    <w:p w14:paraId="39121E64" w14:textId="77777777" w:rsidR="00DC7E8A" w:rsidRDefault="00DC7E8A" w:rsidP="00DC7E8A">
      <w:pPr>
        <w:pStyle w:val="Contributor"/>
      </w:pPr>
      <w:r>
        <w:t>Patrick Maroney, Integrated Networking Technologies, Inc.</w:t>
      </w:r>
    </w:p>
    <w:p w14:paraId="0724A9E3" w14:textId="77777777" w:rsidR="00DC7E8A" w:rsidRDefault="00DC7E8A" w:rsidP="00DC7E8A">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24962EDA" w14:textId="77777777" w:rsidR="00DC7E8A" w:rsidRDefault="00DC7E8A" w:rsidP="00DC7E8A">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30901C51" w14:textId="77777777" w:rsidR="00DC7E8A" w:rsidRDefault="00DC7E8A" w:rsidP="00DC7E8A">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239B0EF8" w14:textId="77777777" w:rsidR="00DC7E8A" w:rsidRDefault="00DC7E8A" w:rsidP="00DC7E8A">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0E99F4C6" w14:textId="77777777" w:rsidR="00DC7E8A" w:rsidRDefault="00DC7E8A" w:rsidP="00DC7E8A">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434FF7A4" w14:textId="77777777" w:rsidR="00DC7E8A" w:rsidRDefault="00DC7E8A" w:rsidP="00DC7E8A">
      <w:pPr>
        <w:pStyle w:val="Contributor"/>
      </w:pPr>
      <w:r>
        <w:t>Jonathan Baker, MITRE Corporation</w:t>
      </w:r>
    </w:p>
    <w:p w14:paraId="6DDC32C1" w14:textId="77777777" w:rsidR="00DC7E8A" w:rsidRDefault="00DC7E8A" w:rsidP="00DC7E8A">
      <w:pPr>
        <w:pStyle w:val="Contributor"/>
      </w:pPr>
      <w:r>
        <w:t>Sean Barnum, MITRE Corporation</w:t>
      </w:r>
    </w:p>
    <w:p w14:paraId="339410B2" w14:textId="77777777" w:rsidR="00DC7E8A" w:rsidRDefault="00DC7E8A" w:rsidP="00DC7E8A">
      <w:pPr>
        <w:pStyle w:val="Contributor"/>
      </w:pPr>
      <w:r>
        <w:t>Mark Davidson, MITRE Corporation</w:t>
      </w:r>
    </w:p>
    <w:p w14:paraId="52515CCC" w14:textId="77777777" w:rsidR="00DC7E8A" w:rsidRDefault="00DC7E8A" w:rsidP="00DC7E8A">
      <w:pPr>
        <w:pStyle w:val="Contributor"/>
      </w:pPr>
      <w:r>
        <w:t>Ivan Kirillov, MITRE Corporation</w:t>
      </w:r>
    </w:p>
    <w:p w14:paraId="1661D9AD" w14:textId="77777777" w:rsidR="00DC7E8A" w:rsidRDefault="00DC7E8A" w:rsidP="00DC7E8A">
      <w:pPr>
        <w:pStyle w:val="Contributor"/>
      </w:pPr>
      <w:r>
        <w:t>John Wunder, MITRE Corporation</w:t>
      </w:r>
    </w:p>
    <w:p w14:paraId="42E873FA" w14:textId="77777777" w:rsidR="00DC7E8A" w:rsidRDefault="00DC7E8A" w:rsidP="00DC7E8A">
      <w:pPr>
        <w:pStyle w:val="Contributor"/>
      </w:pPr>
      <w:r>
        <w:t>Mike Boyle, National Security Agency</w:t>
      </w:r>
    </w:p>
    <w:p w14:paraId="6AB60526" w14:textId="77777777" w:rsidR="00DC7E8A" w:rsidRDefault="00DC7E8A" w:rsidP="00DC7E8A">
      <w:pPr>
        <w:pStyle w:val="Contributor"/>
      </w:pPr>
      <w:r>
        <w:t>Jessica Fitzgerald-McKay, National Security Agency</w:t>
      </w:r>
    </w:p>
    <w:p w14:paraId="63F08002" w14:textId="77777777" w:rsidR="00DC7E8A" w:rsidRDefault="00DC7E8A" w:rsidP="00DC7E8A">
      <w:pPr>
        <w:pStyle w:val="Contributor"/>
      </w:pPr>
      <w:r>
        <w:t xml:space="preserve">Takahiro </w:t>
      </w:r>
      <w:proofErr w:type="spellStart"/>
      <w:r>
        <w:t>Kakumaru</w:t>
      </w:r>
      <w:proofErr w:type="spellEnd"/>
      <w:r>
        <w:t>, NEC Corporation</w:t>
      </w:r>
    </w:p>
    <w:p w14:paraId="1C6BBA93" w14:textId="77777777" w:rsidR="00DC7E8A" w:rsidRDefault="00DC7E8A" w:rsidP="00DC7E8A">
      <w:pPr>
        <w:pStyle w:val="Contributor"/>
      </w:pPr>
      <w:r>
        <w:t>John-Mark Gurney, New Context Services, Inc.</w:t>
      </w:r>
    </w:p>
    <w:p w14:paraId="6BE157D1" w14:textId="77777777" w:rsidR="00DC7E8A" w:rsidRDefault="00DC7E8A" w:rsidP="00DC7E8A">
      <w:pPr>
        <w:pStyle w:val="Contributor"/>
      </w:pPr>
      <w:r>
        <w:t>Christian Hunt, New Context Services, Inc.</w:t>
      </w:r>
    </w:p>
    <w:p w14:paraId="3EF2D287" w14:textId="77777777" w:rsidR="00DC7E8A" w:rsidRDefault="00DC7E8A" w:rsidP="00DC7E8A">
      <w:pPr>
        <w:pStyle w:val="Contributor"/>
      </w:pPr>
      <w:r>
        <w:t>Andrew Storms, New Context Services, Inc.</w:t>
      </w:r>
    </w:p>
    <w:p w14:paraId="04836A93" w14:textId="77777777" w:rsidR="00DC7E8A" w:rsidRDefault="00DC7E8A" w:rsidP="00DC7E8A">
      <w:pPr>
        <w:pStyle w:val="Contributor"/>
      </w:pPr>
      <w:r>
        <w:t xml:space="preserve">Igor </w:t>
      </w:r>
      <w:proofErr w:type="spellStart"/>
      <w:r>
        <w:t>Baikalov</w:t>
      </w:r>
      <w:proofErr w:type="spellEnd"/>
      <w:r>
        <w:t xml:space="preserve">, </w:t>
      </w:r>
      <w:proofErr w:type="spellStart"/>
      <w:r>
        <w:t>Securonix</w:t>
      </w:r>
      <w:proofErr w:type="spellEnd"/>
    </w:p>
    <w:p w14:paraId="409C4199" w14:textId="77777777" w:rsidR="00DC7E8A" w:rsidRDefault="00DC7E8A" w:rsidP="00DC7E8A">
      <w:pPr>
        <w:pStyle w:val="Contributor"/>
      </w:pPr>
      <w:r>
        <w:t xml:space="preserve">Bernd </w:t>
      </w:r>
      <w:proofErr w:type="spellStart"/>
      <w:r>
        <w:t>Grobauer</w:t>
      </w:r>
      <w:proofErr w:type="spellEnd"/>
      <w:r>
        <w:t>, Siemens AG</w:t>
      </w:r>
    </w:p>
    <w:p w14:paraId="458D6D43" w14:textId="77777777" w:rsidR="00DC7E8A" w:rsidRDefault="00DC7E8A" w:rsidP="00DC7E8A">
      <w:pPr>
        <w:pStyle w:val="Contributor"/>
      </w:pPr>
      <w:r>
        <w:t>John Anderson, Soltra</w:t>
      </w:r>
    </w:p>
    <w:p w14:paraId="5DA585A5" w14:textId="77777777" w:rsidR="00DC7E8A" w:rsidRDefault="00DC7E8A" w:rsidP="00DC7E8A">
      <w:pPr>
        <w:pStyle w:val="Contributor"/>
      </w:pPr>
      <w:r>
        <w:t>Trey Darley, Soltra</w:t>
      </w:r>
    </w:p>
    <w:p w14:paraId="3204F0C5" w14:textId="77777777" w:rsidR="00DC7E8A" w:rsidRDefault="00DC7E8A" w:rsidP="00DC7E8A">
      <w:pPr>
        <w:pStyle w:val="Contributor"/>
      </w:pPr>
      <w:r>
        <w:t>Paul Dion, Soltra</w:t>
      </w:r>
    </w:p>
    <w:p w14:paraId="029589A4" w14:textId="77777777" w:rsidR="00DC7E8A" w:rsidRDefault="00DC7E8A" w:rsidP="00DC7E8A">
      <w:pPr>
        <w:pStyle w:val="Contributor"/>
      </w:pPr>
      <w:r>
        <w:t>Brandon Hanes, Soltra</w:t>
      </w:r>
    </w:p>
    <w:p w14:paraId="3DCE0469" w14:textId="77777777" w:rsidR="00DC7E8A" w:rsidRDefault="00DC7E8A" w:rsidP="00DC7E8A">
      <w:pPr>
        <w:pStyle w:val="Contributor"/>
      </w:pPr>
      <w:r>
        <w:t>Ali Khan, Soltra</w:t>
      </w:r>
    </w:p>
    <w:p w14:paraId="238C13F4" w14:textId="77777777" w:rsidR="00DC7E8A" w:rsidRDefault="00DC7E8A" w:rsidP="00DC7E8A">
      <w:pPr>
        <w:pStyle w:val="Contributor"/>
      </w:pPr>
    </w:p>
    <w:p w14:paraId="071035EF" w14:textId="4F32EB7D" w:rsidR="00DC7E8A" w:rsidRPr="00DC7E8A" w:rsidRDefault="00DC7E8A" w:rsidP="00DC7E8A">
      <w:pPr>
        <w:ind w:left="720"/>
      </w:pPr>
      <w:r>
        <w:t>The authors would also like to thank the larger CybOX Community for its input and help in reviewing this document.</w:t>
      </w:r>
    </w:p>
    <w:p w14:paraId="738F4A98" w14:textId="77777777" w:rsidR="00C76CAA" w:rsidRPr="00C76CAA" w:rsidRDefault="00C76CAA" w:rsidP="00C76CAA"/>
    <w:p w14:paraId="465B77E3" w14:textId="77777777" w:rsidR="00A05FDF" w:rsidRDefault="00A05FDF" w:rsidP="00A05FDF">
      <w:pPr>
        <w:pStyle w:val="AppendixHeading1"/>
      </w:pPr>
      <w:bookmarkStart w:id="327" w:name="_Toc85472898"/>
      <w:bookmarkStart w:id="328" w:name="_Toc287332014"/>
      <w:bookmarkStart w:id="329" w:name="_Toc439161838"/>
      <w:r>
        <w:lastRenderedPageBreak/>
        <w:t>Revision History</w:t>
      </w:r>
      <w:bookmarkEnd w:id="327"/>
      <w:bookmarkEnd w:id="328"/>
      <w:bookmarkEnd w:id="3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980"/>
        <w:gridCol w:w="1620"/>
        <w:gridCol w:w="4608"/>
      </w:tblGrid>
      <w:tr w:rsidR="00A05FDF" w14:paraId="253BB267" w14:textId="77777777" w:rsidTr="00B4723F">
        <w:tc>
          <w:tcPr>
            <w:tcW w:w="1368" w:type="dxa"/>
          </w:tcPr>
          <w:p w14:paraId="3E130AEB" w14:textId="77777777" w:rsidR="00A05FDF" w:rsidRPr="00C7321D" w:rsidRDefault="00A05FDF" w:rsidP="00C7321D">
            <w:pPr>
              <w:jc w:val="center"/>
              <w:rPr>
                <w:b/>
              </w:rPr>
            </w:pPr>
            <w:r w:rsidRPr="00C7321D">
              <w:rPr>
                <w:b/>
              </w:rPr>
              <w:t>Revision</w:t>
            </w:r>
          </w:p>
        </w:tc>
        <w:tc>
          <w:tcPr>
            <w:tcW w:w="1980" w:type="dxa"/>
          </w:tcPr>
          <w:p w14:paraId="7B96AFD6" w14:textId="77777777" w:rsidR="00A05FDF" w:rsidRPr="00C7321D" w:rsidRDefault="00A05FDF" w:rsidP="00C7321D">
            <w:pPr>
              <w:jc w:val="center"/>
              <w:rPr>
                <w:b/>
              </w:rPr>
            </w:pPr>
            <w:r w:rsidRPr="00C7321D">
              <w:rPr>
                <w:b/>
              </w:rPr>
              <w:t>Date</w:t>
            </w:r>
          </w:p>
        </w:tc>
        <w:tc>
          <w:tcPr>
            <w:tcW w:w="1620" w:type="dxa"/>
          </w:tcPr>
          <w:p w14:paraId="5EE4961B" w14:textId="77777777" w:rsidR="00A05FDF" w:rsidRPr="00C7321D" w:rsidRDefault="00A05FDF" w:rsidP="00C7321D">
            <w:pPr>
              <w:jc w:val="center"/>
              <w:rPr>
                <w:b/>
              </w:rPr>
            </w:pPr>
            <w:r w:rsidRPr="00C7321D">
              <w:rPr>
                <w:b/>
              </w:rPr>
              <w:t>Editor</w:t>
            </w:r>
          </w:p>
        </w:tc>
        <w:tc>
          <w:tcPr>
            <w:tcW w:w="4608" w:type="dxa"/>
          </w:tcPr>
          <w:p w14:paraId="025F8345" w14:textId="77777777" w:rsidR="00A05FDF" w:rsidRPr="00C7321D" w:rsidRDefault="00A05FDF" w:rsidP="00AC5012">
            <w:pPr>
              <w:rPr>
                <w:b/>
              </w:rPr>
            </w:pPr>
            <w:r w:rsidRPr="00C7321D">
              <w:rPr>
                <w:b/>
              </w:rPr>
              <w:t>Changes Made</w:t>
            </w:r>
          </w:p>
        </w:tc>
      </w:tr>
      <w:tr w:rsidR="005E4ABA" w14:paraId="3C57FCC7" w14:textId="77777777" w:rsidTr="00B4723F">
        <w:tc>
          <w:tcPr>
            <w:tcW w:w="1368" w:type="dxa"/>
          </w:tcPr>
          <w:p w14:paraId="7E37E612" w14:textId="2EEEC627" w:rsidR="005E4ABA" w:rsidRDefault="005E4ABA" w:rsidP="005E4ABA">
            <w:r>
              <w:t>wd01</w:t>
            </w:r>
          </w:p>
        </w:tc>
        <w:tc>
          <w:tcPr>
            <w:tcW w:w="1980" w:type="dxa"/>
          </w:tcPr>
          <w:p w14:paraId="41822A6A" w14:textId="3D3F275B" w:rsidR="005E4ABA" w:rsidRDefault="00A634D7" w:rsidP="005E4ABA">
            <w:r>
              <w:t>15 December</w:t>
            </w:r>
            <w:r w:rsidR="005E4ABA">
              <w:t xml:space="preserve"> 2015</w:t>
            </w:r>
          </w:p>
        </w:tc>
        <w:tc>
          <w:tcPr>
            <w:tcW w:w="1620" w:type="dxa"/>
          </w:tcPr>
          <w:p w14:paraId="39A1F14F" w14:textId="4D417165" w:rsidR="005E4ABA" w:rsidRDefault="005E4ABA" w:rsidP="005E4ABA">
            <w:r>
              <w:t>Desiree Beck Trey Darley Ivan Kirillov Rich Piazza</w:t>
            </w:r>
          </w:p>
        </w:tc>
        <w:tc>
          <w:tcPr>
            <w:tcW w:w="4608" w:type="dxa"/>
          </w:tcPr>
          <w:p w14:paraId="14B34482" w14:textId="42EB2413" w:rsidR="005E4ABA" w:rsidRDefault="005E4ABA" w:rsidP="005E4ABA">
            <w:r>
              <w:t>Initial transfer to OASIS template</w:t>
            </w:r>
          </w:p>
        </w:tc>
      </w:tr>
    </w:tbl>
    <w:p w14:paraId="1689380F" w14:textId="19224E03" w:rsidR="003129C6" w:rsidRPr="003129C6" w:rsidRDefault="003129C6" w:rsidP="003129C6"/>
    <w:sectPr w:rsidR="003129C6" w:rsidRPr="003129C6" w:rsidSect="0041375F">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Beck, Desiree A." w:date="2015-11-08T18:42:00Z" w:initials="BDA">
    <w:p w14:paraId="195C9875" w14:textId="68F6396C" w:rsidR="0024267C" w:rsidRDefault="0024267C">
      <w:pPr>
        <w:pStyle w:val="CommentText"/>
      </w:pPr>
      <w:r>
        <w:rPr>
          <w:rStyle w:val="CommentReference"/>
        </w:rPr>
        <w:annotationRef/>
      </w:r>
      <w:r>
        <w:t>To be updated.</w:t>
      </w:r>
    </w:p>
  </w:comment>
  <w:comment w:id="93" w:author="Piazza, Rich" w:date="2015-12-10T15:30:00Z" w:initials="PR">
    <w:p w14:paraId="238B9DD3" w14:textId="77777777" w:rsidR="0024267C" w:rsidRDefault="0024267C" w:rsidP="00F30821">
      <w:pPr>
        <w:pStyle w:val="CommentText"/>
      </w:pPr>
      <w:r>
        <w:rPr>
          <w:rStyle w:val="CommentReference"/>
        </w:rPr>
        <w:annotationRef/>
      </w:r>
      <w:r>
        <w:t>Timezone for a date?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5C9875" w15:done="0"/>
  <w15:commentEx w15:paraId="238B9DD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A223E0" w14:textId="77777777" w:rsidR="00384605" w:rsidRDefault="00384605" w:rsidP="008C100C">
      <w:r>
        <w:separator/>
      </w:r>
    </w:p>
    <w:p w14:paraId="5C473B2A" w14:textId="77777777" w:rsidR="00384605" w:rsidRDefault="00384605" w:rsidP="008C100C"/>
    <w:p w14:paraId="33B59E96" w14:textId="77777777" w:rsidR="00384605" w:rsidRDefault="00384605" w:rsidP="008C100C"/>
    <w:p w14:paraId="5991C2A6" w14:textId="77777777" w:rsidR="00384605" w:rsidRDefault="00384605" w:rsidP="008C100C"/>
    <w:p w14:paraId="47E53232" w14:textId="77777777" w:rsidR="00384605" w:rsidRDefault="00384605" w:rsidP="008C100C"/>
    <w:p w14:paraId="3EC3847A" w14:textId="77777777" w:rsidR="00384605" w:rsidRDefault="00384605" w:rsidP="008C100C"/>
    <w:p w14:paraId="6DBE0DC4" w14:textId="77777777" w:rsidR="00384605" w:rsidRDefault="00384605" w:rsidP="008C100C"/>
  </w:endnote>
  <w:endnote w:type="continuationSeparator" w:id="0">
    <w:p w14:paraId="6D38E475" w14:textId="77777777" w:rsidR="00384605" w:rsidRDefault="00384605" w:rsidP="008C100C">
      <w:r>
        <w:continuationSeparator/>
      </w:r>
    </w:p>
    <w:p w14:paraId="3AA15B6F" w14:textId="77777777" w:rsidR="00384605" w:rsidRDefault="00384605" w:rsidP="008C100C"/>
    <w:p w14:paraId="5B3D7FC6" w14:textId="77777777" w:rsidR="00384605" w:rsidRDefault="00384605" w:rsidP="008C100C"/>
    <w:p w14:paraId="615BAF96" w14:textId="77777777" w:rsidR="00384605" w:rsidRDefault="00384605" w:rsidP="008C100C"/>
    <w:p w14:paraId="156BF379" w14:textId="77777777" w:rsidR="00384605" w:rsidRDefault="00384605" w:rsidP="008C100C"/>
    <w:p w14:paraId="69682499" w14:textId="77777777" w:rsidR="00384605" w:rsidRDefault="00384605" w:rsidP="008C100C"/>
    <w:p w14:paraId="5B50F1E6" w14:textId="77777777" w:rsidR="00384605" w:rsidRDefault="00384605" w:rsidP="008C100C"/>
  </w:endnote>
  <w:endnote w:id="1">
    <w:p w14:paraId="7FA23D07" w14:textId="77777777" w:rsidR="0024267C" w:rsidRDefault="0024267C" w:rsidP="00E9355D">
      <w:pPr>
        <w:pStyle w:val="EndnoteText"/>
      </w:pPr>
      <w:r>
        <w:rPr>
          <w:rStyle w:val="EndnoteReference"/>
        </w:rPr>
        <w:endnoteRef/>
      </w:r>
      <w:r>
        <w:t xml:space="preserve"> </w:t>
      </w:r>
      <w:r w:rsidRPr="00582F43">
        <w:rPr>
          <w:rFonts w:cs="Courier New"/>
        </w:rPr>
        <w:t>Note that all defined vocabulary enumerations have version numbers in their names to facilitate additions to the enumerations that are backward compatible.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5301D" w14:textId="0EBA3648" w:rsidR="0024267C" w:rsidRPr="00195F88" w:rsidRDefault="0024267C" w:rsidP="008F61FB">
    <w:pPr>
      <w:pStyle w:val="Footer"/>
      <w:tabs>
        <w:tab w:val="clear" w:pos="4320"/>
        <w:tab w:val="clear" w:pos="8640"/>
        <w:tab w:val="center" w:pos="4680"/>
        <w:tab w:val="right" w:pos="9360"/>
      </w:tabs>
      <w:spacing w:after="0"/>
      <w:rPr>
        <w:sz w:val="16"/>
        <w:szCs w:val="16"/>
        <w:lang w:val="en-US"/>
      </w:rPr>
    </w:pPr>
    <w:r>
      <w:rPr>
        <w:sz w:val="16"/>
        <w:szCs w:val="16"/>
      </w:rPr>
      <w:t>cybox-v2.1</w:t>
    </w:r>
    <w:r w:rsidRPr="004D3DAD">
      <w:rPr>
        <w:sz w:val="16"/>
        <w:szCs w:val="16"/>
      </w:rPr>
      <w:t>.1-wd01-</w:t>
    </w:r>
    <w:r>
      <w:rPr>
        <w:sz w:val="16"/>
        <w:szCs w:val="16"/>
      </w:rPr>
      <w:t>part</w:t>
    </w:r>
    <w:r>
      <w:rPr>
        <w:sz w:val="16"/>
        <w:szCs w:val="16"/>
        <w:lang w:val="en-US"/>
      </w:rPr>
      <w:t>2</w:t>
    </w:r>
    <w:r>
      <w:rPr>
        <w:sz w:val="16"/>
        <w:szCs w:val="16"/>
      </w:rPr>
      <w:t>-co</w:t>
    </w:r>
    <w:r>
      <w:rPr>
        <w:sz w:val="16"/>
        <w:szCs w:val="16"/>
        <w:lang w:val="en-US"/>
      </w:rPr>
      <w:t>mmon</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183AD63" w14:textId="77777777" w:rsidR="0024267C" w:rsidRPr="00195F88" w:rsidRDefault="0024267C"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0611B">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0611B">
      <w:rPr>
        <w:rStyle w:val="PageNumber"/>
        <w:noProof/>
        <w:sz w:val="16"/>
        <w:szCs w:val="16"/>
      </w:rPr>
      <w:t>84</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46DE72" w14:textId="77777777" w:rsidR="00384605" w:rsidRDefault="00384605" w:rsidP="008C100C">
      <w:r>
        <w:separator/>
      </w:r>
    </w:p>
    <w:p w14:paraId="2FD09B66" w14:textId="77777777" w:rsidR="00384605" w:rsidRDefault="00384605" w:rsidP="008C100C"/>
  </w:footnote>
  <w:footnote w:type="continuationSeparator" w:id="0">
    <w:p w14:paraId="51DA84D0" w14:textId="77777777" w:rsidR="00384605" w:rsidRDefault="00384605" w:rsidP="008C100C">
      <w:r>
        <w:continuationSeparator/>
      </w:r>
    </w:p>
    <w:p w14:paraId="47260863" w14:textId="77777777" w:rsidR="00384605" w:rsidRDefault="00384605" w:rsidP="008C100C"/>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5FB31357"/>
    <w:multiLevelType w:val="multilevel"/>
    <w:tmpl w:val="83A2847C"/>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54A5642"/>
    <w:multiLevelType w:val="hybridMultilevel"/>
    <w:tmpl w:val="8F80BABA"/>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5"/>
  </w:num>
  <w:num w:numId="6">
    <w:abstractNumId w:val="4"/>
  </w:num>
  <w:num w:numId="7">
    <w:abstractNumId w:val="9"/>
  </w:num>
  <w:num w:numId="8">
    <w:abstractNumId w:val="6"/>
  </w:num>
  <w:num w:numId="9">
    <w:abstractNumId w:val="3"/>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IdMacAtCleanup w:val="9"/>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activeWritingStyle w:appName="MSWord" w:lang="en-US" w:vendorID="64" w:dllVersion="131078"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07E2"/>
    <w:rsid w:val="00015A5F"/>
    <w:rsid w:val="00021C1D"/>
    <w:rsid w:val="00024C43"/>
    <w:rsid w:val="00025117"/>
    <w:rsid w:val="0003132D"/>
    <w:rsid w:val="00035E41"/>
    <w:rsid w:val="000376EF"/>
    <w:rsid w:val="0004134F"/>
    <w:rsid w:val="00076EFC"/>
    <w:rsid w:val="00096E2D"/>
    <w:rsid w:val="000A5802"/>
    <w:rsid w:val="000B071A"/>
    <w:rsid w:val="000B7C0E"/>
    <w:rsid w:val="000C107B"/>
    <w:rsid w:val="000C471B"/>
    <w:rsid w:val="000C79E9"/>
    <w:rsid w:val="000D0D19"/>
    <w:rsid w:val="000E28CA"/>
    <w:rsid w:val="000E4AE6"/>
    <w:rsid w:val="000E7840"/>
    <w:rsid w:val="000F36D1"/>
    <w:rsid w:val="000F3A82"/>
    <w:rsid w:val="000F76F8"/>
    <w:rsid w:val="00101FF7"/>
    <w:rsid w:val="001057D2"/>
    <w:rsid w:val="0010644F"/>
    <w:rsid w:val="00106F56"/>
    <w:rsid w:val="00113511"/>
    <w:rsid w:val="0012387E"/>
    <w:rsid w:val="00123F2F"/>
    <w:rsid w:val="00124A9D"/>
    <w:rsid w:val="00125EA7"/>
    <w:rsid w:val="00130765"/>
    <w:rsid w:val="00131A46"/>
    <w:rsid w:val="00132EB2"/>
    <w:rsid w:val="00137CF2"/>
    <w:rsid w:val="001439A5"/>
    <w:rsid w:val="00145400"/>
    <w:rsid w:val="001463B0"/>
    <w:rsid w:val="00147F63"/>
    <w:rsid w:val="00155251"/>
    <w:rsid w:val="00163EB3"/>
    <w:rsid w:val="00165F54"/>
    <w:rsid w:val="001666D4"/>
    <w:rsid w:val="00176B0C"/>
    <w:rsid w:val="001777AE"/>
    <w:rsid w:val="00177DED"/>
    <w:rsid w:val="00177E6F"/>
    <w:rsid w:val="001847BD"/>
    <w:rsid w:val="001945A5"/>
    <w:rsid w:val="00195F88"/>
    <w:rsid w:val="001A2A2C"/>
    <w:rsid w:val="001A6A77"/>
    <w:rsid w:val="001A7143"/>
    <w:rsid w:val="001B103C"/>
    <w:rsid w:val="001B35CA"/>
    <w:rsid w:val="001B4D0D"/>
    <w:rsid w:val="001B7087"/>
    <w:rsid w:val="001D1D6C"/>
    <w:rsid w:val="001E392A"/>
    <w:rsid w:val="001E46CF"/>
    <w:rsid w:val="001E6E29"/>
    <w:rsid w:val="001F05E0"/>
    <w:rsid w:val="001F2095"/>
    <w:rsid w:val="001F5106"/>
    <w:rsid w:val="00213B1C"/>
    <w:rsid w:val="00222CA1"/>
    <w:rsid w:val="00225C3B"/>
    <w:rsid w:val="00231EDA"/>
    <w:rsid w:val="0023364D"/>
    <w:rsid w:val="0023482D"/>
    <w:rsid w:val="00236D8D"/>
    <w:rsid w:val="0024267C"/>
    <w:rsid w:val="00244EC3"/>
    <w:rsid w:val="002459CF"/>
    <w:rsid w:val="002473A5"/>
    <w:rsid w:val="0025332A"/>
    <w:rsid w:val="00266B32"/>
    <w:rsid w:val="00272E33"/>
    <w:rsid w:val="00273E05"/>
    <w:rsid w:val="00275FD8"/>
    <w:rsid w:val="002813EC"/>
    <w:rsid w:val="00283F60"/>
    <w:rsid w:val="00284BAD"/>
    <w:rsid w:val="00285F85"/>
    <w:rsid w:val="00286EC7"/>
    <w:rsid w:val="00287B43"/>
    <w:rsid w:val="002947F9"/>
    <w:rsid w:val="0029503E"/>
    <w:rsid w:val="00295C45"/>
    <w:rsid w:val="002A12F9"/>
    <w:rsid w:val="002A5CA9"/>
    <w:rsid w:val="002B0B0D"/>
    <w:rsid w:val="002B197B"/>
    <w:rsid w:val="002B7BE1"/>
    <w:rsid w:val="002B7E99"/>
    <w:rsid w:val="002C0868"/>
    <w:rsid w:val="002C1A8A"/>
    <w:rsid w:val="002D0FAE"/>
    <w:rsid w:val="002F10CA"/>
    <w:rsid w:val="002F7EA1"/>
    <w:rsid w:val="003029BC"/>
    <w:rsid w:val="00310E8A"/>
    <w:rsid w:val="003129C6"/>
    <w:rsid w:val="003374BB"/>
    <w:rsid w:val="003423A1"/>
    <w:rsid w:val="003426DD"/>
    <w:rsid w:val="0034645D"/>
    <w:rsid w:val="0034742A"/>
    <w:rsid w:val="003476C1"/>
    <w:rsid w:val="00353EC5"/>
    <w:rsid w:val="00366A49"/>
    <w:rsid w:val="00367B68"/>
    <w:rsid w:val="003817AC"/>
    <w:rsid w:val="003818FB"/>
    <w:rsid w:val="00384605"/>
    <w:rsid w:val="003A433A"/>
    <w:rsid w:val="003B0E37"/>
    <w:rsid w:val="003B60FC"/>
    <w:rsid w:val="003C18EF"/>
    <w:rsid w:val="003C39BF"/>
    <w:rsid w:val="003C4B36"/>
    <w:rsid w:val="003C61EA"/>
    <w:rsid w:val="003D1945"/>
    <w:rsid w:val="003D641E"/>
    <w:rsid w:val="003E7082"/>
    <w:rsid w:val="003E7E73"/>
    <w:rsid w:val="003F487C"/>
    <w:rsid w:val="00401C24"/>
    <w:rsid w:val="00404B48"/>
    <w:rsid w:val="00412A4B"/>
    <w:rsid w:val="0041375F"/>
    <w:rsid w:val="00417AFA"/>
    <w:rsid w:val="004226B7"/>
    <w:rsid w:val="004258D4"/>
    <w:rsid w:val="0045763E"/>
    <w:rsid w:val="00463B76"/>
    <w:rsid w:val="00466176"/>
    <w:rsid w:val="004718C0"/>
    <w:rsid w:val="00481481"/>
    <w:rsid w:val="0048683B"/>
    <w:rsid w:val="004925B5"/>
    <w:rsid w:val="004A3843"/>
    <w:rsid w:val="004B0764"/>
    <w:rsid w:val="004B196B"/>
    <w:rsid w:val="004B203E"/>
    <w:rsid w:val="004B6768"/>
    <w:rsid w:val="004C1F0A"/>
    <w:rsid w:val="004C4D7C"/>
    <w:rsid w:val="004C51E4"/>
    <w:rsid w:val="004C5FAB"/>
    <w:rsid w:val="004D09E0"/>
    <w:rsid w:val="004D0E5E"/>
    <w:rsid w:val="004D3DAD"/>
    <w:rsid w:val="004F390D"/>
    <w:rsid w:val="00506AC3"/>
    <w:rsid w:val="005126F2"/>
    <w:rsid w:val="0051443F"/>
    <w:rsid w:val="00514964"/>
    <w:rsid w:val="0051640A"/>
    <w:rsid w:val="0052099F"/>
    <w:rsid w:val="00522E14"/>
    <w:rsid w:val="00542191"/>
    <w:rsid w:val="00544386"/>
    <w:rsid w:val="00545FD1"/>
    <w:rsid w:val="00547D8B"/>
    <w:rsid w:val="00554323"/>
    <w:rsid w:val="005549F5"/>
    <w:rsid w:val="00576770"/>
    <w:rsid w:val="00582DE2"/>
    <w:rsid w:val="00590FE3"/>
    <w:rsid w:val="00596C3F"/>
    <w:rsid w:val="005A293B"/>
    <w:rsid w:val="005A3C85"/>
    <w:rsid w:val="005A5E41"/>
    <w:rsid w:val="005B122E"/>
    <w:rsid w:val="005B30A5"/>
    <w:rsid w:val="005B6990"/>
    <w:rsid w:val="005C5807"/>
    <w:rsid w:val="005D2EE1"/>
    <w:rsid w:val="005D5B33"/>
    <w:rsid w:val="005E2FCB"/>
    <w:rsid w:val="005E4ABA"/>
    <w:rsid w:val="005E587C"/>
    <w:rsid w:val="005E5FAB"/>
    <w:rsid w:val="00602CA3"/>
    <w:rsid w:val="006047D8"/>
    <w:rsid w:val="006107FC"/>
    <w:rsid w:val="00626AF6"/>
    <w:rsid w:val="00633D82"/>
    <w:rsid w:val="00643397"/>
    <w:rsid w:val="00655EA0"/>
    <w:rsid w:val="00660185"/>
    <w:rsid w:val="00680C0F"/>
    <w:rsid w:val="00683033"/>
    <w:rsid w:val="0068398A"/>
    <w:rsid w:val="00690DC8"/>
    <w:rsid w:val="00697E77"/>
    <w:rsid w:val="006A0BE4"/>
    <w:rsid w:val="006A1B10"/>
    <w:rsid w:val="006A48F3"/>
    <w:rsid w:val="006A6A3A"/>
    <w:rsid w:val="006B019D"/>
    <w:rsid w:val="006B6557"/>
    <w:rsid w:val="006B65C7"/>
    <w:rsid w:val="006C0BC1"/>
    <w:rsid w:val="006C787E"/>
    <w:rsid w:val="006D31DB"/>
    <w:rsid w:val="006E4329"/>
    <w:rsid w:val="006F2371"/>
    <w:rsid w:val="006F38C6"/>
    <w:rsid w:val="006F40AF"/>
    <w:rsid w:val="00705A95"/>
    <w:rsid w:val="0071217C"/>
    <w:rsid w:val="007165BD"/>
    <w:rsid w:val="00727F08"/>
    <w:rsid w:val="0073248C"/>
    <w:rsid w:val="00735E3A"/>
    <w:rsid w:val="0074463C"/>
    <w:rsid w:val="007446FC"/>
    <w:rsid w:val="00745446"/>
    <w:rsid w:val="00754545"/>
    <w:rsid w:val="00755A38"/>
    <w:rsid w:val="00760005"/>
    <w:rsid w:val="0076113A"/>
    <w:rsid w:val="007611CD"/>
    <w:rsid w:val="0077347A"/>
    <w:rsid w:val="007816D7"/>
    <w:rsid w:val="00787D42"/>
    <w:rsid w:val="007A390A"/>
    <w:rsid w:val="007A450F"/>
    <w:rsid w:val="007B0F1D"/>
    <w:rsid w:val="007C159F"/>
    <w:rsid w:val="007C2C52"/>
    <w:rsid w:val="007D079E"/>
    <w:rsid w:val="007D2945"/>
    <w:rsid w:val="007E3373"/>
    <w:rsid w:val="007E3A0F"/>
    <w:rsid w:val="007E6FAA"/>
    <w:rsid w:val="007F5126"/>
    <w:rsid w:val="00806D7D"/>
    <w:rsid w:val="00822F9B"/>
    <w:rsid w:val="00834149"/>
    <w:rsid w:val="008341CC"/>
    <w:rsid w:val="008354A2"/>
    <w:rsid w:val="00844B2F"/>
    <w:rsid w:val="00846CD4"/>
    <w:rsid w:val="00851329"/>
    <w:rsid w:val="00852E10"/>
    <w:rsid w:val="008546B3"/>
    <w:rsid w:val="00860008"/>
    <w:rsid w:val="008677C6"/>
    <w:rsid w:val="00870C64"/>
    <w:rsid w:val="00871E5A"/>
    <w:rsid w:val="00874517"/>
    <w:rsid w:val="008829A8"/>
    <w:rsid w:val="00882FC4"/>
    <w:rsid w:val="008861B4"/>
    <w:rsid w:val="00890065"/>
    <w:rsid w:val="008A6250"/>
    <w:rsid w:val="008A7CD0"/>
    <w:rsid w:val="008B35FC"/>
    <w:rsid w:val="008C100C"/>
    <w:rsid w:val="008C7396"/>
    <w:rsid w:val="008D0109"/>
    <w:rsid w:val="008D0E1C"/>
    <w:rsid w:val="008D23C9"/>
    <w:rsid w:val="008D4493"/>
    <w:rsid w:val="008D464F"/>
    <w:rsid w:val="008F61FB"/>
    <w:rsid w:val="00903BE1"/>
    <w:rsid w:val="0090611B"/>
    <w:rsid w:val="00906649"/>
    <w:rsid w:val="00911151"/>
    <w:rsid w:val="00933ED8"/>
    <w:rsid w:val="00934E8B"/>
    <w:rsid w:val="00942CE6"/>
    <w:rsid w:val="00950638"/>
    <w:rsid w:val="00951C02"/>
    <w:rsid w:val="009523EF"/>
    <w:rsid w:val="00953B48"/>
    <w:rsid w:val="00960657"/>
    <w:rsid w:val="009608FD"/>
    <w:rsid w:val="00960D49"/>
    <w:rsid w:val="00973641"/>
    <w:rsid w:val="00976D67"/>
    <w:rsid w:val="00995224"/>
    <w:rsid w:val="009A1CFF"/>
    <w:rsid w:val="009A44D0"/>
    <w:rsid w:val="009A4C1B"/>
    <w:rsid w:val="009B61E7"/>
    <w:rsid w:val="009B702E"/>
    <w:rsid w:val="009B762A"/>
    <w:rsid w:val="009B7D44"/>
    <w:rsid w:val="009C7DCE"/>
    <w:rsid w:val="009D2D48"/>
    <w:rsid w:val="009E5ACB"/>
    <w:rsid w:val="009E741D"/>
    <w:rsid w:val="009E7AE3"/>
    <w:rsid w:val="009F2B37"/>
    <w:rsid w:val="00A001B9"/>
    <w:rsid w:val="00A01E27"/>
    <w:rsid w:val="00A046ED"/>
    <w:rsid w:val="00A05FDF"/>
    <w:rsid w:val="00A306D4"/>
    <w:rsid w:val="00A3504B"/>
    <w:rsid w:val="00A36268"/>
    <w:rsid w:val="00A3729B"/>
    <w:rsid w:val="00A43B46"/>
    <w:rsid w:val="00A44E81"/>
    <w:rsid w:val="00A471E7"/>
    <w:rsid w:val="00A50716"/>
    <w:rsid w:val="00A519D8"/>
    <w:rsid w:val="00A634D7"/>
    <w:rsid w:val="00A656CC"/>
    <w:rsid w:val="00A710C8"/>
    <w:rsid w:val="00A736CB"/>
    <w:rsid w:val="00A82802"/>
    <w:rsid w:val="00A83CAA"/>
    <w:rsid w:val="00A85148"/>
    <w:rsid w:val="00A9135E"/>
    <w:rsid w:val="00AA7BD8"/>
    <w:rsid w:val="00AC5012"/>
    <w:rsid w:val="00AD0665"/>
    <w:rsid w:val="00AD0F45"/>
    <w:rsid w:val="00AD36D7"/>
    <w:rsid w:val="00AD6C00"/>
    <w:rsid w:val="00AE0702"/>
    <w:rsid w:val="00AE6B19"/>
    <w:rsid w:val="00AF5EEC"/>
    <w:rsid w:val="00AF76D8"/>
    <w:rsid w:val="00B029C8"/>
    <w:rsid w:val="00B02A10"/>
    <w:rsid w:val="00B07128"/>
    <w:rsid w:val="00B102EC"/>
    <w:rsid w:val="00B103B8"/>
    <w:rsid w:val="00B1331E"/>
    <w:rsid w:val="00B17793"/>
    <w:rsid w:val="00B2415D"/>
    <w:rsid w:val="00B2602B"/>
    <w:rsid w:val="00B4723F"/>
    <w:rsid w:val="00B53807"/>
    <w:rsid w:val="00B56878"/>
    <w:rsid w:val="00B569DB"/>
    <w:rsid w:val="00B6077E"/>
    <w:rsid w:val="00B6129E"/>
    <w:rsid w:val="00B62E2E"/>
    <w:rsid w:val="00B641A5"/>
    <w:rsid w:val="00B64B2A"/>
    <w:rsid w:val="00B73C27"/>
    <w:rsid w:val="00B80CDB"/>
    <w:rsid w:val="00BA2083"/>
    <w:rsid w:val="00BA4606"/>
    <w:rsid w:val="00BA4C67"/>
    <w:rsid w:val="00BB3225"/>
    <w:rsid w:val="00BC439B"/>
    <w:rsid w:val="00BD5C4F"/>
    <w:rsid w:val="00BD74E8"/>
    <w:rsid w:val="00BE0637"/>
    <w:rsid w:val="00BE1CE0"/>
    <w:rsid w:val="00C025BB"/>
    <w:rsid w:val="00C02DEC"/>
    <w:rsid w:val="00C0449D"/>
    <w:rsid w:val="00C05B34"/>
    <w:rsid w:val="00C20C97"/>
    <w:rsid w:val="00C23558"/>
    <w:rsid w:val="00C32606"/>
    <w:rsid w:val="00C37680"/>
    <w:rsid w:val="00C4156E"/>
    <w:rsid w:val="00C45F5B"/>
    <w:rsid w:val="00C52EFC"/>
    <w:rsid w:val="00C54388"/>
    <w:rsid w:val="00C6111F"/>
    <w:rsid w:val="00C71349"/>
    <w:rsid w:val="00C71F46"/>
    <w:rsid w:val="00C7242E"/>
    <w:rsid w:val="00C7321D"/>
    <w:rsid w:val="00C76CAA"/>
    <w:rsid w:val="00C77916"/>
    <w:rsid w:val="00C87BEB"/>
    <w:rsid w:val="00C9139F"/>
    <w:rsid w:val="00CA025D"/>
    <w:rsid w:val="00CA2698"/>
    <w:rsid w:val="00CA5C37"/>
    <w:rsid w:val="00CB79F4"/>
    <w:rsid w:val="00CC5EC1"/>
    <w:rsid w:val="00CC7659"/>
    <w:rsid w:val="00CD11BA"/>
    <w:rsid w:val="00CE06CB"/>
    <w:rsid w:val="00CE1F32"/>
    <w:rsid w:val="00CE5D0F"/>
    <w:rsid w:val="00CF6E21"/>
    <w:rsid w:val="00D00DC8"/>
    <w:rsid w:val="00D06421"/>
    <w:rsid w:val="00D07FE0"/>
    <w:rsid w:val="00D142A8"/>
    <w:rsid w:val="00D17F06"/>
    <w:rsid w:val="00D20183"/>
    <w:rsid w:val="00D23099"/>
    <w:rsid w:val="00D34E24"/>
    <w:rsid w:val="00D42981"/>
    <w:rsid w:val="00D43CB9"/>
    <w:rsid w:val="00D4553A"/>
    <w:rsid w:val="00D46F31"/>
    <w:rsid w:val="00D5207A"/>
    <w:rsid w:val="00D54431"/>
    <w:rsid w:val="00D56563"/>
    <w:rsid w:val="00D57FAD"/>
    <w:rsid w:val="00D8216B"/>
    <w:rsid w:val="00D82655"/>
    <w:rsid w:val="00D852A1"/>
    <w:rsid w:val="00D87019"/>
    <w:rsid w:val="00DA4276"/>
    <w:rsid w:val="00DA5475"/>
    <w:rsid w:val="00DB7C1F"/>
    <w:rsid w:val="00DC4797"/>
    <w:rsid w:val="00DC6A79"/>
    <w:rsid w:val="00DC7E8A"/>
    <w:rsid w:val="00DD73AA"/>
    <w:rsid w:val="00DE46EE"/>
    <w:rsid w:val="00DE6F0E"/>
    <w:rsid w:val="00DF1F29"/>
    <w:rsid w:val="00DF22D1"/>
    <w:rsid w:val="00DF595E"/>
    <w:rsid w:val="00DF5EAF"/>
    <w:rsid w:val="00E01912"/>
    <w:rsid w:val="00E07B11"/>
    <w:rsid w:val="00E10AA6"/>
    <w:rsid w:val="00E10EA9"/>
    <w:rsid w:val="00E21636"/>
    <w:rsid w:val="00E230BA"/>
    <w:rsid w:val="00E304F9"/>
    <w:rsid w:val="00E31A55"/>
    <w:rsid w:val="00E35706"/>
    <w:rsid w:val="00E36FE1"/>
    <w:rsid w:val="00E4299F"/>
    <w:rsid w:val="00E43C11"/>
    <w:rsid w:val="00E5171B"/>
    <w:rsid w:val="00E62DFD"/>
    <w:rsid w:val="00E64B25"/>
    <w:rsid w:val="00E65E66"/>
    <w:rsid w:val="00E7674F"/>
    <w:rsid w:val="00E9034C"/>
    <w:rsid w:val="00E9355D"/>
    <w:rsid w:val="00E947B6"/>
    <w:rsid w:val="00EA5765"/>
    <w:rsid w:val="00EA5F27"/>
    <w:rsid w:val="00EB1833"/>
    <w:rsid w:val="00EC1016"/>
    <w:rsid w:val="00EC4D9D"/>
    <w:rsid w:val="00EC66AB"/>
    <w:rsid w:val="00ED0A1B"/>
    <w:rsid w:val="00ED6FA5"/>
    <w:rsid w:val="00EE0649"/>
    <w:rsid w:val="00EE32B1"/>
    <w:rsid w:val="00EE3C80"/>
    <w:rsid w:val="00EF13E6"/>
    <w:rsid w:val="00EF5B8E"/>
    <w:rsid w:val="00EF760A"/>
    <w:rsid w:val="00F003C0"/>
    <w:rsid w:val="00F063D0"/>
    <w:rsid w:val="00F07E6A"/>
    <w:rsid w:val="00F10B93"/>
    <w:rsid w:val="00F10E6E"/>
    <w:rsid w:val="00F20235"/>
    <w:rsid w:val="00F27904"/>
    <w:rsid w:val="00F30821"/>
    <w:rsid w:val="00F42CBE"/>
    <w:rsid w:val="00F47177"/>
    <w:rsid w:val="00F51DC8"/>
    <w:rsid w:val="00F5240A"/>
    <w:rsid w:val="00F53893"/>
    <w:rsid w:val="00F633FA"/>
    <w:rsid w:val="00F636FC"/>
    <w:rsid w:val="00F71C6F"/>
    <w:rsid w:val="00F75E6B"/>
    <w:rsid w:val="00F77780"/>
    <w:rsid w:val="00F7784C"/>
    <w:rsid w:val="00F80D4E"/>
    <w:rsid w:val="00F8281E"/>
    <w:rsid w:val="00F94051"/>
    <w:rsid w:val="00FA361D"/>
    <w:rsid w:val="00FA4D7E"/>
    <w:rsid w:val="00FB384A"/>
    <w:rsid w:val="00FB3A75"/>
    <w:rsid w:val="00FB67E2"/>
    <w:rsid w:val="00FC197D"/>
    <w:rsid w:val="00FC5615"/>
    <w:rsid w:val="00FD11E6"/>
    <w:rsid w:val="00FD22AC"/>
    <w:rsid w:val="00FD445B"/>
    <w:rsid w:val="00FD5507"/>
    <w:rsid w:val="00FD5BDC"/>
    <w:rsid w:val="00FE0798"/>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5B34C4"/>
  <w15:docId w15:val="{152525D3-9743-4A59-9D93-F2EE10C4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D00DC8"/>
    <w:pPr>
      <w:spacing w:before="40" w:after="40"/>
      <w:ind w:left="2160" w:hanging="1800"/>
    </w:pPr>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906649"/>
    <w:pPr>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uiPriority w:val="99"/>
    <w:semiHidden/>
    <w:unhideWhenUsed/>
    <w:rsid w:val="00A85148"/>
    <w:rPr>
      <w:sz w:val="16"/>
      <w:szCs w:val="16"/>
    </w:rPr>
  </w:style>
  <w:style w:type="paragraph" w:styleId="CommentText">
    <w:name w:val="annotation text"/>
    <w:basedOn w:val="Normal"/>
    <w:link w:val="CommentTextChar"/>
    <w:semiHidden/>
    <w:unhideWhenUsed/>
    <w:rsid w:val="00A85148"/>
    <w:rPr>
      <w:szCs w:val="20"/>
    </w:rPr>
  </w:style>
  <w:style w:type="character" w:customStyle="1" w:styleId="CommentTextChar">
    <w:name w:val="Comment Text Char"/>
    <w:basedOn w:val="DefaultParagraphFont"/>
    <w:link w:val="CommentText"/>
    <w:semiHidden/>
    <w:rsid w:val="00A85148"/>
    <w:rPr>
      <w:rFonts w:ascii="Arial" w:hAnsi="Arial"/>
    </w:rPr>
  </w:style>
  <w:style w:type="paragraph" w:styleId="CommentSubject">
    <w:name w:val="annotation subject"/>
    <w:basedOn w:val="CommentText"/>
    <w:next w:val="CommentText"/>
    <w:link w:val="CommentSubjectChar"/>
    <w:semiHidden/>
    <w:unhideWhenUsed/>
    <w:rsid w:val="00A85148"/>
    <w:rPr>
      <w:b/>
      <w:bCs/>
    </w:rPr>
  </w:style>
  <w:style w:type="character" w:customStyle="1" w:styleId="CommentSubjectChar">
    <w:name w:val="Comment Subject Char"/>
    <w:basedOn w:val="CommentTextChar"/>
    <w:link w:val="CommentSubject"/>
    <w:semiHidden/>
    <w:rsid w:val="00A85148"/>
    <w:rPr>
      <w:rFonts w:ascii="Arial" w:hAnsi="Arial"/>
      <w:b/>
      <w:bCs/>
    </w:rPr>
  </w:style>
  <w:style w:type="paragraph" w:customStyle="1" w:styleId="Default">
    <w:name w:val="Default"/>
    <w:rsid w:val="00F27904"/>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uiPriority w:val="9"/>
    <w:rsid w:val="0041375F"/>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H2 Char"/>
    <w:basedOn w:val="DefaultParagraphFont"/>
    <w:link w:val="Heading2"/>
    <w:rsid w:val="0041375F"/>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41375F"/>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41375F"/>
    <w:rPr>
      <w:rFonts w:ascii="Arial" w:hAnsi="Arial" w:cs="Arial"/>
      <w:b/>
      <w:iCs/>
      <w:color w:val="3B006F"/>
      <w:kern w:val="32"/>
      <w:sz w:val="24"/>
      <w:szCs w:val="28"/>
    </w:rPr>
  </w:style>
  <w:style w:type="character" w:customStyle="1" w:styleId="Heading5Char">
    <w:name w:val="Heading 5 Char"/>
    <w:basedOn w:val="DefaultParagraphFont"/>
    <w:link w:val="Heading5"/>
    <w:rsid w:val="0041375F"/>
    <w:rPr>
      <w:rFonts w:ascii="Arial" w:hAnsi="Arial" w:cs="Arial"/>
      <w:b/>
      <w:bCs/>
      <w:color w:val="3B006F"/>
      <w:kern w:val="32"/>
      <w:sz w:val="24"/>
      <w:szCs w:val="26"/>
    </w:rPr>
  </w:style>
  <w:style w:type="character" w:customStyle="1" w:styleId="Heading6Char">
    <w:name w:val="Heading 6 Char"/>
    <w:basedOn w:val="DefaultParagraphFont"/>
    <w:link w:val="Heading6"/>
    <w:rsid w:val="0041375F"/>
    <w:rPr>
      <w:rFonts w:ascii="Arial" w:hAnsi="Arial" w:cs="Arial"/>
      <w:b/>
      <w:color w:val="3B006F"/>
      <w:kern w:val="32"/>
      <w:sz w:val="22"/>
      <w:szCs w:val="22"/>
    </w:rPr>
  </w:style>
  <w:style w:type="character" w:customStyle="1" w:styleId="Heading7Char">
    <w:name w:val="Heading 7 Char"/>
    <w:basedOn w:val="DefaultParagraphFont"/>
    <w:link w:val="Heading7"/>
    <w:rsid w:val="0041375F"/>
    <w:rPr>
      <w:rFonts w:ascii="Arial" w:hAnsi="Arial" w:cs="Arial"/>
      <w:b/>
      <w:color w:val="3B006F"/>
      <w:kern w:val="32"/>
      <w:sz w:val="22"/>
      <w:szCs w:val="22"/>
    </w:rPr>
  </w:style>
  <w:style w:type="character" w:customStyle="1" w:styleId="Heading8Char">
    <w:name w:val="Heading 8 Char"/>
    <w:basedOn w:val="DefaultParagraphFont"/>
    <w:link w:val="Heading8"/>
    <w:rsid w:val="0041375F"/>
    <w:rPr>
      <w:rFonts w:ascii="Arial" w:hAnsi="Arial" w:cs="Arial"/>
      <w:b/>
      <w:i/>
      <w:iCs/>
      <w:color w:val="3B006F"/>
      <w:kern w:val="32"/>
      <w:sz w:val="22"/>
      <w:szCs w:val="22"/>
    </w:rPr>
  </w:style>
  <w:style w:type="character" w:customStyle="1" w:styleId="Heading9Char">
    <w:name w:val="Heading 9 Char"/>
    <w:basedOn w:val="DefaultParagraphFont"/>
    <w:link w:val="Heading9"/>
    <w:rsid w:val="0041375F"/>
    <w:rPr>
      <w:rFonts w:ascii="Arial" w:hAnsi="Arial" w:cs="Arial"/>
      <w:b/>
      <w:i/>
      <w:iCs/>
      <w:color w:val="3B006F"/>
      <w:kern w:val="32"/>
      <w:sz w:val="22"/>
      <w:szCs w:val="22"/>
    </w:rPr>
  </w:style>
  <w:style w:type="character" w:customStyle="1" w:styleId="Heading1Char1">
    <w:name w:val="Heading 1 Char1"/>
    <w:aliases w:val="Heading 1 Char1 Char Char,Heading 1 Char Char Char Char"/>
    <w:basedOn w:val="DefaultParagraphFont"/>
    <w:link w:val="Heading1"/>
    <w:rsid w:val="0041375F"/>
    <w:rPr>
      <w:rFonts w:ascii="Arial" w:hAnsi="Arial" w:cs="Arial"/>
      <w:b/>
      <w:bCs/>
      <w:color w:val="3B006F"/>
      <w:kern w:val="32"/>
      <w:sz w:val="36"/>
      <w:szCs w:val="36"/>
    </w:rPr>
  </w:style>
  <w:style w:type="character" w:customStyle="1" w:styleId="HeaderChar">
    <w:name w:val="Header Char"/>
    <w:basedOn w:val="DefaultParagraphFont"/>
    <w:link w:val="Header"/>
    <w:uiPriority w:val="99"/>
    <w:rsid w:val="0041375F"/>
    <w:rPr>
      <w:rFonts w:ascii="Arial" w:hAnsi="Arial"/>
      <w:szCs w:val="24"/>
    </w:rPr>
  </w:style>
  <w:style w:type="paragraph" w:customStyle="1" w:styleId="SummaryTableEntry">
    <w:name w:val="Summary Table Entry"/>
    <w:basedOn w:val="Normal"/>
    <w:rsid w:val="0041375F"/>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41375F"/>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41375F"/>
    <w:rPr>
      <w:rFonts w:ascii="Tahoma" w:hAnsi="Tahoma" w:cs="Tahoma"/>
      <w:shd w:val="clear" w:color="auto" w:fill="000080"/>
    </w:rPr>
  </w:style>
  <w:style w:type="character" w:customStyle="1" w:styleId="headline1">
    <w:name w:val="headline1"/>
    <w:basedOn w:val="DefaultParagraphFont"/>
    <w:rsid w:val="0041375F"/>
  </w:style>
  <w:style w:type="character" w:customStyle="1" w:styleId="headline2">
    <w:name w:val="headline2"/>
    <w:basedOn w:val="DefaultParagraphFont"/>
    <w:rsid w:val="0041375F"/>
  </w:style>
  <w:style w:type="character" w:customStyle="1" w:styleId="redbold">
    <w:name w:val="redbold"/>
    <w:basedOn w:val="DefaultParagraphFont"/>
    <w:rsid w:val="0041375F"/>
  </w:style>
  <w:style w:type="character" w:customStyle="1" w:styleId="HTMLPreformattedChar">
    <w:name w:val="HTML Preformatted Char"/>
    <w:basedOn w:val="DefaultParagraphFont"/>
    <w:link w:val="HTMLPreformatted"/>
    <w:uiPriority w:val="99"/>
    <w:rsid w:val="0041375F"/>
    <w:rPr>
      <w:rFonts w:ascii="Arial Unicode MS" w:eastAsia="Arial Unicode MS" w:hAnsi="Arial Unicode MS" w:cs="Arial Unicode MS"/>
    </w:rPr>
  </w:style>
  <w:style w:type="character" w:styleId="Strong">
    <w:name w:val="Strong"/>
    <w:basedOn w:val="DefaultParagraphFont"/>
    <w:qFormat/>
    <w:rsid w:val="0041375F"/>
    <w:rPr>
      <w:b/>
      <w:bCs/>
    </w:rPr>
  </w:style>
  <w:style w:type="paragraph" w:customStyle="1" w:styleId="TableHeader">
    <w:name w:val="Table Header"/>
    <w:basedOn w:val="Normal"/>
    <w:autoRedefine/>
    <w:rsid w:val="0041375F"/>
    <w:pPr>
      <w:keepNext/>
      <w:keepLines/>
      <w:spacing w:before="120" w:after="120"/>
      <w:jc w:val="center"/>
    </w:pPr>
    <w:rPr>
      <w:rFonts w:asciiTheme="minorHAnsi" w:hAnsiTheme="minorHAnsi" w:cstheme="minorHAnsi"/>
      <w:b/>
      <w:sz w:val="24"/>
    </w:rPr>
  </w:style>
  <w:style w:type="paragraph" w:styleId="ListNumber2">
    <w:name w:val="List Number 2"/>
    <w:basedOn w:val="Normal"/>
    <w:rsid w:val="0041375F"/>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41375F"/>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41375F"/>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41375F"/>
    <w:pPr>
      <w:spacing w:before="0" w:after="0"/>
      <w:ind w:left="720"/>
      <w:contextualSpacing/>
    </w:pPr>
    <w:rPr>
      <w:rFonts w:asciiTheme="minorHAnsi" w:hAnsiTheme="minorHAnsi" w:cstheme="minorHAnsi"/>
      <w:sz w:val="24"/>
    </w:rPr>
  </w:style>
  <w:style w:type="paragraph" w:styleId="Revision">
    <w:name w:val="Revision"/>
    <w:hidden/>
    <w:uiPriority w:val="99"/>
    <w:semiHidden/>
    <w:rsid w:val="0041375F"/>
    <w:rPr>
      <w:sz w:val="24"/>
      <w:szCs w:val="24"/>
    </w:rPr>
  </w:style>
  <w:style w:type="table" w:styleId="TableList6">
    <w:name w:val="Table List 6"/>
    <w:basedOn w:val="TableNormal"/>
    <w:rsid w:val="0041375F"/>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1375F"/>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1375F"/>
    <w:rPr>
      <w:rFonts w:ascii="Consolas" w:eastAsiaTheme="minorHAnsi" w:hAnsi="Consolas" w:cstheme="minorBidi"/>
      <w:sz w:val="21"/>
      <w:szCs w:val="21"/>
    </w:rPr>
  </w:style>
  <w:style w:type="character" w:styleId="PlaceholderText">
    <w:name w:val="Placeholder Text"/>
    <w:basedOn w:val="DefaultParagraphFont"/>
    <w:uiPriority w:val="99"/>
    <w:semiHidden/>
    <w:rsid w:val="0041375F"/>
    <w:rPr>
      <w:color w:val="808080"/>
    </w:rPr>
  </w:style>
  <w:style w:type="character" w:styleId="BookTitle">
    <w:name w:val="Book Title"/>
    <w:basedOn w:val="DefaultParagraphFont"/>
    <w:uiPriority w:val="33"/>
    <w:qFormat/>
    <w:rsid w:val="0041375F"/>
    <w:rPr>
      <w:b/>
      <w:bCs/>
      <w:smallCaps/>
      <w:spacing w:val="5"/>
    </w:rPr>
  </w:style>
  <w:style w:type="character" w:customStyle="1" w:styleId="TitleChar">
    <w:name w:val="Title Char"/>
    <w:basedOn w:val="DefaultParagraphFont"/>
    <w:link w:val="Title"/>
    <w:rsid w:val="0041375F"/>
    <w:rPr>
      <w:rFonts w:ascii="Arial" w:hAnsi="Arial" w:cs="Arial"/>
      <w:b/>
      <w:bCs/>
      <w:color w:val="3B006F"/>
      <w:kern w:val="28"/>
      <w:sz w:val="48"/>
      <w:szCs w:val="48"/>
    </w:rPr>
  </w:style>
  <w:style w:type="character" w:customStyle="1" w:styleId="m1">
    <w:name w:val="m1"/>
    <w:basedOn w:val="DefaultParagraphFont"/>
    <w:rsid w:val="0041375F"/>
    <w:rPr>
      <w:color w:val="0000FF"/>
    </w:rPr>
  </w:style>
  <w:style w:type="character" w:customStyle="1" w:styleId="t1">
    <w:name w:val="t1"/>
    <w:basedOn w:val="DefaultParagraphFont"/>
    <w:rsid w:val="0041375F"/>
    <w:rPr>
      <w:color w:val="990000"/>
    </w:rPr>
  </w:style>
  <w:style w:type="character" w:customStyle="1" w:styleId="ns1">
    <w:name w:val="ns1"/>
    <w:basedOn w:val="DefaultParagraphFont"/>
    <w:rsid w:val="0041375F"/>
    <w:rPr>
      <w:color w:val="FF0000"/>
    </w:rPr>
  </w:style>
  <w:style w:type="character" w:customStyle="1" w:styleId="b1">
    <w:name w:val="b1"/>
    <w:basedOn w:val="DefaultParagraphFont"/>
    <w:rsid w:val="0041375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1375F"/>
    <w:rPr>
      <w:b/>
      <w:bCs/>
    </w:rPr>
  </w:style>
  <w:style w:type="table" w:styleId="TableGrid8">
    <w:name w:val="Table Grid 8"/>
    <w:basedOn w:val="TableNormal"/>
    <w:rsid w:val="0041375F"/>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41375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41375F"/>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1375F"/>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41375F"/>
  </w:style>
  <w:style w:type="character" w:customStyle="1" w:styleId="c">
    <w:name w:val="c"/>
    <w:basedOn w:val="DefaultParagraphFont"/>
    <w:rsid w:val="0041375F"/>
  </w:style>
  <w:style w:type="character" w:customStyle="1" w:styleId="nt">
    <w:name w:val="nt"/>
    <w:basedOn w:val="DefaultParagraphFont"/>
    <w:rsid w:val="0041375F"/>
  </w:style>
  <w:style w:type="character" w:customStyle="1" w:styleId="na">
    <w:name w:val="na"/>
    <w:basedOn w:val="DefaultParagraphFont"/>
    <w:rsid w:val="0041375F"/>
  </w:style>
  <w:style w:type="character" w:customStyle="1" w:styleId="s">
    <w:name w:val="s"/>
    <w:basedOn w:val="DefaultParagraphFont"/>
    <w:rsid w:val="0041375F"/>
  </w:style>
  <w:style w:type="paragraph" w:customStyle="1" w:styleId="Appendix">
    <w:name w:val="Appendix"/>
    <w:basedOn w:val="Normal"/>
    <w:link w:val="AppendixChar"/>
    <w:qFormat/>
    <w:rsid w:val="0041375F"/>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41375F"/>
    <w:pPr>
      <w:ind w:left="360"/>
    </w:pPr>
  </w:style>
  <w:style w:type="character" w:customStyle="1" w:styleId="AppendixChar">
    <w:name w:val="Appendix Char"/>
    <w:basedOn w:val="DefaultParagraphFont"/>
    <w:link w:val="Appendix"/>
    <w:rsid w:val="0041375F"/>
    <w:rPr>
      <w:rFonts w:asciiTheme="minorHAnsi" w:hAnsiTheme="minorHAnsi" w:cstheme="minorHAnsi"/>
      <w:b/>
      <w:sz w:val="28"/>
      <w:szCs w:val="24"/>
    </w:rPr>
  </w:style>
  <w:style w:type="character" w:customStyle="1" w:styleId="Appendix2Char">
    <w:name w:val="Appendix 2 Char"/>
    <w:basedOn w:val="AppendixChar"/>
    <w:link w:val="Appendix2"/>
    <w:rsid w:val="0041375F"/>
    <w:rPr>
      <w:rFonts w:asciiTheme="minorHAnsi" w:hAnsiTheme="minorHAnsi" w:cstheme="minorHAnsi"/>
      <w:b/>
      <w:sz w:val="28"/>
      <w:szCs w:val="24"/>
    </w:rPr>
  </w:style>
  <w:style w:type="character" w:customStyle="1" w:styleId="tel">
    <w:name w:val="tel"/>
    <w:basedOn w:val="DefaultParagraphFont"/>
    <w:rsid w:val="0041375F"/>
    <w:rPr>
      <w:color w:val="000096"/>
    </w:rPr>
  </w:style>
  <w:style w:type="character" w:customStyle="1" w:styleId="tan">
    <w:name w:val="tan"/>
    <w:basedOn w:val="DefaultParagraphFont"/>
    <w:rsid w:val="0041375F"/>
    <w:rPr>
      <w:color w:val="F5844C"/>
    </w:rPr>
  </w:style>
  <w:style w:type="character" w:customStyle="1" w:styleId="tav">
    <w:name w:val="tav"/>
    <w:basedOn w:val="DefaultParagraphFont"/>
    <w:rsid w:val="0041375F"/>
    <w:rPr>
      <w:color w:val="993300"/>
    </w:rPr>
  </w:style>
  <w:style w:type="character" w:customStyle="1" w:styleId="ti">
    <w:name w:val="ti"/>
    <w:basedOn w:val="DefaultParagraphFont"/>
    <w:rsid w:val="0041375F"/>
    <w:rPr>
      <w:color w:val="000000"/>
    </w:rPr>
  </w:style>
  <w:style w:type="character" w:customStyle="1" w:styleId="tt">
    <w:name w:val="tt"/>
    <w:basedOn w:val="DefaultParagraphFont"/>
    <w:rsid w:val="0041375F"/>
    <w:rPr>
      <w:color w:val="000000"/>
    </w:rPr>
  </w:style>
  <w:style w:type="character" w:customStyle="1" w:styleId="SingleSpaceNormalChar">
    <w:name w:val="SingleSpaceNormal Char"/>
    <w:basedOn w:val="DefaultParagraphFont"/>
    <w:link w:val="SingleSpaceNormal"/>
    <w:locked/>
    <w:rsid w:val="0041375F"/>
  </w:style>
  <w:style w:type="paragraph" w:customStyle="1" w:styleId="SingleSpaceNormal">
    <w:name w:val="SingleSpaceNormal"/>
    <w:basedOn w:val="Normal"/>
    <w:link w:val="SingleSpaceNormalChar"/>
    <w:qFormat/>
    <w:rsid w:val="0041375F"/>
    <w:pPr>
      <w:spacing w:before="0" w:after="0"/>
    </w:pPr>
    <w:rPr>
      <w:rFonts w:ascii="Times New Roman" w:hAnsi="Times New Roman"/>
      <w:szCs w:val="20"/>
    </w:rPr>
  </w:style>
  <w:style w:type="character" w:customStyle="1" w:styleId="apple-converted-space">
    <w:name w:val="apple-converted-space"/>
    <w:basedOn w:val="DefaultParagraphFont"/>
    <w:rsid w:val="0041375F"/>
  </w:style>
  <w:style w:type="paragraph" w:customStyle="1" w:styleId="UMLTableType">
    <w:name w:val="UML_Table_Type"/>
    <w:basedOn w:val="Normal"/>
    <w:next w:val="Normal"/>
    <w:rsid w:val="0041375F"/>
    <w:pPr>
      <w:spacing w:before="0" w:after="0"/>
      <w:contextualSpacing/>
    </w:pPr>
    <w:rPr>
      <w:rFonts w:ascii="Courier New" w:eastAsia="Courier New" w:hAnsi="Courier New" w:cs="Courier New"/>
      <w:color w:val="333333"/>
      <w:szCs w:val="20"/>
    </w:rPr>
  </w:style>
  <w:style w:type="table" w:customStyle="1" w:styleId="1">
    <w:name w:val="1"/>
    <w:basedOn w:val="TableNormal"/>
    <w:rsid w:val="0041375F"/>
    <w:rPr>
      <w:rFonts w:ascii="Calibri" w:eastAsia="Calibri" w:hAnsi="Calibri" w:cs="Calibri"/>
      <w:color w:val="333333"/>
      <w:sz w:val="24"/>
    </w:rPr>
    <w:tblPr>
      <w:tblStyleRowBandSize w:val="1"/>
      <w:tblStyleColBandSize w:val="1"/>
      <w:tblInd w:w="0" w:type="dxa"/>
      <w:tblCellMar>
        <w:top w:w="0" w:type="dxa"/>
        <w:left w:w="108" w:type="dxa"/>
        <w:bottom w:w="0" w:type="dxa"/>
        <w:right w:w="108" w:type="dxa"/>
      </w:tblCellMar>
    </w:tblPr>
  </w:style>
  <w:style w:type="paragraph" w:styleId="EndnoteText">
    <w:name w:val="endnote text"/>
    <w:basedOn w:val="Normal"/>
    <w:link w:val="EndnoteTextChar"/>
    <w:semiHidden/>
    <w:unhideWhenUsed/>
    <w:rsid w:val="00E64B25"/>
    <w:pPr>
      <w:spacing w:before="0" w:after="0"/>
    </w:pPr>
    <w:rPr>
      <w:szCs w:val="20"/>
    </w:rPr>
  </w:style>
  <w:style w:type="character" w:customStyle="1" w:styleId="EndnoteTextChar">
    <w:name w:val="Endnote Text Char"/>
    <w:basedOn w:val="DefaultParagraphFont"/>
    <w:link w:val="EndnoteText"/>
    <w:semiHidden/>
    <w:rsid w:val="00E64B25"/>
    <w:rPr>
      <w:rFonts w:ascii="Arial" w:hAnsi="Arial"/>
    </w:rPr>
  </w:style>
  <w:style w:type="character" w:styleId="EndnoteReference">
    <w:name w:val="endnote reference"/>
    <w:basedOn w:val="DefaultParagraphFont"/>
    <w:semiHidden/>
    <w:unhideWhenUsed/>
    <w:rsid w:val="00E64B25"/>
    <w:rPr>
      <w:vertAlign w:val="superscript"/>
    </w:rPr>
  </w:style>
  <w:style w:type="paragraph" w:styleId="NoSpacing">
    <w:name w:val="No Spacing"/>
    <w:uiPriority w:val="1"/>
    <w:qFormat/>
    <w:rsid w:val="00E9355D"/>
    <w:rPr>
      <w:rFonts w:asciiTheme="minorHAnsi" w:hAnsiTheme="minorHAnsi" w:cstheme="minorHAnsi"/>
      <w:sz w:val="24"/>
      <w:szCs w:val="24"/>
    </w:rPr>
  </w:style>
  <w:style w:type="character" w:customStyle="1" w:styleId="arrow">
    <w:name w:val="arrow"/>
    <w:basedOn w:val="DefaultParagraphFont"/>
    <w:rsid w:val="00CB7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75992722">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46544924">
      <w:bodyDiv w:val="1"/>
      <w:marLeft w:val="0"/>
      <w:marRight w:val="0"/>
      <w:marTop w:val="0"/>
      <w:marBottom w:val="0"/>
      <w:divBdr>
        <w:top w:val="none" w:sz="0" w:space="0" w:color="auto"/>
        <w:left w:val="none" w:sz="0" w:space="0" w:color="auto"/>
        <w:bottom w:val="none" w:sz="0" w:space="0" w:color="auto"/>
        <w:right w:val="none" w:sz="0" w:space="0" w:color="auto"/>
      </w:divBdr>
    </w:div>
    <w:div w:id="78180790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69996567">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2020527">
      <w:bodyDiv w:val="1"/>
      <w:marLeft w:val="0"/>
      <w:marRight w:val="0"/>
      <w:marTop w:val="0"/>
      <w:marBottom w:val="0"/>
      <w:divBdr>
        <w:top w:val="none" w:sz="0" w:space="0" w:color="auto"/>
        <w:left w:val="none" w:sz="0" w:space="0" w:color="auto"/>
        <w:bottom w:val="none" w:sz="0" w:space="0" w:color="auto"/>
        <w:right w:val="none" w:sz="0" w:space="0" w:color="auto"/>
      </w:divBdr>
    </w:div>
    <w:div w:id="128210830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34217407">
      <w:bodyDiv w:val="1"/>
      <w:marLeft w:val="0"/>
      <w:marRight w:val="0"/>
      <w:marTop w:val="0"/>
      <w:marBottom w:val="0"/>
      <w:divBdr>
        <w:top w:val="none" w:sz="0" w:space="0" w:color="auto"/>
        <w:left w:val="none" w:sz="0" w:space="0" w:color="auto"/>
        <w:bottom w:val="none" w:sz="0" w:space="0" w:color="auto"/>
        <w:right w:val="none" w:sz="0" w:space="0" w:color="auto"/>
      </w:divBdr>
    </w:div>
    <w:div w:id="1661889612">
      <w:bodyDiv w:val="1"/>
      <w:marLeft w:val="0"/>
      <w:marRight w:val="0"/>
      <w:marTop w:val="0"/>
      <w:marBottom w:val="0"/>
      <w:divBdr>
        <w:top w:val="none" w:sz="0" w:space="0" w:color="auto"/>
        <w:left w:val="none" w:sz="0" w:space="0" w:color="auto"/>
        <w:bottom w:val="none" w:sz="0" w:space="0" w:color="auto"/>
        <w:right w:val="none" w:sz="0" w:space="0" w:color="auto"/>
      </w:divBdr>
    </w:div>
    <w:div w:id="17727033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trey@soltra.com" TargetMode="External"/><Relationship Id="rId14" Type="http://schemas.openxmlformats.org/officeDocument/2006/relationships/hyperlink" Target="http://www.soltra.com/" TargetMode="External"/><Relationship Id="rId15" Type="http://schemas.openxmlformats.org/officeDocument/2006/relationships/hyperlink" Target="mailto:ikirillov@mitre.org" TargetMode="External"/><Relationship Id="rId16" Type="http://schemas.openxmlformats.org/officeDocument/2006/relationships/hyperlink" Target="http://www.mitre.org/" TargetMode="External"/><Relationship Id="rId17" Type="http://schemas.openxmlformats.org/officeDocument/2006/relationships/hyperlink" Target="mailto:ikirillov@mitre.org" TargetMode="External"/><Relationship Id="rId18"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50" Type="http://schemas.openxmlformats.org/officeDocument/2006/relationships/image" Target="media/image14.png"/><Relationship Id="rId51" Type="http://schemas.openxmlformats.org/officeDocument/2006/relationships/hyperlink" Target="http://www.loc.gov/standards/iso639-2/php/code_list.php%20" TargetMode="External"/><Relationship Id="rId52" Type="http://schemas.openxmlformats.org/officeDocument/2006/relationships/image" Target="media/image15.png"/><Relationship Id="rId53" Type="http://schemas.openxmlformats.org/officeDocument/2006/relationships/image" Target="media/image16.png"/><Relationship Id="rId54" Type="http://schemas.openxmlformats.org/officeDocument/2006/relationships/image" Target="media/image17.png"/><Relationship Id="rId55" Type="http://schemas.openxmlformats.org/officeDocument/2006/relationships/fontTable" Target="fontTable.xml"/><Relationship Id="rId56" Type="http://schemas.microsoft.com/office/2011/relationships/people" Target="people.xml"/><Relationship Id="rId57" Type="http://schemas.openxmlformats.org/officeDocument/2006/relationships/theme" Target="theme/theme1.xml"/><Relationship Id="rId40" Type="http://schemas.openxmlformats.org/officeDocument/2006/relationships/hyperlink" Target="http://cpe.mitre.org" TargetMode="External"/><Relationship Id="rId41" Type="http://schemas.openxmlformats.org/officeDocument/2006/relationships/footer" Target="footer1.xml"/><Relationship Id="rId42" Type="http://schemas.openxmlformats.org/officeDocument/2006/relationships/image" Target="media/image7.png"/><Relationship Id="rId43" Type="http://schemas.openxmlformats.org/officeDocument/2006/relationships/hyperlink" Target="(https:/www.iana.org/assignments/character-sets/character-sets.xhtml" TargetMode="External"/><Relationship Id="rId44" Type="http://schemas.openxmlformats.org/officeDocument/2006/relationships/image" Target="media/image8.png"/><Relationship Id="rId45" Type="http://schemas.openxmlformats.org/officeDocument/2006/relationships/image" Target="media/image9.png"/><Relationship Id="rId46" Type="http://schemas.openxmlformats.org/officeDocument/2006/relationships/image" Target="media/image10.png"/><Relationship Id="rId47" Type="http://schemas.openxmlformats.org/officeDocument/2006/relationships/image" Target="media/image11.png"/><Relationship Id="rId48" Type="http://schemas.openxmlformats.org/officeDocument/2006/relationships/image" Target="media/image12.png"/><Relationship Id="rId4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9" Type="http://schemas.openxmlformats.org/officeDocument/2006/relationships/hyperlink" Target="mailto:Richard.Struse@HQ.DHS.GOV" TargetMode="External"/><Relationship Id="rId30" Type="http://schemas.openxmlformats.org/officeDocument/2006/relationships/oleObject" Target="embeddings/oleObject2.bin"/><Relationship Id="rId31" Type="http://schemas.openxmlformats.org/officeDocument/2006/relationships/image" Target="media/image5.png"/><Relationship Id="rId32" Type="http://schemas.openxmlformats.org/officeDocument/2006/relationships/oleObject" Target="embeddings/oleObject3.bin"/><Relationship Id="rId33" Type="http://schemas.openxmlformats.org/officeDocument/2006/relationships/image" Target="media/image6.png"/><Relationship Id="rId34" Type="http://schemas.openxmlformats.org/officeDocument/2006/relationships/oleObject" Target="embeddings/oleObject4.bin"/><Relationship Id="rId35" Type="http://schemas.openxmlformats.org/officeDocument/2006/relationships/hyperlink" Target="http://www.ietf.org/rfc/rfc2119.txt" TargetMode="External"/><Relationship Id="rId36" Type="http://schemas.openxmlformats.org/officeDocument/2006/relationships/hyperlink" Target="https://www.ietf.org/rfc/rfc3986.txt" TargetMode="External"/><Relationship Id="rId37" Type="http://schemas.openxmlformats.org/officeDocument/2006/relationships/hyperlink" Target="https://www.ietf.org/rfc/rfc2045.txt" TargetMode="External"/><Relationship Id="rId38" Type="http://schemas.openxmlformats.org/officeDocument/2006/relationships/hyperlink" Target="http://www.iso.org/iso/home/standards/iso8601.htm" TargetMode="External"/><Relationship Id="rId39" Type="http://schemas.openxmlformats.org/officeDocument/2006/relationships/hyperlink" Target="http://standards.ieee.org/reading/ieee/std_public/description/busarch/754-1985_desc.html" TargetMode="External"/><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comments" Target="comments.xml"/><Relationship Id="rId23" Type="http://schemas.microsoft.com/office/2011/relationships/commentsExtended" Target="commentsExtended.xml"/><Relationship Id="rId24" Type="http://schemas.openxmlformats.org/officeDocument/2006/relationships/hyperlink" Target="https://www.oasis-open.org/policies-guidelines/ipr" TargetMode="External"/><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oleObject" Target="embeddings/oleObject1.bin"/><Relationship Id="rId28" Type="http://schemas.openxmlformats.org/officeDocument/2006/relationships/image" Target="media/image3.png"/><Relationship Id="rId29" Type="http://schemas.openxmlformats.org/officeDocument/2006/relationships/image" Target="media/image4.png"/><Relationship Id="rId10" Type="http://schemas.openxmlformats.org/officeDocument/2006/relationships/hyperlink" Target="http://www.dhs.gov/office-cybersecurity-and-communications" TargetMode="External"/><Relationship Id="rId11" Type="http://schemas.openxmlformats.org/officeDocument/2006/relationships/hyperlink" Target="mailto:ikirillov@mitre.org" TargetMode="External"/><Relationship Id="rId12" Type="http://schemas.openxmlformats.org/officeDocument/2006/relationships/hyperlink" Target="http://www.mitr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39D50-2BEF-DE48-9718-AA089FE2B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C:\o\tcadmin\templatess\rcc\StandardsTrackTemplate-dot1.dot</Template>
  <TotalTime>217</TotalTime>
  <Pages>84</Pages>
  <Words>21374</Words>
  <Characters>121832</Characters>
  <Application>Microsoft Macintosh Word</Application>
  <DocSecurity>0</DocSecurity>
  <Lines>1015</Lines>
  <Paragraphs>285</Paragraphs>
  <ScaleCrop>false</ScaleCrop>
  <HeadingPairs>
    <vt:vector size="2" baseType="variant">
      <vt:variant>
        <vt:lpstr>Title</vt:lpstr>
      </vt:variant>
      <vt:variant>
        <vt:i4>1</vt:i4>
      </vt:variant>
    </vt:vector>
  </HeadingPairs>
  <TitlesOfParts>
    <vt:vector size="1" baseType="lpstr">
      <vt:lpstr>CybOX Version 2.1.1 Part 2: Common</vt:lpstr>
    </vt:vector>
  </TitlesOfParts>
  <Company/>
  <LinksUpToDate>false</LinksUpToDate>
  <CharactersWithSpaces>142921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2: Common</dc:title>
  <dc:subject/>
  <dc:creator>OASIS Cyber Threat Intelligence (CTI) TC</dc:creator>
  <cp:keywords/>
  <dc:description>insert abstract text</dc:description>
  <cp:lastModifiedBy>Kirillov, Ivan A.</cp:lastModifiedBy>
  <cp:revision>101</cp:revision>
  <cp:lastPrinted>2011-08-05T16:21:00Z</cp:lastPrinted>
  <dcterms:created xsi:type="dcterms:W3CDTF">2015-11-08T23:27:00Z</dcterms:created>
  <dcterms:modified xsi:type="dcterms:W3CDTF">2015-12-29T20:13:00Z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