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5C5FC1" w14:textId="77777777" w:rsidR="00C771E8" w:rsidRPr="00CE06CB" w:rsidRDefault="00841B0C" w:rsidP="00C771E8">
      <w:pPr>
        <w:pStyle w:val="Title"/>
        <w:rPr>
          <w:sz w:val="28"/>
          <w:szCs w:val="28"/>
        </w:rPr>
      </w:pPr>
      <w:r w:rsidRPr="009608FD">
        <w:rPr>
          <w:sz w:val="28"/>
          <w:szCs w:val="28"/>
        </w:rPr>
        <w:t>CybOX</w:t>
      </w:r>
      <w:r w:rsidR="000B1CBD">
        <w:rPr>
          <w:sz w:val="28"/>
          <w:szCs w:val="28"/>
          <w:vertAlign w:val="superscript"/>
        </w:rPr>
        <w:t>TM</w:t>
      </w:r>
      <w:r w:rsidRPr="009608FD">
        <w:rPr>
          <w:sz w:val="28"/>
          <w:szCs w:val="28"/>
        </w:rPr>
        <w:t xml:space="preserve"> Version 2.1.1 Part 28: HTTP Session Object</w:t>
      </w:r>
    </w:p>
    <w:p w14:paraId="3ED23219" w14:textId="77777777" w:rsidR="00C771E8" w:rsidRPr="003817AC" w:rsidRDefault="00841B0C" w:rsidP="00C771E8">
      <w:pPr>
        <w:pStyle w:val="Subtitle"/>
        <w:rPr>
          <w:sz w:val="24"/>
          <w:szCs w:val="24"/>
        </w:rPr>
      </w:pPr>
      <w:r w:rsidRPr="003817AC">
        <w:rPr>
          <w:sz w:val="24"/>
          <w:szCs w:val="24"/>
        </w:rPr>
        <w:t>Working Draft 01</w:t>
      </w:r>
    </w:p>
    <w:p w14:paraId="20D8D1C2" w14:textId="77777777" w:rsidR="00C771E8" w:rsidRDefault="00DF51D6" w:rsidP="00C771E8">
      <w:pPr>
        <w:pStyle w:val="Subtitle"/>
        <w:rPr>
          <w:sz w:val="24"/>
          <w:szCs w:val="24"/>
        </w:rPr>
      </w:pPr>
      <w:bookmarkStart w:id="0" w:name="_Toc85472892"/>
      <w:r w:rsidRPr="00DF51D6">
        <w:rPr>
          <w:sz w:val="24"/>
          <w:szCs w:val="24"/>
        </w:rPr>
        <w:t>16 November 2015</w:t>
      </w:r>
    </w:p>
    <w:p w14:paraId="38F3CFCD" w14:textId="77777777" w:rsidR="00C771E8" w:rsidRDefault="00841B0C" w:rsidP="00C771E8">
      <w:pPr>
        <w:pStyle w:val="Titlepageinfo"/>
      </w:pPr>
      <w:r>
        <w:t>Technical Committee:</w:t>
      </w:r>
    </w:p>
    <w:p w14:paraId="7C77BA85" w14:textId="77777777" w:rsidR="00C771E8" w:rsidRDefault="00E43E25" w:rsidP="00C771E8">
      <w:pPr>
        <w:pStyle w:val="Titlepageinfodescription"/>
      </w:pPr>
      <w:hyperlink r:id="rId8" w:history="1">
        <w:r w:rsidR="00841B0C">
          <w:rPr>
            <w:rStyle w:val="Hyperlink"/>
          </w:rPr>
          <w:t>OASIS Cyber Threat Intelligence (CTI) TC</w:t>
        </w:r>
      </w:hyperlink>
    </w:p>
    <w:p w14:paraId="183B725C" w14:textId="77777777" w:rsidR="00C771E8" w:rsidRDefault="00841B0C" w:rsidP="00C771E8">
      <w:pPr>
        <w:pStyle w:val="Titlepageinfo"/>
      </w:pPr>
      <w:r>
        <w:t>Chair:</w:t>
      </w:r>
    </w:p>
    <w:p w14:paraId="3B9EF895" w14:textId="77777777" w:rsidR="00C771E8" w:rsidRDefault="00841B0C" w:rsidP="00C771E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B338B4" w14:textId="77777777" w:rsidR="00C771E8" w:rsidRDefault="00841B0C" w:rsidP="00C771E8">
      <w:pPr>
        <w:pStyle w:val="Titlepageinfo"/>
      </w:pPr>
      <w:r>
        <w:t>Editors:</w:t>
      </w:r>
    </w:p>
    <w:p w14:paraId="629343A8" w14:textId="77777777" w:rsidR="00C771E8" w:rsidRDefault="00841B0C" w:rsidP="00C771E8">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975DF2" w14:textId="77777777" w:rsidR="00C771E8" w:rsidRPr="009D7D6E" w:rsidRDefault="00841B0C" w:rsidP="00C771E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7FBE58E" w14:textId="77777777" w:rsidR="00C771E8" w:rsidRDefault="00841B0C" w:rsidP="00C771E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5A24DDA" w14:textId="77777777" w:rsidR="00C771E8" w:rsidRDefault="00841B0C" w:rsidP="00C771E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E919928" w14:textId="77777777" w:rsidR="00C771E8" w:rsidRDefault="00841B0C" w:rsidP="00C771E8">
      <w:pPr>
        <w:pStyle w:val="Titlepageinfo"/>
      </w:pPr>
      <w:bookmarkStart w:id="1" w:name="AdditionalArtifacts"/>
      <w:r>
        <w:t>Additional artifacts:</w:t>
      </w:r>
      <w:bookmarkEnd w:id="1"/>
    </w:p>
    <w:p w14:paraId="42AD8220" w14:textId="77777777" w:rsidR="00C771E8" w:rsidRDefault="00841B0C" w:rsidP="00C771E8">
      <w:pPr>
        <w:pStyle w:val="RelatedWork"/>
        <w:tabs>
          <w:tab w:val="clear" w:pos="720"/>
        </w:tabs>
        <w:ind w:left="720" w:firstLine="0"/>
      </w:pPr>
      <w:r w:rsidRPr="00560795">
        <w:t xml:space="preserve">This prose specification is one component of a Work Product </w:t>
      </w:r>
      <w:r>
        <w:t>which consists of</w:t>
      </w:r>
      <w:r w:rsidRPr="00560795">
        <w:t>:</w:t>
      </w:r>
    </w:p>
    <w:p w14:paraId="1565E35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0D0232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BE25E9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654DB7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746A8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D269D8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75DC2B"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D8C4A3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A071B3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DAB9F3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C06D39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F0624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F74BD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25F96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9DD02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C39F3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0E7E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08CCB8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469C32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6F99D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C6D803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FDC467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87717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719755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6B8706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CBC6C9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FBD6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3196EB"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(this document)</w:t>
      </w:r>
    </w:p>
    <w:p w14:paraId="53779D4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EDA43F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66E9FB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CF21DC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F6D1D2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804546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927018F" w14:textId="77777777" w:rsidR="000B1CBD" w:rsidRDefault="000B1CBD" w:rsidP="000B1C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873946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10276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7C37B7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165870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EF949B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C8CEFB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D4C10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DFD98D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4DE801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6E4234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92B4F57"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8F749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3781F8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25EDFC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CBCA04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B5C9CDB"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AFA3CB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CF863C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1838E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4B187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7F7137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CB325A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FB78A6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F46318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2E67E8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F90D85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C8263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7011E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D6BD50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CD7A4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7DC84C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1DEC5F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A5DA8B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61E445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23122D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211519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D74DBE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7247A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D8A639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11BD35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38702F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D89F2E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038901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4FB913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1FF28A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4C651B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739162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41271C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2A413A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B9282C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B0AE7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B22DE3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3B36735" w14:textId="77777777" w:rsidR="000B1CBD" w:rsidRDefault="000B1CBD" w:rsidP="000B1C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48B087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4D0772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C77D64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C653E9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1EC89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F017F5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7F7246" w14:textId="77777777" w:rsidR="00C771E8" w:rsidRDefault="00841B0C" w:rsidP="00C771E8">
      <w:pPr>
        <w:pStyle w:val="Titlepageinfo"/>
      </w:pPr>
      <w:bookmarkStart w:id="2" w:name="RelatedWork"/>
      <w:r>
        <w:t>Related work</w:t>
      </w:r>
      <w:bookmarkEnd w:id="2"/>
      <w:r>
        <w:t>:</w:t>
      </w:r>
    </w:p>
    <w:p w14:paraId="3F4F91FD" w14:textId="77777777" w:rsidR="00C771E8" w:rsidRPr="004C4D7C" w:rsidRDefault="00841B0C" w:rsidP="00C771E8">
      <w:pPr>
        <w:pStyle w:val="Titlepageinfodescription"/>
      </w:pPr>
      <w:r>
        <w:t>This specification is related to:</w:t>
      </w:r>
    </w:p>
    <w:p w14:paraId="6AA07757" w14:textId="77777777" w:rsidR="00653AF5" w:rsidRDefault="00653AF5" w:rsidP="00653AF5">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0F3C0B" w14:textId="77777777" w:rsidR="00C771E8" w:rsidRDefault="00841B0C" w:rsidP="00C771E8">
      <w:pPr>
        <w:pStyle w:val="Titlepageinfo"/>
      </w:pPr>
      <w:r>
        <w:t>Abstract:</w:t>
      </w:r>
    </w:p>
    <w:p w14:paraId="487F3A01" w14:textId="77777777" w:rsidR="00C771E8" w:rsidRPr="00A00963" w:rsidRDefault="00841B0C" w:rsidP="00C771E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HTTP Session Object data model</w:t>
      </w:r>
      <w:r w:rsidRPr="00A00963">
        <w:t>, which is one of the Object data models for CybOX content.</w:t>
      </w:r>
    </w:p>
    <w:p w14:paraId="53E10131" w14:textId="77777777" w:rsidR="00C771E8" w:rsidRDefault="00841B0C" w:rsidP="00C771E8">
      <w:pPr>
        <w:pStyle w:val="Titlepageinfo"/>
      </w:pPr>
      <w:r>
        <w:t>Status:</w:t>
      </w:r>
    </w:p>
    <w:p w14:paraId="79F7A3EB" w14:textId="77777777" w:rsidR="00C771E8" w:rsidRDefault="00841B0C" w:rsidP="00C771E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585686" w14:textId="77777777" w:rsidR="00C771E8" w:rsidRDefault="00841B0C" w:rsidP="00C771E8">
      <w:pPr>
        <w:pStyle w:val="Titlepageinfo"/>
      </w:pPr>
      <w:commentRangeStart w:id="3"/>
      <w:r>
        <w:t>URI patterns:</w:t>
      </w:r>
    </w:p>
    <w:p w14:paraId="53FC18BD" w14:textId="77777777" w:rsidR="00C771E8" w:rsidRPr="00CA025D" w:rsidRDefault="00841B0C" w:rsidP="00C771E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94DDE22" w14:textId="77777777" w:rsidR="00C771E8" w:rsidRPr="00CA025D" w:rsidRDefault="00841B0C" w:rsidP="00C771E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4F7F2B" w14:textId="77777777" w:rsidR="00C771E8" w:rsidRDefault="00841B0C" w:rsidP="00C771E8">
      <w:pPr>
        <w:pStyle w:val="Abstract"/>
      </w:pPr>
      <w:r>
        <w:t>(Managed by OASIS TC Administration; please don’t modify.)</w:t>
      </w:r>
      <w:commentRangeEnd w:id="3"/>
      <w:r w:rsidR="00CA65AB">
        <w:rPr>
          <w:rStyle w:val="CommentReference"/>
          <w:color w:val="333333"/>
        </w:rPr>
        <w:commentReference w:id="3"/>
      </w:r>
    </w:p>
    <w:p w14:paraId="03CE4CAC" w14:textId="77777777" w:rsidR="00C771E8" w:rsidRDefault="00C771E8" w:rsidP="00C771E8">
      <w:pPr>
        <w:pStyle w:val="Abstract"/>
      </w:pPr>
    </w:p>
    <w:p w14:paraId="1C6010DE" w14:textId="77777777" w:rsidR="00C771E8" w:rsidRDefault="00C771E8" w:rsidP="00C771E8">
      <w:pPr>
        <w:pStyle w:val="Abstract"/>
      </w:pPr>
    </w:p>
    <w:p w14:paraId="2C73D8D6" w14:textId="77777777" w:rsidR="00C771E8" w:rsidRPr="00852E10" w:rsidRDefault="00841B0C" w:rsidP="00C771E8">
      <w:pPr>
        <w:spacing w:after="80"/>
      </w:pPr>
      <w:r>
        <w:t>Copyright © OASIS Open 2015</w:t>
      </w:r>
      <w:r w:rsidRPr="00852E10">
        <w:t>. All Rights Reserved.</w:t>
      </w:r>
    </w:p>
    <w:p w14:paraId="73524874" w14:textId="77777777" w:rsidR="00C771E8" w:rsidRPr="00852E10" w:rsidRDefault="00841B0C" w:rsidP="00C771E8">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6B28B9E" w14:textId="77777777" w:rsidR="00C771E8" w:rsidRPr="00852E10" w:rsidRDefault="00841B0C" w:rsidP="00C771E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AA30170" w14:textId="77777777" w:rsidR="00C771E8" w:rsidRDefault="00841B0C" w:rsidP="00C771E8">
      <w:pPr>
        <w:spacing w:after="80"/>
      </w:pPr>
      <w:r w:rsidRPr="00852E10">
        <w:t>The limited permissions granted above are perpetual and will not be revoked by OASIS or its successors or assigns.</w:t>
      </w:r>
    </w:p>
    <w:p w14:paraId="0640DC7E" w14:textId="77777777" w:rsidR="00CA65AB" w:rsidRDefault="00841B0C" w:rsidP="00CA65A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A65AB" w:rsidRPr="008C3D8A">
        <w:t>PARTICULAR PURPOSE.</w:t>
      </w:r>
    </w:p>
    <w:p w14:paraId="0157769D" w14:textId="77777777" w:rsidR="00CA65AB" w:rsidRDefault="00CA65AB" w:rsidP="00CA65A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36E184A" w14:textId="77777777" w:rsidR="00CA65AB" w:rsidRDefault="00CA65AB" w:rsidP="00CA65AB">
      <w:r>
        <w:br w:type="page"/>
      </w:r>
    </w:p>
    <w:p w14:paraId="01A68BA8" w14:textId="77777777" w:rsidR="00CA65AB" w:rsidRPr="00852E10" w:rsidRDefault="00CA65AB" w:rsidP="00CA65AB">
      <w:pPr>
        <w:pStyle w:val="Notices"/>
      </w:pPr>
      <w:r>
        <w:lastRenderedPageBreak/>
        <w:t>Table of Contents</w:t>
      </w:r>
    </w:p>
    <w:p w14:paraId="49F11305" w14:textId="77777777" w:rsidR="005C0F7D" w:rsidRDefault="00CA65A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529337" w:history="1">
        <w:r w:rsidR="005C0F7D" w:rsidRPr="006125D3">
          <w:rPr>
            <w:rStyle w:val="Hyperlink"/>
            <w:noProof/>
          </w:rPr>
          <w:t>1</w:t>
        </w:r>
        <w:r w:rsidR="005C0F7D">
          <w:rPr>
            <w:rFonts w:asciiTheme="minorHAnsi" w:eastAsiaTheme="minorEastAsia" w:hAnsiTheme="minorHAnsi" w:cstheme="minorBidi"/>
            <w:noProof/>
            <w:color w:val="auto"/>
            <w:sz w:val="22"/>
            <w:szCs w:val="22"/>
          </w:rPr>
          <w:tab/>
        </w:r>
        <w:r w:rsidR="005C0F7D" w:rsidRPr="006125D3">
          <w:rPr>
            <w:rStyle w:val="Hyperlink"/>
            <w:noProof/>
          </w:rPr>
          <w:t>Introduction</w:t>
        </w:r>
        <w:r w:rsidR="005C0F7D">
          <w:rPr>
            <w:noProof/>
            <w:webHidden/>
          </w:rPr>
          <w:tab/>
        </w:r>
        <w:r w:rsidR="005C0F7D">
          <w:rPr>
            <w:noProof/>
            <w:webHidden/>
          </w:rPr>
          <w:fldChar w:fldCharType="begin"/>
        </w:r>
        <w:r w:rsidR="005C0F7D">
          <w:rPr>
            <w:noProof/>
            <w:webHidden/>
          </w:rPr>
          <w:instrText xml:space="preserve"> PAGEREF _Toc435529337 \h </w:instrText>
        </w:r>
        <w:r w:rsidR="005C0F7D">
          <w:rPr>
            <w:noProof/>
            <w:webHidden/>
          </w:rPr>
        </w:r>
        <w:r w:rsidR="005C0F7D">
          <w:rPr>
            <w:noProof/>
            <w:webHidden/>
          </w:rPr>
          <w:fldChar w:fldCharType="separate"/>
        </w:r>
        <w:r w:rsidR="005C0F7D">
          <w:rPr>
            <w:noProof/>
            <w:webHidden/>
          </w:rPr>
          <w:t>6</w:t>
        </w:r>
        <w:r w:rsidR="005C0F7D">
          <w:rPr>
            <w:noProof/>
            <w:webHidden/>
          </w:rPr>
          <w:fldChar w:fldCharType="end"/>
        </w:r>
      </w:hyperlink>
    </w:p>
    <w:p w14:paraId="407382FA" w14:textId="77777777" w:rsidR="005C0F7D" w:rsidRDefault="00E43E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38" w:history="1">
        <w:r w:rsidR="005C0F7D" w:rsidRPr="006125D3">
          <w:rPr>
            <w:rStyle w:val="Hyperlink"/>
            <w:noProof/>
          </w:rPr>
          <w:t>1.1</w:t>
        </w:r>
        <w:r w:rsidR="005C0F7D">
          <w:rPr>
            <w:rFonts w:asciiTheme="minorHAnsi" w:eastAsiaTheme="minorEastAsia" w:hAnsiTheme="minorHAnsi" w:cstheme="minorBidi"/>
            <w:noProof/>
            <w:color w:val="auto"/>
            <w:sz w:val="22"/>
            <w:szCs w:val="22"/>
          </w:rPr>
          <w:tab/>
        </w:r>
        <w:r w:rsidR="005C0F7D" w:rsidRPr="006125D3">
          <w:rPr>
            <w:rStyle w:val="Hyperlink"/>
            <w:noProof/>
          </w:rPr>
          <w:t>CybOX Specification Documents</w:t>
        </w:r>
        <w:r w:rsidR="005C0F7D">
          <w:rPr>
            <w:noProof/>
            <w:webHidden/>
          </w:rPr>
          <w:tab/>
        </w:r>
        <w:r w:rsidR="005C0F7D">
          <w:rPr>
            <w:noProof/>
            <w:webHidden/>
          </w:rPr>
          <w:fldChar w:fldCharType="begin"/>
        </w:r>
        <w:r w:rsidR="005C0F7D">
          <w:rPr>
            <w:noProof/>
            <w:webHidden/>
          </w:rPr>
          <w:instrText xml:space="preserve"> PAGEREF _Toc435529338 \h </w:instrText>
        </w:r>
        <w:r w:rsidR="005C0F7D">
          <w:rPr>
            <w:noProof/>
            <w:webHidden/>
          </w:rPr>
        </w:r>
        <w:r w:rsidR="005C0F7D">
          <w:rPr>
            <w:noProof/>
            <w:webHidden/>
          </w:rPr>
          <w:fldChar w:fldCharType="separate"/>
        </w:r>
        <w:r w:rsidR="005C0F7D">
          <w:rPr>
            <w:noProof/>
            <w:webHidden/>
          </w:rPr>
          <w:t>6</w:t>
        </w:r>
        <w:r w:rsidR="005C0F7D">
          <w:rPr>
            <w:noProof/>
            <w:webHidden/>
          </w:rPr>
          <w:fldChar w:fldCharType="end"/>
        </w:r>
      </w:hyperlink>
    </w:p>
    <w:p w14:paraId="2A749AB2" w14:textId="77777777" w:rsidR="005C0F7D" w:rsidRDefault="00E43E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39" w:history="1">
        <w:r w:rsidR="005C0F7D" w:rsidRPr="006125D3">
          <w:rPr>
            <w:rStyle w:val="Hyperlink"/>
            <w:noProof/>
          </w:rPr>
          <w:t>1.2</w:t>
        </w:r>
        <w:r w:rsidR="005C0F7D">
          <w:rPr>
            <w:rFonts w:asciiTheme="minorHAnsi" w:eastAsiaTheme="minorEastAsia" w:hAnsiTheme="minorHAnsi" w:cstheme="minorBidi"/>
            <w:noProof/>
            <w:color w:val="auto"/>
            <w:sz w:val="22"/>
            <w:szCs w:val="22"/>
          </w:rPr>
          <w:tab/>
        </w:r>
        <w:r w:rsidR="005C0F7D" w:rsidRPr="006125D3">
          <w:rPr>
            <w:rStyle w:val="Hyperlink"/>
            <w:noProof/>
          </w:rPr>
          <w:t>Document Conventions</w:t>
        </w:r>
        <w:r w:rsidR="005C0F7D">
          <w:rPr>
            <w:noProof/>
            <w:webHidden/>
          </w:rPr>
          <w:tab/>
        </w:r>
        <w:r w:rsidR="005C0F7D">
          <w:rPr>
            <w:noProof/>
            <w:webHidden/>
          </w:rPr>
          <w:fldChar w:fldCharType="begin"/>
        </w:r>
        <w:r w:rsidR="005C0F7D">
          <w:rPr>
            <w:noProof/>
            <w:webHidden/>
          </w:rPr>
          <w:instrText xml:space="preserve"> PAGEREF _Toc435529339 \h </w:instrText>
        </w:r>
        <w:r w:rsidR="005C0F7D">
          <w:rPr>
            <w:noProof/>
            <w:webHidden/>
          </w:rPr>
        </w:r>
        <w:r w:rsidR="005C0F7D">
          <w:rPr>
            <w:noProof/>
            <w:webHidden/>
          </w:rPr>
          <w:fldChar w:fldCharType="separate"/>
        </w:r>
        <w:r w:rsidR="005C0F7D">
          <w:rPr>
            <w:noProof/>
            <w:webHidden/>
          </w:rPr>
          <w:t>6</w:t>
        </w:r>
        <w:r w:rsidR="005C0F7D">
          <w:rPr>
            <w:noProof/>
            <w:webHidden/>
          </w:rPr>
          <w:fldChar w:fldCharType="end"/>
        </w:r>
      </w:hyperlink>
    </w:p>
    <w:p w14:paraId="565F6B64" w14:textId="77777777" w:rsidR="005C0F7D" w:rsidRDefault="00E43E2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40" w:history="1">
        <w:r w:rsidR="005C0F7D" w:rsidRPr="006125D3">
          <w:rPr>
            <w:rStyle w:val="Hyperlink"/>
            <w:noProof/>
          </w:rPr>
          <w:t>1.2.1</w:t>
        </w:r>
        <w:r w:rsidR="005C0F7D">
          <w:rPr>
            <w:rFonts w:asciiTheme="minorHAnsi" w:eastAsiaTheme="minorEastAsia" w:hAnsiTheme="minorHAnsi" w:cstheme="minorBidi"/>
            <w:noProof/>
            <w:color w:val="auto"/>
            <w:sz w:val="22"/>
            <w:szCs w:val="22"/>
          </w:rPr>
          <w:tab/>
        </w:r>
        <w:r w:rsidR="005C0F7D" w:rsidRPr="006125D3">
          <w:rPr>
            <w:rStyle w:val="Hyperlink"/>
            <w:noProof/>
          </w:rPr>
          <w:t>Fonts</w:t>
        </w:r>
        <w:r w:rsidR="005C0F7D">
          <w:rPr>
            <w:noProof/>
            <w:webHidden/>
          </w:rPr>
          <w:tab/>
        </w:r>
        <w:r w:rsidR="005C0F7D">
          <w:rPr>
            <w:noProof/>
            <w:webHidden/>
          </w:rPr>
          <w:fldChar w:fldCharType="begin"/>
        </w:r>
        <w:r w:rsidR="005C0F7D">
          <w:rPr>
            <w:noProof/>
            <w:webHidden/>
          </w:rPr>
          <w:instrText xml:space="preserve"> PAGEREF _Toc435529340 \h </w:instrText>
        </w:r>
        <w:r w:rsidR="005C0F7D">
          <w:rPr>
            <w:noProof/>
            <w:webHidden/>
          </w:rPr>
        </w:r>
        <w:r w:rsidR="005C0F7D">
          <w:rPr>
            <w:noProof/>
            <w:webHidden/>
          </w:rPr>
          <w:fldChar w:fldCharType="separate"/>
        </w:r>
        <w:r w:rsidR="005C0F7D">
          <w:rPr>
            <w:noProof/>
            <w:webHidden/>
          </w:rPr>
          <w:t>6</w:t>
        </w:r>
        <w:r w:rsidR="005C0F7D">
          <w:rPr>
            <w:noProof/>
            <w:webHidden/>
          </w:rPr>
          <w:fldChar w:fldCharType="end"/>
        </w:r>
      </w:hyperlink>
    </w:p>
    <w:p w14:paraId="25A7B52B" w14:textId="77777777" w:rsidR="005C0F7D" w:rsidRDefault="00E43E2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41" w:history="1">
        <w:r w:rsidR="005C0F7D" w:rsidRPr="006125D3">
          <w:rPr>
            <w:rStyle w:val="Hyperlink"/>
            <w:noProof/>
          </w:rPr>
          <w:t>1.2.2</w:t>
        </w:r>
        <w:r w:rsidR="005C0F7D">
          <w:rPr>
            <w:rFonts w:asciiTheme="minorHAnsi" w:eastAsiaTheme="minorEastAsia" w:hAnsiTheme="minorHAnsi" w:cstheme="minorBidi"/>
            <w:noProof/>
            <w:color w:val="auto"/>
            <w:sz w:val="22"/>
            <w:szCs w:val="22"/>
          </w:rPr>
          <w:tab/>
        </w:r>
        <w:r w:rsidR="005C0F7D" w:rsidRPr="006125D3">
          <w:rPr>
            <w:rStyle w:val="Hyperlink"/>
            <w:noProof/>
          </w:rPr>
          <w:t>UML Package References</w:t>
        </w:r>
        <w:r w:rsidR="005C0F7D">
          <w:rPr>
            <w:noProof/>
            <w:webHidden/>
          </w:rPr>
          <w:tab/>
        </w:r>
        <w:r w:rsidR="005C0F7D">
          <w:rPr>
            <w:noProof/>
            <w:webHidden/>
          </w:rPr>
          <w:fldChar w:fldCharType="begin"/>
        </w:r>
        <w:r w:rsidR="005C0F7D">
          <w:rPr>
            <w:noProof/>
            <w:webHidden/>
          </w:rPr>
          <w:instrText xml:space="preserve"> PAGEREF _Toc435529341 \h </w:instrText>
        </w:r>
        <w:r w:rsidR="005C0F7D">
          <w:rPr>
            <w:noProof/>
            <w:webHidden/>
          </w:rPr>
        </w:r>
        <w:r w:rsidR="005C0F7D">
          <w:rPr>
            <w:noProof/>
            <w:webHidden/>
          </w:rPr>
          <w:fldChar w:fldCharType="separate"/>
        </w:r>
        <w:r w:rsidR="005C0F7D">
          <w:rPr>
            <w:noProof/>
            <w:webHidden/>
          </w:rPr>
          <w:t>7</w:t>
        </w:r>
        <w:r w:rsidR="005C0F7D">
          <w:rPr>
            <w:noProof/>
            <w:webHidden/>
          </w:rPr>
          <w:fldChar w:fldCharType="end"/>
        </w:r>
      </w:hyperlink>
    </w:p>
    <w:p w14:paraId="2DDE044B" w14:textId="77777777" w:rsidR="005C0F7D" w:rsidRDefault="00E43E2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42" w:history="1">
        <w:r w:rsidR="005C0F7D" w:rsidRPr="006125D3">
          <w:rPr>
            <w:rStyle w:val="Hyperlink"/>
            <w:noProof/>
          </w:rPr>
          <w:t>1.2.3</w:t>
        </w:r>
        <w:r w:rsidR="005C0F7D">
          <w:rPr>
            <w:rFonts w:asciiTheme="minorHAnsi" w:eastAsiaTheme="minorEastAsia" w:hAnsiTheme="minorHAnsi" w:cstheme="minorBidi"/>
            <w:noProof/>
            <w:color w:val="auto"/>
            <w:sz w:val="22"/>
            <w:szCs w:val="22"/>
          </w:rPr>
          <w:tab/>
        </w:r>
        <w:r w:rsidR="005C0F7D" w:rsidRPr="006125D3">
          <w:rPr>
            <w:rStyle w:val="Hyperlink"/>
            <w:noProof/>
          </w:rPr>
          <w:t>UML Diagrams</w:t>
        </w:r>
        <w:r w:rsidR="005C0F7D">
          <w:rPr>
            <w:noProof/>
            <w:webHidden/>
          </w:rPr>
          <w:tab/>
        </w:r>
        <w:r w:rsidR="005C0F7D">
          <w:rPr>
            <w:noProof/>
            <w:webHidden/>
          </w:rPr>
          <w:fldChar w:fldCharType="begin"/>
        </w:r>
        <w:r w:rsidR="005C0F7D">
          <w:rPr>
            <w:noProof/>
            <w:webHidden/>
          </w:rPr>
          <w:instrText xml:space="preserve"> PAGEREF _Toc435529342 \h </w:instrText>
        </w:r>
        <w:r w:rsidR="005C0F7D">
          <w:rPr>
            <w:noProof/>
            <w:webHidden/>
          </w:rPr>
        </w:r>
        <w:r w:rsidR="005C0F7D">
          <w:rPr>
            <w:noProof/>
            <w:webHidden/>
          </w:rPr>
          <w:fldChar w:fldCharType="separate"/>
        </w:r>
        <w:r w:rsidR="005C0F7D">
          <w:rPr>
            <w:noProof/>
            <w:webHidden/>
          </w:rPr>
          <w:t>7</w:t>
        </w:r>
        <w:r w:rsidR="005C0F7D">
          <w:rPr>
            <w:noProof/>
            <w:webHidden/>
          </w:rPr>
          <w:fldChar w:fldCharType="end"/>
        </w:r>
      </w:hyperlink>
    </w:p>
    <w:p w14:paraId="39578AA3" w14:textId="77777777" w:rsidR="005C0F7D" w:rsidRDefault="00E43E2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529343" w:history="1">
        <w:r w:rsidR="005C0F7D" w:rsidRPr="006125D3">
          <w:rPr>
            <w:rStyle w:val="Hyperlink"/>
            <w:noProof/>
          </w:rPr>
          <w:t>1.2.3.1</w:t>
        </w:r>
        <w:r w:rsidR="005C0F7D">
          <w:rPr>
            <w:rFonts w:asciiTheme="minorHAnsi" w:eastAsiaTheme="minorEastAsia" w:hAnsiTheme="minorHAnsi" w:cstheme="minorBidi"/>
            <w:noProof/>
            <w:color w:val="auto"/>
            <w:sz w:val="22"/>
            <w:szCs w:val="22"/>
          </w:rPr>
          <w:tab/>
        </w:r>
        <w:r w:rsidR="005C0F7D" w:rsidRPr="006125D3">
          <w:rPr>
            <w:rStyle w:val="Hyperlink"/>
            <w:noProof/>
          </w:rPr>
          <w:t>Class Properties</w:t>
        </w:r>
        <w:r w:rsidR="005C0F7D">
          <w:rPr>
            <w:noProof/>
            <w:webHidden/>
          </w:rPr>
          <w:tab/>
        </w:r>
        <w:r w:rsidR="005C0F7D">
          <w:rPr>
            <w:noProof/>
            <w:webHidden/>
          </w:rPr>
          <w:fldChar w:fldCharType="begin"/>
        </w:r>
        <w:r w:rsidR="005C0F7D">
          <w:rPr>
            <w:noProof/>
            <w:webHidden/>
          </w:rPr>
          <w:instrText xml:space="preserve"> PAGEREF _Toc435529343 \h </w:instrText>
        </w:r>
        <w:r w:rsidR="005C0F7D">
          <w:rPr>
            <w:noProof/>
            <w:webHidden/>
          </w:rPr>
        </w:r>
        <w:r w:rsidR="005C0F7D">
          <w:rPr>
            <w:noProof/>
            <w:webHidden/>
          </w:rPr>
          <w:fldChar w:fldCharType="separate"/>
        </w:r>
        <w:r w:rsidR="005C0F7D">
          <w:rPr>
            <w:noProof/>
            <w:webHidden/>
          </w:rPr>
          <w:t>7</w:t>
        </w:r>
        <w:r w:rsidR="005C0F7D">
          <w:rPr>
            <w:noProof/>
            <w:webHidden/>
          </w:rPr>
          <w:fldChar w:fldCharType="end"/>
        </w:r>
      </w:hyperlink>
    </w:p>
    <w:p w14:paraId="6E6E5D70" w14:textId="77777777" w:rsidR="005C0F7D" w:rsidRDefault="00E43E2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529344" w:history="1">
        <w:r w:rsidR="005C0F7D" w:rsidRPr="006125D3">
          <w:rPr>
            <w:rStyle w:val="Hyperlink"/>
            <w:noProof/>
          </w:rPr>
          <w:t>1.2.3.2</w:t>
        </w:r>
        <w:r w:rsidR="005C0F7D">
          <w:rPr>
            <w:rFonts w:asciiTheme="minorHAnsi" w:eastAsiaTheme="minorEastAsia" w:hAnsiTheme="minorHAnsi" w:cstheme="minorBidi"/>
            <w:noProof/>
            <w:color w:val="auto"/>
            <w:sz w:val="22"/>
            <w:szCs w:val="22"/>
          </w:rPr>
          <w:tab/>
        </w:r>
        <w:r w:rsidR="005C0F7D" w:rsidRPr="006125D3">
          <w:rPr>
            <w:rStyle w:val="Hyperlink"/>
            <w:noProof/>
          </w:rPr>
          <w:t>Diagram Icons and Arrow Types</w:t>
        </w:r>
        <w:r w:rsidR="005C0F7D">
          <w:rPr>
            <w:noProof/>
            <w:webHidden/>
          </w:rPr>
          <w:tab/>
        </w:r>
        <w:r w:rsidR="005C0F7D">
          <w:rPr>
            <w:noProof/>
            <w:webHidden/>
          </w:rPr>
          <w:fldChar w:fldCharType="begin"/>
        </w:r>
        <w:r w:rsidR="005C0F7D">
          <w:rPr>
            <w:noProof/>
            <w:webHidden/>
          </w:rPr>
          <w:instrText xml:space="preserve"> PAGEREF _Toc435529344 \h </w:instrText>
        </w:r>
        <w:r w:rsidR="005C0F7D">
          <w:rPr>
            <w:noProof/>
            <w:webHidden/>
          </w:rPr>
        </w:r>
        <w:r w:rsidR="005C0F7D">
          <w:rPr>
            <w:noProof/>
            <w:webHidden/>
          </w:rPr>
          <w:fldChar w:fldCharType="separate"/>
        </w:r>
        <w:r w:rsidR="005C0F7D">
          <w:rPr>
            <w:noProof/>
            <w:webHidden/>
          </w:rPr>
          <w:t>7</w:t>
        </w:r>
        <w:r w:rsidR="005C0F7D">
          <w:rPr>
            <w:noProof/>
            <w:webHidden/>
          </w:rPr>
          <w:fldChar w:fldCharType="end"/>
        </w:r>
      </w:hyperlink>
    </w:p>
    <w:p w14:paraId="1B0383CE" w14:textId="77777777" w:rsidR="005C0F7D" w:rsidRDefault="00E43E2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45" w:history="1">
        <w:r w:rsidR="005C0F7D" w:rsidRPr="006125D3">
          <w:rPr>
            <w:rStyle w:val="Hyperlink"/>
            <w:noProof/>
          </w:rPr>
          <w:t>1.2.4</w:t>
        </w:r>
        <w:r w:rsidR="005C0F7D">
          <w:rPr>
            <w:rFonts w:asciiTheme="minorHAnsi" w:eastAsiaTheme="minorEastAsia" w:hAnsiTheme="minorHAnsi" w:cstheme="minorBidi"/>
            <w:noProof/>
            <w:color w:val="auto"/>
            <w:sz w:val="22"/>
            <w:szCs w:val="22"/>
          </w:rPr>
          <w:tab/>
        </w:r>
        <w:r w:rsidR="005C0F7D" w:rsidRPr="006125D3">
          <w:rPr>
            <w:rStyle w:val="Hyperlink"/>
            <w:noProof/>
          </w:rPr>
          <w:t>Property Table Notation</w:t>
        </w:r>
        <w:r w:rsidR="005C0F7D">
          <w:rPr>
            <w:noProof/>
            <w:webHidden/>
          </w:rPr>
          <w:tab/>
        </w:r>
        <w:r w:rsidR="005C0F7D">
          <w:rPr>
            <w:noProof/>
            <w:webHidden/>
          </w:rPr>
          <w:fldChar w:fldCharType="begin"/>
        </w:r>
        <w:r w:rsidR="005C0F7D">
          <w:rPr>
            <w:noProof/>
            <w:webHidden/>
          </w:rPr>
          <w:instrText xml:space="preserve"> PAGEREF _Toc435529345 \h </w:instrText>
        </w:r>
        <w:r w:rsidR="005C0F7D">
          <w:rPr>
            <w:noProof/>
            <w:webHidden/>
          </w:rPr>
        </w:r>
        <w:r w:rsidR="005C0F7D">
          <w:rPr>
            <w:noProof/>
            <w:webHidden/>
          </w:rPr>
          <w:fldChar w:fldCharType="separate"/>
        </w:r>
        <w:r w:rsidR="005C0F7D">
          <w:rPr>
            <w:noProof/>
            <w:webHidden/>
          </w:rPr>
          <w:t>8</w:t>
        </w:r>
        <w:r w:rsidR="005C0F7D">
          <w:rPr>
            <w:noProof/>
            <w:webHidden/>
          </w:rPr>
          <w:fldChar w:fldCharType="end"/>
        </w:r>
      </w:hyperlink>
    </w:p>
    <w:p w14:paraId="70E441E3" w14:textId="77777777" w:rsidR="005C0F7D" w:rsidRDefault="00E43E2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46" w:history="1">
        <w:r w:rsidR="005C0F7D" w:rsidRPr="006125D3">
          <w:rPr>
            <w:rStyle w:val="Hyperlink"/>
            <w:noProof/>
          </w:rPr>
          <w:t>1.2.5</w:t>
        </w:r>
        <w:r w:rsidR="005C0F7D">
          <w:rPr>
            <w:rFonts w:asciiTheme="minorHAnsi" w:eastAsiaTheme="minorEastAsia" w:hAnsiTheme="minorHAnsi" w:cstheme="minorBidi"/>
            <w:noProof/>
            <w:color w:val="auto"/>
            <w:sz w:val="22"/>
            <w:szCs w:val="22"/>
          </w:rPr>
          <w:tab/>
        </w:r>
        <w:r w:rsidR="005C0F7D" w:rsidRPr="006125D3">
          <w:rPr>
            <w:rStyle w:val="Hyperlink"/>
            <w:noProof/>
          </w:rPr>
          <w:t>Property and Class Descriptions</w:t>
        </w:r>
        <w:r w:rsidR="005C0F7D">
          <w:rPr>
            <w:noProof/>
            <w:webHidden/>
          </w:rPr>
          <w:tab/>
        </w:r>
        <w:r w:rsidR="005C0F7D">
          <w:rPr>
            <w:noProof/>
            <w:webHidden/>
          </w:rPr>
          <w:fldChar w:fldCharType="begin"/>
        </w:r>
        <w:r w:rsidR="005C0F7D">
          <w:rPr>
            <w:noProof/>
            <w:webHidden/>
          </w:rPr>
          <w:instrText xml:space="preserve"> PAGEREF _Toc435529346 \h </w:instrText>
        </w:r>
        <w:r w:rsidR="005C0F7D">
          <w:rPr>
            <w:noProof/>
            <w:webHidden/>
          </w:rPr>
        </w:r>
        <w:r w:rsidR="005C0F7D">
          <w:rPr>
            <w:noProof/>
            <w:webHidden/>
          </w:rPr>
          <w:fldChar w:fldCharType="separate"/>
        </w:r>
        <w:r w:rsidR="005C0F7D">
          <w:rPr>
            <w:noProof/>
            <w:webHidden/>
          </w:rPr>
          <w:t>8</w:t>
        </w:r>
        <w:r w:rsidR="005C0F7D">
          <w:rPr>
            <w:noProof/>
            <w:webHidden/>
          </w:rPr>
          <w:fldChar w:fldCharType="end"/>
        </w:r>
      </w:hyperlink>
    </w:p>
    <w:p w14:paraId="7FC08950" w14:textId="77777777" w:rsidR="005C0F7D" w:rsidRDefault="00E43E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47" w:history="1">
        <w:r w:rsidR="005C0F7D" w:rsidRPr="006125D3">
          <w:rPr>
            <w:rStyle w:val="Hyperlink"/>
            <w:noProof/>
          </w:rPr>
          <w:t>1.3</w:t>
        </w:r>
        <w:r w:rsidR="005C0F7D">
          <w:rPr>
            <w:rFonts w:asciiTheme="minorHAnsi" w:eastAsiaTheme="minorEastAsia" w:hAnsiTheme="minorHAnsi" w:cstheme="minorBidi"/>
            <w:noProof/>
            <w:color w:val="auto"/>
            <w:sz w:val="22"/>
            <w:szCs w:val="22"/>
          </w:rPr>
          <w:tab/>
        </w:r>
        <w:r w:rsidR="005C0F7D" w:rsidRPr="006125D3">
          <w:rPr>
            <w:rStyle w:val="Hyperlink"/>
            <w:noProof/>
          </w:rPr>
          <w:t>Terminology</w:t>
        </w:r>
        <w:r w:rsidR="005C0F7D">
          <w:rPr>
            <w:noProof/>
            <w:webHidden/>
          </w:rPr>
          <w:tab/>
        </w:r>
        <w:r w:rsidR="005C0F7D">
          <w:rPr>
            <w:noProof/>
            <w:webHidden/>
          </w:rPr>
          <w:fldChar w:fldCharType="begin"/>
        </w:r>
        <w:r w:rsidR="005C0F7D">
          <w:rPr>
            <w:noProof/>
            <w:webHidden/>
          </w:rPr>
          <w:instrText xml:space="preserve"> PAGEREF _Toc435529347 \h </w:instrText>
        </w:r>
        <w:r w:rsidR="005C0F7D">
          <w:rPr>
            <w:noProof/>
            <w:webHidden/>
          </w:rPr>
        </w:r>
        <w:r w:rsidR="005C0F7D">
          <w:rPr>
            <w:noProof/>
            <w:webHidden/>
          </w:rPr>
          <w:fldChar w:fldCharType="separate"/>
        </w:r>
        <w:r w:rsidR="005C0F7D">
          <w:rPr>
            <w:noProof/>
            <w:webHidden/>
          </w:rPr>
          <w:t>9</w:t>
        </w:r>
        <w:r w:rsidR="005C0F7D">
          <w:rPr>
            <w:noProof/>
            <w:webHidden/>
          </w:rPr>
          <w:fldChar w:fldCharType="end"/>
        </w:r>
      </w:hyperlink>
    </w:p>
    <w:p w14:paraId="1860B8FA" w14:textId="77777777" w:rsidR="005C0F7D" w:rsidRDefault="00E43E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48" w:history="1">
        <w:r w:rsidR="005C0F7D" w:rsidRPr="006125D3">
          <w:rPr>
            <w:rStyle w:val="Hyperlink"/>
            <w:noProof/>
          </w:rPr>
          <w:t>1.4</w:t>
        </w:r>
        <w:r w:rsidR="005C0F7D">
          <w:rPr>
            <w:rFonts w:asciiTheme="minorHAnsi" w:eastAsiaTheme="minorEastAsia" w:hAnsiTheme="minorHAnsi" w:cstheme="minorBidi"/>
            <w:noProof/>
            <w:color w:val="auto"/>
            <w:sz w:val="22"/>
            <w:szCs w:val="22"/>
          </w:rPr>
          <w:tab/>
        </w:r>
        <w:r w:rsidR="005C0F7D" w:rsidRPr="006125D3">
          <w:rPr>
            <w:rStyle w:val="Hyperlink"/>
            <w:noProof/>
          </w:rPr>
          <w:t>Normative References</w:t>
        </w:r>
        <w:r w:rsidR="005C0F7D">
          <w:rPr>
            <w:noProof/>
            <w:webHidden/>
          </w:rPr>
          <w:tab/>
        </w:r>
        <w:r w:rsidR="005C0F7D">
          <w:rPr>
            <w:noProof/>
            <w:webHidden/>
          </w:rPr>
          <w:fldChar w:fldCharType="begin"/>
        </w:r>
        <w:r w:rsidR="005C0F7D">
          <w:rPr>
            <w:noProof/>
            <w:webHidden/>
          </w:rPr>
          <w:instrText xml:space="preserve"> PAGEREF _Toc435529348 \h </w:instrText>
        </w:r>
        <w:r w:rsidR="005C0F7D">
          <w:rPr>
            <w:noProof/>
            <w:webHidden/>
          </w:rPr>
        </w:r>
        <w:r w:rsidR="005C0F7D">
          <w:rPr>
            <w:noProof/>
            <w:webHidden/>
          </w:rPr>
          <w:fldChar w:fldCharType="separate"/>
        </w:r>
        <w:r w:rsidR="005C0F7D">
          <w:rPr>
            <w:noProof/>
            <w:webHidden/>
          </w:rPr>
          <w:t>9</w:t>
        </w:r>
        <w:r w:rsidR="005C0F7D">
          <w:rPr>
            <w:noProof/>
            <w:webHidden/>
          </w:rPr>
          <w:fldChar w:fldCharType="end"/>
        </w:r>
      </w:hyperlink>
    </w:p>
    <w:p w14:paraId="51A50C7C" w14:textId="77777777" w:rsidR="005C0F7D" w:rsidRDefault="00E43E25">
      <w:pPr>
        <w:pStyle w:val="TOC1"/>
        <w:rPr>
          <w:rFonts w:asciiTheme="minorHAnsi" w:eastAsiaTheme="minorEastAsia" w:hAnsiTheme="minorHAnsi" w:cstheme="minorBidi"/>
          <w:noProof/>
          <w:color w:val="auto"/>
          <w:sz w:val="22"/>
          <w:szCs w:val="22"/>
        </w:rPr>
      </w:pPr>
      <w:hyperlink w:anchor="_Toc435529349" w:history="1">
        <w:r w:rsidR="005C0F7D" w:rsidRPr="006125D3">
          <w:rPr>
            <w:rStyle w:val="Hyperlink"/>
            <w:noProof/>
          </w:rPr>
          <w:t>2</w:t>
        </w:r>
        <w:r w:rsidR="005C0F7D">
          <w:rPr>
            <w:rFonts w:asciiTheme="minorHAnsi" w:eastAsiaTheme="minorEastAsia" w:hAnsiTheme="minorHAnsi" w:cstheme="minorBidi"/>
            <w:noProof/>
            <w:color w:val="auto"/>
            <w:sz w:val="22"/>
            <w:szCs w:val="22"/>
          </w:rPr>
          <w:tab/>
        </w:r>
        <w:r w:rsidR="005C0F7D" w:rsidRPr="006125D3">
          <w:rPr>
            <w:rStyle w:val="Hyperlink"/>
            <w:noProof/>
          </w:rPr>
          <w:t>Background Information</w:t>
        </w:r>
        <w:r w:rsidR="005C0F7D">
          <w:rPr>
            <w:noProof/>
            <w:webHidden/>
          </w:rPr>
          <w:tab/>
        </w:r>
        <w:r w:rsidR="005C0F7D">
          <w:rPr>
            <w:noProof/>
            <w:webHidden/>
          </w:rPr>
          <w:fldChar w:fldCharType="begin"/>
        </w:r>
        <w:r w:rsidR="005C0F7D">
          <w:rPr>
            <w:noProof/>
            <w:webHidden/>
          </w:rPr>
          <w:instrText xml:space="preserve"> PAGEREF _Toc435529349 \h </w:instrText>
        </w:r>
        <w:r w:rsidR="005C0F7D">
          <w:rPr>
            <w:noProof/>
            <w:webHidden/>
          </w:rPr>
        </w:r>
        <w:r w:rsidR="005C0F7D">
          <w:rPr>
            <w:noProof/>
            <w:webHidden/>
          </w:rPr>
          <w:fldChar w:fldCharType="separate"/>
        </w:r>
        <w:r w:rsidR="005C0F7D">
          <w:rPr>
            <w:noProof/>
            <w:webHidden/>
          </w:rPr>
          <w:t>10</w:t>
        </w:r>
        <w:r w:rsidR="005C0F7D">
          <w:rPr>
            <w:noProof/>
            <w:webHidden/>
          </w:rPr>
          <w:fldChar w:fldCharType="end"/>
        </w:r>
      </w:hyperlink>
    </w:p>
    <w:p w14:paraId="43DCDDB1" w14:textId="77777777" w:rsidR="005C0F7D" w:rsidRDefault="00E43E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0" w:history="1">
        <w:r w:rsidR="005C0F7D" w:rsidRPr="006125D3">
          <w:rPr>
            <w:rStyle w:val="Hyperlink"/>
            <w:noProof/>
          </w:rPr>
          <w:t>2.1</w:t>
        </w:r>
        <w:r w:rsidR="005C0F7D">
          <w:rPr>
            <w:rFonts w:asciiTheme="minorHAnsi" w:eastAsiaTheme="minorEastAsia" w:hAnsiTheme="minorHAnsi" w:cstheme="minorBidi"/>
            <w:noProof/>
            <w:color w:val="auto"/>
            <w:sz w:val="22"/>
            <w:szCs w:val="22"/>
          </w:rPr>
          <w:tab/>
        </w:r>
        <w:r w:rsidR="005C0F7D" w:rsidRPr="006125D3">
          <w:rPr>
            <w:rStyle w:val="Hyperlink"/>
            <w:noProof/>
          </w:rPr>
          <w:t>Cyber Observables</w:t>
        </w:r>
        <w:r w:rsidR="005C0F7D">
          <w:rPr>
            <w:noProof/>
            <w:webHidden/>
          </w:rPr>
          <w:tab/>
        </w:r>
        <w:r w:rsidR="005C0F7D">
          <w:rPr>
            <w:noProof/>
            <w:webHidden/>
          </w:rPr>
          <w:fldChar w:fldCharType="begin"/>
        </w:r>
        <w:r w:rsidR="005C0F7D">
          <w:rPr>
            <w:noProof/>
            <w:webHidden/>
          </w:rPr>
          <w:instrText xml:space="preserve"> PAGEREF _Toc435529350 \h </w:instrText>
        </w:r>
        <w:r w:rsidR="005C0F7D">
          <w:rPr>
            <w:noProof/>
            <w:webHidden/>
          </w:rPr>
        </w:r>
        <w:r w:rsidR="005C0F7D">
          <w:rPr>
            <w:noProof/>
            <w:webHidden/>
          </w:rPr>
          <w:fldChar w:fldCharType="separate"/>
        </w:r>
        <w:r w:rsidR="005C0F7D">
          <w:rPr>
            <w:noProof/>
            <w:webHidden/>
          </w:rPr>
          <w:t>10</w:t>
        </w:r>
        <w:r w:rsidR="005C0F7D">
          <w:rPr>
            <w:noProof/>
            <w:webHidden/>
          </w:rPr>
          <w:fldChar w:fldCharType="end"/>
        </w:r>
      </w:hyperlink>
    </w:p>
    <w:p w14:paraId="0B31B7AE" w14:textId="77777777" w:rsidR="005C0F7D" w:rsidRDefault="00E43E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1" w:history="1">
        <w:r w:rsidR="005C0F7D" w:rsidRPr="006125D3">
          <w:rPr>
            <w:rStyle w:val="Hyperlink"/>
            <w:noProof/>
          </w:rPr>
          <w:t>2.2</w:t>
        </w:r>
        <w:r w:rsidR="005C0F7D">
          <w:rPr>
            <w:rFonts w:asciiTheme="minorHAnsi" w:eastAsiaTheme="minorEastAsia" w:hAnsiTheme="minorHAnsi" w:cstheme="minorBidi"/>
            <w:noProof/>
            <w:color w:val="auto"/>
            <w:sz w:val="22"/>
            <w:szCs w:val="22"/>
          </w:rPr>
          <w:tab/>
        </w:r>
        <w:r w:rsidR="005C0F7D" w:rsidRPr="006125D3">
          <w:rPr>
            <w:rStyle w:val="Hyperlink"/>
            <w:noProof/>
          </w:rPr>
          <w:t>Objects</w:t>
        </w:r>
        <w:r w:rsidR="005C0F7D">
          <w:rPr>
            <w:noProof/>
            <w:webHidden/>
          </w:rPr>
          <w:tab/>
        </w:r>
        <w:r w:rsidR="005C0F7D">
          <w:rPr>
            <w:noProof/>
            <w:webHidden/>
          </w:rPr>
          <w:fldChar w:fldCharType="begin"/>
        </w:r>
        <w:r w:rsidR="005C0F7D">
          <w:rPr>
            <w:noProof/>
            <w:webHidden/>
          </w:rPr>
          <w:instrText xml:space="preserve"> PAGEREF _Toc435529351 \h </w:instrText>
        </w:r>
        <w:r w:rsidR="005C0F7D">
          <w:rPr>
            <w:noProof/>
            <w:webHidden/>
          </w:rPr>
        </w:r>
        <w:r w:rsidR="005C0F7D">
          <w:rPr>
            <w:noProof/>
            <w:webHidden/>
          </w:rPr>
          <w:fldChar w:fldCharType="separate"/>
        </w:r>
        <w:r w:rsidR="005C0F7D">
          <w:rPr>
            <w:noProof/>
            <w:webHidden/>
          </w:rPr>
          <w:t>10</w:t>
        </w:r>
        <w:r w:rsidR="005C0F7D">
          <w:rPr>
            <w:noProof/>
            <w:webHidden/>
          </w:rPr>
          <w:fldChar w:fldCharType="end"/>
        </w:r>
      </w:hyperlink>
    </w:p>
    <w:p w14:paraId="0D6042AA" w14:textId="77777777" w:rsidR="005C0F7D" w:rsidRDefault="00E43E25">
      <w:pPr>
        <w:pStyle w:val="TOC1"/>
        <w:rPr>
          <w:rFonts w:asciiTheme="minorHAnsi" w:eastAsiaTheme="minorEastAsia" w:hAnsiTheme="minorHAnsi" w:cstheme="minorBidi"/>
          <w:noProof/>
          <w:color w:val="auto"/>
          <w:sz w:val="22"/>
          <w:szCs w:val="22"/>
        </w:rPr>
      </w:pPr>
      <w:hyperlink w:anchor="_Toc435529352" w:history="1">
        <w:r w:rsidR="005C0F7D" w:rsidRPr="006125D3">
          <w:rPr>
            <w:rStyle w:val="Hyperlink"/>
            <w:noProof/>
          </w:rPr>
          <w:t>3</w:t>
        </w:r>
        <w:r w:rsidR="005C0F7D">
          <w:rPr>
            <w:rFonts w:asciiTheme="minorHAnsi" w:eastAsiaTheme="minorEastAsia" w:hAnsiTheme="minorHAnsi" w:cstheme="minorBidi"/>
            <w:noProof/>
            <w:color w:val="auto"/>
            <w:sz w:val="22"/>
            <w:szCs w:val="22"/>
          </w:rPr>
          <w:tab/>
        </w:r>
        <w:r w:rsidR="005C0F7D" w:rsidRPr="006125D3">
          <w:rPr>
            <w:rStyle w:val="Hyperlink"/>
            <w:noProof/>
          </w:rPr>
          <w:t>Data Model</w:t>
        </w:r>
        <w:r w:rsidR="005C0F7D">
          <w:rPr>
            <w:noProof/>
            <w:webHidden/>
          </w:rPr>
          <w:tab/>
        </w:r>
        <w:r w:rsidR="005C0F7D">
          <w:rPr>
            <w:noProof/>
            <w:webHidden/>
          </w:rPr>
          <w:fldChar w:fldCharType="begin"/>
        </w:r>
        <w:r w:rsidR="005C0F7D">
          <w:rPr>
            <w:noProof/>
            <w:webHidden/>
          </w:rPr>
          <w:instrText xml:space="preserve"> PAGEREF _Toc435529352 \h </w:instrText>
        </w:r>
        <w:r w:rsidR="005C0F7D">
          <w:rPr>
            <w:noProof/>
            <w:webHidden/>
          </w:rPr>
        </w:r>
        <w:r w:rsidR="005C0F7D">
          <w:rPr>
            <w:noProof/>
            <w:webHidden/>
          </w:rPr>
          <w:fldChar w:fldCharType="separate"/>
        </w:r>
        <w:r w:rsidR="005C0F7D">
          <w:rPr>
            <w:noProof/>
            <w:webHidden/>
          </w:rPr>
          <w:t>11</w:t>
        </w:r>
        <w:r w:rsidR="005C0F7D">
          <w:rPr>
            <w:noProof/>
            <w:webHidden/>
          </w:rPr>
          <w:fldChar w:fldCharType="end"/>
        </w:r>
      </w:hyperlink>
    </w:p>
    <w:p w14:paraId="40EA2CEE" w14:textId="77777777" w:rsidR="005C0F7D" w:rsidRDefault="00E43E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3" w:history="1">
        <w:r w:rsidR="005C0F7D" w:rsidRPr="006125D3">
          <w:rPr>
            <w:rStyle w:val="Hyperlink"/>
            <w:noProof/>
          </w:rPr>
          <w:t>3.1</w:t>
        </w:r>
        <w:r w:rsidR="005C0F7D">
          <w:rPr>
            <w:rFonts w:asciiTheme="minorHAnsi" w:eastAsiaTheme="minorEastAsia" w:hAnsiTheme="minorHAnsi" w:cstheme="minorBidi"/>
            <w:noProof/>
            <w:color w:val="auto"/>
            <w:sz w:val="22"/>
            <w:szCs w:val="22"/>
          </w:rPr>
          <w:tab/>
        </w:r>
        <w:r w:rsidR="005C0F7D" w:rsidRPr="006125D3">
          <w:rPr>
            <w:rStyle w:val="Hyperlink"/>
            <w:noProof/>
          </w:rPr>
          <w:t>HTTPSessionObjectType Class</w:t>
        </w:r>
        <w:r w:rsidR="005C0F7D">
          <w:rPr>
            <w:noProof/>
            <w:webHidden/>
          </w:rPr>
          <w:tab/>
        </w:r>
        <w:r w:rsidR="005C0F7D">
          <w:rPr>
            <w:noProof/>
            <w:webHidden/>
          </w:rPr>
          <w:fldChar w:fldCharType="begin"/>
        </w:r>
        <w:r w:rsidR="005C0F7D">
          <w:rPr>
            <w:noProof/>
            <w:webHidden/>
          </w:rPr>
          <w:instrText xml:space="preserve"> PAGEREF _Toc435529353 \h </w:instrText>
        </w:r>
        <w:r w:rsidR="005C0F7D">
          <w:rPr>
            <w:noProof/>
            <w:webHidden/>
          </w:rPr>
        </w:r>
        <w:r w:rsidR="005C0F7D">
          <w:rPr>
            <w:noProof/>
            <w:webHidden/>
          </w:rPr>
          <w:fldChar w:fldCharType="separate"/>
        </w:r>
        <w:r w:rsidR="005C0F7D">
          <w:rPr>
            <w:noProof/>
            <w:webHidden/>
          </w:rPr>
          <w:t>11</w:t>
        </w:r>
        <w:r w:rsidR="005C0F7D">
          <w:rPr>
            <w:noProof/>
            <w:webHidden/>
          </w:rPr>
          <w:fldChar w:fldCharType="end"/>
        </w:r>
      </w:hyperlink>
    </w:p>
    <w:p w14:paraId="72CA70A3" w14:textId="77777777" w:rsidR="005C0F7D" w:rsidRDefault="00E43E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4" w:history="1">
        <w:r w:rsidR="005C0F7D" w:rsidRPr="006125D3">
          <w:rPr>
            <w:rStyle w:val="Hyperlink"/>
            <w:noProof/>
          </w:rPr>
          <w:t>3.2</w:t>
        </w:r>
        <w:r w:rsidR="005C0F7D">
          <w:rPr>
            <w:rFonts w:asciiTheme="minorHAnsi" w:eastAsiaTheme="minorEastAsia" w:hAnsiTheme="minorHAnsi" w:cstheme="minorBidi"/>
            <w:noProof/>
            <w:color w:val="auto"/>
            <w:sz w:val="22"/>
            <w:szCs w:val="22"/>
          </w:rPr>
          <w:tab/>
        </w:r>
        <w:r w:rsidR="005C0F7D" w:rsidRPr="006125D3">
          <w:rPr>
            <w:rStyle w:val="Hyperlink"/>
            <w:noProof/>
          </w:rPr>
          <w:t>HTTPRequestResponseType Class</w:t>
        </w:r>
        <w:r w:rsidR="005C0F7D">
          <w:rPr>
            <w:noProof/>
            <w:webHidden/>
          </w:rPr>
          <w:tab/>
        </w:r>
        <w:r w:rsidR="005C0F7D">
          <w:rPr>
            <w:noProof/>
            <w:webHidden/>
          </w:rPr>
          <w:fldChar w:fldCharType="begin"/>
        </w:r>
        <w:r w:rsidR="005C0F7D">
          <w:rPr>
            <w:noProof/>
            <w:webHidden/>
          </w:rPr>
          <w:instrText xml:space="preserve"> PAGEREF _Toc435529354 \h </w:instrText>
        </w:r>
        <w:r w:rsidR="005C0F7D">
          <w:rPr>
            <w:noProof/>
            <w:webHidden/>
          </w:rPr>
        </w:r>
        <w:r w:rsidR="005C0F7D">
          <w:rPr>
            <w:noProof/>
            <w:webHidden/>
          </w:rPr>
          <w:fldChar w:fldCharType="separate"/>
        </w:r>
        <w:r w:rsidR="005C0F7D">
          <w:rPr>
            <w:noProof/>
            <w:webHidden/>
          </w:rPr>
          <w:t>11</w:t>
        </w:r>
        <w:r w:rsidR="005C0F7D">
          <w:rPr>
            <w:noProof/>
            <w:webHidden/>
          </w:rPr>
          <w:fldChar w:fldCharType="end"/>
        </w:r>
      </w:hyperlink>
    </w:p>
    <w:p w14:paraId="5B5016AC" w14:textId="77777777" w:rsidR="005C0F7D" w:rsidRDefault="00E43E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5" w:history="1">
        <w:r w:rsidR="005C0F7D" w:rsidRPr="006125D3">
          <w:rPr>
            <w:rStyle w:val="Hyperlink"/>
            <w:noProof/>
          </w:rPr>
          <w:t>3.3</w:t>
        </w:r>
        <w:r w:rsidR="005C0F7D">
          <w:rPr>
            <w:rFonts w:asciiTheme="minorHAnsi" w:eastAsiaTheme="minorEastAsia" w:hAnsiTheme="minorHAnsi" w:cstheme="minorBidi"/>
            <w:noProof/>
            <w:color w:val="auto"/>
            <w:sz w:val="22"/>
            <w:szCs w:val="22"/>
          </w:rPr>
          <w:tab/>
        </w:r>
        <w:r w:rsidR="005C0F7D" w:rsidRPr="006125D3">
          <w:rPr>
            <w:rStyle w:val="Hyperlink"/>
            <w:noProof/>
          </w:rPr>
          <w:t>HTTPClientRequestType Class</w:t>
        </w:r>
        <w:r w:rsidR="005C0F7D">
          <w:rPr>
            <w:noProof/>
            <w:webHidden/>
          </w:rPr>
          <w:tab/>
        </w:r>
        <w:r w:rsidR="005C0F7D">
          <w:rPr>
            <w:noProof/>
            <w:webHidden/>
          </w:rPr>
          <w:fldChar w:fldCharType="begin"/>
        </w:r>
        <w:r w:rsidR="005C0F7D">
          <w:rPr>
            <w:noProof/>
            <w:webHidden/>
          </w:rPr>
          <w:instrText xml:space="preserve"> PAGEREF _Toc435529355 \h </w:instrText>
        </w:r>
        <w:r w:rsidR="005C0F7D">
          <w:rPr>
            <w:noProof/>
            <w:webHidden/>
          </w:rPr>
        </w:r>
        <w:r w:rsidR="005C0F7D">
          <w:rPr>
            <w:noProof/>
            <w:webHidden/>
          </w:rPr>
          <w:fldChar w:fldCharType="separate"/>
        </w:r>
        <w:r w:rsidR="005C0F7D">
          <w:rPr>
            <w:noProof/>
            <w:webHidden/>
          </w:rPr>
          <w:t>12</w:t>
        </w:r>
        <w:r w:rsidR="005C0F7D">
          <w:rPr>
            <w:noProof/>
            <w:webHidden/>
          </w:rPr>
          <w:fldChar w:fldCharType="end"/>
        </w:r>
      </w:hyperlink>
    </w:p>
    <w:p w14:paraId="2A82AF42" w14:textId="77777777" w:rsidR="005C0F7D" w:rsidRDefault="00E43E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6" w:history="1">
        <w:r w:rsidR="005C0F7D" w:rsidRPr="006125D3">
          <w:rPr>
            <w:rStyle w:val="Hyperlink"/>
            <w:noProof/>
          </w:rPr>
          <w:t>3.4</w:t>
        </w:r>
        <w:r w:rsidR="005C0F7D">
          <w:rPr>
            <w:rFonts w:asciiTheme="minorHAnsi" w:eastAsiaTheme="minorEastAsia" w:hAnsiTheme="minorHAnsi" w:cstheme="minorBidi"/>
            <w:noProof/>
            <w:color w:val="auto"/>
            <w:sz w:val="22"/>
            <w:szCs w:val="22"/>
          </w:rPr>
          <w:tab/>
        </w:r>
        <w:r w:rsidR="005C0F7D" w:rsidRPr="006125D3">
          <w:rPr>
            <w:rStyle w:val="Hyperlink"/>
            <w:noProof/>
          </w:rPr>
          <w:t>HTTPServerResponseType Class</w:t>
        </w:r>
        <w:r w:rsidR="005C0F7D">
          <w:rPr>
            <w:noProof/>
            <w:webHidden/>
          </w:rPr>
          <w:tab/>
        </w:r>
        <w:r w:rsidR="005C0F7D">
          <w:rPr>
            <w:noProof/>
            <w:webHidden/>
          </w:rPr>
          <w:fldChar w:fldCharType="begin"/>
        </w:r>
        <w:r w:rsidR="005C0F7D">
          <w:rPr>
            <w:noProof/>
            <w:webHidden/>
          </w:rPr>
          <w:instrText xml:space="preserve"> PAGEREF _Toc435529356 \h </w:instrText>
        </w:r>
        <w:r w:rsidR="005C0F7D">
          <w:rPr>
            <w:noProof/>
            <w:webHidden/>
          </w:rPr>
        </w:r>
        <w:r w:rsidR="005C0F7D">
          <w:rPr>
            <w:noProof/>
            <w:webHidden/>
          </w:rPr>
          <w:fldChar w:fldCharType="separate"/>
        </w:r>
        <w:r w:rsidR="005C0F7D">
          <w:rPr>
            <w:noProof/>
            <w:webHidden/>
          </w:rPr>
          <w:t>13</w:t>
        </w:r>
        <w:r w:rsidR="005C0F7D">
          <w:rPr>
            <w:noProof/>
            <w:webHidden/>
          </w:rPr>
          <w:fldChar w:fldCharType="end"/>
        </w:r>
      </w:hyperlink>
    </w:p>
    <w:p w14:paraId="728A4A98" w14:textId="77777777" w:rsidR="005C0F7D" w:rsidRDefault="00E43E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7" w:history="1">
        <w:r w:rsidR="005C0F7D" w:rsidRPr="006125D3">
          <w:rPr>
            <w:rStyle w:val="Hyperlink"/>
            <w:noProof/>
          </w:rPr>
          <w:t>3.5</w:t>
        </w:r>
        <w:r w:rsidR="005C0F7D">
          <w:rPr>
            <w:rFonts w:asciiTheme="minorHAnsi" w:eastAsiaTheme="minorEastAsia" w:hAnsiTheme="minorHAnsi" w:cstheme="minorBidi"/>
            <w:noProof/>
            <w:color w:val="auto"/>
            <w:sz w:val="22"/>
            <w:szCs w:val="22"/>
          </w:rPr>
          <w:tab/>
        </w:r>
        <w:r w:rsidR="005C0F7D" w:rsidRPr="006125D3">
          <w:rPr>
            <w:rStyle w:val="Hyperlink"/>
            <w:noProof/>
          </w:rPr>
          <w:t>HTTPRequestLineType Class</w:t>
        </w:r>
        <w:r w:rsidR="005C0F7D">
          <w:rPr>
            <w:noProof/>
            <w:webHidden/>
          </w:rPr>
          <w:tab/>
        </w:r>
        <w:r w:rsidR="005C0F7D">
          <w:rPr>
            <w:noProof/>
            <w:webHidden/>
          </w:rPr>
          <w:fldChar w:fldCharType="begin"/>
        </w:r>
        <w:r w:rsidR="005C0F7D">
          <w:rPr>
            <w:noProof/>
            <w:webHidden/>
          </w:rPr>
          <w:instrText xml:space="preserve"> PAGEREF _Toc435529357 \h </w:instrText>
        </w:r>
        <w:r w:rsidR="005C0F7D">
          <w:rPr>
            <w:noProof/>
            <w:webHidden/>
          </w:rPr>
        </w:r>
        <w:r w:rsidR="005C0F7D">
          <w:rPr>
            <w:noProof/>
            <w:webHidden/>
          </w:rPr>
          <w:fldChar w:fldCharType="separate"/>
        </w:r>
        <w:r w:rsidR="005C0F7D">
          <w:rPr>
            <w:noProof/>
            <w:webHidden/>
          </w:rPr>
          <w:t>13</w:t>
        </w:r>
        <w:r w:rsidR="005C0F7D">
          <w:rPr>
            <w:noProof/>
            <w:webHidden/>
          </w:rPr>
          <w:fldChar w:fldCharType="end"/>
        </w:r>
      </w:hyperlink>
    </w:p>
    <w:p w14:paraId="3E5C9E55" w14:textId="77777777" w:rsidR="005C0F7D" w:rsidRDefault="00E43E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8" w:history="1">
        <w:r w:rsidR="005C0F7D" w:rsidRPr="006125D3">
          <w:rPr>
            <w:rStyle w:val="Hyperlink"/>
            <w:noProof/>
          </w:rPr>
          <w:t>3.6</w:t>
        </w:r>
        <w:r w:rsidR="005C0F7D">
          <w:rPr>
            <w:rFonts w:asciiTheme="minorHAnsi" w:eastAsiaTheme="minorEastAsia" w:hAnsiTheme="minorHAnsi" w:cstheme="minorBidi"/>
            <w:noProof/>
            <w:color w:val="auto"/>
            <w:sz w:val="22"/>
            <w:szCs w:val="22"/>
          </w:rPr>
          <w:tab/>
        </w:r>
        <w:r w:rsidR="005C0F7D" w:rsidRPr="006125D3">
          <w:rPr>
            <w:rStyle w:val="Hyperlink"/>
            <w:noProof/>
          </w:rPr>
          <w:t>HTTPRequestHeaderType Class</w:t>
        </w:r>
        <w:r w:rsidR="005C0F7D">
          <w:rPr>
            <w:noProof/>
            <w:webHidden/>
          </w:rPr>
          <w:tab/>
        </w:r>
        <w:r w:rsidR="005C0F7D">
          <w:rPr>
            <w:noProof/>
            <w:webHidden/>
          </w:rPr>
          <w:fldChar w:fldCharType="begin"/>
        </w:r>
        <w:r w:rsidR="005C0F7D">
          <w:rPr>
            <w:noProof/>
            <w:webHidden/>
          </w:rPr>
          <w:instrText xml:space="preserve"> PAGEREF _Toc435529358 \h </w:instrText>
        </w:r>
        <w:r w:rsidR="005C0F7D">
          <w:rPr>
            <w:noProof/>
            <w:webHidden/>
          </w:rPr>
        </w:r>
        <w:r w:rsidR="005C0F7D">
          <w:rPr>
            <w:noProof/>
            <w:webHidden/>
          </w:rPr>
          <w:fldChar w:fldCharType="separate"/>
        </w:r>
        <w:r w:rsidR="005C0F7D">
          <w:rPr>
            <w:noProof/>
            <w:webHidden/>
          </w:rPr>
          <w:t>14</w:t>
        </w:r>
        <w:r w:rsidR="005C0F7D">
          <w:rPr>
            <w:noProof/>
            <w:webHidden/>
          </w:rPr>
          <w:fldChar w:fldCharType="end"/>
        </w:r>
      </w:hyperlink>
    </w:p>
    <w:p w14:paraId="0232F920" w14:textId="77777777" w:rsidR="005C0F7D" w:rsidRDefault="00E43E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9" w:history="1">
        <w:r w:rsidR="005C0F7D" w:rsidRPr="006125D3">
          <w:rPr>
            <w:rStyle w:val="Hyperlink"/>
            <w:noProof/>
          </w:rPr>
          <w:t>3.7</w:t>
        </w:r>
        <w:r w:rsidR="005C0F7D">
          <w:rPr>
            <w:rFonts w:asciiTheme="minorHAnsi" w:eastAsiaTheme="minorEastAsia" w:hAnsiTheme="minorHAnsi" w:cstheme="minorBidi"/>
            <w:noProof/>
            <w:color w:val="auto"/>
            <w:sz w:val="22"/>
            <w:szCs w:val="22"/>
          </w:rPr>
          <w:tab/>
        </w:r>
        <w:r w:rsidR="005C0F7D" w:rsidRPr="006125D3">
          <w:rPr>
            <w:rStyle w:val="Hyperlink"/>
            <w:noProof/>
          </w:rPr>
          <w:t>HTTPRequestHeaderFieldsType Class</w:t>
        </w:r>
        <w:r w:rsidR="005C0F7D">
          <w:rPr>
            <w:noProof/>
            <w:webHidden/>
          </w:rPr>
          <w:tab/>
        </w:r>
        <w:r w:rsidR="005C0F7D">
          <w:rPr>
            <w:noProof/>
            <w:webHidden/>
          </w:rPr>
          <w:fldChar w:fldCharType="begin"/>
        </w:r>
        <w:r w:rsidR="005C0F7D">
          <w:rPr>
            <w:noProof/>
            <w:webHidden/>
          </w:rPr>
          <w:instrText xml:space="preserve"> PAGEREF _Toc435529359 \h </w:instrText>
        </w:r>
        <w:r w:rsidR="005C0F7D">
          <w:rPr>
            <w:noProof/>
            <w:webHidden/>
          </w:rPr>
        </w:r>
        <w:r w:rsidR="005C0F7D">
          <w:rPr>
            <w:noProof/>
            <w:webHidden/>
          </w:rPr>
          <w:fldChar w:fldCharType="separate"/>
        </w:r>
        <w:r w:rsidR="005C0F7D">
          <w:rPr>
            <w:noProof/>
            <w:webHidden/>
          </w:rPr>
          <w:t>14</w:t>
        </w:r>
        <w:r w:rsidR="005C0F7D">
          <w:rPr>
            <w:noProof/>
            <w:webHidden/>
          </w:rPr>
          <w:fldChar w:fldCharType="end"/>
        </w:r>
      </w:hyperlink>
    </w:p>
    <w:p w14:paraId="788BF6B8" w14:textId="77777777" w:rsidR="005C0F7D" w:rsidRDefault="00E43E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60" w:history="1">
        <w:r w:rsidR="005C0F7D" w:rsidRPr="006125D3">
          <w:rPr>
            <w:rStyle w:val="Hyperlink"/>
            <w:noProof/>
          </w:rPr>
          <w:t>3.8</w:t>
        </w:r>
        <w:r w:rsidR="005C0F7D">
          <w:rPr>
            <w:rFonts w:asciiTheme="minorHAnsi" w:eastAsiaTheme="minorEastAsia" w:hAnsiTheme="minorHAnsi" w:cstheme="minorBidi"/>
            <w:noProof/>
            <w:color w:val="auto"/>
            <w:sz w:val="22"/>
            <w:szCs w:val="22"/>
          </w:rPr>
          <w:tab/>
        </w:r>
        <w:r w:rsidR="005C0F7D" w:rsidRPr="006125D3">
          <w:rPr>
            <w:rStyle w:val="Hyperlink"/>
            <w:noProof/>
          </w:rPr>
          <w:t>HTTPResponseHeaderType Class</w:t>
        </w:r>
        <w:r w:rsidR="005C0F7D">
          <w:rPr>
            <w:noProof/>
            <w:webHidden/>
          </w:rPr>
          <w:tab/>
        </w:r>
        <w:r w:rsidR="005C0F7D">
          <w:rPr>
            <w:noProof/>
            <w:webHidden/>
          </w:rPr>
          <w:fldChar w:fldCharType="begin"/>
        </w:r>
        <w:r w:rsidR="005C0F7D">
          <w:rPr>
            <w:noProof/>
            <w:webHidden/>
          </w:rPr>
          <w:instrText xml:space="preserve"> PAGEREF _Toc435529360 \h </w:instrText>
        </w:r>
        <w:r w:rsidR="005C0F7D">
          <w:rPr>
            <w:noProof/>
            <w:webHidden/>
          </w:rPr>
        </w:r>
        <w:r w:rsidR="005C0F7D">
          <w:rPr>
            <w:noProof/>
            <w:webHidden/>
          </w:rPr>
          <w:fldChar w:fldCharType="separate"/>
        </w:r>
        <w:r w:rsidR="005C0F7D">
          <w:rPr>
            <w:noProof/>
            <w:webHidden/>
          </w:rPr>
          <w:t>20</w:t>
        </w:r>
        <w:r w:rsidR="005C0F7D">
          <w:rPr>
            <w:noProof/>
            <w:webHidden/>
          </w:rPr>
          <w:fldChar w:fldCharType="end"/>
        </w:r>
      </w:hyperlink>
    </w:p>
    <w:p w14:paraId="2C84F698" w14:textId="77777777" w:rsidR="005C0F7D" w:rsidRDefault="00E43E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61" w:history="1">
        <w:r w:rsidR="005C0F7D" w:rsidRPr="006125D3">
          <w:rPr>
            <w:rStyle w:val="Hyperlink"/>
            <w:noProof/>
          </w:rPr>
          <w:t>3.9</w:t>
        </w:r>
        <w:r w:rsidR="005C0F7D">
          <w:rPr>
            <w:rFonts w:asciiTheme="minorHAnsi" w:eastAsiaTheme="minorEastAsia" w:hAnsiTheme="minorHAnsi" w:cstheme="minorBidi"/>
            <w:noProof/>
            <w:color w:val="auto"/>
            <w:sz w:val="22"/>
            <w:szCs w:val="22"/>
          </w:rPr>
          <w:tab/>
        </w:r>
        <w:r w:rsidR="005C0F7D" w:rsidRPr="006125D3">
          <w:rPr>
            <w:rStyle w:val="Hyperlink"/>
            <w:noProof/>
          </w:rPr>
          <w:t>HTTPResponseHeaderFieldsType Class</w:t>
        </w:r>
        <w:r w:rsidR="005C0F7D">
          <w:rPr>
            <w:noProof/>
            <w:webHidden/>
          </w:rPr>
          <w:tab/>
        </w:r>
        <w:r w:rsidR="005C0F7D">
          <w:rPr>
            <w:noProof/>
            <w:webHidden/>
          </w:rPr>
          <w:fldChar w:fldCharType="begin"/>
        </w:r>
        <w:r w:rsidR="005C0F7D">
          <w:rPr>
            <w:noProof/>
            <w:webHidden/>
          </w:rPr>
          <w:instrText xml:space="preserve"> PAGEREF _Toc435529361 \h </w:instrText>
        </w:r>
        <w:r w:rsidR="005C0F7D">
          <w:rPr>
            <w:noProof/>
            <w:webHidden/>
          </w:rPr>
        </w:r>
        <w:r w:rsidR="005C0F7D">
          <w:rPr>
            <w:noProof/>
            <w:webHidden/>
          </w:rPr>
          <w:fldChar w:fldCharType="separate"/>
        </w:r>
        <w:r w:rsidR="005C0F7D">
          <w:rPr>
            <w:noProof/>
            <w:webHidden/>
          </w:rPr>
          <w:t>20</w:t>
        </w:r>
        <w:r w:rsidR="005C0F7D">
          <w:rPr>
            <w:noProof/>
            <w:webHidden/>
          </w:rPr>
          <w:fldChar w:fldCharType="end"/>
        </w:r>
      </w:hyperlink>
    </w:p>
    <w:p w14:paraId="03F4F878" w14:textId="77777777" w:rsidR="005C0F7D" w:rsidRDefault="00E43E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62" w:history="1">
        <w:r w:rsidR="005C0F7D" w:rsidRPr="006125D3">
          <w:rPr>
            <w:rStyle w:val="Hyperlink"/>
            <w:noProof/>
          </w:rPr>
          <w:t>3.10</w:t>
        </w:r>
        <w:r w:rsidR="005C0F7D">
          <w:rPr>
            <w:rFonts w:asciiTheme="minorHAnsi" w:eastAsiaTheme="minorEastAsia" w:hAnsiTheme="minorHAnsi" w:cstheme="minorBidi"/>
            <w:noProof/>
            <w:color w:val="auto"/>
            <w:sz w:val="22"/>
            <w:szCs w:val="22"/>
          </w:rPr>
          <w:tab/>
        </w:r>
        <w:r w:rsidR="005C0F7D" w:rsidRPr="006125D3">
          <w:rPr>
            <w:rStyle w:val="Hyperlink"/>
            <w:noProof/>
          </w:rPr>
          <w:t>HTTPMessageType Class</w:t>
        </w:r>
        <w:r w:rsidR="005C0F7D">
          <w:rPr>
            <w:noProof/>
            <w:webHidden/>
          </w:rPr>
          <w:tab/>
        </w:r>
        <w:r w:rsidR="005C0F7D">
          <w:rPr>
            <w:noProof/>
            <w:webHidden/>
          </w:rPr>
          <w:fldChar w:fldCharType="begin"/>
        </w:r>
        <w:r w:rsidR="005C0F7D">
          <w:rPr>
            <w:noProof/>
            <w:webHidden/>
          </w:rPr>
          <w:instrText xml:space="preserve"> PAGEREF _Toc435529362 \h </w:instrText>
        </w:r>
        <w:r w:rsidR="005C0F7D">
          <w:rPr>
            <w:noProof/>
            <w:webHidden/>
          </w:rPr>
        </w:r>
        <w:r w:rsidR="005C0F7D">
          <w:rPr>
            <w:noProof/>
            <w:webHidden/>
          </w:rPr>
          <w:fldChar w:fldCharType="separate"/>
        </w:r>
        <w:r w:rsidR="005C0F7D">
          <w:rPr>
            <w:noProof/>
            <w:webHidden/>
          </w:rPr>
          <w:t>26</w:t>
        </w:r>
        <w:r w:rsidR="005C0F7D">
          <w:rPr>
            <w:noProof/>
            <w:webHidden/>
          </w:rPr>
          <w:fldChar w:fldCharType="end"/>
        </w:r>
      </w:hyperlink>
    </w:p>
    <w:p w14:paraId="67ECBF80" w14:textId="77777777" w:rsidR="005C0F7D" w:rsidRDefault="00E43E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63" w:history="1">
        <w:r w:rsidR="005C0F7D" w:rsidRPr="006125D3">
          <w:rPr>
            <w:rStyle w:val="Hyperlink"/>
            <w:noProof/>
          </w:rPr>
          <w:t>3.11</w:t>
        </w:r>
        <w:r w:rsidR="005C0F7D">
          <w:rPr>
            <w:rFonts w:asciiTheme="minorHAnsi" w:eastAsiaTheme="minorEastAsia" w:hAnsiTheme="minorHAnsi" w:cstheme="minorBidi"/>
            <w:noProof/>
            <w:color w:val="auto"/>
            <w:sz w:val="22"/>
            <w:szCs w:val="22"/>
          </w:rPr>
          <w:tab/>
        </w:r>
        <w:r w:rsidR="005C0F7D" w:rsidRPr="006125D3">
          <w:rPr>
            <w:rStyle w:val="Hyperlink"/>
            <w:noProof/>
          </w:rPr>
          <w:t>HTTPStatusLineType Class</w:t>
        </w:r>
        <w:r w:rsidR="005C0F7D">
          <w:rPr>
            <w:noProof/>
            <w:webHidden/>
          </w:rPr>
          <w:tab/>
        </w:r>
        <w:r w:rsidR="005C0F7D">
          <w:rPr>
            <w:noProof/>
            <w:webHidden/>
          </w:rPr>
          <w:fldChar w:fldCharType="begin"/>
        </w:r>
        <w:r w:rsidR="005C0F7D">
          <w:rPr>
            <w:noProof/>
            <w:webHidden/>
          </w:rPr>
          <w:instrText xml:space="preserve"> PAGEREF _Toc435529363 \h </w:instrText>
        </w:r>
        <w:r w:rsidR="005C0F7D">
          <w:rPr>
            <w:noProof/>
            <w:webHidden/>
          </w:rPr>
        </w:r>
        <w:r w:rsidR="005C0F7D">
          <w:rPr>
            <w:noProof/>
            <w:webHidden/>
          </w:rPr>
          <w:fldChar w:fldCharType="separate"/>
        </w:r>
        <w:r w:rsidR="005C0F7D">
          <w:rPr>
            <w:noProof/>
            <w:webHidden/>
          </w:rPr>
          <w:t>26</w:t>
        </w:r>
        <w:r w:rsidR="005C0F7D">
          <w:rPr>
            <w:noProof/>
            <w:webHidden/>
          </w:rPr>
          <w:fldChar w:fldCharType="end"/>
        </w:r>
      </w:hyperlink>
    </w:p>
    <w:p w14:paraId="007B7C47" w14:textId="77777777" w:rsidR="005C0F7D" w:rsidRDefault="00E43E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64" w:history="1">
        <w:r w:rsidR="005C0F7D" w:rsidRPr="006125D3">
          <w:rPr>
            <w:rStyle w:val="Hyperlink"/>
            <w:noProof/>
          </w:rPr>
          <w:t>3.12</w:t>
        </w:r>
        <w:r w:rsidR="005C0F7D">
          <w:rPr>
            <w:rFonts w:asciiTheme="minorHAnsi" w:eastAsiaTheme="minorEastAsia" w:hAnsiTheme="minorHAnsi" w:cstheme="minorBidi"/>
            <w:noProof/>
            <w:color w:val="auto"/>
            <w:sz w:val="22"/>
            <w:szCs w:val="22"/>
          </w:rPr>
          <w:tab/>
        </w:r>
        <w:r w:rsidR="005C0F7D" w:rsidRPr="006125D3">
          <w:rPr>
            <w:rStyle w:val="Hyperlink"/>
            <w:noProof/>
          </w:rPr>
          <w:t>HostFieldType Class</w:t>
        </w:r>
        <w:r w:rsidR="005C0F7D">
          <w:rPr>
            <w:noProof/>
            <w:webHidden/>
          </w:rPr>
          <w:tab/>
        </w:r>
        <w:r w:rsidR="005C0F7D">
          <w:rPr>
            <w:noProof/>
            <w:webHidden/>
          </w:rPr>
          <w:fldChar w:fldCharType="begin"/>
        </w:r>
        <w:r w:rsidR="005C0F7D">
          <w:rPr>
            <w:noProof/>
            <w:webHidden/>
          </w:rPr>
          <w:instrText xml:space="preserve"> PAGEREF _Toc435529364 \h </w:instrText>
        </w:r>
        <w:r w:rsidR="005C0F7D">
          <w:rPr>
            <w:noProof/>
            <w:webHidden/>
          </w:rPr>
        </w:r>
        <w:r w:rsidR="005C0F7D">
          <w:rPr>
            <w:noProof/>
            <w:webHidden/>
          </w:rPr>
          <w:fldChar w:fldCharType="separate"/>
        </w:r>
        <w:r w:rsidR="005C0F7D">
          <w:rPr>
            <w:noProof/>
            <w:webHidden/>
          </w:rPr>
          <w:t>27</w:t>
        </w:r>
        <w:r w:rsidR="005C0F7D">
          <w:rPr>
            <w:noProof/>
            <w:webHidden/>
          </w:rPr>
          <w:fldChar w:fldCharType="end"/>
        </w:r>
      </w:hyperlink>
    </w:p>
    <w:p w14:paraId="1C5B5D0D" w14:textId="77777777" w:rsidR="005C0F7D" w:rsidRDefault="00E43E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65" w:history="1">
        <w:r w:rsidR="005C0F7D" w:rsidRPr="006125D3">
          <w:rPr>
            <w:rStyle w:val="Hyperlink"/>
            <w:noProof/>
          </w:rPr>
          <w:t>3.13</w:t>
        </w:r>
        <w:r w:rsidR="005C0F7D">
          <w:rPr>
            <w:rFonts w:asciiTheme="minorHAnsi" w:eastAsiaTheme="minorEastAsia" w:hAnsiTheme="minorHAnsi" w:cstheme="minorBidi"/>
            <w:noProof/>
            <w:color w:val="auto"/>
            <w:sz w:val="22"/>
            <w:szCs w:val="22"/>
          </w:rPr>
          <w:tab/>
        </w:r>
        <w:r w:rsidR="005C0F7D" w:rsidRPr="006125D3">
          <w:rPr>
            <w:rStyle w:val="Hyperlink"/>
            <w:noProof/>
          </w:rPr>
          <w:t>HTTPMethodType Class</w:t>
        </w:r>
        <w:r w:rsidR="005C0F7D">
          <w:rPr>
            <w:noProof/>
            <w:webHidden/>
          </w:rPr>
          <w:tab/>
        </w:r>
        <w:r w:rsidR="005C0F7D">
          <w:rPr>
            <w:noProof/>
            <w:webHidden/>
          </w:rPr>
          <w:fldChar w:fldCharType="begin"/>
        </w:r>
        <w:r w:rsidR="005C0F7D">
          <w:rPr>
            <w:noProof/>
            <w:webHidden/>
          </w:rPr>
          <w:instrText xml:space="preserve"> PAGEREF _Toc435529365 \h </w:instrText>
        </w:r>
        <w:r w:rsidR="005C0F7D">
          <w:rPr>
            <w:noProof/>
            <w:webHidden/>
          </w:rPr>
        </w:r>
        <w:r w:rsidR="005C0F7D">
          <w:rPr>
            <w:noProof/>
            <w:webHidden/>
          </w:rPr>
          <w:fldChar w:fldCharType="separate"/>
        </w:r>
        <w:r w:rsidR="005C0F7D">
          <w:rPr>
            <w:noProof/>
            <w:webHidden/>
          </w:rPr>
          <w:t>27</w:t>
        </w:r>
        <w:r w:rsidR="005C0F7D">
          <w:rPr>
            <w:noProof/>
            <w:webHidden/>
          </w:rPr>
          <w:fldChar w:fldCharType="end"/>
        </w:r>
      </w:hyperlink>
    </w:p>
    <w:p w14:paraId="780D8A78" w14:textId="77777777" w:rsidR="005C0F7D" w:rsidRDefault="00E43E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66" w:history="1">
        <w:r w:rsidR="005C0F7D" w:rsidRPr="006125D3">
          <w:rPr>
            <w:rStyle w:val="Hyperlink"/>
            <w:noProof/>
          </w:rPr>
          <w:t>3.14</w:t>
        </w:r>
        <w:r w:rsidR="005C0F7D">
          <w:rPr>
            <w:rFonts w:asciiTheme="minorHAnsi" w:eastAsiaTheme="minorEastAsia" w:hAnsiTheme="minorHAnsi" w:cstheme="minorBidi"/>
            <w:noProof/>
            <w:color w:val="auto"/>
            <w:sz w:val="22"/>
            <w:szCs w:val="22"/>
          </w:rPr>
          <w:tab/>
        </w:r>
        <w:r w:rsidR="005C0F7D" w:rsidRPr="006125D3">
          <w:rPr>
            <w:rStyle w:val="Hyperlink"/>
            <w:noProof/>
          </w:rPr>
          <w:t>HTTPMethodEnum Enumeration</w:t>
        </w:r>
        <w:r w:rsidR="005C0F7D">
          <w:rPr>
            <w:noProof/>
            <w:webHidden/>
          </w:rPr>
          <w:tab/>
        </w:r>
        <w:r w:rsidR="005C0F7D">
          <w:rPr>
            <w:noProof/>
            <w:webHidden/>
          </w:rPr>
          <w:fldChar w:fldCharType="begin"/>
        </w:r>
        <w:r w:rsidR="005C0F7D">
          <w:rPr>
            <w:noProof/>
            <w:webHidden/>
          </w:rPr>
          <w:instrText xml:space="preserve"> PAGEREF _Toc435529366 \h </w:instrText>
        </w:r>
        <w:r w:rsidR="005C0F7D">
          <w:rPr>
            <w:noProof/>
            <w:webHidden/>
          </w:rPr>
        </w:r>
        <w:r w:rsidR="005C0F7D">
          <w:rPr>
            <w:noProof/>
            <w:webHidden/>
          </w:rPr>
          <w:fldChar w:fldCharType="separate"/>
        </w:r>
        <w:r w:rsidR="005C0F7D">
          <w:rPr>
            <w:noProof/>
            <w:webHidden/>
          </w:rPr>
          <w:t>28</w:t>
        </w:r>
        <w:r w:rsidR="005C0F7D">
          <w:rPr>
            <w:noProof/>
            <w:webHidden/>
          </w:rPr>
          <w:fldChar w:fldCharType="end"/>
        </w:r>
      </w:hyperlink>
    </w:p>
    <w:p w14:paraId="3A8625A0" w14:textId="77777777" w:rsidR="005C0F7D" w:rsidRDefault="00E43E25">
      <w:pPr>
        <w:pStyle w:val="TOC1"/>
        <w:rPr>
          <w:rFonts w:asciiTheme="minorHAnsi" w:eastAsiaTheme="minorEastAsia" w:hAnsiTheme="minorHAnsi" w:cstheme="minorBidi"/>
          <w:noProof/>
          <w:color w:val="auto"/>
          <w:sz w:val="22"/>
          <w:szCs w:val="22"/>
        </w:rPr>
      </w:pPr>
      <w:hyperlink w:anchor="_Toc435529367" w:history="1">
        <w:r w:rsidR="005C0F7D" w:rsidRPr="006125D3">
          <w:rPr>
            <w:rStyle w:val="Hyperlink"/>
            <w:noProof/>
          </w:rPr>
          <w:t>4</w:t>
        </w:r>
        <w:r w:rsidR="005C0F7D">
          <w:rPr>
            <w:rFonts w:asciiTheme="minorHAnsi" w:eastAsiaTheme="minorEastAsia" w:hAnsiTheme="minorHAnsi" w:cstheme="minorBidi"/>
            <w:noProof/>
            <w:color w:val="auto"/>
            <w:sz w:val="22"/>
            <w:szCs w:val="22"/>
          </w:rPr>
          <w:tab/>
        </w:r>
        <w:r w:rsidR="005C0F7D" w:rsidRPr="006125D3">
          <w:rPr>
            <w:rStyle w:val="Hyperlink"/>
            <w:noProof/>
          </w:rPr>
          <w:t>Conformance</w:t>
        </w:r>
        <w:r w:rsidR="005C0F7D">
          <w:rPr>
            <w:noProof/>
            <w:webHidden/>
          </w:rPr>
          <w:tab/>
        </w:r>
        <w:r w:rsidR="005C0F7D">
          <w:rPr>
            <w:noProof/>
            <w:webHidden/>
          </w:rPr>
          <w:fldChar w:fldCharType="begin"/>
        </w:r>
        <w:r w:rsidR="005C0F7D">
          <w:rPr>
            <w:noProof/>
            <w:webHidden/>
          </w:rPr>
          <w:instrText xml:space="preserve"> PAGEREF _Toc435529367 \h </w:instrText>
        </w:r>
        <w:r w:rsidR="005C0F7D">
          <w:rPr>
            <w:noProof/>
            <w:webHidden/>
          </w:rPr>
        </w:r>
        <w:r w:rsidR="005C0F7D">
          <w:rPr>
            <w:noProof/>
            <w:webHidden/>
          </w:rPr>
          <w:fldChar w:fldCharType="separate"/>
        </w:r>
        <w:r w:rsidR="005C0F7D">
          <w:rPr>
            <w:noProof/>
            <w:webHidden/>
          </w:rPr>
          <w:t>29</w:t>
        </w:r>
        <w:r w:rsidR="005C0F7D">
          <w:rPr>
            <w:noProof/>
            <w:webHidden/>
          </w:rPr>
          <w:fldChar w:fldCharType="end"/>
        </w:r>
      </w:hyperlink>
    </w:p>
    <w:p w14:paraId="475E4F4E" w14:textId="77777777" w:rsidR="005C0F7D" w:rsidRDefault="00E43E25">
      <w:pPr>
        <w:pStyle w:val="TOC1"/>
        <w:rPr>
          <w:rFonts w:asciiTheme="minorHAnsi" w:eastAsiaTheme="minorEastAsia" w:hAnsiTheme="minorHAnsi" w:cstheme="minorBidi"/>
          <w:noProof/>
          <w:color w:val="auto"/>
          <w:sz w:val="22"/>
          <w:szCs w:val="22"/>
        </w:rPr>
      </w:pPr>
      <w:hyperlink w:anchor="_Toc435529368" w:history="1">
        <w:r w:rsidR="005C0F7D" w:rsidRPr="006125D3">
          <w:rPr>
            <w:rStyle w:val="Hyperlink"/>
            <w:noProof/>
          </w:rPr>
          <w:t>Acknowledgments</w:t>
        </w:r>
        <w:r w:rsidR="005C0F7D">
          <w:rPr>
            <w:noProof/>
            <w:webHidden/>
          </w:rPr>
          <w:tab/>
        </w:r>
        <w:r w:rsidR="005C0F7D">
          <w:rPr>
            <w:noProof/>
            <w:webHidden/>
          </w:rPr>
          <w:fldChar w:fldCharType="begin"/>
        </w:r>
        <w:r w:rsidR="005C0F7D">
          <w:rPr>
            <w:noProof/>
            <w:webHidden/>
          </w:rPr>
          <w:instrText xml:space="preserve"> PAGEREF _Toc435529368 \h </w:instrText>
        </w:r>
        <w:r w:rsidR="005C0F7D">
          <w:rPr>
            <w:noProof/>
            <w:webHidden/>
          </w:rPr>
        </w:r>
        <w:r w:rsidR="005C0F7D">
          <w:rPr>
            <w:noProof/>
            <w:webHidden/>
          </w:rPr>
          <w:fldChar w:fldCharType="separate"/>
        </w:r>
        <w:r w:rsidR="005C0F7D">
          <w:rPr>
            <w:noProof/>
            <w:webHidden/>
          </w:rPr>
          <w:t>30</w:t>
        </w:r>
        <w:r w:rsidR="005C0F7D">
          <w:rPr>
            <w:noProof/>
            <w:webHidden/>
          </w:rPr>
          <w:fldChar w:fldCharType="end"/>
        </w:r>
      </w:hyperlink>
    </w:p>
    <w:p w14:paraId="0815378F" w14:textId="77777777" w:rsidR="005C0F7D" w:rsidRDefault="00E43E25">
      <w:pPr>
        <w:pStyle w:val="TOC1"/>
        <w:rPr>
          <w:rFonts w:asciiTheme="minorHAnsi" w:eastAsiaTheme="minorEastAsia" w:hAnsiTheme="minorHAnsi" w:cstheme="minorBidi"/>
          <w:noProof/>
          <w:color w:val="auto"/>
          <w:sz w:val="22"/>
          <w:szCs w:val="22"/>
        </w:rPr>
      </w:pPr>
      <w:hyperlink w:anchor="_Toc435529369" w:history="1">
        <w:r w:rsidR="005C0F7D" w:rsidRPr="006125D3">
          <w:rPr>
            <w:rStyle w:val="Hyperlink"/>
            <w:noProof/>
          </w:rPr>
          <w:t>Revision History</w:t>
        </w:r>
        <w:r w:rsidR="005C0F7D">
          <w:rPr>
            <w:noProof/>
            <w:webHidden/>
          </w:rPr>
          <w:tab/>
        </w:r>
        <w:r w:rsidR="005C0F7D">
          <w:rPr>
            <w:noProof/>
            <w:webHidden/>
          </w:rPr>
          <w:fldChar w:fldCharType="begin"/>
        </w:r>
        <w:r w:rsidR="005C0F7D">
          <w:rPr>
            <w:noProof/>
            <w:webHidden/>
          </w:rPr>
          <w:instrText xml:space="preserve"> PAGEREF _Toc435529369 \h </w:instrText>
        </w:r>
        <w:r w:rsidR="005C0F7D">
          <w:rPr>
            <w:noProof/>
            <w:webHidden/>
          </w:rPr>
        </w:r>
        <w:r w:rsidR="005C0F7D">
          <w:rPr>
            <w:noProof/>
            <w:webHidden/>
          </w:rPr>
          <w:fldChar w:fldCharType="separate"/>
        </w:r>
        <w:r w:rsidR="005C0F7D">
          <w:rPr>
            <w:noProof/>
            <w:webHidden/>
          </w:rPr>
          <w:t>31</w:t>
        </w:r>
        <w:r w:rsidR="005C0F7D">
          <w:rPr>
            <w:noProof/>
            <w:webHidden/>
          </w:rPr>
          <w:fldChar w:fldCharType="end"/>
        </w:r>
      </w:hyperlink>
    </w:p>
    <w:p w14:paraId="5A7B2C1C" w14:textId="61BD64BA" w:rsidR="00C771E8" w:rsidRPr="00960D49" w:rsidRDefault="00CA65AB" w:rsidP="00CA65AB">
      <w:r>
        <w:rPr>
          <w:szCs w:val="24"/>
        </w:rPr>
        <w:fldChar w:fldCharType="end"/>
      </w:r>
    </w:p>
    <w:p w14:paraId="425802EA" w14:textId="77777777" w:rsidR="00723D04" w:rsidRDefault="00841B0C">
      <w:r>
        <w:br w:type="page"/>
      </w:r>
    </w:p>
    <w:p w14:paraId="4574B58E" w14:textId="77777777" w:rsidR="00C771E8" w:rsidRDefault="00841B0C" w:rsidP="00841B0C">
      <w:pPr>
        <w:pStyle w:val="Heading1"/>
      </w:pPr>
      <w:bookmarkStart w:id="4" w:name="_Toc424631595"/>
      <w:bookmarkStart w:id="5" w:name="_Toc435529337"/>
      <w:bookmarkEnd w:id="0"/>
      <w:r>
        <w:lastRenderedPageBreak/>
        <w:t>Introduction</w:t>
      </w:r>
      <w:bookmarkEnd w:id="4"/>
      <w:bookmarkEnd w:id="5"/>
    </w:p>
    <w:p w14:paraId="72268AF4" w14:textId="77777777" w:rsidR="005C0F7D" w:rsidRDefault="005C0F7D" w:rsidP="005C0F7D">
      <w:pPr>
        <w:autoSpaceDE w:val="0"/>
        <w:autoSpaceDN w:val="0"/>
        <w:adjustRightInd w:val="0"/>
        <w:spacing w:before="80" w:after="240"/>
        <w:ind w:right="-270"/>
      </w:pPr>
      <w:r w:rsidRPr="00EE3C80">
        <w:t>[All text is norm</w:t>
      </w:r>
      <w:r>
        <w:t>ative unless otherwise labeled]</w:t>
      </w:r>
    </w:p>
    <w:p w14:paraId="2965EDAA" w14:textId="7409AFC7" w:rsidR="00C771E8" w:rsidRDefault="00841B0C" w:rsidP="00C771E8">
      <w:pPr>
        <w:autoSpaceDE w:val="0"/>
        <w:autoSpaceDN w:val="0"/>
        <w:adjustRightInd w:val="0"/>
        <w:spacing w:before="80" w:after="240"/>
        <w:ind w:right="-270"/>
      </w:pPr>
      <w:r w:rsidRPr="00B92F54">
        <w:t>The Cyber Observable Expression (CybOX</w:t>
      </w:r>
      <w:r w:rsidR="00D4172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65B6DDF" w14:textId="27150210" w:rsidR="00C771E8" w:rsidRDefault="00841B0C" w:rsidP="00C771E8">
      <w:pPr>
        <w:autoSpaceDE w:val="0"/>
        <w:autoSpaceDN w:val="0"/>
        <w:adjustRightInd w:val="0"/>
        <w:spacing w:before="80" w:after="240"/>
        <w:ind w:right="-270"/>
      </w:pPr>
      <w:r>
        <w:t xml:space="preserve">This document serves as the specification for the CybOX HTTP Session Object Version 2.1.1 data model, which is one </w:t>
      </w:r>
      <w:r w:rsidR="001C2940">
        <w:t>of eighty-eight CybOX Object data models.</w:t>
      </w:r>
    </w:p>
    <w:p w14:paraId="3C92D90E" w14:textId="65F004F7" w:rsidR="00C771E8" w:rsidRDefault="00841B0C" w:rsidP="00C771E8">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C0F7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C0F7D" w:rsidRPr="005C0F7D">
        <w:rPr>
          <w:b/>
          <w:color w:val="0000EE"/>
        </w:rPr>
        <w:t>1.4</w:t>
      </w:r>
      <w:r>
        <w:fldChar w:fldCharType="end"/>
      </w:r>
      <w:bookmarkEnd w:id="6"/>
      <w:r w:rsidR="001C2940">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2</w:t>
      </w:r>
      <w:r w:rsidRPr="00FB67E2">
        <w:rPr>
          <w:b/>
          <w:color w:val="0000EE"/>
        </w:rPr>
        <w:fldChar w:fldCharType="end"/>
      </w:r>
      <w:r>
        <w:t xml:space="preserve">, we give background information necessary to fully understand the HTTP Session Object data model. We present the HTTP Session Object data model specification details in Section </w:t>
      </w:r>
      <w:r w:rsidR="00F9089F" w:rsidRPr="00F9089F">
        <w:rPr>
          <w:b/>
          <w:color w:val="0000EE"/>
        </w:rPr>
        <w:fldChar w:fldCharType="begin"/>
      </w:r>
      <w:r w:rsidR="00F9089F" w:rsidRPr="00F9089F">
        <w:rPr>
          <w:b/>
          <w:color w:val="0000EE"/>
        </w:rPr>
        <w:instrText xml:space="preserve"> REF _Ref435529512 \r \h </w:instrText>
      </w:r>
      <w:r w:rsidR="00F9089F">
        <w:rPr>
          <w:b/>
          <w:color w:val="0000EE"/>
        </w:rPr>
        <w:instrText xml:space="preserve"> \* MERGEFORMAT </w:instrText>
      </w:r>
      <w:r w:rsidR="00F9089F" w:rsidRPr="00F9089F">
        <w:rPr>
          <w:b/>
          <w:color w:val="0000EE"/>
        </w:rPr>
      </w:r>
      <w:r w:rsidR="00F9089F" w:rsidRPr="00F9089F">
        <w:rPr>
          <w:b/>
          <w:color w:val="0000EE"/>
        </w:rPr>
        <w:fldChar w:fldCharType="separate"/>
      </w:r>
      <w:r w:rsidR="00F9089F" w:rsidRPr="00F9089F">
        <w:rPr>
          <w:b/>
          <w:color w:val="0000EE"/>
        </w:rPr>
        <w:t>3</w:t>
      </w:r>
      <w:r w:rsidR="00F9089F" w:rsidRPr="00F9089F">
        <w:rPr>
          <w:b/>
          <w:color w:val="0000EE"/>
        </w:rPr>
        <w:fldChar w:fldCharType="end"/>
      </w:r>
      <w:r w:rsidR="00F9089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4</w:t>
      </w:r>
      <w:r w:rsidRPr="00FB67E2">
        <w:rPr>
          <w:b/>
          <w:color w:val="0000EE"/>
        </w:rPr>
        <w:fldChar w:fldCharType="end"/>
      </w:r>
      <w:r>
        <w:t>.</w:t>
      </w:r>
    </w:p>
    <w:p w14:paraId="689DCE24" w14:textId="0D83E62F" w:rsidR="00C771E8" w:rsidRPr="002D7380" w:rsidRDefault="00841B0C" w:rsidP="00C771E8">
      <w:pPr>
        <w:pStyle w:val="Heading2"/>
      </w:pPr>
      <w:bookmarkStart w:id="7" w:name="_Toc412205405"/>
      <w:bookmarkStart w:id="8" w:name="_Ref412300941"/>
      <w:bookmarkStart w:id="9" w:name="_Ref412622367"/>
      <w:bookmarkStart w:id="10" w:name="_Toc424631596"/>
      <w:bookmarkStart w:id="11" w:name="_Toc435529338"/>
      <w:r>
        <w:t>CybOX</w:t>
      </w:r>
      <w:r w:rsidR="00591284">
        <w:rPr>
          <w:vertAlign w:val="superscript"/>
        </w:rPr>
        <w:t>TM</w:t>
      </w:r>
      <w:r>
        <w:t xml:space="preserve"> Specification Documents</w:t>
      </w:r>
      <w:bookmarkEnd w:id="7"/>
      <w:bookmarkEnd w:id="8"/>
      <w:bookmarkEnd w:id="9"/>
      <w:bookmarkEnd w:id="10"/>
      <w:bookmarkEnd w:id="11"/>
    </w:p>
    <w:p w14:paraId="08FA360A" w14:textId="77777777" w:rsidR="00C771E8" w:rsidRDefault="00841B0C" w:rsidP="00C771E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1F7D3E3" w14:textId="77777777" w:rsidR="00C771E8" w:rsidRDefault="00841B0C" w:rsidP="00C771E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884C10" w14:textId="77777777" w:rsidR="00C771E8" w:rsidRDefault="00841B0C" w:rsidP="00C771E8">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6DAB5D0" w14:textId="25ED63FE" w:rsidR="00C771E8" w:rsidRDefault="00841B0C" w:rsidP="00C771E8">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CC14C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F7DDFA8" w14:textId="77777777" w:rsidR="00C771E8" w:rsidRDefault="00841B0C" w:rsidP="00C771E8">
      <w:pPr>
        <w:pStyle w:val="Heading2"/>
        <w:tabs>
          <w:tab w:val="num" w:pos="864"/>
        </w:tabs>
        <w:spacing w:before="360" w:after="60"/>
        <w:ind w:left="720"/>
      </w:pPr>
      <w:bookmarkStart w:id="12" w:name="_Ref394437867"/>
      <w:bookmarkStart w:id="13" w:name="_Toc426119868"/>
      <w:bookmarkStart w:id="14" w:name="_Toc435529339"/>
      <w:r>
        <w:t>Document Conventions</w:t>
      </w:r>
      <w:bookmarkEnd w:id="12"/>
      <w:bookmarkEnd w:id="13"/>
      <w:bookmarkEnd w:id="14"/>
    </w:p>
    <w:p w14:paraId="3AF9E382" w14:textId="77777777" w:rsidR="00C771E8" w:rsidRDefault="00841B0C" w:rsidP="00C771E8">
      <w:r>
        <w:t>The following conventions are used in this document.</w:t>
      </w:r>
    </w:p>
    <w:p w14:paraId="1F99C3E7" w14:textId="77777777" w:rsidR="00C771E8" w:rsidRDefault="00841B0C" w:rsidP="00C771E8">
      <w:pPr>
        <w:pStyle w:val="Heading3"/>
        <w:tabs>
          <w:tab w:val="num" w:pos="720"/>
        </w:tabs>
        <w:spacing w:before="360" w:after="60"/>
      </w:pPr>
      <w:bookmarkStart w:id="15" w:name="_Toc389570603"/>
      <w:bookmarkStart w:id="16" w:name="_Toc389581073"/>
      <w:bookmarkStart w:id="17" w:name="_Toc426119870"/>
      <w:bookmarkStart w:id="18" w:name="_Toc435529340"/>
      <w:r>
        <w:t>Fonts</w:t>
      </w:r>
      <w:bookmarkEnd w:id="15"/>
      <w:bookmarkEnd w:id="16"/>
      <w:bookmarkEnd w:id="17"/>
      <w:bookmarkEnd w:id="18"/>
    </w:p>
    <w:p w14:paraId="68FD27F1" w14:textId="77777777" w:rsidR="00C771E8" w:rsidRPr="002459CF" w:rsidRDefault="00841B0C" w:rsidP="006F370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F23D23" w14:textId="77777777" w:rsidR="00C771E8" w:rsidRPr="002459CF" w:rsidRDefault="00841B0C" w:rsidP="006F370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E230C5C" w14:textId="77777777" w:rsidR="00C771E8" w:rsidRPr="002459CF" w:rsidRDefault="00841B0C" w:rsidP="006F370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0A4F511" w14:textId="77777777"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34D9B27" w14:textId="77777777" w:rsidR="00C771E8" w:rsidRPr="002459CF" w:rsidRDefault="00841B0C" w:rsidP="006F370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FA73B23" w14:textId="77777777" w:rsidR="00C771E8" w:rsidRPr="002459CF" w:rsidRDefault="00841B0C" w:rsidP="006F370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A93711F" w14:textId="77777777"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677E04" w14:textId="77777777" w:rsidR="00C771E8" w:rsidRPr="006F3709" w:rsidRDefault="00841B0C" w:rsidP="006F3709">
      <w:pPr>
        <w:spacing w:after="240"/>
        <w:ind w:left="720"/>
        <w:rPr>
          <w:i/>
        </w:rPr>
      </w:pPr>
      <w:r w:rsidRPr="006F3709">
        <w:rPr>
          <w:u w:val="single"/>
        </w:rPr>
        <w:t>Example</w:t>
      </w:r>
      <w:r w:rsidRPr="002459CF">
        <w:t xml:space="preserve">: </w:t>
      </w:r>
      <w:r w:rsidRPr="006F3709">
        <w:rPr>
          <w:i/>
        </w:rPr>
        <w:t xml:space="preserve"> ‘HashNameVocab-1.0,’ high, medium, low</w:t>
      </w:r>
    </w:p>
    <w:p w14:paraId="3E5A2B6E" w14:textId="77777777" w:rsidR="00C771E8" w:rsidRDefault="00841B0C" w:rsidP="00C771E8">
      <w:pPr>
        <w:pStyle w:val="Heading3"/>
      </w:pPr>
      <w:bookmarkStart w:id="19" w:name="_Ref394486021"/>
      <w:bookmarkStart w:id="20" w:name="_Toc426119871"/>
      <w:bookmarkStart w:id="21" w:name="_Toc435529341"/>
      <w:r>
        <w:t>UML Package References</w:t>
      </w:r>
      <w:bookmarkEnd w:id="19"/>
      <w:bookmarkEnd w:id="20"/>
      <w:bookmarkEnd w:id="21"/>
    </w:p>
    <w:p w14:paraId="2440FBD8" w14:textId="77777777" w:rsidR="00C771E8" w:rsidRDefault="00841B0C" w:rsidP="00C771E8">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C0A61FC" w14:textId="77777777" w:rsidR="00C771E8" w:rsidRDefault="00841B0C" w:rsidP="00C771E8">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HTTP Session Object</w:t>
      </w:r>
      <w:r w:rsidRPr="00B77F78">
        <w:t xml:space="preserve"> </w:t>
      </w:r>
      <w:r>
        <w:t xml:space="preserve">data model.  </w:t>
      </w:r>
    </w:p>
    <w:p w14:paraId="655DFC8D" w14:textId="77777777" w:rsidR="00C771E8" w:rsidRPr="00904E02" w:rsidRDefault="00841B0C" w:rsidP="00C771E8">
      <w:pPr>
        <w:pStyle w:val="Heading3"/>
      </w:pPr>
      <w:bookmarkStart w:id="24" w:name="_Toc426119872"/>
      <w:bookmarkStart w:id="25" w:name="_Toc435529342"/>
      <w:r w:rsidRPr="00904E02">
        <w:t>UML Diagrams</w:t>
      </w:r>
      <w:bookmarkEnd w:id="22"/>
      <w:bookmarkEnd w:id="23"/>
      <w:bookmarkEnd w:id="24"/>
      <w:bookmarkEnd w:id="25"/>
    </w:p>
    <w:p w14:paraId="61AE9EBD" w14:textId="77777777" w:rsidR="00C771E8" w:rsidRDefault="00841B0C" w:rsidP="00C771E8">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30C999F" w14:textId="77777777" w:rsidR="00C771E8" w:rsidRDefault="00841B0C" w:rsidP="00C771E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56E1DE4" w14:textId="77777777" w:rsidR="00C771E8" w:rsidRDefault="00841B0C" w:rsidP="00C771E8">
      <w:pPr>
        <w:pStyle w:val="Heading4"/>
      </w:pPr>
      <w:bookmarkStart w:id="30" w:name="_Toc426119873"/>
      <w:bookmarkStart w:id="31" w:name="_Toc435529343"/>
      <w:r>
        <w:t>Class Properties</w:t>
      </w:r>
      <w:bookmarkEnd w:id="26"/>
      <w:bookmarkEnd w:id="30"/>
      <w:bookmarkEnd w:id="31"/>
    </w:p>
    <w:p w14:paraId="3C7D5EFD" w14:textId="77777777" w:rsidR="00C771E8" w:rsidRDefault="00841B0C" w:rsidP="00C771E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0B1F25E" w14:textId="77777777" w:rsidR="00C771E8" w:rsidRDefault="00841B0C" w:rsidP="00C771E8">
      <w:pPr>
        <w:pStyle w:val="Heading4"/>
      </w:pPr>
      <w:bookmarkStart w:id="32" w:name="_Toc398719453"/>
      <w:bookmarkStart w:id="33" w:name="_Toc426119874"/>
      <w:bookmarkStart w:id="34" w:name="_Toc435529344"/>
      <w:r>
        <w:t>Diagram Icons and Arrow Types</w:t>
      </w:r>
      <w:bookmarkEnd w:id="32"/>
      <w:bookmarkEnd w:id="33"/>
      <w:bookmarkEnd w:id="34"/>
    </w:p>
    <w:p w14:paraId="35ABCD8D" w14:textId="0893A801" w:rsidR="00C771E8" w:rsidRDefault="00841B0C" w:rsidP="00C771E8">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2F6B48">
        <w:t xml:space="preserve"> use are shown and described in </w:t>
      </w:r>
      <w:r w:rsidR="002F6B48" w:rsidRPr="002F6B48">
        <w:rPr>
          <w:b/>
          <w:color w:val="0000EE"/>
        </w:rPr>
        <w:fldChar w:fldCharType="begin"/>
      </w:r>
      <w:r w:rsidR="002F6B48" w:rsidRPr="002F6B48">
        <w:rPr>
          <w:b/>
          <w:color w:val="0000EE"/>
        </w:rPr>
        <w:instrText xml:space="preserve"> REF _Ref397637630 \h  \* MERGEFORMAT </w:instrText>
      </w:r>
      <w:r w:rsidR="002F6B48" w:rsidRPr="002F6B48">
        <w:rPr>
          <w:b/>
          <w:color w:val="0000EE"/>
        </w:rPr>
      </w:r>
      <w:r w:rsidR="002F6B48" w:rsidRPr="002F6B48">
        <w:rPr>
          <w:b/>
          <w:color w:val="0000EE"/>
        </w:rPr>
        <w:fldChar w:fldCharType="separate"/>
      </w:r>
      <w:r w:rsidR="002F6B48" w:rsidRPr="002F6B48">
        <w:rPr>
          <w:b/>
          <w:color w:val="0000EE"/>
        </w:rPr>
        <w:t xml:space="preserve">Table </w:t>
      </w:r>
      <w:r w:rsidR="002F6B48" w:rsidRPr="002F6B48">
        <w:rPr>
          <w:b/>
          <w:noProof/>
          <w:color w:val="0000EE"/>
        </w:rPr>
        <w:t>1</w:t>
      </w:r>
      <w:r w:rsidR="002F6B48" w:rsidRPr="002F6B48">
        <w:rPr>
          <w:b/>
          <w:color w:val="0000EE"/>
        </w:rPr>
        <w:noBreakHyphen/>
      </w:r>
      <w:r w:rsidR="002F6B48" w:rsidRPr="002F6B48">
        <w:rPr>
          <w:b/>
          <w:noProof/>
          <w:color w:val="0000EE"/>
        </w:rPr>
        <w:t>1</w:t>
      </w:r>
      <w:r w:rsidR="002F6B48" w:rsidRPr="002F6B48">
        <w:rPr>
          <w:b/>
          <w:color w:val="0000EE"/>
        </w:rPr>
        <w:fldChar w:fldCharType="end"/>
      </w:r>
      <w:r w:rsidR="002F6B48">
        <w:t>.</w:t>
      </w:r>
    </w:p>
    <w:p w14:paraId="1EB9804B" w14:textId="77777777" w:rsidR="006F3709" w:rsidRDefault="006F3709" w:rsidP="006F3709">
      <w:pPr>
        <w:keepNext/>
        <w:keepLines/>
        <w:spacing w:after="120"/>
        <w:jc w:val="center"/>
      </w:pPr>
      <w:bookmarkStart w:id="35" w:name="_Ref397637630"/>
      <w:bookmarkStart w:id="36" w:name="_Toc426119876"/>
      <w:bookmarkStart w:id="37" w:name="_Toc435529345"/>
      <w:r w:rsidRPr="00305518">
        <w:t xml:space="preserve">Table </w:t>
      </w:r>
      <w:r w:rsidR="00E43E25">
        <w:fldChar w:fldCharType="begin"/>
      </w:r>
      <w:r w:rsidR="00E43E25">
        <w:instrText xml:space="preserve"> STYLEREF 1 \s </w:instrText>
      </w:r>
      <w:r w:rsidR="00E43E25">
        <w:fldChar w:fldCharType="separate"/>
      </w:r>
      <w:r>
        <w:rPr>
          <w:noProof/>
        </w:rPr>
        <w:t>1</w:t>
      </w:r>
      <w:r w:rsidR="00E43E25">
        <w:rPr>
          <w:noProof/>
        </w:rPr>
        <w:fldChar w:fldCharType="end"/>
      </w:r>
      <w:r>
        <w:noBreakHyphen/>
      </w:r>
      <w:r w:rsidR="00E43E25">
        <w:fldChar w:fldCharType="begin"/>
      </w:r>
      <w:r w:rsidR="00E43E25">
        <w:instrText xml:space="preserve"> SEQ Table \* ARABIC \s 1 </w:instrText>
      </w:r>
      <w:r w:rsidR="00E43E25">
        <w:fldChar w:fldCharType="separate"/>
      </w:r>
      <w:r>
        <w:rPr>
          <w:noProof/>
        </w:rPr>
        <w:t>1</w:t>
      </w:r>
      <w:r w:rsidR="00E43E25">
        <w:rPr>
          <w:noProof/>
        </w:rPr>
        <w:fldChar w:fldCharType="end"/>
      </w:r>
      <w:bookmarkEnd w:id="35"/>
      <w:r w:rsidRPr="00305518">
        <w:t xml:space="preserve">.  </w:t>
      </w:r>
      <w:r>
        <w:t xml:space="preserve">UML diagram </w:t>
      </w:r>
      <w:commentRangeStart w:id="38"/>
      <w:r>
        <w:t>icons</w:t>
      </w:r>
      <w:commentRangeEnd w:id="38"/>
      <w:r>
        <w:rPr>
          <w:rStyle w:val="CommentReference"/>
        </w:rPr>
        <w:commentReference w:id="38"/>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F3709" w14:paraId="3A0D4859" w14:textId="77777777" w:rsidTr="00C771E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D7B755E" w14:textId="77777777" w:rsidR="006F3709" w:rsidRDefault="006F3709" w:rsidP="00C771E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5272DD" w14:textId="77777777" w:rsidR="006F3709" w:rsidRDefault="006F3709" w:rsidP="00C771E8">
            <w:pPr>
              <w:keepNext/>
              <w:keepLines/>
              <w:rPr>
                <w:rFonts w:ascii="Times New Roman" w:hAnsi="Times New Roman"/>
                <w:b/>
                <w:bCs/>
              </w:rPr>
            </w:pPr>
            <w:r w:rsidRPr="00DD35BA">
              <w:rPr>
                <w:b/>
              </w:rPr>
              <w:t>Description</w:t>
            </w:r>
          </w:p>
        </w:tc>
      </w:tr>
      <w:tr w:rsidR="006F3709" w14:paraId="5EED6079" w14:textId="77777777" w:rsidTr="00C771E8">
        <w:trPr>
          <w:trHeight w:val="611"/>
          <w:jc w:val="center"/>
        </w:trPr>
        <w:tc>
          <w:tcPr>
            <w:tcW w:w="2065" w:type="dxa"/>
            <w:tcMar>
              <w:top w:w="0" w:type="dxa"/>
              <w:left w:w="108" w:type="dxa"/>
              <w:bottom w:w="0" w:type="dxa"/>
              <w:right w:w="108" w:type="dxa"/>
            </w:tcMar>
            <w:vAlign w:val="center"/>
          </w:tcPr>
          <w:p w14:paraId="2A9D63C9" w14:textId="77777777" w:rsidR="006F3709" w:rsidRDefault="006F3709" w:rsidP="00C771E8">
            <w:pPr>
              <w:keepNext/>
              <w:keepLines/>
              <w:jc w:val="center"/>
              <w:rPr>
                <w:rFonts w:ascii="Times New Roman" w:hAnsi="Times New Roman"/>
                <w:noProof/>
              </w:rPr>
            </w:pPr>
            <w:r>
              <w:rPr>
                <w:noProof/>
              </w:rPr>
              <w:drawing>
                <wp:inline distT="0" distB="0" distL="0" distR="0" wp14:anchorId="454FC39F" wp14:editId="201079D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309ED9C" w14:textId="77777777" w:rsidR="006F3709" w:rsidRPr="008B2787" w:rsidRDefault="006F3709" w:rsidP="00C771E8">
            <w:pPr>
              <w:keepNext/>
              <w:keepLines/>
              <w:rPr>
                <w:szCs w:val="22"/>
              </w:rPr>
            </w:pPr>
            <w:r w:rsidRPr="008B2787">
              <w:rPr>
                <w:szCs w:val="22"/>
              </w:rPr>
              <w:t>This diagram icon indicates a class.  If the name is in italics, it is an abstract class.</w:t>
            </w:r>
          </w:p>
        </w:tc>
      </w:tr>
      <w:tr w:rsidR="006F3709" w14:paraId="4D99683D" w14:textId="77777777" w:rsidTr="00C771E8">
        <w:trPr>
          <w:trHeight w:val="611"/>
          <w:jc w:val="center"/>
        </w:trPr>
        <w:tc>
          <w:tcPr>
            <w:tcW w:w="2065" w:type="dxa"/>
            <w:tcMar>
              <w:top w:w="0" w:type="dxa"/>
              <w:left w:w="108" w:type="dxa"/>
              <w:bottom w:w="0" w:type="dxa"/>
              <w:right w:w="108" w:type="dxa"/>
            </w:tcMar>
            <w:vAlign w:val="center"/>
          </w:tcPr>
          <w:p w14:paraId="539AE3E3" w14:textId="77777777" w:rsidR="006F3709" w:rsidRDefault="006F3709" w:rsidP="00C771E8">
            <w:pPr>
              <w:jc w:val="center"/>
              <w:rPr>
                <w:rFonts w:ascii="Times New Roman" w:hAnsi="Times New Roman"/>
                <w:noProof/>
              </w:rPr>
            </w:pPr>
            <w:r>
              <w:object w:dxaOrig="225" w:dyaOrig="180" w14:anchorId="11D15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091667" r:id="rId27"/>
              </w:object>
            </w:r>
          </w:p>
        </w:tc>
        <w:tc>
          <w:tcPr>
            <w:tcW w:w="4770" w:type="dxa"/>
            <w:tcMar>
              <w:top w:w="0" w:type="dxa"/>
              <w:left w:w="108" w:type="dxa"/>
              <w:bottom w:w="0" w:type="dxa"/>
              <w:right w:w="108" w:type="dxa"/>
            </w:tcMar>
            <w:vAlign w:val="center"/>
          </w:tcPr>
          <w:p w14:paraId="782564D0" w14:textId="77777777" w:rsidR="006F3709" w:rsidRPr="008B2787" w:rsidRDefault="006F3709" w:rsidP="00C771E8">
            <w:pPr>
              <w:rPr>
                <w:szCs w:val="22"/>
              </w:rPr>
            </w:pPr>
            <w:r w:rsidRPr="008B2787">
              <w:rPr>
                <w:szCs w:val="22"/>
              </w:rPr>
              <w:t>This diagram icon indicates an enumeration.</w:t>
            </w:r>
          </w:p>
        </w:tc>
      </w:tr>
      <w:tr w:rsidR="006F3709" w14:paraId="2735E4A7" w14:textId="77777777" w:rsidTr="00C771E8">
        <w:trPr>
          <w:trHeight w:val="611"/>
          <w:jc w:val="center"/>
        </w:trPr>
        <w:tc>
          <w:tcPr>
            <w:tcW w:w="2065" w:type="dxa"/>
            <w:tcMar>
              <w:top w:w="0" w:type="dxa"/>
              <w:left w:w="108" w:type="dxa"/>
              <w:bottom w:w="0" w:type="dxa"/>
              <w:right w:w="108" w:type="dxa"/>
            </w:tcMar>
            <w:vAlign w:val="center"/>
          </w:tcPr>
          <w:p w14:paraId="1140BC90" w14:textId="77777777" w:rsidR="006F3709" w:rsidRDefault="006F3709" w:rsidP="00C771E8">
            <w:pPr>
              <w:jc w:val="center"/>
            </w:pPr>
            <w:r w:rsidRPr="008B2787">
              <w:rPr>
                <w:noProof/>
                <w:szCs w:val="22"/>
              </w:rPr>
              <w:drawing>
                <wp:inline distT="0" distB="0" distL="0" distR="0" wp14:anchorId="331DEC3E" wp14:editId="1DFCCB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B8E8FF7" w14:textId="77777777" w:rsidR="006F3709" w:rsidRPr="008B2787" w:rsidRDefault="006F3709" w:rsidP="00C771E8">
            <w:pPr>
              <w:rPr>
                <w:szCs w:val="22"/>
              </w:rPr>
            </w:pPr>
            <w:r w:rsidRPr="008B2787">
              <w:rPr>
                <w:szCs w:val="22"/>
              </w:rPr>
              <w:t>This diagram icon indicates a data type.</w:t>
            </w:r>
            <w:r w:rsidRPr="00974896">
              <w:rPr>
                <w:noProof/>
              </w:rPr>
              <w:t xml:space="preserve"> </w:t>
            </w:r>
          </w:p>
        </w:tc>
      </w:tr>
      <w:tr w:rsidR="006F3709" w14:paraId="47ACBEAF" w14:textId="77777777" w:rsidTr="00C771E8">
        <w:trPr>
          <w:trHeight w:val="611"/>
          <w:jc w:val="center"/>
        </w:trPr>
        <w:tc>
          <w:tcPr>
            <w:tcW w:w="2065" w:type="dxa"/>
            <w:tcMar>
              <w:top w:w="0" w:type="dxa"/>
              <w:left w:w="108" w:type="dxa"/>
              <w:bottom w:w="0" w:type="dxa"/>
              <w:right w:w="108" w:type="dxa"/>
            </w:tcMar>
            <w:vAlign w:val="center"/>
          </w:tcPr>
          <w:p w14:paraId="5991A020" w14:textId="77777777" w:rsidR="006F3709" w:rsidRDefault="006F3709" w:rsidP="00C771E8">
            <w:pPr>
              <w:jc w:val="center"/>
              <w:rPr>
                <w:rFonts w:ascii="Times New Roman" w:hAnsi="Times New Roman"/>
                <w:noProof/>
              </w:rPr>
            </w:pPr>
            <w:r>
              <w:object w:dxaOrig="270" w:dyaOrig="195" w14:anchorId="2825DE08">
                <v:shape id="_x0000_i1026" type="#_x0000_t75" style="width:14.25pt;height:14.25pt" o:ole="">
                  <v:imagedata r:id="rId29" o:title=""/>
                </v:shape>
                <o:OLEObject Type="Embed" ProgID="PBrush" ShapeID="_x0000_i1026" DrawAspect="Content" ObjectID="_1511091668" r:id="rId30"/>
              </w:object>
            </w:r>
          </w:p>
        </w:tc>
        <w:tc>
          <w:tcPr>
            <w:tcW w:w="4770" w:type="dxa"/>
            <w:tcMar>
              <w:top w:w="0" w:type="dxa"/>
              <w:left w:w="108" w:type="dxa"/>
              <w:bottom w:w="0" w:type="dxa"/>
              <w:right w:w="108" w:type="dxa"/>
            </w:tcMar>
            <w:vAlign w:val="center"/>
          </w:tcPr>
          <w:p w14:paraId="42B8D413" w14:textId="77777777" w:rsidR="006F3709" w:rsidRPr="008B2787" w:rsidRDefault="006F3709" w:rsidP="00C771E8">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F3709" w14:paraId="0F8472CF" w14:textId="77777777" w:rsidTr="00C771E8">
        <w:trPr>
          <w:trHeight w:val="611"/>
          <w:jc w:val="center"/>
        </w:trPr>
        <w:tc>
          <w:tcPr>
            <w:tcW w:w="2065" w:type="dxa"/>
            <w:tcMar>
              <w:top w:w="0" w:type="dxa"/>
              <w:left w:w="108" w:type="dxa"/>
              <w:bottom w:w="0" w:type="dxa"/>
              <w:right w:w="108" w:type="dxa"/>
            </w:tcMar>
            <w:vAlign w:val="center"/>
          </w:tcPr>
          <w:p w14:paraId="491C1AFD" w14:textId="77777777" w:rsidR="006F3709" w:rsidRDefault="006F3709" w:rsidP="00C771E8">
            <w:pPr>
              <w:jc w:val="center"/>
              <w:rPr>
                <w:rFonts w:ascii="Times New Roman" w:hAnsi="Times New Roman"/>
                <w:noProof/>
              </w:rPr>
            </w:pPr>
            <w:r>
              <w:object w:dxaOrig="210" w:dyaOrig="150" w14:anchorId="4FC3AE53">
                <v:shape id="_x0000_i1027" type="#_x0000_t75" style="width:14.25pt;height:14.25pt" o:ole="">
                  <v:imagedata r:id="rId31" o:title=""/>
                </v:shape>
                <o:OLEObject Type="Embed" ProgID="PBrush" ShapeID="_x0000_i1027" DrawAspect="Content" ObjectID="_1511091669" r:id="rId32"/>
              </w:object>
            </w:r>
          </w:p>
        </w:tc>
        <w:tc>
          <w:tcPr>
            <w:tcW w:w="4770" w:type="dxa"/>
            <w:tcMar>
              <w:top w:w="0" w:type="dxa"/>
              <w:left w:w="108" w:type="dxa"/>
              <w:bottom w:w="0" w:type="dxa"/>
              <w:right w:w="108" w:type="dxa"/>
            </w:tcMar>
            <w:vAlign w:val="center"/>
          </w:tcPr>
          <w:p w14:paraId="56442676" w14:textId="77777777" w:rsidR="006F3709" w:rsidRPr="008B2787" w:rsidRDefault="006F3709" w:rsidP="00C771E8">
            <w:pPr>
              <w:rPr>
                <w:szCs w:val="22"/>
              </w:rPr>
            </w:pPr>
            <w:r w:rsidRPr="008B2787">
              <w:rPr>
                <w:szCs w:val="22"/>
              </w:rPr>
              <w:t>This decorator icon indicates an enumeration literal.</w:t>
            </w:r>
          </w:p>
        </w:tc>
      </w:tr>
      <w:tr w:rsidR="006F3709" w14:paraId="4F78D12C" w14:textId="77777777" w:rsidTr="00C771E8">
        <w:trPr>
          <w:trHeight w:val="620"/>
          <w:jc w:val="center"/>
        </w:trPr>
        <w:tc>
          <w:tcPr>
            <w:tcW w:w="2065" w:type="dxa"/>
            <w:tcMar>
              <w:top w:w="0" w:type="dxa"/>
              <w:left w:w="108" w:type="dxa"/>
              <w:bottom w:w="0" w:type="dxa"/>
              <w:right w:w="108" w:type="dxa"/>
            </w:tcMar>
            <w:vAlign w:val="center"/>
          </w:tcPr>
          <w:p w14:paraId="67351EED" w14:textId="77777777" w:rsidR="006F3709" w:rsidRDefault="006F3709" w:rsidP="00C771E8">
            <w:pPr>
              <w:jc w:val="center"/>
            </w:pPr>
            <w:r>
              <w:rPr>
                <w:noProof/>
              </w:rPr>
              <mc:AlternateContent>
                <mc:Choice Requires="wps">
                  <w:drawing>
                    <wp:anchor distT="0" distB="0" distL="114300" distR="114300" simplePos="0" relativeHeight="251659264" behindDoc="0" locked="0" layoutInCell="1" allowOverlap="1" wp14:anchorId="0619056A" wp14:editId="08F1614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6F93F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05EFC" w14:textId="77777777" w:rsidR="006F3709" w:rsidRPr="008B2787" w:rsidRDefault="006F3709" w:rsidP="00C771E8">
            <w:pPr>
              <w:rPr>
                <w:szCs w:val="22"/>
              </w:rPr>
            </w:pPr>
            <w:r w:rsidRPr="008B2787">
              <w:rPr>
                <w:szCs w:val="22"/>
              </w:rPr>
              <w:t>This arrow type indicates a directed association relationship.</w:t>
            </w:r>
          </w:p>
        </w:tc>
      </w:tr>
      <w:tr w:rsidR="006F3709" w14:paraId="37E773BC" w14:textId="77777777" w:rsidTr="00C771E8">
        <w:trPr>
          <w:trHeight w:val="620"/>
          <w:jc w:val="center"/>
        </w:trPr>
        <w:tc>
          <w:tcPr>
            <w:tcW w:w="2065" w:type="dxa"/>
            <w:tcMar>
              <w:top w:w="0" w:type="dxa"/>
              <w:left w:w="108" w:type="dxa"/>
              <w:bottom w:w="0" w:type="dxa"/>
              <w:right w:w="108" w:type="dxa"/>
            </w:tcMar>
            <w:vAlign w:val="center"/>
          </w:tcPr>
          <w:p w14:paraId="68FD66EA" w14:textId="77777777" w:rsidR="006F3709" w:rsidRDefault="006F3709" w:rsidP="00C771E8">
            <w:pPr>
              <w:jc w:val="center"/>
            </w:pPr>
            <w:r w:rsidRPr="00FD2389">
              <w:rPr>
                <w:color w:val="000000" w:themeColor="text1"/>
              </w:rPr>
              <w:object w:dxaOrig="1140" w:dyaOrig="780" w14:anchorId="210382B1">
                <v:shape id="_x0000_i1028" type="#_x0000_t75" style="width:57.75pt;height:35.25pt" o:ole="">
                  <v:imagedata r:id="rId33" o:title=""/>
                </v:shape>
                <o:OLEObject Type="Embed" ProgID="PBrush" ShapeID="_x0000_i1028" DrawAspect="Content" ObjectID="_1511091670" r:id="rId34"/>
              </w:object>
            </w:r>
          </w:p>
        </w:tc>
        <w:tc>
          <w:tcPr>
            <w:tcW w:w="4770" w:type="dxa"/>
            <w:tcMar>
              <w:top w:w="0" w:type="dxa"/>
              <w:left w:w="108" w:type="dxa"/>
              <w:bottom w:w="0" w:type="dxa"/>
              <w:right w:w="108" w:type="dxa"/>
            </w:tcMar>
            <w:vAlign w:val="center"/>
          </w:tcPr>
          <w:p w14:paraId="5C62085B" w14:textId="77777777" w:rsidR="006F3709" w:rsidRPr="008B2787" w:rsidRDefault="006F3709" w:rsidP="00C771E8">
            <w:pPr>
              <w:rPr>
                <w:szCs w:val="22"/>
              </w:rPr>
            </w:pPr>
            <w:r w:rsidRPr="008B2787">
              <w:rPr>
                <w:szCs w:val="22"/>
              </w:rPr>
              <w:t xml:space="preserve">This arrow type indicates a generalization relationship.  </w:t>
            </w:r>
          </w:p>
        </w:tc>
      </w:tr>
    </w:tbl>
    <w:p w14:paraId="74421C17" w14:textId="77777777" w:rsidR="00C771E8" w:rsidRPr="00210E1E" w:rsidRDefault="00841B0C" w:rsidP="00C771E8">
      <w:pPr>
        <w:pStyle w:val="Heading3"/>
      </w:pPr>
      <w:r>
        <w:t>Property Table Notation</w:t>
      </w:r>
      <w:bookmarkEnd w:id="27"/>
      <w:bookmarkEnd w:id="28"/>
      <w:bookmarkEnd w:id="29"/>
      <w:bookmarkEnd w:id="36"/>
      <w:bookmarkEnd w:id="37"/>
    </w:p>
    <w:p w14:paraId="273CA155" w14:textId="1D04E046" w:rsidR="00C771E8" w:rsidRDefault="00841B0C" w:rsidP="00C771E8">
      <w:pPr>
        <w:spacing w:before="80" w:after="240"/>
      </w:pPr>
      <w:r w:rsidRPr="00210E1E">
        <w:t xml:space="preserve">Throughout </w:t>
      </w:r>
      <w:r>
        <w:t>Section</w:t>
      </w:r>
      <w:r w:rsidR="00103BC0">
        <w:t xml:space="preserve"> </w:t>
      </w:r>
      <w:r w:rsidR="00103BC0" w:rsidRPr="00103BC0">
        <w:rPr>
          <w:b/>
          <w:color w:val="0000EE"/>
        </w:rPr>
        <w:fldChar w:fldCharType="begin"/>
      </w:r>
      <w:r w:rsidR="00103BC0" w:rsidRPr="00103BC0">
        <w:rPr>
          <w:b/>
          <w:color w:val="0000EE"/>
        </w:rPr>
        <w:instrText xml:space="preserve"> REF _Ref435529883 \r \h </w:instrText>
      </w:r>
      <w:r w:rsidR="00103BC0">
        <w:rPr>
          <w:b/>
          <w:color w:val="0000EE"/>
        </w:rPr>
        <w:instrText xml:space="preserve"> \* MERGEFORMAT </w:instrText>
      </w:r>
      <w:r w:rsidR="00103BC0" w:rsidRPr="00103BC0">
        <w:rPr>
          <w:b/>
          <w:color w:val="0000EE"/>
        </w:rPr>
      </w:r>
      <w:r w:rsidR="00103BC0" w:rsidRPr="00103BC0">
        <w:rPr>
          <w:b/>
          <w:color w:val="0000EE"/>
        </w:rPr>
        <w:fldChar w:fldCharType="separate"/>
      </w:r>
      <w:r w:rsidR="00103BC0" w:rsidRPr="00103BC0">
        <w:rPr>
          <w:b/>
          <w:color w:val="0000EE"/>
        </w:rPr>
        <w:t>3</w:t>
      </w:r>
      <w:r w:rsidR="00103BC0" w:rsidRPr="00103BC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HTTP Session Object data model (see Section </w:t>
      </w:r>
      <w:r>
        <w:fldChar w:fldCharType="begin"/>
      </w:r>
      <w:r>
        <w:instrText xml:space="preserve"> REF _Ref394486021 \r \h </w:instrText>
      </w:r>
      <w:r>
        <w:fldChar w:fldCharType="separate"/>
      </w:r>
      <w:r w:rsidR="005C0F7D">
        <w:t>1.2.2</w:t>
      </w:r>
      <w:r>
        <w:fldChar w:fldCharType="end"/>
      </w:r>
      <w:r>
        <w:t xml:space="preserve">).  </w:t>
      </w:r>
    </w:p>
    <w:p w14:paraId="5C0600D6" w14:textId="77777777" w:rsidR="00C771E8" w:rsidRDefault="00841B0C" w:rsidP="00C771E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D5AEC1A" w14:textId="77777777" w:rsidR="00C771E8" w:rsidRDefault="00841B0C" w:rsidP="00C771E8">
      <w:pPr>
        <w:pStyle w:val="Heading3"/>
      </w:pPr>
      <w:bookmarkStart w:id="39" w:name="_Toc412205415"/>
      <w:bookmarkStart w:id="40" w:name="_Toc426119877"/>
      <w:bookmarkStart w:id="41" w:name="_Toc435529346"/>
      <w:r>
        <w:t>Property and Class Descriptions</w:t>
      </w:r>
      <w:bookmarkEnd w:id="39"/>
      <w:bookmarkEnd w:id="40"/>
      <w:bookmarkEnd w:id="41"/>
    </w:p>
    <w:p w14:paraId="5420A3E5" w14:textId="77777777" w:rsidR="00C771E8" w:rsidRDefault="00841B0C" w:rsidP="00C771E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3C6B2D" w14:textId="77777777" w:rsidR="00C771E8" w:rsidRDefault="00841B0C" w:rsidP="00C771E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FE84ECD" w14:textId="77777777" w:rsidR="00C771E8" w:rsidRDefault="00841B0C" w:rsidP="00C771E8">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771E8" w14:paraId="412AAA8B" w14:textId="77777777" w:rsidTr="00C771E8">
        <w:tc>
          <w:tcPr>
            <w:tcW w:w="1506" w:type="dxa"/>
            <w:shd w:val="clear" w:color="auto" w:fill="BFBFBF" w:themeFill="background1" w:themeFillShade="BF"/>
            <w:vAlign w:val="center"/>
          </w:tcPr>
          <w:p w14:paraId="4E23E3D1" w14:textId="77777777" w:rsidR="00C771E8" w:rsidRPr="005330B0" w:rsidRDefault="00841B0C" w:rsidP="00C771E8">
            <w:pPr>
              <w:rPr>
                <w:b/>
              </w:rPr>
            </w:pPr>
            <w:r w:rsidRPr="005330B0">
              <w:rPr>
                <w:b/>
              </w:rPr>
              <w:lastRenderedPageBreak/>
              <w:t>Verb</w:t>
            </w:r>
          </w:p>
        </w:tc>
        <w:tc>
          <w:tcPr>
            <w:tcW w:w="7512" w:type="dxa"/>
            <w:shd w:val="clear" w:color="auto" w:fill="BFBFBF" w:themeFill="background1" w:themeFillShade="BF"/>
            <w:vAlign w:val="center"/>
          </w:tcPr>
          <w:p w14:paraId="51E7B57F" w14:textId="77777777" w:rsidR="00C771E8" w:rsidRPr="005330B0" w:rsidRDefault="00841B0C" w:rsidP="00C771E8">
            <w:pPr>
              <w:rPr>
                <w:b/>
              </w:rPr>
            </w:pPr>
            <w:r>
              <w:rPr>
                <w:b/>
              </w:rPr>
              <w:t>CybOX</w:t>
            </w:r>
            <w:r w:rsidRPr="005330B0">
              <w:rPr>
                <w:b/>
              </w:rPr>
              <w:t xml:space="preserve"> Definition</w:t>
            </w:r>
          </w:p>
        </w:tc>
      </w:tr>
      <w:tr w:rsidR="00C771E8" w14:paraId="447F5EF6" w14:textId="77777777" w:rsidTr="00C771E8">
        <w:tc>
          <w:tcPr>
            <w:tcW w:w="1506" w:type="dxa"/>
            <w:vAlign w:val="center"/>
          </w:tcPr>
          <w:p w14:paraId="1CDD756F" w14:textId="77777777" w:rsidR="00C771E8" w:rsidRPr="00366C71" w:rsidRDefault="00841B0C" w:rsidP="00C771E8">
            <w:pPr>
              <w:rPr>
                <w:u w:val="single"/>
              </w:rPr>
            </w:pPr>
            <w:r w:rsidRPr="00366C71">
              <w:rPr>
                <w:u w:val="single"/>
              </w:rPr>
              <w:t>capture</w:t>
            </w:r>
            <w:r>
              <w:rPr>
                <w:u w:val="single"/>
              </w:rPr>
              <w:t>s</w:t>
            </w:r>
          </w:p>
        </w:tc>
        <w:tc>
          <w:tcPr>
            <w:tcW w:w="7512" w:type="dxa"/>
            <w:vAlign w:val="center"/>
          </w:tcPr>
          <w:p w14:paraId="76EEDC1E" w14:textId="77777777" w:rsidR="00C771E8" w:rsidRDefault="00841B0C" w:rsidP="00C771E8">
            <w:r>
              <w:t xml:space="preserve">Used to record and preserve information without implying anything about the structure of a class or property.  Often used for properties that encompass general content.  This is the least precise of the three verbs.  </w:t>
            </w:r>
          </w:p>
        </w:tc>
      </w:tr>
      <w:tr w:rsidR="00C771E8" w14:paraId="758FB499" w14:textId="77777777" w:rsidTr="00C771E8">
        <w:tc>
          <w:tcPr>
            <w:tcW w:w="1506" w:type="dxa"/>
            <w:vAlign w:val="center"/>
          </w:tcPr>
          <w:p w14:paraId="656AEB24" w14:textId="77777777" w:rsidR="00C771E8" w:rsidRDefault="00C771E8" w:rsidP="00C771E8"/>
        </w:tc>
        <w:tc>
          <w:tcPr>
            <w:tcW w:w="7512" w:type="dxa"/>
            <w:vAlign w:val="center"/>
          </w:tcPr>
          <w:p w14:paraId="51CBB3DF" w14:textId="77777777" w:rsidR="00C771E8" w:rsidRDefault="00841B0C" w:rsidP="00C771E8">
            <w:r w:rsidRPr="00B67328">
              <w:rPr>
                <w:i/>
              </w:rPr>
              <w:t>Examples</w:t>
            </w:r>
            <w:r>
              <w:t>:</w:t>
            </w:r>
          </w:p>
          <w:p w14:paraId="0EC04C27" w14:textId="1674DF01" w:rsidR="00C771E8" w:rsidRDefault="00841B0C" w:rsidP="00C771E8">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43E25" w:rsidRPr="00B90F5C">
              <w:t>identifying</w:t>
            </w:r>
            <w:r w:rsidRPr="00B90F5C">
              <w:t xml:space="preserve"> characteristics, time-related attributes, and a list of the tools used to collect the information.</w:t>
            </w:r>
          </w:p>
          <w:p w14:paraId="02363B5B" w14:textId="77777777" w:rsidR="00C771E8" w:rsidRPr="00484328" w:rsidRDefault="00841B0C" w:rsidP="00C771E8">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771E8" w14:paraId="4A50A99E" w14:textId="77777777" w:rsidTr="00C771E8">
        <w:tc>
          <w:tcPr>
            <w:tcW w:w="1506" w:type="dxa"/>
            <w:vAlign w:val="center"/>
          </w:tcPr>
          <w:p w14:paraId="251047AC" w14:textId="77777777" w:rsidR="00C771E8" w:rsidRPr="00366C71" w:rsidRDefault="00841B0C" w:rsidP="00C771E8">
            <w:pPr>
              <w:rPr>
                <w:u w:val="single"/>
              </w:rPr>
            </w:pPr>
            <w:r w:rsidRPr="00366C71">
              <w:rPr>
                <w:u w:val="single"/>
              </w:rPr>
              <w:t>characterize</w:t>
            </w:r>
            <w:r>
              <w:rPr>
                <w:u w:val="single"/>
              </w:rPr>
              <w:t>s</w:t>
            </w:r>
          </w:p>
        </w:tc>
        <w:tc>
          <w:tcPr>
            <w:tcW w:w="7512" w:type="dxa"/>
            <w:vAlign w:val="center"/>
          </w:tcPr>
          <w:p w14:paraId="7C9A663A" w14:textId="77777777" w:rsidR="00C771E8" w:rsidRPr="005330B0" w:rsidRDefault="00841B0C" w:rsidP="00C771E8">
            <w:r>
              <w:t>Describes the distinctive nature or features of a class or property.  Often used to describe classes and properties that themselves comprise one or more other properties.</w:t>
            </w:r>
          </w:p>
        </w:tc>
      </w:tr>
      <w:tr w:rsidR="00C771E8" w14:paraId="0FF89797" w14:textId="77777777" w:rsidTr="00C771E8">
        <w:trPr>
          <w:cantSplit/>
        </w:trPr>
        <w:tc>
          <w:tcPr>
            <w:tcW w:w="1506" w:type="dxa"/>
            <w:vAlign w:val="center"/>
          </w:tcPr>
          <w:p w14:paraId="1387F7A1" w14:textId="77777777" w:rsidR="00C771E8" w:rsidRPr="00DD38CD" w:rsidRDefault="00C771E8" w:rsidP="00C771E8"/>
        </w:tc>
        <w:tc>
          <w:tcPr>
            <w:tcW w:w="7512" w:type="dxa"/>
            <w:vAlign w:val="center"/>
          </w:tcPr>
          <w:p w14:paraId="62339E2C" w14:textId="77777777" w:rsidR="00C771E8" w:rsidRDefault="00841B0C" w:rsidP="00C771E8">
            <w:r w:rsidRPr="00B67328">
              <w:rPr>
                <w:i/>
              </w:rPr>
              <w:t>Example</w:t>
            </w:r>
            <w:r>
              <w:rPr>
                <w:i/>
              </w:rPr>
              <w:t>s</w:t>
            </w:r>
            <w:r>
              <w:t>:</w:t>
            </w:r>
          </w:p>
          <w:p w14:paraId="7147F125" w14:textId="77777777" w:rsidR="00C771E8" w:rsidRPr="00B03613" w:rsidRDefault="00841B0C" w:rsidP="00C771E8">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FFB1F9C" w14:textId="77777777" w:rsidR="00C771E8" w:rsidRPr="00EC3C28" w:rsidRDefault="00841B0C" w:rsidP="00C771E8">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771E8" w14:paraId="4912779D" w14:textId="77777777" w:rsidTr="00C771E8">
        <w:tc>
          <w:tcPr>
            <w:tcW w:w="1506" w:type="dxa"/>
            <w:vAlign w:val="center"/>
          </w:tcPr>
          <w:p w14:paraId="4EDC2F55" w14:textId="77777777" w:rsidR="00C771E8" w:rsidRPr="00366C71" w:rsidRDefault="00841B0C" w:rsidP="00C771E8">
            <w:pPr>
              <w:rPr>
                <w:u w:val="single"/>
              </w:rPr>
            </w:pPr>
            <w:r w:rsidRPr="00366C71">
              <w:rPr>
                <w:u w:val="single"/>
              </w:rPr>
              <w:t>specif</w:t>
            </w:r>
            <w:r>
              <w:rPr>
                <w:u w:val="single"/>
              </w:rPr>
              <w:t>ies</w:t>
            </w:r>
          </w:p>
        </w:tc>
        <w:tc>
          <w:tcPr>
            <w:tcW w:w="7512" w:type="dxa"/>
            <w:vAlign w:val="center"/>
          </w:tcPr>
          <w:p w14:paraId="7010A18C" w14:textId="77777777" w:rsidR="00C771E8" w:rsidRPr="00DD38CD" w:rsidRDefault="00841B0C" w:rsidP="00C771E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771E8" w14:paraId="1C3E07C0" w14:textId="77777777" w:rsidTr="00C771E8">
        <w:tc>
          <w:tcPr>
            <w:tcW w:w="1506" w:type="dxa"/>
            <w:vAlign w:val="center"/>
          </w:tcPr>
          <w:p w14:paraId="64839055" w14:textId="77777777" w:rsidR="00C771E8" w:rsidRPr="00D3144C" w:rsidRDefault="00C771E8" w:rsidP="00C771E8"/>
        </w:tc>
        <w:tc>
          <w:tcPr>
            <w:tcW w:w="7512" w:type="dxa"/>
            <w:vAlign w:val="center"/>
          </w:tcPr>
          <w:p w14:paraId="264505F7" w14:textId="77777777" w:rsidR="00C771E8" w:rsidRDefault="00841B0C" w:rsidP="00C771E8">
            <w:r w:rsidRPr="00B67328">
              <w:rPr>
                <w:i/>
              </w:rPr>
              <w:t>Example</w:t>
            </w:r>
            <w:r>
              <w:t>:</w:t>
            </w:r>
          </w:p>
          <w:p w14:paraId="41029C96" w14:textId="77777777" w:rsidR="00C771E8" w:rsidRPr="00926591" w:rsidRDefault="00841B0C" w:rsidP="00C771E8">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2BC21C0" w14:textId="77777777" w:rsidR="00C771E8" w:rsidRDefault="00841B0C" w:rsidP="00C771E8">
      <w:pPr>
        <w:pStyle w:val="Heading2"/>
      </w:pPr>
      <w:bookmarkStart w:id="42" w:name="_Ref428537349"/>
      <w:bookmarkStart w:id="43" w:name="_Toc427275785"/>
      <w:bookmarkStart w:id="44" w:name="_Toc435529347"/>
      <w:r>
        <w:t>Terminology</w:t>
      </w:r>
      <w:bookmarkEnd w:id="42"/>
      <w:bookmarkEnd w:id="43"/>
      <w:bookmarkEnd w:id="44"/>
    </w:p>
    <w:p w14:paraId="566783C9" w14:textId="78DABF76" w:rsidR="00C771E8" w:rsidRDefault="00841B0C" w:rsidP="00C771E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786325">
        <w:t xml:space="preserve"> </w:t>
      </w:r>
      <w:r w:rsidR="00786325" w:rsidRPr="00786325">
        <w:rPr>
          <w:b/>
          <w:color w:val="0000EE"/>
        </w:rPr>
        <w:t>[</w:t>
      </w:r>
      <w:r w:rsidR="00786325" w:rsidRPr="00786325">
        <w:rPr>
          <w:b/>
          <w:color w:val="0000EE"/>
        </w:rPr>
        <w:fldChar w:fldCharType="begin"/>
      </w:r>
      <w:r w:rsidR="00786325" w:rsidRPr="00786325">
        <w:rPr>
          <w:b/>
          <w:color w:val="0000EE"/>
        </w:rPr>
        <w:instrText xml:space="preserve"> REF rfc2119 \h </w:instrText>
      </w:r>
      <w:r w:rsidR="00786325" w:rsidRPr="00786325">
        <w:rPr>
          <w:b/>
          <w:color w:val="0000EE"/>
        </w:rPr>
      </w:r>
      <w:r w:rsidR="00786325" w:rsidRPr="00786325">
        <w:rPr>
          <w:b/>
          <w:color w:val="0000EE"/>
        </w:rPr>
        <w:fldChar w:fldCharType="separate"/>
      </w:r>
      <w:r w:rsidR="00786325" w:rsidRPr="00786325">
        <w:rPr>
          <w:rStyle w:val="Refterm"/>
          <w:color w:val="0000EE"/>
        </w:rPr>
        <w:t>RFC2119</w:t>
      </w:r>
      <w:r w:rsidR="00786325" w:rsidRPr="00786325">
        <w:rPr>
          <w:b/>
          <w:color w:val="0000EE"/>
        </w:rPr>
        <w:fldChar w:fldCharType="end"/>
      </w:r>
      <w:r w:rsidR="00786325" w:rsidRPr="00786325">
        <w:rPr>
          <w:b/>
          <w:color w:val="0000EE"/>
        </w:rPr>
        <w:t>]</w:t>
      </w:r>
      <w:r>
        <w:t>.</w:t>
      </w:r>
    </w:p>
    <w:p w14:paraId="5C37A955" w14:textId="77777777" w:rsidR="00C771E8" w:rsidRDefault="00841B0C" w:rsidP="00C771E8">
      <w:pPr>
        <w:pStyle w:val="Heading2"/>
      </w:pPr>
      <w:bookmarkStart w:id="45" w:name="_Ref7502892"/>
      <w:bookmarkStart w:id="46" w:name="_Toc12011611"/>
      <w:bookmarkStart w:id="47" w:name="_Toc85472894"/>
      <w:bookmarkStart w:id="48" w:name="_Toc287332008"/>
      <w:bookmarkStart w:id="49" w:name="_Toc427275786"/>
      <w:bookmarkStart w:id="50" w:name="_Toc435529348"/>
      <w:r>
        <w:t>Normative</w:t>
      </w:r>
      <w:bookmarkEnd w:id="45"/>
      <w:bookmarkEnd w:id="46"/>
      <w:r>
        <w:t xml:space="preserve"> References</w:t>
      </w:r>
      <w:bookmarkEnd w:id="47"/>
      <w:bookmarkEnd w:id="48"/>
      <w:bookmarkEnd w:id="49"/>
      <w:bookmarkEnd w:id="50"/>
    </w:p>
    <w:p w14:paraId="5E68109F" w14:textId="77777777" w:rsidR="00C771E8" w:rsidRDefault="00841B0C" w:rsidP="00C771E8">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BB04EC5" w14:textId="77777777" w:rsidR="00C771E8" w:rsidRDefault="00841B0C" w:rsidP="00C771E8">
      <w:pPr>
        <w:pStyle w:val="Heading1"/>
      </w:pPr>
      <w:bookmarkStart w:id="52" w:name="_Ref428537380"/>
      <w:bookmarkStart w:id="53" w:name="_Toc435529349"/>
      <w:r>
        <w:lastRenderedPageBreak/>
        <w:t>Background Information</w:t>
      </w:r>
      <w:bookmarkEnd w:id="52"/>
      <w:bookmarkEnd w:id="53"/>
    </w:p>
    <w:p w14:paraId="55CA8FDE" w14:textId="6D4C0365" w:rsidR="00C771E8" w:rsidRDefault="00841B0C" w:rsidP="00C771E8">
      <w:r>
        <w:t>In this section, we provide high level information about the HTTP Session Object data model that is necessary to fully understand the specification details given in Section</w:t>
      </w:r>
      <w:r w:rsidR="00F33571">
        <w:t xml:space="preserve"> </w:t>
      </w:r>
      <w:r w:rsidR="00F33571" w:rsidRPr="00F33571">
        <w:rPr>
          <w:b/>
          <w:color w:val="0000EE"/>
        </w:rPr>
        <w:fldChar w:fldCharType="begin"/>
      </w:r>
      <w:r w:rsidR="00F33571" w:rsidRPr="00F33571">
        <w:rPr>
          <w:b/>
          <w:color w:val="0000EE"/>
        </w:rPr>
        <w:instrText xml:space="preserve"> REF _Ref435532307 \r \h </w:instrText>
      </w:r>
      <w:r w:rsidR="00F33571">
        <w:rPr>
          <w:b/>
          <w:color w:val="0000EE"/>
        </w:rPr>
        <w:instrText xml:space="preserve"> \* MERGEFORMAT </w:instrText>
      </w:r>
      <w:r w:rsidR="00F33571" w:rsidRPr="00F33571">
        <w:rPr>
          <w:b/>
          <w:color w:val="0000EE"/>
        </w:rPr>
      </w:r>
      <w:r w:rsidR="00F33571" w:rsidRPr="00F33571">
        <w:rPr>
          <w:b/>
          <w:color w:val="0000EE"/>
        </w:rPr>
        <w:fldChar w:fldCharType="separate"/>
      </w:r>
      <w:r w:rsidR="00F33571" w:rsidRPr="00F33571">
        <w:rPr>
          <w:b/>
          <w:color w:val="0000EE"/>
        </w:rPr>
        <w:t>3</w:t>
      </w:r>
      <w:r w:rsidR="00F33571" w:rsidRPr="00F33571">
        <w:rPr>
          <w:b/>
          <w:color w:val="0000EE"/>
        </w:rPr>
        <w:fldChar w:fldCharType="end"/>
      </w:r>
      <w:r>
        <w:t>.</w:t>
      </w:r>
    </w:p>
    <w:p w14:paraId="56FE093F" w14:textId="77777777" w:rsidR="00C771E8" w:rsidRDefault="00841B0C" w:rsidP="00C771E8">
      <w:pPr>
        <w:pStyle w:val="Heading2"/>
        <w:tabs>
          <w:tab w:val="num" w:pos="864"/>
        </w:tabs>
        <w:spacing w:before="360" w:after="60"/>
        <w:ind w:left="720"/>
      </w:pPr>
      <w:bookmarkStart w:id="54" w:name="_Toc426119879"/>
      <w:bookmarkStart w:id="55" w:name="_Toc435529350"/>
      <w:r>
        <w:t>Cyber Observables</w:t>
      </w:r>
      <w:bookmarkEnd w:id="54"/>
      <w:bookmarkEnd w:id="55"/>
    </w:p>
    <w:p w14:paraId="6AB5884E" w14:textId="77777777" w:rsidR="00C771E8" w:rsidRDefault="00841B0C" w:rsidP="00C771E8">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13B110B" w14:textId="77777777" w:rsidR="00C771E8" w:rsidRDefault="00841B0C" w:rsidP="00C771E8">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09C4BC" w14:textId="77777777" w:rsidR="00C771E8" w:rsidRDefault="00841B0C" w:rsidP="00C771E8">
      <w:pPr>
        <w:pStyle w:val="Heading2"/>
        <w:tabs>
          <w:tab w:val="num" w:pos="864"/>
        </w:tabs>
        <w:spacing w:before="360" w:after="60"/>
        <w:ind w:left="720"/>
      </w:pPr>
      <w:bookmarkStart w:id="56" w:name="_Toc435529351"/>
      <w:bookmarkStart w:id="57" w:name="_Toc287332011"/>
      <w:bookmarkStart w:id="58" w:name="_Toc409437263"/>
      <w:r>
        <w:t>Objects</w:t>
      </w:r>
      <w:bookmarkEnd w:id="56"/>
    </w:p>
    <w:p w14:paraId="2BCD5629" w14:textId="77777777" w:rsidR="00C771E8" w:rsidRDefault="00841B0C" w:rsidP="00C771E8">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F6F3204" w14:textId="77777777" w:rsidR="00723D04" w:rsidRDefault="00723D04">
      <w:pPr>
        <w:sectPr w:rsidR="00723D04">
          <w:footerReference w:type="default" r:id="rId36"/>
          <w:pgSz w:w="12240" w:h="15840"/>
          <w:pgMar w:top="1440" w:right="1440" w:bottom="1440" w:left="1440" w:header="720" w:footer="720" w:gutter="0"/>
          <w:cols w:space="720"/>
        </w:sectPr>
      </w:pPr>
    </w:p>
    <w:p w14:paraId="67DEBC76" w14:textId="77777777" w:rsidR="00723D04" w:rsidRDefault="00841B0C">
      <w:pPr>
        <w:pStyle w:val="Heading1"/>
      </w:pPr>
      <w:bookmarkStart w:id="59" w:name="_Toc435529352"/>
      <w:bookmarkStart w:id="60" w:name="_Ref435529512"/>
      <w:bookmarkStart w:id="61" w:name="_Ref435529883"/>
      <w:bookmarkStart w:id="62" w:name="_Ref435532307"/>
      <w:r>
        <w:lastRenderedPageBreak/>
        <w:t>Data Model</w:t>
      </w:r>
      <w:bookmarkEnd w:id="59"/>
      <w:bookmarkEnd w:id="60"/>
      <w:bookmarkEnd w:id="61"/>
      <w:bookmarkEnd w:id="62"/>
    </w:p>
    <w:p w14:paraId="66F0E231" w14:textId="77777777" w:rsidR="00723D04" w:rsidRDefault="00841B0C">
      <w:pPr>
        <w:pStyle w:val="Heading2"/>
      </w:pPr>
      <w:bookmarkStart w:id="63" w:name="_Toc435529353"/>
      <w:r>
        <w:t>HTTPSessionObjectType Class</w:t>
      </w:r>
      <w:bookmarkEnd w:id="63"/>
    </w:p>
    <w:p w14:paraId="286EE78C" w14:textId="2B78FF20" w:rsidR="00D93FB3" w:rsidRDefault="00841B0C" w:rsidP="00D93FB3">
      <w:pPr>
        <w:pStyle w:val="basicparagraph"/>
        <w:contextualSpacing w:val="0"/>
        <w:rPr>
          <w:rFonts w:cs="Courier New"/>
        </w:rPr>
      </w:pPr>
      <w:r>
        <w:t xml:space="preserve">The </w:t>
      </w:r>
      <w:r w:rsidRPr="004F5E2F">
        <w:rPr>
          <w:rFonts w:ascii="Courier New" w:hAnsi="Courier New" w:cs="Courier New"/>
        </w:rPr>
        <w:t>HTTPSessionObjectType</w:t>
      </w:r>
      <w:r>
        <w:t xml:space="preserve"> </w:t>
      </w:r>
      <w:r w:rsidR="00FE0F6B">
        <w:t xml:space="preserve">class </w:t>
      </w:r>
      <w:r>
        <w:t>is intended to capture the details of an HTTP session.</w:t>
      </w:r>
      <w:r w:rsidR="00D93FB3" w:rsidRPr="00D93FB3">
        <w:rPr>
          <w:rFonts w:cs="Courier New"/>
        </w:rPr>
        <w:t xml:space="preserve"> </w:t>
      </w:r>
      <w:r w:rsidR="00D93FB3">
        <w:rPr>
          <w:rFonts w:cs="Courier New"/>
        </w:rPr>
        <w:t xml:space="preserve">The UML diagram corresponding to the </w:t>
      </w:r>
      <w:r w:rsidR="004F5E2F" w:rsidRPr="004F5E2F">
        <w:rPr>
          <w:rFonts w:ascii="Courier New" w:hAnsi="Courier New" w:cs="Courier New"/>
        </w:rPr>
        <w:t>HTTPSessionObjectType</w:t>
      </w:r>
      <w:r w:rsidR="004F5E2F">
        <w:t xml:space="preserve"> </w:t>
      </w:r>
      <w:r w:rsidR="00D93FB3">
        <w:rPr>
          <w:rFonts w:cs="Courier New"/>
        </w:rPr>
        <w:t xml:space="preserve">class is shown in </w:t>
      </w:r>
      <w:r w:rsidR="00D93FB3" w:rsidRPr="00CE39E6">
        <w:rPr>
          <w:rFonts w:cs="Courier New"/>
          <w:b/>
          <w:color w:val="0000EE"/>
        </w:rPr>
        <w:fldChar w:fldCharType="begin"/>
      </w:r>
      <w:r w:rsidR="00D93FB3" w:rsidRPr="00CE39E6">
        <w:rPr>
          <w:rFonts w:cs="Courier New"/>
          <w:b/>
          <w:color w:val="0000EE"/>
        </w:rPr>
        <w:instrText xml:space="preserve"> REF _Ref395023936 \h  \* MERGEFORMAT </w:instrText>
      </w:r>
      <w:r w:rsidR="00D93FB3" w:rsidRPr="00CE39E6">
        <w:rPr>
          <w:rFonts w:cs="Courier New"/>
          <w:b/>
          <w:color w:val="0000EE"/>
        </w:rPr>
      </w:r>
      <w:r w:rsidR="00D93FB3" w:rsidRPr="00CE39E6">
        <w:rPr>
          <w:rFonts w:cs="Courier New"/>
          <w:b/>
          <w:color w:val="0000EE"/>
        </w:rPr>
        <w:fldChar w:fldCharType="separate"/>
      </w:r>
      <w:r w:rsidR="00D93FB3" w:rsidRPr="00CE39E6">
        <w:rPr>
          <w:b/>
          <w:color w:val="0000EE"/>
        </w:rPr>
        <w:t xml:space="preserve">Figure </w:t>
      </w:r>
      <w:r w:rsidR="00D93FB3" w:rsidRPr="00CE39E6">
        <w:rPr>
          <w:b/>
          <w:noProof/>
          <w:color w:val="0000EE"/>
        </w:rPr>
        <w:t>3</w:t>
      </w:r>
      <w:r w:rsidR="00D93FB3" w:rsidRPr="00CE39E6">
        <w:rPr>
          <w:b/>
          <w:color w:val="0000EE"/>
        </w:rPr>
        <w:noBreakHyphen/>
      </w:r>
      <w:r w:rsidR="00D93FB3" w:rsidRPr="00CE39E6">
        <w:rPr>
          <w:b/>
          <w:noProof/>
          <w:color w:val="0000EE"/>
        </w:rPr>
        <w:t>1</w:t>
      </w:r>
      <w:r w:rsidR="00D93FB3" w:rsidRPr="00CE39E6">
        <w:rPr>
          <w:rFonts w:cs="Courier New"/>
          <w:b/>
          <w:color w:val="0000EE"/>
        </w:rPr>
        <w:fldChar w:fldCharType="end"/>
      </w:r>
      <w:r w:rsidR="00D93FB3">
        <w:rPr>
          <w:rFonts w:cs="Courier New"/>
        </w:rPr>
        <w:t xml:space="preserve">.  </w:t>
      </w:r>
    </w:p>
    <w:p w14:paraId="41B5BAC1" w14:textId="22F32EE4" w:rsidR="00D93FB3" w:rsidRPr="00AA5039" w:rsidRDefault="00E43E25" w:rsidP="00D93FB3">
      <w:pPr>
        <w:jc w:val="center"/>
      </w:pPr>
      <w:r w:rsidRPr="00E43E25">
        <w:drawing>
          <wp:inline distT="0" distB="0" distL="0" distR="0" wp14:anchorId="665A956D" wp14:editId="3C236412">
            <wp:extent cx="81534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153400" cy="2028825"/>
                    </a:xfrm>
                    <a:prstGeom prst="rect">
                      <a:avLst/>
                    </a:prstGeom>
                  </pic:spPr>
                </pic:pic>
              </a:graphicData>
            </a:graphic>
          </wp:inline>
        </w:drawing>
      </w:r>
    </w:p>
    <w:p w14:paraId="73CA503B" w14:textId="4CA41282" w:rsidR="00D93FB3" w:rsidRPr="00247799" w:rsidRDefault="00D93FB3" w:rsidP="00D93FB3">
      <w:pPr>
        <w:spacing w:after="240"/>
        <w:jc w:val="center"/>
      </w:pPr>
      <w:bookmarkStart w:id="64" w:name="_Ref395023936"/>
      <w:r w:rsidRPr="0086379B">
        <w:t xml:space="preserve">Figure </w:t>
      </w:r>
      <w:fldSimple w:instr=" STYLEREF 1 \s ">
        <w:r w:rsidR="00E43E25">
          <w:rPr>
            <w:noProof/>
          </w:rPr>
          <w:t>3</w:t>
        </w:r>
      </w:fldSimple>
      <w:r w:rsidR="00E43E25">
        <w:noBreakHyphen/>
      </w:r>
      <w:fldSimple w:instr=" SEQ Figure \* ARABIC \s 1 ">
        <w:r w:rsidR="00E43E25">
          <w:rPr>
            <w:noProof/>
          </w:rPr>
          <w:t>1</w:t>
        </w:r>
      </w:fldSimple>
      <w:bookmarkEnd w:id="64"/>
      <w:r>
        <w:t xml:space="preserve">. UML diagram of the </w:t>
      </w:r>
      <w:r w:rsidR="004F5E2F" w:rsidRPr="004F5E2F">
        <w:rPr>
          <w:rFonts w:ascii="Courier New" w:hAnsi="Courier New" w:cs="Courier New"/>
        </w:rPr>
        <w:t>HTTPSessionObjectType</w:t>
      </w:r>
      <w:r w:rsidR="004F5E2F">
        <w:t xml:space="preserve"> </w:t>
      </w:r>
      <w:r>
        <w:t>class</w:t>
      </w:r>
    </w:p>
    <w:p w14:paraId="3B82A44F" w14:textId="25B6361B" w:rsidR="00723D04" w:rsidRDefault="00841B0C">
      <w:pPr>
        <w:pStyle w:val="basicparagraph"/>
        <w:contextualSpacing w:val="0"/>
      </w:pPr>
      <w:r>
        <w:t xml:space="preserve">The property table of the </w:t>
      </w:r>
      <w:r>
        <w:rPr>
          <w:rFonts w:ascii="Courier New" w:eastAsia="Courier New" w:hAnsi="Courier New" w:cs="Courier New"/>
        </w:rPr>
        <w:t>HTTPSessionObjectType</w:t>
      </w:r>
      <w:r>
        <w:t xml:space="preserve"> class is given in </w:t>
      </w:r>
      <w:r w:rsidR="00762832" w:rsidRPr="00762832">
        <w:rPr>
          <w:b/>
          <w:color w:val="0000EE"/>
        </w:rPr>
        <w:fldChar w:fldCharType="begin"/>
      </w:r>
      <w:r w:rsidR="00762832" w:rsidRPr="00762832">
        <w:rPr>
          <w:b/>
          <w:color w:val="0000EE"/>
        </w:rPr>
        <w:instrText xml:space="preserve"> REF _Ref435532830 \h </w:instrText>
      </w:r>
      <w:r w:rsidR="00762832">
        <w:rPr>
          <w:b/>
          <w:color w:val="0000EE"/>
        </w:rPr>
        <w:instrText xml:space="preserve"> \* MERGEFORMAT </w:instrText>
      </w:r>
      <w:r w:rsidR="00762832" w:rsidRPr="00762832">
        <w:rPr>
          <w:b/>
          <w:color w:val="0000EE"/>
        </w:rPr>
      </w:r>
      <w:r w:rsidR="00762832" w:rsidRPr="00762832">
        <w:rPr>
          <w:b/>
          <w:color w:val="0000EE"/>
        </w:rPr>
        <w:fldChar w:fldCharType="separate"/>
      </w:r>
      <w:r w:rsidR="00762832" w:rsidRPr="00762832">
        <w:rPr>
          <w:b/>
          <w:color w:val="0000EE"/>
        </w:rPr>
        <w:t xml:space="preserve">Table </w:t>
      </w:r>
      <w:r w:rsidR="00762832" w:rsidRPr="00762832">
        <w:rPr>
          <w:b/>
          <w:noProof/>
          <w:color w:val="0000EE"/>
        </w:rPr>
        <w:t>3</w:t>
      </w:r>
      <w:r w:rsidR="00762832" w:rsidRPr="00762832">
        <w:rPr>
          <w:b/>
          <w:color w:val="0000EE"/>
        </w:rPr>
        <w:noBreakHyphen/>
      </w:r>
      <w:r w:rsidR="00762832" w:rsidRPr="00762832">
        <w:rPr>
          <w:b/>
          <w:noProof/>
          <w:color w:val="0000EE"/>
        </w:rPr>
        <w:t>1</w:t>
      </w:r>
      <w:r w:rsidR="00762832" w:rsidRPr="00762832">
        <w:rPr>
          <w:b/>
          <w:color w:val="0000EE"/>
        </w:rPr>
        <w:fldChar w:fldCharType="end"/>
      </w:r>
      <w:r w:rsidR="00762832">
        <w:t>.</w:t>
      </w:r>
    </w:p>
    <w:p w14:paraId="1DE62FA3" w14:textId="4D83AED6" w:rsidR="00723D04" w:rsidRDefault="00841B0C">
      <w:pPr>
        <w:pStyle w:val="tablecaption"/>
        <w:jc w:val="center"/>
      </w:pPr>
      <w:bookmarkStart w:id="65" w:name="_Ref435532830"/>
      <w:r>
        <w:t xml:space="preserve">Table </w:t>
      </w:r>
      <w:r w:rsidR="00E43E25">
        <w:fldChar w:fldCharType="begin"/>
      </w:r>
      <w:r w:rsidR="00E43E25">
        <w:instrText xml:space="preserve"> STYLEREF 1 \s </w:instrText>
      </w:r>
      <w:r w:rsidR="00E43E25">
        <w:fldChar w:fldCharType="separate"/>
      </w:r>
      <w:r w:rsidR="005C0F7D">
        <w:rPr>
          <w:noProof/>
        </w:rPr>
        <w:t>3</w:t>
      </w:r>
      <w:r w:rsidR="00E43E25">
        <w:rPr>
          <w:noProof/>
        </w:rPr>
        <w:fldChar w:fldCharType="end"/>
      </w:r>
      <w:r>
        <w:noBreakHyphen/>
      </w:r>
      <w:r w:rsidR="00E43E25">
        <w:fldChar w:fldCharType="begin"/>
      </w:r>
      <w:r w:rsidR="00E43E25">
        <w:instrText xml:space="preserve"> SEQ Table \* ARABIC \s 1 </w:instrText>
      </w:r>
      <w:r w:rsidR="00E43E25">
        <w:fldChar w:fldCharType="separate"/>
      </w:r>
      <w:r w:rsidR="005C0F7D">
        <w:rPr>
          <w:noProof/>
        </w:rPr>
        <w:t>1</w:t>
      </w:r>
      <w:r w:rsidR="00E43E25">
        <w:rPr>
          <w:noProof/>
        </w:rPr>
        <w:fldChar w:fldCharType="end"/>
      </w:r>
      <w:bookmarkEnd w:id="65"/>
      <w:r w:rsidR="00F550D2">
        <w:t xml:space="preserve">. </w:t>
      </w:r>
      <w:r>
        <w:t xml:space="preserve">Properties of the </w:t>
      </w:r>
      <w:r>
        <w:rPr>
          <w:rFonts w:ascii="Courier New" w:eastAsia="Courier New" w:hAnsi="Courier New" w:cs="Courier New"/>
        </w:rPr>
        <w:t>HTTPSessionObjectType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970"/>
        <w:gridCol w:w="1260"/>
        <w:gridCol w:w="6030"/>
      </w:tblGrid>
      <w:tr w:rsidR="00723D04" w14:paraId="5E3AB5BC" w14:textId="77777777" w:rsidTr="004722B1">
        <w:trPr>
          <w:jc w:val="center"/>
        </w:trPr>
        <w:tc>
          <w:tcPr>
            <w:tcW w:w="2700" w:type="dxa"/>
            <w:shd w:val="clear" w:color="auto" w:fill="BFBFBF"/>
            <w:tcMar>
              <w:top w:w="100" w:type="dxa"/>
              <w:left w:w="100" w:type="dxa"/>
              <w:bottom w:w="100" w:type="dxa"/>
              <w:right w:w="100" w:type="dxa"/>
            </w:tcMar>
          </w:tcPr>
          <w:p w14:paraId="22BE37E4" w14:textId="77777777" w:rsidR="00723D04" w:rsidRDefault="00841B0C">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672D7BA"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ECAF9BA" w14:textId="77777777" w:rsidR="00723D04" w:rsidRDefault="00841B0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3BDB117D" w14:textId="77777777" w:rsidR="00723D04" w:rsidRDefault="00841B0C">
            <w:pPr>
              <w:rPr>
                <w:b/>
                <w:color w:val="000000"/>
              </w:rPr>
            </w:pPr>
            <w:r>
              <w:rPr>
                <w:b/>
                <w:color w:val="000000"/>
              </w:rPr>
              <w:t>Description</w:t>
            </w:r>
          </w:p>
        </w:tc>
      </w:tr>
      <w:tr w:rsidR="00723D04" w14:paraId="4D3604C0" w14:textId="77777777" w:rsidTr="004722B1">
        <w:trPr>
          <w:jc w:val="center"/>
        </w:trPr>
        <w:tc>
          <w:tcPr>
            <w:tcW w:w="2700" w:type="dxa"/>
            <w:shd w:val="clear" w:color="auto" w:fill="FFFFFF"/>
            <w:tcMar>
              <w:top w:w="100" w:type="dxa"/>
              <w:left w:w="100" w:type="dxa"/>
              <w:bottom w:w="100" w:type="dxa"/>
              <w:right w:w="100" w:type="dxa"/>
            </w:tcMar>
            <w:vAlign w:val="center"/>
          </w:tcPr>
          <w:p w14:paraId="0D5AD886" w14:textId="77777777" w:rsidR="00723D04" w:rsidRDefault="00841B0C">
            <w:r>
              <w:rPr>
                <w:b/>
              </w:rPr>
              <w:t>HTTP_Request_Response</w:t>
            </w:r>
          </w:p>
        </w:tc>
        <w:tc>
          <w:tcPr>
            <w:tcW w:w="2970" w:type="dxa"/>
            <w:shd w:val="clear" w:color="auto" w:fill="FFFFFF"/>
            <w:tcMar>
              <w:top w:w="100" w:type="dxa"/>
              <w:left w:w="100" w:type="dxa"/>
              <w:bottom w:w="100" w:type="dxa"/>
              <w:right w:w="100" w:type="dxa"/>
            </w:tcMar>
            <w:vAlign w:val="center"/>
          </w:tcPr>
          <w:p w14:paraId="0F95C2DA" w14:textId="77777777" w:rsidR="004722B1" w:rsidRDefault="00841B0C">
            <w:pPr>
              <w:rPr>
                <w:rFonts w:ascii="Courier New" w:eastAsia="Courier New" w:hAnsi="Courier New" w:cs="Courier New"/>
              </w:rPr>
            </w:pPr>
            <w:r>
              <w:rPr>
                <w:rFonts w:ascii="Courier New" w:eastAsia="Courier New" w:hAnsi="Courier New" w:cs="Courier New"/>
              </w:rPr>
              <w:t>HTTPSessionObj:</w:t>
            </w:r>
          </w:p>
          <w:p w14:paraId="71313D61" w14:textId="7F60F18B" w:rsidR="00723D04" w:rsidRDefault="00841B0C">
            <w:r>
              <w:rPr>
                <w:rFonts w:ascii="Courier New" w:eastAsia="Courier New" w:hAnsi="Courier New" w:cs="Courier New"/>
              </w:rPr>
              <w:t>HTTPRequestResponseType</w:t>
            </w:r>
          </w:p>
        </w:tc>
        <w:tc>
          <w:tcPr>
            <w:tcW w:w="1260" w:type="dxa"/>
            <w:shd w:val="clear" w:color="auto" w:fill="FFFFFF"/>
            <w:tcMar>
              <w:top w:w="100" w:type="dxa"/>
              <w:left w:w="100" w:type="dxa"/>
              <w:bottom w:w="100" w:type="dxa"/>
              <w:right w:w="100" w:type="dxa"/>
            </w:tcMar>
            <w:vAlign w:val="center"/>
          </w:tcPr>
          <w:p w14:paraId="090CB4FE" w14:textId="77777777" w:rsidR="00723D04" w:rsidRDefault="00841B0C">
            <w:pPr>
              <w:jc w:val="center"/>
            </w:pPr>
            <w:r>
              <w:t>1..*</w:t>
            </w:r>
          </w:p>
        </w:tc>
        <w:tc>
          <w:tcPr>
            <w:tcW w:w="6030" w:type="dxa"/>
            <w:shd w:val="clear" w:color="auto" w:fill="FFFFFF"/>
            <w:tcMar>
              <w:top w:w="100" w:type="dxa"/>
              <w:left w:w="100" w:type="dxa"/>
              <w:bottom w:w="100" w:type="dxa"/>
              <w:right w:w="100" w:type="dxa"/>
            </w:tcMar>
          </w:tcPr>
          <w:p w14:paraId="47882666" w14:textId="77777777" w:rsidR="00723D04" w:rsidRDefault="00841B0C">
            <w:r>
              <w:t xml:space="preserve">The </w:t>
            </w:r>
            <w:r w:rsidRPr="004722B1">
              <w:rPr>
                <w:rFonts w:ascii="Courier New" w:hAnsi="Courier New" w:cs="Courier New"/>
              </w:rPr>
              <w:t>HTTP_Request_Response</w:t>
            </w:r>
            <w:r>
              <w:t xml:space="preserve"> property specifies a single HTTP Request/Response pair.</w:t>
            </w:r>
          </w:p>
        </w:tc>
      </w:tr>
    </w:tbl>
    <w:p w14:paraId="2C611098" w14:textId="77777777" w:rsidR="00723D04" w:rsidRDefault="00723D04"/>
    <w:p w14:paraId="22C65EB4" w14:textId="77777777" w:rsidR="00723D04" w:rsidRDefault="00841B0C">
      <w:pPr>
        <w:pStyle w:val="Heading2"/>
      </w:pPr>
      <w:bookmarkStart w:id="66" w:name="_Toc435529354"/>
      <w:r>
        <w:lastRenderedPageBreak/>
        <w:t>HTTPRequestResponseType Class</w:t>
      </w:r>
      <w:bookmarkEnd w:id="66"/>
    </w:p>
    <w:p w14:paraId="1B3F237A" w14:textId="777D78D0" w:rsidR="00E43E25" w:rsidRDefault="00841B0C" w:rsidP="00E43E25">
      <w:pPr>
        <w:pStyle w:val="basicparagraph"/>
        <w:contextualSpacing w:val="0"/>
        <w:rPr>
          <w:rFonts w:cs="Courier New"/>
        </w:rPr>
      </w:pPr>
      <w:r>
        <w:t xml:space="preserve">The </w:t>
      </w:r>
      <w:r w:rsidRPr="00D035B6">
        <w:rPr>
          <w:rFonts w:ascii="Courier New" w:hAnsi="Courier New" w:cs="Courier New"/>
        </w:rPr>
        <w:t>HTTPRequestResponseType</w:t>
      </w:r>
      <w:r>
        <w:t xml:space="preserve"> </w:t>
      </w:r>
      <w:r w:rsidR="00D035B6">
        <w:t xml:space="preserve">class </w:t>
      </w:r>
      <w:r>
        <w:t>captures a single HTTP request/response pair.</w:t>
      </w:r>
      <w:r w:rsidR="00E43E25" w:rsidRPr="00E43E25">
        <w:rPr>
          <w:rFonts w:cs="Courier New"/>
        </w:rPr>
        <w:t xml:space="preserve"> </w:t>
      </w:r>
      <w:r w:rsidR="00E43E25">
        <w:rPr>
          <w:rFonts w:cs="Courier New"/>
        </w:rPr>
        <w:t xml:space="preserve">The UML diagram corresponding to the </w:t>
      </w:r>
      <w:r w:rsidR="00E43E25" w:rsidRPr="00D035B6">
        <w:rPr>
          <w:rFonts w:ascii="Courier New" w:hAnsi="Courier New" w:cs="Courier New"/>
        </w:rPr>
        <w:t>HTTPRequestResponseType</w:t>
      </w:r>
      <w:r w:rsidR="00E43E25">
        <w:t xml:space="preserve"> </w:t>
      </w:r>
      <w:r w:rsidR="00E43E25">
        <w:rPr>
          <w:rFonts w:cs="Courier New"/>
        </w:rPr>
        <w:t xml:space="preserve">class is shown in </w:t>
      </w:r>
      <w:r w:rsidR="00E43E25">
        <w:rPr>
          <w:rFonts w:cs="Courier New"/>
          <w:b/>
          <w:color w:val="0000EE"/>
        </w:rPr>
        <w:fldChar w:fldCharType="begin"/>
      </w:r>
      <w:r w:rsidR="00E43E25">
        <w:rPr>
          <w:rFonts w:cs="Courier New"/>
        </w:rPr>
        <w:instrText xml:space="preserve"> REF _Ref437349597 \h </w:instrText>
      </w:r>
      <w:r w:rsidR="00E43E25">
        <w:rPr>
          <w:rFonts w:cs="Courier New"/>
          <w:b/>
          <w:color w:val="0000EE"/>
        </w:rPr>
      </w:r>
      <w:r w:rsidR="00E43E25">
        <w:rPr>
          <w:rFonts w:cs="Courier New"/>
          <w:b/>
          <w:color w:val="0000EE"/>
        </w:rPr>
        <w:fldChar w:fldCharType="separate"/>
      </w:r>
      <w:r w:rsidR="00E43E25">
        <w:t xml:space="preserve">Figure </w:t>
      </w:r>
      <w:r w:rsidR="00E43E25">
        <w:rPr>
          <w:noProof/>
        </w:rPr>
        <w:t>3</w:t>
      </w:r>
      <w:r w:rsidR="00E43E25">
        <w:noBreakHyphen/>
      </w:r>
      <w:r w:rsidR="00E43E25">
        <w:rPr>
          <w:noProof/>
        </w:rPr>
        <w:t>2</w:t>
      </w:r>
      <w:r w:rsidR="00E43E25">
        <w:rPr>
          <w:rFonts w:cs="Courier New"/>
          <w:b/>
          <w:color w:val="0000EE"/>
        </w:rPr>
        <w:fldChar w:fldCharType="end"/>
      </w:r>
      <w:r w:rsidR="00E43E25">
        <w:rPr>
          <w:rFonts w:cs="Courier New"/>
        </w:rPr>
        <w:t xml:space="preserve">.  </w:t>
      </w:r>
    </w:p>
    <w:p w14:paraId="2F2BDDCF" w14:textId="4BECF664" w:rsidR="00723D04" w:rsidRDefault="00723D04">
      <w:pPr>
        <w:pStyle w:val="basicparagraph"/>
        <w:contextualSpacing w:val="0"/>
      </w:pPr>
    </w:p>
    <w:p w14:paraId="2463929C" w14:textId="77777777" w:rsidR="00E43E25" w:rsidRDefault="00E43E25" w:rsidP="00E43E25">
      <w:pPr>
        <w:pStyle w:val="basicparagraph"/>
        <w:keepNext/>
        <w:contextualSpacing w:val="0"/>
      </w:pPr>
      <w:r w:rsidRPr="00E43E25">
        <w:rPr>
          <w:noProof/>
        </w:rPr>
        <w:drawing>
          <wp:inline distT="0" distB="0" distL="0" distR="0" wp14:anchorId="7B992E1C" wp14:editId="26D1ABE9">
            <wp:extent cx="9071699"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080635" cy="3012865"/>
                    </a:xfrm>
                    <a:prstGeom prst="rect">
                      <a:avLst/>
                    </a:prstGeom>
                  </pic:spPr>
                </pic:pic>
              </a:graphicData>
            </a:graphic>
          </wp:inline>
        </w:drawing>
      </w:r>
    </w:p>
    <w:p w14:paraId="34C2C87A" w14:textId="2390B262" w:rsidR="00E43E25" w:rsidRDefault="00E43E25" w:rsidP="00E43E25">
      <w:pPr>
        <w:pStyle w:val="Caption"/>
      </w:pPr>
      <w:bookmarkStart w:id="67" w:name="_Ref437349597"/>
      <w:r>
        <w:t xml:space="preserve">Figure </w:t>
      </w:r>
      <w:fldSimple w:instr=" STYLEREF 1 \s ">
        <w:r>
          <w:rPr>
            <w:noProof/>
          </w:rPr>
          <w:t>3</w:t>
        </w:r>
      </w:fldSimple>
      <w:r>
        <w:noBreakHyphen/>
      </w:r>
      <w:fldSimple w:instr=" SEQ Figure \* ARABIC \s 1 ">
        <w:r>
          <w:rPr>
            <w:noProof/>
          </w:rPr>
          <w:t>2</w:t>
        </w:r>
      </w:fldSimple>
      <w:bookmarkEnd w:id="67"/>
      <w:r>
        <w:t xml:space="preserve">. UML diagram for the </w:t>
      </w:r>
      <w:r w:rsidRPr="00E43E25">
        <w:rPr>
          <w:rFonts w:ascii="Courier New" w:hAnsi="Courier New" w:cs="Courier New"/>
        </w:rPr>
        <w:t>HTTPRequestResponseType</w:t>
      </w:r>
      <w:r>
        <w:t xml:space="preserve"> class</w:t>
      </w:r>
    </w:p>
    <w:p w14:paraId="40E90D70" w14:textId="66983D70" w:rsidR="00723D04" w:rsidRDefault="00841B0C">
      <w:pPr>
        <w:pStyle w:val="basicparagraph"/>
        <w:contextualSpacing w:val="0"/>
      </w:pPr>
      <w:r>
        <w:t xml:space="preserve">The property table of the </w:t>
      </w:r>
      <w:r>
        <w:rPr>
          <w:rFonts w:ascii="Courier New" w:eastAsia="Courier New" w:hAnsi="Courier New" w:cs="Courier New"/>
        </w:rPr>
        <w:t>HTTPRequestResponseType</w:t>
      </w:r>
      <w:r>
        <w:t xml:space="preserve"> class is given in </w:t>
      </w:r>
      <w:r w:rsidR="0084527C" w:rsidRPr="0084527C">
        <w:rPr>
          <w:b/>
          <w:color w:val="0000EE"/>
        </w:rPr>
        <w:fldChar w:fldCharType="begin"/>
      </w:r>
      <w:r w:rsidR="0084527C" w:rsidRPr="0084527C">
        <w:rPr>
          <w:b/>
          <w:color w:val="0000EE"/>
        </w:rPr>
        <w:instrText xml:space="preserve"> REF _Ref435533122 \h </w:instrText>
      </w:r>
      <w:r w:rsidR="0084527C">
        <w:rPr>
          <w:b/>
          <w:color w:val="0000EE"/>
        </w:rPr>
        <w:instrText xml:space="preserve"> \* MERGEFORMAT </w:instrText>
      </w:r>
      <w:r w:rsidR="0084527C" w:rsidRPr="0084527C">
        <w:rPr>
          <w:b/>
          <w:color w:val="0000EE"/>
        </w:rPr>
      </w:r>
      <w:r w:rsidR="0084527C" w:rsidRPr="0084527C">
        <w:rPr>
          <w:b/>
          <w:color w:val="0000EE"/>
        </w:rPr>
        <w:fldChar w:fldCharType="separate"/>
      </w:r>
      <w:r w:rsidR="0084527C" w:rsidRPr="0084527C">
        <w:rPr>
          <w:b/>
          <w:color w:val="0000EE"/>
        </w:rPr>
        <w:t xml:space="preserve">Table </w:t>
      </w:r>
      <w:r w:rsidR="0084527C" w:rsidRPr="0084527C">
        <w:rPr>
          <w:b/>
          <w:noProof/>
          <w:color w:val="0000EE"/>
        </w:rPr>
        <w:t>3</w:t>
      </w:r>
      <w:r w:rsidR="0084527C" w:rsidRPr="0084527C">
        <w:rPr>
          <w:b/>
          <w:color w:val="0000EE"/>
        </w:rPr>
        <w:noBreakHyphen/>
      </w:r>
      <w:r w:rsidR="0084527C" w:rsidRPr="0084527C">
        <w:rPr>
          <w:b/>
          <w:noProof/>
          <w:color w:val="0000EE"/>
        </w:rPr>
        <w:t>2</w:t>
      </w:r>
      <w:r w:rsidR="0084527C" w:rsidRPr="0084527C">
        <w:rPr>
          <w:b/>
          <w:color w:val="0000EE"/>
        </w:rPr>
        <w:fldChar w:fldCharType="end"/>
      </w:r>
      <w:r>
        <w:t>.</w:t>
      </w:r>
    </w:p>
    <w:p w14:paraId="47B56737" w14:textId="1A5C0CA9" w:rsidR="00723D04" w:rsidRDefault="00841B0C">
      <w:pPr>
        <w:pStyle w:val="tablecaption"/>
        <w:jc w:val="center"/>
      </w:pPr>
      <w:bookmarkStart w:id="68" w:name="_Ref435533122"/>
      <w:r>
        <w:t xml:space="preserve">Table </w:t>
      </w:r>
      <w:r w:rsidR="00E43E25">
        <w:fldChar w:fldCharType="begin"/>
      </w:r>
      <w:r w:rsidR="00E43E25">
        <w:instrText xml:space="preserve"> STYLEREF 1 \s </w:instrText>
      </w:r>
      <w:r w:rsidR="00E43E25">
        <w:fldChar w:fldCharType="separate"/>
      </w:r>
      <w:r w:rsidR="005C0F7D">
        <w:rPr>
          <w:noProof/>
        </w:rPr>
        <w:t>3</w:t>
      </w:r>
      <w:r w:rsidR="00E43E25">
        <w:rPr>
          <w:noProof/>
        </w:rPr>
        <w:fldChar w:fldCharType="end"/>
      </w:r>
      <w:r>
        <w:noBreakHyphen/>
      </w:r>
      <w:r w:rsidR="00E43E25">
        <w:fldChar w:fldCharType="begin"/>
      </w:r>
      <w:r w:rsidR="00E43E25">
        <w:instrText xml:space="preserve"> SEQ Table \* ARABIC \s 1 </w:instrText>
      </w:r>
      <w:r w:rsidR="00E43E25">
        <w:fldChar w:fldCharType="separate"/>
      </w:r>
      <w:r w:rsidR="005C0F7D">
        <w:rPr>
          <w:noProof/>
        </w:rPr>
        <w:t>2</w:t>
      </w:r>
      <w:r w:rsidR="00E43E25">
        <w:rPr>
          <w:noProof/>
        </w:rPr>
        <w:fldChar w:fldCharType="end"/>
      </w:r>
      <w:bookmarkEnd w:id="68"/>
      <w:r w:rsidR="00344C62">
        <w:t xml:space="preserve">. </w:t>
      </w:r>
      <w:r>
        <w:t xml:space="preserve">Properties of the </w:t>
      </w:r>
      <w:r>
        <w:rPr>
          <w:rFonts w:ascii="Courier New" w:eastAsia="Courier New" w:hAnsi="Courier New" w:cs="Courier New"/>
        </w:rPr>
        <w:t>HTTPRequestResponseType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0A8B9A65" w14:textId="77777777" w:rsidTr="00C6718E">
        <w:trPr>
          <w:jc w:val="center"/>
        </w:trPr>
        <w:tc>
          <w:tcPr>
            <w:tcW w:w="2610" w:type="dxa"/>
            <w:shd w:val="clear" w:color="auto" w:fill="BFBFBF"/>
            <w:tcMar>
              <w:top w:w="100" w:type="dxa"/>
              <w:left w:w="100" w:type="dxa"/>
              <w:bottom w:w="100" w:type="dxa"/>
              <w:right w:w="100" w:type="dxa"/>
            </w:tcMar>
          </w:tcPr>
          <w:p w14:paraId="1545878B"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276D9BD1"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FF5CDF"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099A967B" w14:textId="77777777" w:rsidR="00723D04" w:rsidRDefault="00841B0C">
            <w:pPr>
              <w:rPr>
                <w:b/>
                <w:color w:val="000000"/>
              </w:rPr>
            </w:pPr>
            <w:r>
              <w:rPr>
                <w:b/>
                <w:color w:val="000000"/>
              </w:rPr>
              <w:t>Description</w:t>
            </w:r>
          </w:p>
        </w:tc>
      </w:tr>
      <w:tr w:rsidR="00723D04" w14:paraId="2859372B" w14:textId="77777777" w:rsidTr="00C6718E">
        <w:trPr>
          <w:jc w:val="center"/>
        </w:trPr>
        <w:tc>
          <w:tcPr>
            <w:tcW w:w="2610" w:type="dxa"/>
            <w:shd w:val="clear" w:color="auto" w:fill="FFFFFF"/>
            <w:tcMar>
              <w:top w:w="100" w:type="dxa"/>
              <w:left w:w="100" w:type="dxa"/>
              <w:bottom w:w="100" w:type="dxa"/>
              <w:right w:w="100" w:type="dxa"/>
            </w:tcMar>
            <w:vAlign w:val="center"/>
          </w:tcPr>
          <w:p w14:paraId="28AEC087" w14:textId="77777777" w:rsidR="00723D04" w:rsidRDefault="00841B0C">
            <w:r>
              <w:rPr>
                <w:b/>
              </w:rPr>
              <w:t>ordinal_position</w:t>
            </w:r>
          </w:p>
        </w:tc>
        <w:tc>
          <w:tcPr>
            <w:tcW w:w="2880" w:type="dxa"/>
            <w:shd w:val="clear" w:color="auto" w:fill="FFFFFF"/>
            <w:tcMar>
              <w:top w:w="100" w:type="dxa"/>
              <w:left w:w="100" w:type="dxa"/>
              <w:bottom w:w="100" w:type="dxa"/>
              <w:right w:w="100" w:type="dxa"/>
            </w:tcMar>
            <w:vAlign w:val="center"/>
          </w:tcPr>
          <w:p w14:paraId="24512BD0" w14:textId="77777777" w:rsidR="00E43E25" w:rsidRDefault="00E43E25">
            <w:pPr>
              <w:rPr>
                <w:rFonts w:ascii="Courier New" w:eastAsia="Courier New" w:hAnsi="Courier New" w:cs="Courier New"/>
              </w:rPr>
            </w:pPr>
            <w:r>
              <w:rPr>
                <w:rFonts w:ascii="Courier New" w:eastAsia="Courier New" w:hAnsi="Courier New" w:cs="Courier New"/>
              </w:rPr>
              <w:t>basicDataTypes:</w:t>
            </w:r>
          </w:p>
          <w:p w14:paraId="531CB87C" w14:textId="665BD990" w:rsidR="00723D04" w:rsidRDefault="00E43E25">
            <w:r>
              <w:rPr>
                <w:rFonts w:ascii="Courier New" w:eastAsia="Courier New" w:hAnsi="Courier New" w:cs="Courier New"/>
              </w:rPr>
              <w:t>N</w:t>
            </w:r>
            <w:r w:rsidR="00841B0C">
              <w:rPr>
                <w:rFonts w:ascii="Courier New" w:eastAsia="Courier New" w:hAnsi="Courier New" w:cs="Courier New"/>
              </w:rPr>
              <w:t>onNegativeInteger</w:t>
            </w:r>
          </w:p>
        </w:tc>
        <w:tc>
          <w:tcPr>
            <w:tcW w:w="1260" w:type="dxa"/>
            <w:shd w:val="clear" w:color="auto" w:fill="FFFFFF"/>
            <w:tcMar>
              <w:top w:w="100" w:type="dxa"/>
              <w:left w:w="100" w:type="dxa"/>
              <w:bottom w:w="100" w:type="dxa"/>
              <w:right w:w="100" w:type="dxa"/>
            </w:tcMar>
            <w:vAlign w:val="center"/>
          </w:tcPr>
          <w:p w14:paraId="0FDE44CB"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5D01C7C2" w14:textId="77777777" w:rsidR="00723D04" w:rsidRDefault="00841B0C">
            <w:r>
              <w:t xml:space="preserve">The </w:t>
            </w:r>
            <w:r>
              <w:rPr>
                <w:rFonts w:ascii="Courier New" w:eastAsia="Courier New" w:hAnsi="Courier New" w:cs="Courier New"/>
              </w:rPr>
              <w:t>ordinal_position</w:t>
            </w:r>
            <w:r>
              <w:t xml:space="preserve"> property The </w:t>
            </w:r>
            <w:r w:rsidRPr="00966E28">
              <w:rPr>
                <w:rFonts w:ascii="Courier New" w:hAnsi="Courier New" w:cs="Courier New"/>
              </w:rPr>
              <w:t>ordinal_position</w:t>
            </w:r>
            <w:r>
              <w:t xml:space="preserve"> attribute specifies the ordinal positioning of the HTTP request/response pair in the context of the HTTP session. This may </w:t>
            </w:r>
            <w:r>
              <w:lastRenderedPageBreak/>
              <w:t>be useful in certain cases for preserving observed HTTP request/response ordering.</w:t>
            </w:r>
          </w:p>
        </w:tc>
      </w:tr>
      <w:tr w:rsidR="00723D04" w14:paraId="578CED64" w14:textId="77777777" w:rsidTr="00C6718E">
        <w:trPr>
          <w:jc w:val="center"/>
        </w:trPr>
        <w:tc>
          <w:tcPr>
            <w:tcW w:w="2610" w:type="dxa"/>
            <w:shd w:val="clear" w:color="auto" w:fill="FFFFFF"/>
            <w:tcMar>
              <w:top w:w="100" w:type="dxa"/>
              <w:left w:w="100" w:type="dxa"/>
              <w:bottom w:w="100" w:type="dxa"/>
              <w:right w:w="100" w:type="dxa"/>
            </w:tcMar>
            <w:vAlign w:val="center"/>
          </w:tcPr>
          <w:p w14:paraId="01A6305C" w14:textId="590A92AE" w:rsidR="00723D04" w:rsidRDefault="00841B0C">
            <w:r>
              <w:rPr>
                <w:b/>
              </w:rPr>
              <w:lastRenderedPageBreak/>
              <w:t>HTTP_Client_Request</w:t>
            </w:r>
          </w:p>
        </w:tc>
        <w:tc>
          <w:tcPr>
            <w:tcW w:w="2880" w:type="dxa"/>
            <w:shd w:val="clear" w:color="auto" w:fill="FFFFFF"/>
            <w:tcMar>
              <w:top w:w="100" w:type="dxa"/>
              <w:left w:w="100" w:type="dxa"/>
              <w:bottom w:w="100" w:type="dxa"/>
              <w:right w:w="100" w:type="dxa"/>
            </w:tcMar>
            <w:vAlign w:val="center"/>
          </w:tcPr>
          <w:p w14:paraId="52DC4EB2" w14:textId="77777777" w:rsidR="00C6718E" w:rsidRDefault="00841B0C">
            <w:pPr>
              <w:rPr>
                <w:rFonts w:ascii="Courier New" w:eastAsia="Courier New" w:hAnsi="Courier New" w:cs="Courier New"/>
              </w:rPr>
            </w:pPr>
            <w:r>
              <w:rPr>
                <w:rFonts w:ascii="Courier New" w:eastAsia="Courier New" w:hAnsi="Courier New" w:cs="Courier New"/>
              </w:rPr>
              <w:t>HTTPSessionObj:</w:t>
            </w:r>
          </w:p>
          <w:p w14:paraId="5F99F4B0" w14:textId="68C3D276" w:rsidR="00723D04" w:rsidRDefault="00841B0C">
            <w:r>
              <w:rPr>
                <w:rFonts w:ascii="Courier New" w:eastAsia="Courier New" w:hAnsi="Courier New" w:cs="Courier New"/>
              </w:rPr>
              <w:t>HTTPClientRequestType</w:t>
            </w:r>
          </w:p>
        </w:tc>
        <w:tc>
          <w:tcPr>
            <w:tcW w:w="1260" w:type="dxa"/>
            <w:shd w:val="clear" w:color="auto" w:fill="FFFFFF"/>
            <w:tcMar>
              <w:top w:w="100" w:type="dxa"/>
              <w:left w:w="100" w:type="dxa"/>
              <w:bottom w:w="100" w:type="dxa"/>
              <w:right w:w="100" w:type="dxa"/>
            </w:tcMar>
            <w:vAlign w:val="center"/>
          </w:tcPr>
          <w:p w14:paraId="304CF7C7"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13CA6B8E" w14:textId="77777777" w:rsidR="00723D04" w:rsidRDefault="00841B0C">
            <w:r>
              <w:t xml:space="preserve">The </w:t>
            </w:r>
            <w:r w:rsidRPr="00966E28">
              <w:rPr>
                <w:rFonts w:ascii="Courier New" w:hAnsi="Courier New" w:cs="Courier New"/>
              </w:rPr>
              <w:t>HTTP_Client_Request</w:t>
            </w:r>
            <w:r>
              <w:t xml:space="preserve"> property specifies the HTTP client request portion of a single HTTP request/response pair.</w:t>
            </w:r>
          </w:p>
        </w:tc>
      </w:tr>
      <w:tr w:rsidR="00723D04" w14:paraId="18D503AE" w14:textId="77777777" w:rsidTr="00C6718E">
        <w:trPr>
          <w:jc w:val="center"/>
        </w:trPr>
        <w:tc>
          <w:tcPr>
            <w:tcW w:w="2610" w:type="dxa"/>
            <w:shd w:val="clear" w:color="auto" w:fill="FFFFFF"/>
            <w:tcMar>
              <w:top w:w="100" w:type="dxa"/>
              <w:left w:w="100" w:type="dxa"/>
              <w:bottom w:w="100" w:type="dxa"/>
              <w:right w:w="100" w:type="dxa"/>
            </w:tcMar>
            <w:vAlign w:val="center"/>
          </w:tcPr>
          <w:p w14:paraId="6BC4E5F8" w14:textId="77777777" w:rsidR="00C6718E" w:rsidRDefault="00841B0C">
            <w:pPr>
              <w:rPr>
                <w:b/>
              </w:rPr>
            </w:pPr>
            <w:r>
              <w:rPr>
                <w:b/>
              </w:rPr>
              <w:t>HTTP_Provisional_</w:t>
            </w:r>
          </w:p>
          <w:p w14:paraId="547C081E" w14:textId="7BB74471" w:rsidR="00723D04" w:rsidRDefault="00841B0C">
            <w:r>
              <w:rPr>
                <w:b/>
              </w:rPr>
              <w:t>Server_Response</w:t>
            </w:r>
          </w:p>
        </w:tc>
        <w:tc>
          <w:tcPr>
            <w:tcW w:w="2880" w:type="dxa"/>
            <w:shd w:val="clear" w:color="auto" w:fill="FFFFFF"/>
            <w:tcMar>
              <w:top w:w="100" w:type="dxa"/>
              <w:left w:w="100" w:type="dxa"/>
              <w:bottom w:w="100" w:type="dxa"/>
              <w:right w:w="100" w:type="dxa"/>
            </w:tcMar>
            <w:vAlign w:val="center"/>
          </w:tcPr>
          <w:p w14:paraId="3B6DE3DE" w14:textId="77777777" w:rsidR="00C6718E" w:rsidRDefault="00841B0C">
            <w:pPr>
              <w:rPr>
                <w:rFonts w:ascii="Courier New" w:eastAsia="Courier New" w:hAnsi="Courier New" w:cs="Courier New"/>
              </w:rPr>
            </w:pPr>
            <w:r>
              <w:rPr>
                <w:rFonts w:ascii="Courier New" w:eastAsia="Courier New" w:hAnsi="Courier New" w:cs="Courier New"/>
              </w:rPr>
              <w:t>HTTPSessionObj:</w:t>
            </w:r>
          </w:p>
          <w:p w14:paraId="35504B3A" w14:textId="01CB7DD0"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6462D23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3E27D2F6" w14:textId="77777777" w:rsidR="00723D04" w:rsidRDefault="00841B0C">
            <w:r>
              <w:t xml:space="preserve">The </w:t>
            </w:r>
            <w:r w:rsidRPr="00966E28">
              <w:rPr>
                <w:rFonts w:ascii="Courier New" w:hAnsi="Courier New" w:cs="Courier New"/>
              </w:rPr>
              <w:t>HTTP_Provisional_Server_Response</w:t>
            </w:r>
            <w:r>
              <w:t xml:space="preserve"> property specifies an HTTP provisional server response that was sent before the regular HTTP response (captured in the </w:t>
            </w:r>
            <w:r w:rsidRPr="00C41FFC">
              <w:rPr>
                <w:rFonts w:ascii="Courier New" w:hAnsi="Courier New" w:cs="Courier New"/>
              </w:rPr>
              <w:t>HTTP_Server_Response</w:t>
            </w:r>
            <w:r>
              <w:t xml:space="preserve"> field).</w:t>
            </w:r>
          </w:p>
        </w:tc>
      </w:tr>
      <w:tr w:rsidR="00723D04" w14:paraId="63A59EFB" w14:textId="77777777" w:rsidTr="00C6718E">
        <w:trPr>
          <w:jc w:val="center"/>
        </w:trPr>
        <w:tc>
          <w:tcPr>
            <w:tcW w:w="2610" w:type="dxa"/>
            <w:shd w:val="clear" w:color="auto" w:fill="FFFFFF"/>
            <w:tcMar>
              <w:top w:w="100" w:type="dxa"/>
              <w:left w:w="100" w:type="dxa"/>
              <w:bottom w:w="100" w:type="dxa"/>
              <w:right w:w="100" w:type="dxa"/>
            </w:tcMar>
            <w:vAlign w:val="center"/>
          </w:tcPr>
          <w:p w14:paraId="3EFAFBA9" w14:textId="77777777" w:rsidR="00723D04" w:rsidRDefault="00841B0C">
            <w:r>
              <w:rPr>
                <w:b/>
              </w:rPr>
              <w:t>HTTP_Server_Response</w:t>
            </w:r>
          </w:p>
        </w:tc>
        <w:tc>
          <w:tcPr>
            <w:tcW w:w="2880" w:type="dxa"/>
            <w:shd w:val="clear" w:color="auto" w:fill="FFFFFF"/>
            <w:tcMar>
              <w:top w:w="100" w:type="dxa"/>
              <w:left w:w="100" w:type="dxa"/>
              <w:bottom w:w="100" w:type="dxa"/>
              <w:right w:w="100" w:type="dxa"/>
            </w:tcMar>
            <w:vAlign w:val="center"/>
          </w:tcPr>
          <w:p w14:paraId="76A656F2" w14:textId="77777777" w:rsidR="00C6718E" w:rsidRDefault="00841B0C">
            <w:pPr>
              <w:rPr>
                <w:rFonts w:ascii="Courier New" w:eastAsia="Courier New" w:hAnsi="Courier New" w:cs="Courier New"/>
              </w:rPr>
            </w:pPr>
            <w:r>
              <w:rPr>
                <w:rFonts w:ascii="Courier New" w:eastAsia="Courier New" w:hAnsi="Courier New" w:cs="Courier New"/>
              </w:rPr>
              <w:t>HTTPSessionObj:</w:t>
            </w:r>
          </w:p>
          <w:p w14:paraId="3D9546E1" w14:textId="66627F92"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22CD005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D926125" w14:textId="77777777" w:rsidR="00723D04" w:rsidRDefault="00841B0C">
            <w:r>
              <w:t xml:space="preserve">The </w:t>
            </w:r>
            <w:r w:rsidRPr="00966E28">
              <w:rPr>
                <w:rFonts w:ascii="Courier New" w:hAnsi="Courier New" w:cs="Courier New"/>
              </w:rPr>
              <w:t>HTTP_Server_Response</w:t>
            </w:r>
            <w:r>
              <w:t xml:space="preserve"> property specifies the HTTP server response portion of a single HTTP request/response pair.</w:t>
            </w:r>
          </w:p>
        </w:tc>
      </w:tr>
    </w:tbl>
    <w:p w14:paraId="63D0FB84" w14:textId="77777777" w:rsidR="00723D04" w:rsidRDefault="00723D04"/>
    <w:p w14:paraId="634DEC37" w14:textId="77777777" w:rsidR="00723D04" w:rsidRDefault="00841B0C">
      <w:pPr>
        <w:pStyle w:val="Heading2"/>
      </w:pPr>
      <w:bookmarkStart w:id="69" w:name="_Toc435529355"/>
      <w:r>
        <w:t>HTTPClientRequestType Class</w:t>
      </w:r>
      <w:bookmarkEnd w:id="69"/>
    </w:p>
    <w:p w14:paraId="3F6BDE16" w14:textId="114ABD2A" w:rsidR="00723D04" w:rsidRDefault="00841B0C">
      <w:pPr>
        <w:pStyle w:val="basicparagraph"/>
        <w:contextualSpacing w:val="0"/>
      </w:pPr>
      <w:r>
        <w:t xml:space="preserve">The </w:t>
      </w:r>
      <w:r w:rsidRPr="000B4545">
        <w:rPr>
          <w:rFonts w:ascii="Courier New" w:hAnsi="Courier New" w:cs="Courier New"/>
        </w:rPr>
        <w:t>HTTPClientRequestType</w:t>
      </w:r>
      <w:r>
        <w:t xml:space="preserve"> </w:t>
      </w:r>
      <w:r w:rsidR="009E4B9D">
        <w:t xml:space="preserve">class </w:t>
      </w:r>
      <w:r>
        <w:t>captures the details of an HTTP client request.</w:t>
      </w:r>
    </w:p>
    <w:p w14:paraId="2833BF3F" w14:textId="70ABA2BC" w:rsidR="00723D04" w:rsidRDefault="00841B0C">
      <w:pPr>
        <w:pStyle w:val="basicparagraph"/>
        <w:contextualSpacing w:val="0"/>
      </w:pPr>
      <w:r>
        <w:t xml:space="preserve">The property table of the </w:t>
      </w:r>
      <w:r>
        <w:rPr>
          <w:rFonts w:ascii="Courier New" w:eastAsia="Courier New" w:hAnsi="Courier New" w:cs="Courier New"/>
        </w:rPr>
        <w:t>HTTPClientRequestType</w:t>
      </w:r>
      <w:r>
        <w:t xml:space="preserve"> class is given in </w:t>
      </w:r>
      <w:r w:rsidR="000B4545" w:rsidRPr="000B4545">
        <w:rPr>
          <w:b/>
          <w:color w:val="0000EE"/>
        </w:rPr>
        <w:fldChar w:fldCharType="begin"/>
      </w:r>
      <w:r w:rsidR="000B4545" w:rsidRPr="000B4545">
        <w:rPr>
          <w:b/>
          <w:color w:val="0000EE"/>
        </w:rPr>
        <w:instrText xml:space="preserve"> REF _Ref435533203 \h </w:instrText>
      </w:r>
      <w:r w:rsidR="000B4545">
        <w:rPr>
          <w:b/>
          <w:color w:val="0000EE"/>
        </w:rPr>
        <w:instrText xml:space="preserve"> \* MERGEFORMAT </w:instrText>
      </w:r>
      <w:r w:rsidR="000B4545" w:rsidRPr="000B4545">
        <w:rPr>
          <w:b/>
          <w:color w:val="0000EE"/>
        </w:rPr>
      </w:r>
      <w:r w:rsidR="000B4545" w:rsidRPr="000B4545">
        <w:rPr>
          <w:b/>
          <w:color w:val="0000EE"/>
        </w:rPr>
        <w:fldChar w:fldCharType="separate"/>
      </w:r>
      <w:r w:rsidR="000B4545" w:rsidRPr="000B4545">
        <w:rPr>
          <w:b/>
          <w:color w:val="0000EE"/>
        </w:rPr>
        <w:t xml:space="preserve">Table </w:t>
      </w:r>
      <w:r w:rsidR="000B4545" w:rsidRPr="000B4545">
        <w:rPr>
          <w:b/>
          <w:noProof/>
          <w:color w:val="0000EE"/>
        </w:rPr>
        <w:t>3</w:t>
      </w:r>
      <w:r w:rsidR="000B4545" w:rsidRPr="000B4545">
        <w:rPr>
          <w:b/>
          <w:color w:val="0000EE"/>
        </w:rPr>
        <w:noBreakHyphen/>
      </w:r>
      <w:r w:rsidR="000B4545" w:rsidRPr="000B4545">
        <w:rPr>
          <w:b/>
          <w:noProof/>
          <w:color w:val="0000EE"/>
        </w:rPr>
        <w:t>3</w:t>
      </w:r>
      <w:r w:rsidR="000B4545" w:rsidRPr="000B4545">
        <w:rPr>
          <w:b/>
          <w:color w:val="0000EE"/>
        </w:rPr>
        <w:fldChar w:fldCharType="end"/>
      </w:r>
      <w:r>
        <w:t>.</w:t>
      </w:r>
    </w:p>
    <w:p w14:paraId="643C91C7" w14:textId="7B8C42D6" w:rsidR="00723D04" w:rsidRDefault="00841B0C">
      <w:pPr>
        <w:pStyle w:val="tablecaption"/>
        <w:jc w:val="center"/>
      </w:pPr>
      <w:bookmarkStart w:id="70" w:name="_Ref435533203"/>
      <w:r>
        <w:t xml:space="preserve">Table </w:t>
      </w:r>
      <w:r w:rsidR="00E43E25">
        <w:fldChar w:fldCharType="begin"/>
      </w:r>
      <w:r w:rsidR="00E43E25">
        <w:instrText xml:space="preserve"> STYLEREF 1 \s </w:instrText>
      </w:r>
      <w:r w:rsidR="00E43E25">
        <w:fldChar w:fldCharType="separate"/>
      </w:r>
      <w:r w:rsidR="005C0F7D">
        <w:rPr>
          <w:noProof/>
        </w:rPr>
        <w:t>3</w:t>
      </w:r>
      <w:r w:rsidR="00E43E25">
        <w:rPr>
          <w:noProof/>
        </w:rPr>
        <w:fldChar w:fldCharType="end"/>
      </w:r>
      <w:r>
        <w:noBreakHyphen/>
      </w:r>
      <w:r w:rsidR="00E43E25">
        <w:fldChar w:fldCharType="begin"/>
      </w:r>
      <w:r w:rsidR="00E43E25">
        <w:instrText xml:space="preserve"> SEQ Table \* ARABIC \s 1 </w:instrText>
      </w:r>
      <w:r w:rsidR="00E43E25">
        <w:fldChar w:fldCharType="separate"/>
      </w:r>
      <w:r w:rsidR="005C0F7D">
        <w:rPr>
          <w:noProof/>
        </w:rPr>
        <w:t>3</w:t>
      </w:r>
      <w:r w:rsidR="00E43E25">
        <w:rPr>
          <w:noProof/>
        </w:rPr>
        <w:fldChar w:fldCharType="end"/>
      </w:r>
      <w:bookmarkEnd w:id="70"/>
      <w:r w:rsidR="000E1576">
        <w:t xml:space="preserve">. </w:t>
      </w:r>
      <w:r>
        <w:t xml:space="preserve">Properties of the </w:t>
      </w:r>
      <w:r>
        <w:rPr>
          <w:rFonts w:ascii="Courier New" w:eastAsia="Courier New" w:hAnsi="Courier New" w:cs="Courier New"/>
        </w:rPr>
        <w:t>HTTPClientRequestType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790"/>
        <w:gridCol w:w="1260"/>
        <w:gridCol w:w="6480"/>
      </w:tblGrid>
      <w:tr w:rsidR="00723D04" w14:paraId="0DFC5E66" w14:textId="77777777" w:rsidTr="009E337C">
        <w:trPr>
          <w:jc w:val="center"/>
        </w:trPr>
        <w:tc>
          <w:tcPr>
            <w:tcW w:w="2430" w:type="dxa"/>
            <w:shd w:val="clear" w:color="auto" w:fill="BFBFBF"/>
            <w:tcMar>
              <w:top w:w="100" w:type="dxa"/>
              <w:left w:w="100" w:type="dxa"/>
              <w:bottom w:w="100" w:type="dxa"/>
              <w:right w:w="100" w:type="dxa"/>
            </w:tcMar>
          </w:tcPr>
          <w:p w14:paraId="02B15A7C" w14:textId="77777777" w:rsidR="00723D04" w:rsidRDefault="00841B0C">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68E8FCB2"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33149A"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BAA43EB" w14:textId="77777777" w:rsidR="00723D04" w:rsidRDefault="00841B0C">
            <w:pPr>
              <w:rPr>
                <w:b/>
                <w:color w:val="000000"/>
              </w:rPr>
            </w:pPr>
            <w:r>
              <w:rPr>
                <w:b/>
                <w:color w:val="000000"/>
              </w:rPr>
              <w:t>Description</w:t>
            </w:r>
          </w:p>
        </w:tc>
      </w:tr>
      <w:tr w:rsidR="00723D04" w14:paraId="2AEFDA41" w14:textId="77777777" w:rsidTr="009E337C">
        <w:trPr>
          <w:jc w:val="center"/>
        </w:trPr>
        <w:tc>
          <w:tcPr>
            <w:tcW w:w="2430" w:type="dxa"/>
            <w:shd w:val="clear" w:color="auto" w:fill="FFFFFF"/>
            <w:tcMar>
              <w:top w:w="100" w:type="dxa"/>
              <w:left w:w="100" w:type="dxa"/>
              <w:bottom w:w="100" w:type="dxa"/>
              <w:right w:w="100" w:type="dxa"/>
            </w:tcMar>
            <w:vAlign w:val="center"/>
          </w:tcPr>
          <w:p w14:paraId="25BE223C" w14:textId="77777777" w:rsidR="00723D04" w:rsidRDefault="00841B0C">
            <w:r>
              <w:rPr>
                <w:b/>
              </w:rPr>
              <w:t>HTTP_Request_Line</w:t>
            </w:r>
          </w:p>
        </w:tc>
        <w:tc>
          <w:tcPr>
            <w:tcW w:w="2790" w:type="dxa"/>
            <w:shd w:val="clear" w:color="auto" w:fill="FFFFFF"/>
            <w:tcMar>
              <w:top w:w="100" w:type="dxa"/>
              <w:left w:w="100" w:type="dxa"/>
              <w:bottom w:w="100" w:type="dxa"/>
              <w:right w:w="100" w:type="dxa"/>
            </w:tcMar>
            <w:vAlign w:val="center"/>
          </w:tcPr>
          <w:p w14:paraId="39766FDA" w14:textId="77777777" w:rsidR="009E337C" w:rsidRDefault="00841B0C">
            <w:pPr>
              <w:rPr>
                <w:rFonts w:ascii="Courier New" w:eastAsia="Courier New" w:hAnsi="Courier New" w:cs="Courier New"/>
              </w:rPr>
            </w:pPr>
            <w:r>
              <w:rPr>
                <w:rFonts w:ascii="Courier New" w:eastAsia="Courier New" w:hAnsi="Courier New" w:cs="Courier New"/>
              </w:rPr>
              <w:t>HTTPSessionObj:</w:t>
            </w:r>
          </w:p>
          <w:p w14:paraId="0A340D99" w14:textId="0FADCFDF" w:rsidR="00723D04" w:rsidRDefault="00841B0C">
            <w:r>
              <w:rPr>
                <w:rFonts w:ascii="Courier New" w:eastAsia="Courier New" w:hAnsi="Courier New" w:cs="Courier New"/>
              </w:rPr>
              <w:t>HTTPRequestLineType</w:t>
            </w:r>
          </w:p>
        </w:tc>
        <w:tc>
          <w:tcPr>
            <w:tcW w:w="1260" w:type="dxa"/>
            <w:shd w:val="clear" w:color="auto" w:fill="FFFFFF"/>
            <w:tcMar>
              <w:top w:w="100" w:type="dxa"/>
              <w:left w:w="100" w:type="dxa"/>
              <w:bottom w:w="100" w:type="dxa"/>
              <w:right w:w="100" w:type="dxa"/>
            </w:tcMar>
            <w:vAlign w:val="center"/>
          </w:tcPr>
          <w:p w14:paraId="09FA6A19"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66C4E771" w14:textId="77777777" w:rsidR="00723D04" w:rsidRDefault="00841B0C">
            <w:r>
              <w:t xml:space="preserve">The </w:t>
            </w:r>
            <w:r w:rsidRPr="00C6718E">
              <w:rPr>
                <w:rFonts w:ascii="Courier New" w:hAnsi="Courier New" w:cs="Courier New"/>
              </w:rPr>
              <w:t>HTTP_Request_Line</w:t>
            </w:r>
            <w:r>
              <w:t xml:space="preserve"> property specifies the HTTP request line of the HTTP client request.</w:t>
            </w:r>
          </w:p>
        </w:tc>
      </w:tr>
      <w:tr w:rsidR="00723D04" w14:paraId="1ADEBF42" w14:textId="77777777" w:rsidTr="009E337C">
        <w:trPr>
          <w:jc w:val="center"/>
        </w:trPr>
        <w:tc>
          <w:tcPr>
            <w:tcW w:w="2430" w:type="dxa"/>
            <w:shd w:val="clear" w:color="auto" w:fill="FFFFFF"/>
            <w:tcMar>
              <w:top w:w="100" w:type="dxa"/>
              <w:left w:w="100" w:type="dxa"/>
              <w:bottom w:w="100" w:type="dxa"/>
              <w:right w:w="100" w:type="dxa"/>
            </w:tcMar>
            <w:vAlign w:val="center"/>
          </w:tcPr>
          <w:p w14:paraId="4E94C149" w14:textId="77777777" w:rsidR="00723D04" w:rsidRDefault="00841B0C">
            <w:r>
              <w:rPr>
                <w:b/>
              </w:rPr>
              <w:t>HTTP_Request_Header</w:t>
            </w:r>
          </w:p>
        </w:tc>
        <w:tc>
          <w:tcPr>
            <w:tcW w:w="2790" w:type="dxa"/>
            <w:shd w:val="clear" w:color="auto" w:fill="FFFFFF"/>
            <w:tcMar>
              <w:top w:w="100" w:type="dxa"/>
              <w:left w:w="100" w:type="dxa"/>
              <w:bottom w:w="100" w:type="dxa"/>
              <w:right w:w="100" w:type="dxa"/>
            </w:tcMar>
            <w:vAlign w:val="center"/>
          </w:tcPr>
          <w:p w14:paraId="76E03A79" w14:textId="77777777" w:rsidR="009E337C" w:rsidRDefault="00841B0C">
            <w:pPr>
              <w:rPr>
                <w:rFonts w:ascii="Courier New" w:eastAsia="Courier New" w:hAnsi="Courier New" w:cs="Courier New"/>
              </w:rPr>
            </w:pPr>
            <w:r>
              <w:rPr>
                <w:rFonts w:ascii="Courier New" w:eastAsia="Courier New" w:hAnsi="Courier New" w:cs="Courier New"/>
              </w:rPr>
              <w:t>HTTPSessionObj:</w:t>
            </w:r>
          </w:p>
          <w:p w14:paraId="3BC7E6E9" w14:textId="133027E0" w:rsidR="00723D04" w:rsidRDefault="00841B0C">
            <w:r>
              <w:rPr>
                <w:rFonts w:ascii="Courier New" w:eastAsia="Courier New" w:hAnsi="Courier New" w:cs="Courier New"/>
              </w:rPr>
              <w:t>HTTPRequestHeaderType</w:t>
            </w:r>
          </w:p>
        </w:tc>
        <w:tc>
          <w:tcPr>
            <w:tcW w:w="1260" w:type="dxa"/>
            <w:shd w:val="clear" w:color="auto" w:fill="FFFFFF"/>
            <w:tcMar>
              <w:top w:w="100" w:type="dxa"/>
              <w:left w:w="100" w:type="dxa"/>
              <w:bottom w:w="100" w:type="dxa"/>
              <w:right w:w="100" w:type="dxa"/>
            </w:tcMar>
            <w:vAlign w:val="center"/>
          </w:tcPr>
          <w:p w14:paraId="7EF246DE"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F95A4C4" w14:textId="77777777" w:rsidR="00723D04" w:rsidRDefault="00841B0C">
            <w:r>
              <w:t xml:space="preserve">The </w:t>
            </w:r>
            <w:r w:rsidRPr="00C6718E">
              <w:rPr>
                <w:rFonts w:ascii="Courier New" w:hAnsi="Courier New" w:cs="Courier New"/>
              </w:rPr>
              <w:t>HTTP_Request_Header</w:t>
            </w:r>
            <w:r>
              <w:t xml:space="preserve"> property specifies all of the HTTP header fields that may be found in the HTTP client request.</w:t>
            </w:r>
          </w:p>
        </w:tc>
      </w:tr>
      <w:tr w:rsidR="00723D04" w14:paraId="69742F4B" w14:textId="77777777" w:rsidTr="009E337C">
        <w:trPr>
          <w:jc w:val="center"/>
        </w:trPr>
        <w:tc>
          <w:tcPr>
            <w:tcW w:w="2430" w:type="dxa"/>
            <w:shd w:val="clear" w:color="auto" w:fill="FFFFFF"/>
            <w:tcMar>
              <w:top w:w="100" w:type="dxa"/>
              <w:left w:w="100" w:type="dxa"/>
              <w:bottom w:w="100" w:type="dxa"/>
              <w:right w:w="100" w:type="dxa"/>
            </w:tcMar>
            <w:vAlign w:val="center"/>
          </w:tcPr>
          <w:p w14:paraId="6E5C0876" w14:textId="77777777" w:rsidR="00723D04" w:rsidRDefault="00841B0C">
            <w:r>
              <w:rPr>
                <w:b/>
              </w:rPr>
              <w:t>HTTP_Message_Body</w:t>
            </w:r>
          </w:p>
        </w:tc>
        <w:tc>
          <w:tcPr>
            <w:tcW w:w="2790" w:type="dxa"/>
            <w:shd w:val="clear" w:color="auto" w:fill="FFFFFF"/>
            <w:tcMar>
              <w:top w:w="100" w:type="dxa"/>
              <w:left w:w="100" w:type="dxa"/>
              <w:bottom w:w="100" w:type="dxa"/>
              <w:right w:w="100" w:type="dxa"/>
            </w:tcMar>
            <w:vAlign w:val="center"/>
          </w:tcPr>
          <w:p w14:paraId="1A0C510A" w14:textId="77777777" w:rsidR="009E337C" w:rsidRDefault="00841B0C">
            <w:pPr>
              <w:rPr>
                <w:rFonts w:ascii="Courier New" w:eastAsia="Courier New" w:hAnsi="Courier New" w:cs="Courier New"/>
              </w:rPr>
            </w:pPr>
            <w:r>
              <w:rPr>
                <w:rFonts w:ascii="Courier New" w:eastAsia="Courier New" w:hAnsi="Courier New" w:cs="Courier New"/>
              </w:rPr>
              <w:t>HTTPSessionObj:</w:t>
            </w:r>
          </w:p>
          <w:p w14:paraId="5BBD8DA1" w14:textId="658DBADB"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11EF2F96"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00135A8" w14:textId="77777777" w:rsidR="00723D04" w:rsidRDefault="00841B0C">
            <w:r>
              <w:t xml:space="preserve">The </w:t>
            </w:r>
            <w:r w:rsidRPr="00DD48A6">
              <w:rPr>
                <w:rFonts w:ascii="Courier New" w:hAnsi="Courier New" w:cs="Courier New"/>
              </w:rPr>
              <w:t>HTTP_Message_Body</w:t>
            </w:r>
            <w:r>
              <w:t xml:space="preserve"> property specifies the optional message body that may be included in the HTTP client request.</w:t>
            </w:r>
          </w:p>
        </w:tc>
      </w:tr>
    </w:tbl>
    <w:p w14:paraId="2947321B" w14:textId="77777777" w:rsidR="00723D04" w:rsidRDefault="00723D04"/>
    <w:p w14:paraId="2B59F1D4" w14:textId="77777777" w:rsidR="00723D04" w:rsidRDefault="00841B0C">
      <w:pPr>
        <w:pStyle w:val="Heading2"/>
      </w:pPr>
      <w:bookmarkStart w:id="71" w:name="_Toc435529356"/>
      <w:r>
        <w:t>HTTPServerResponseType Class</w:t>
      </w:r>
      <w:bookmarkEnd w:id="71"/>
    </w:p>
    <w:p w14:paraId="349F1873" w14:textId="5662D6C5" w:rsidR="00723D04" w:rsidRDefault="00841B0C">
      <w:pPr>
        <w:pStyle w:val="basicparagraph"/>
        <w:contextualSpacing w:val="0"/>
      </w:pPr>
      <w:r>
        <w:t xml:space="preserve">The </w:t>
      </w:r>
      <w:r w:rsidRPr="002C68CD">
        <w:rPr>
          <w:rFonts w:ascii="Courier New" w:hAnsi="Courier New" w:cs="Courier New"/>
        </w:rPr>
        <w:t>HTTPServerResponseType</w:t>
      </w:r>
      <w:r>
        <w:t xml:space="preserve"> </w:t>
      </w:r>
      <w:r w:rsidR="00596805">
        <w:t xml:space="preserve">class </w:t>
      </w:r>
      <w:r>
        <w:t>captures the details of an HTTP server response.</w:t>
      </w:r>
    </w:p>
    <w:p w14:paraId="5679C3BA" w14:textId="239DC0BA" w:rsidR="00723D04" w:rsidRDefault="00841B0C">
      <w:pPr>
        <w:pStyle w:val="basicparagraph"/>
        <w:contextualSpacing w:val="0"/>
      </w:pPr>
      <w:r>
        <w:lastRenderedPageBreak/>
        <w:t xml:space="preserve">The property table of the </w:t>
      </w:r>
      <w:r>
        <w:rPr>
          <w:rFonts w:ascii="Courier New" w:eastAsia="Courier New" w:hAnsi="Courier New" w:cs="Courier New"/>
        </w:rPr>
        <w:t>HTTPServerResponseType</w:t>
      </w:r>
      <w:r>
        <w:t xml:space="preserve"> class is given in</w:t>
      </w:r>
      <w:r w:rsidR="00956E66">
        <w:t xml:space="preserve"> </w:t>
      </w:r>
      <w:r w:rsidR="00956E66" w:rsidRPr="00956E66">
        <w:rPr>
          <w:b/>
          <w:color w:val="0000EE"/>
        </w:rPr>
        <w:fldChar w:fldCharType="begin"/>
      </w:r>
      <w:r w:rsidR="00956E66" w:rsidRPr="00333BFC">
        <w:rPr>
          <w:b/>
          <w:color w:val="0000EE"/>
        </w:rPr>
        <w:instrText xml:space="preserve"> REF _Ref435535103 \h  \* MERGEFORMAT </w:instrText>
      </w:r>
      <w:r w:rsidR="00956E66" w:rsidRPr="00956E66">
        <w:rPr>
          <w:b/>
          <w:color w:val="0000EE"/>
        </w:rPr>
      </w:r>
      <w:r w:rsidR="00956E66" w:rsidRPr="00956E66">
        <w:rPr>
          <w:b/>
          <w:color w:val="0000EE"/>
        </w:rPr>
        <w:fldChar w:fldCharType="separate"/>
      </w:r>
      <w:r w:rsidR="00956E66" w:rsidRPr="00333BFC">
        <w:rPr>
          <w:b/>
          <w:color w:val="0000EE"/>
        </w:rPr>
        <w:t>Table</w:t>
      </w:r>
      <w:r w:rsidR="00956E66" w:rsidRPr="00956E66">
        <w:rPr>
          <w:b/>
          <w:color w:val="0000EE"/>
        </w:rPr>
        <w:t xml:space="preserve"> </w:t>
      </w:r>
      <w:r w:rsidR="00956E66" w:rsidRPr="00956E66">
        <w:rPr>
          <w:b/>
          <w:noProof/>
          <w:color w:val="0000EE"/>
        </w:rPr>
        <w:t>3</w:t>
      </w:r>
      <w:r w:rsidR="00956E66" w:rsidRPr="00956E66">
        <w:rPr>
          <w:b/>
          <w:color w:val="0000EE"/>
        </w:rPr>
        <w:noBreakHyphen/>
      </w:r>
      <w:r w:rsidR="00956E66" w:rsidRPr="00956E66">
        <w:rPr>
          <w:b/>
          <w:noProof/>
          <w:color w:val="0000EE"/>
        </w:rPr>
        <w:t>4</w:t>
      </w:r>
      <w:r w:rsidR="00956E66" w:rsidRPr="00956E66">
        <w:rPr>
          <w:b/>
          <w:color w:val="0000EE"/>
        </w:rPr>
        <w:fldChar w:fldCharType="end"/>
      </w:r>
      <w:r>
        <w:t>.</w:t>
      </w:r>
    </w:p>
    <w:p w14:paraId="18568925" w14:textId="2444A5AD" w:rsidR="00723D04" w:rsidRDefault="00841B0C">
      <w:pPr>
        <w:pStyle w:val="tablecaption"/>
        <w:jc w:val="center"/>
      </w:pPr>
      <w:bookmarkStart w:id="72" w:name="_Ref435535103"/>
      <w:r>
        <w:t xml:space="preserve">Table </w:t>
      </w:r>
      <w:r w:rsidR="00E43E25">
        <w:fldChar w:fldCharType="begin"/>
      </w:r>
      <w:r w:rsidR="00E43E25">
        <w:instrText xml:space="preserve"> STYLEREF 1 \s </w:instrText>
      </w:r>
      <w:r w:rsidR="00E43E25">
        <w:fldChar w:fldCharType="separate"/>
      </w:r>
      <w:r w:rsidR="005C0F7D">
        <w:rPr>
          <w:noProof/>
        </w:rPr>
        <w:t>3</w:t>
      </w:r>
      <w:r w:rsidR="00E43E25">
        <w:rPr>
          <w:noProof/>
        </w:rPr>
        <w:fldChar w:fldCharType="end"/>
      </w:r>
      <w:r>
        <w:noBreakHyphen/>
      </w:r>
      <w:r w:rsidR="00E43E25">
        <w:fldChar w:fldCharType="begin"/>
      </w:r>
      <w:r w:rsidR="00E43E25">
        <w:instrText xml:space="preserve"> SEQ Table \* ARABIC \s 1 </w:instrText>
      </w:r>
      <w:r w:rsidR="00E43E25">
        <w:fldChar w:fldCharType="separate"/>
      </w:r>
      <w:r w:rsidR="005C0F7D">
        <w:rPr>
          <w:noProof/>
        </w:rPr>
        <w:t>4</w:t>
      </w:r>
      <w:r w:rsidR="00E43E25">
        <w:rPr>
          <w:noProof/>
        </w:rPr>
        <w:fldChar w:fldCharType="end"/>
      </w:r>
      <w:bookmarkEnd w:id="72"/>
      <w:r w:rsidR="003D3AE4">
        <w:t xml:space="preserve">. </w:t>
      </w:r>
      <w:r>
        <w:t xml:space="preserve">Properties of the </w:t>
      </w:r>
      <w:r>
        <w:rPr>
          <w:rFonts w:ascii="Courier New" w:eastAsia="Courier New" w:hAnsi="Courier New" w:cs="Courier New"/>
        </w:rPr>
        <w:t>HTTPServerResponseType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592B6849" w14:textId="77777777" w:rsidTr="00EC1475">
        <w:trPr>
          <w:jc w:val="center"/>
        </w:trPr>
        <w:tc>
          <w:tcPr>
            <w:tcW w:w="2610" w:type="dxa"/>
            <w:shd w:val="clear" w:color="auto" w:fill="BFBFBF"/>
            <w:tcMar>
              <w:top w:w="100" w:type="dxa"/>
              <w:left w:w="100" w:type="dxa"/>
              <w:bottom w:w="100" w:type="dxa"/>
              <w:right w:w="100" w:type="dxa"/>
            </w:tcMar>
          </w:tcPr>
          <w:p w14:paraId="4AD80A5C"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D1254EB"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50B1FC"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69C8D8A0" w14:textId="77777777" w:rsidR="00723D04" w:rsidRDefault="00841B0C">
            <w:pPr>
              <w:rPr>
                <w:b/>
                <w:color w:val="000000"/>
              </w:rPr>
            </w:pPr>
            <w:r>
              <w:rPr>
                <w:b/>
                <w:color w:val="000000"/>
              </w:rPr>
              <w:t>Description</w:t>
            </w:r>
          </w:p>
        </w:tc>
      </w:tr>
      <w:tr w:rsidR="00723D04" w14:paraId="6461E159" w14:textId="77777777" w:rsidTr="00EC1475">
        <w:trPr>
          <w:jc w:val="center"/>
        </w:trPr>
        <w:tc>
          <w:tcPr>
            <w:tcW w:w="2610" w:type="dxa"/>
            <w:shd w:val="clear" w:color="auto" w:fill="FFFFFF"/>
            <w:tcMar>
              <w:top w:w="100" w:type="dxa"/>
              <w:left w:w="100" w:type="dxa"/>
              <w:bottom w:w="100" w:type="dxa"/>
              <w:right w:w="100" w:type="dxa"/>
            </w:tcMar>
            <w:vAlign w:val="center"/>
          </w:tcPr>
          <w:p w14:paraId="714CA384" w14:textId="77777777" w:rsidR="00723D04" w:rsidRDefault="00841B0C">
            <w:r>
              <w:rPr>
                <w:b/>
              </w:rPr>
              <w:t>HTTP_Status_Line</w:t>
            </w:r>
          </w:p>
        </w:tc>
        <w:tc>
          <w:tcPr>
            <w:tcW w:w="2880" w:type="dxa"/>
            <w:shd w:val="clear" w:color="auto" w:fill="FFFFFF"/>
            <w:tcMar>
              <w:top w:w="100" w:type="dxa"/>
              <w:left w:w="100" w:type="dxa"/>
              <w:bottom w:w="100" w:type="dxa"/>
              <w:right w:w="100" w:type="dxa"/>
            </w:tcMar>
            <w:vAlign w:val="center"/>
          </w:tcPr>
          <w:p w14:paraId="75ACDDED" w14:textId="77777777" w:rsidR="00EC1475" w:rsidRDefault="00841B0C">
            <w:pPr>
              <w:rPr>
                <w:rFonts w:ascii="Courier New" w:eastAsia="Courier New" w:hAnsi="Courier New" w:cs="Courier New"/>
              </w:rPr>
            </w:pPr>
            <w:r>
              <w:rPr>
                <w:rFonts w:ascii="Courier New" w:eastAsia="Courier New" w:hAnsi="Courier New" w:cs="Courier New"/>
              </w:rPr>
              <w:t>HTTPSessionObj:</w:t>
            </w:r>
          </w:p>
          <w:p w14:paraId="2429E77B" w14:textId="03CAC12A" w:rsidR="00723D04" w:rsidRDefault="00841B0C">
            <w:r>
              <w:rPr>
                <w:rFonts w:ascii="Courier New" w:eastAsia="Courier New" w:hAnsi="Courier New" w:cs="Courier New"/>
              </w:rPr>
              <w:t>HTTPStatusLineType</w:t>
            </w:r>
          </w:p>
        </w:tc>
        <w:tc>
          <w:tcPr>
            <w:tcW w:w="1260" w:type="dxa"/>
            <w:shd w:val="clear" w:color="auto" w:fill="FFFFFF"/>
            <w:tcMar>
              <w:top w:w="100" w:type="dxa"/>
              <w:left w:w="100" w:type="dxa"/>
              <w:bottom w:w="100" w:type="dxa"/>
              <w:right w:w="100" w:type="dxa"/>
            </w:tcMar>
            <w:vAlign w:val="center"/>
          </w:tcPr>
          <w:p w14:paraId="76A21C2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41E95B4" w14:textId="77777777" w:rsidR="00723D04" w:rsidRDefault="00841B0C">
            <w:r>
              <w:t xml:space="preserve">The </w:t>
            </w:r>
            <w:r w:rsidRPr="00333BFC">
              <w:rPr>
                <w:rFonts w:ascii="Courier New" w:hAnsi="Courier New" w:cs="Courier New"/>
              </w:rPr>
              <w:t>HTTP_Status_Line</w:t>
            </w:r>
            <w:r>
              <w:t xml:space="preserve"> property captures the status line returned as part of the HTTP server response.</w:t>
            </w:r>
          </w:p>
        </w:tc>
      </w:tr>
      <w:tr w:rsidR="00723D04" w14:paraId="71D68733" w14:textId="77777777" w:rsidTr="00EC1475">
        <w:trPr>
          <w:jc w:val="center"/>
        </w:trPr>
        <w:tc>
          <w:tcPr>
            <w:tcW w:w="2610" w:type="dxa"/>
            <w:shd w:val="clear" w:color="auto" w:fill="FFFFFF"/>
            <w:tcMar>
              <w:top w:w="100" w:type="dxa"/>
              <w:left w:w="100" w:type="dxa"/>
              <w:bottom w:w="100" w:type="dxa"/>
              <w:right w:w="100" w:type="dxa"/>
            </w:tcMar>
            <w:vAlign w:val="center"/>
          </w:tcPr>
          <w:p w14:paraId="1A0EEDB3" w14:textId="77777777" w:rsidR="00723D04" w:rsidRDefault="00841B0C">
            <w:r>
              <w:rPr>
                <w:b/>
              </w:rPr>
              <w:t>HTTP_Response_Header</w:t>
            </w:r>
          </w:p>
        </w:tc>
        <w:tc>
          <w:tcPr>
            <w:tcW w:w="2880" w:type="dxa"/>
            <w:shd w:val="clear" w:color="auto" w:fill="FFFFFF"/>
            <w:tcMar>
              <w:top w:w="100" w:type="dxa"/>
              <w:left w:w="100" w:type="dxa"/>
              <w:bottom w:w="100" w:type="dxa"/>
              <w:right w:w="100" w:type="dxa"/>
            </w:tcMar>
            <w:vAlign w:val="center"/>
          </w:tcPr>
          <w:p w14:paraId="6AAA5962" w14:textId="77777777" w:rsidR="00EC1475" w:rsidRDefault="00841B0C">
            <w:pPr>
              <w:rPr>
                <w:rFonts w:ascii="Courier New" w:eastAsia="Courier New" w:hAnsi="Courier New" w:cs="Courier New"/>
              </w:rPr>
            </w:pPr>
            <w:r>
              <w:rPr>
                <w:rFonts w:ascii="Courier New" w:eastAsia="Courier New" w:hAnsi="Courier New" w:cs="Courier New"/>
              </w:rPr>
              <w:t>HTTPSessionObj:</w:t>
            </w:r>
          </w:p>
          <w:p w14:paraId="49C1A1C0" w14:textId="2433E38A" w:rsidR="00723D04" w:rsidRDefault="00841B0C">
            <w:r>
              <w:rPr>
                <w:rFonts w:ascii="Courier New" w:eastAsia="Courier New" w:hAnsi="Courier New" w:cs="Courier New"/>
              </w:rPr>
              <w:t>HTTPResponseHeaderType</w:t>
            </w:r>
          </w:p>
        </w:tc>
        <w:tc>
          <w:tcPr>
            <w:tcW w:w="1260" w:type="dxa"/>
            <w:shd w:val="clear" w:color="auto" w:fill="FFFFFF"/>
            <w:tcMar>
              <w:top w:w="100" w:type="dxa"/>
              <w:left w:w="100" w:type="dxa"/>
              <w:bottom w:w="100" w:type="dxa"/>
              <w:right w:w="100" w:type="dxa"/>
            </w:tcMar>
            <w:vAlign w:val="center"/>
          </w:tcPr>
          <w:p w14:paraId="246725A8"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41C6EE2" w14:textId="77777777" w:rsidR="00723D04" w:rsidRDefault="00841B0C">
            <w:r>
              <w:t xml:space="preserve">The </w:t>
            </w:r>
            <w:r w:rsidRPr="00333BFC">
              <w:rPr>
                <w:rFonts w:ascii="Courier New" w:hAnsi="Courier New" w:cs="Courier New"/>
              </w:rPr>
              <w:t>HTTP_Response_Header</w:t>
            </w:r>
            <w:r>
              <w:t xml:space="preserve"> property captures the details of the HTTP Header returned as part of the HTTP server response.</w:t>
            </w:r>
          </w:p>
        </w:tc>
      </w:tr>
      <w:tr w:rsidR="00723D04" w14:paraId="206D2AB1" w14:textId="77777777" w:rsidTr="00EC1475">
        <w:trPr>
          <w:jc w:val="center"/>
        </w:trPr>
        <w:tc>
          <w:tcPr>
            <w:tcW w:w="2610" w:type="dxa"/>
            <w:shd w:val="clear" w:color="auto" w:fill="FFFFFF"/>
            <w:tcMar>
              <w:top w:w="100" w:type="dxa"/>
              <w:left w:w="100" w:type="dxa"/>
              <w:bottom w:w="100" w:type="dxa"/>
              <w:right w:w="100" w:type="dxa"/>
            </w:tcMar>
            <w:vAlign w:val="center"/>
          </w:tcPr>
          <w:p w14:paraId="4E0DAB15" w14:textId="77777777" w:rsidR="00723D04" w:rsidRDefault="00841B0C">
            <w:r>
              <w:rPr>
                <w:b/>
              </w:rPr>
              <w:t>HTTP_Message_Body</w:t>
            </w:r>
          </w:p>
        </w:tc>
        <w:tc>
          <w:tcPr>
            <w:tcW w:w="2880" w:type="dxa"/>
            <w:shd w:val="clear" w:color="auto" w:fill="FFFFFF"/>
            <w:tcMar>
              <w:top w:w="100" w:type="dxa"/>
              <w:left w:w="100" w:type="dxa"/>
              <w:bottom w:w="100" w:type="dxa"/>
              <w:right w:w="100" w:type="dxa"/>
            </w:tcMar>
            <w:vAlign w:val="center"/>
          </w:tcPr>
          <w:p w14:paraId="146129AC" w14:textId="77777777" w:rsidR="00EC1475" w:rsidRDefault="00841B0C">
            <w:pPr>
              <w:rPr>
                <w:rFonts w:ascii="Courier New" w:eastAsia="Courier New" w:hAnsi="Courier New" w:cs="Courier New"/>
              </w:rPr>
            </w:pPr>
            <w:r>
              <w:rPr>
                <w:rFonts w:ascii="Courier New" w:eastAsia="Courier New" w:hAnsi="Courier New" w:cs="Courier New"/>
              </w:rPr>
              <w:t>HTTPSessionObj:</w:t>
            </w:r>
          </w:p>
          <w:p w14:paraId="7D6932B2" w14:textId="6E8874E9"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47CAD05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AA7BF92" w14:textId="77777777" w:rsidR="00723D04" w:rsidRDefault="00841B0C">
            <w:r>
              <w:t xml:space="preserve">The </w:t>
            </w:r>
            <w:r w:rsidRPr="00333BFC">
              <w:rPr>
                <w:rFonts w:ascii="Courier New" w:hAnsi="Courier New" w:cs="Courier New"/>
              </w:rPr>
              <w:t>HTTP_Message_Body</w:t>
            </w:r>
            <w:r>
              <w:t xml:space="preserve"> property captures the HTTP message body returned as part of the HTTP server response.</w:t>
            </w:r>
          </w:p>
        </w:tc>
      </w:tr>
    </w:tbl>
    <w:p w14:paraId="170B9C4C" w14:textId="77777777" w:rsidR="00723D04" w:rsidRDefault="00723D04"/>
    <w:p w14:paraId="3377DAD7" w14:textId="77777777" w:rsidR="00723D04" w:rsidRDefault="00841B0C">
      <w:pPr>
        <w:pStyle w:val="Heading2"/>
      </w:pPr>
      <w:bookmarkStart w:id="73" w:name="_Toc435529357"/>
      <w:r>
        <w:t>HTTPRequestLineType Class</w:t>
      </w:r>
      <w:bookmarkEnd w:id="73"/>
    </w:p>
    <w:p w14:paraId="18132BAC" w14:textId="2D18ED68" w:rsidR="00723D04" w:rsidRDefault="00841B0C">
      <w:pPr>
        <w:pStyle w:val="basicparagraph"/>
        <w:contextualSpacing w:val="0"/>
      </w:pPr>
      <w:r>
        <w:t xml:space="preserve">The </w:t>
      </w:r>
      <w:r w:rsidRPr="00257CF1">
        <w:rPr>
          <w:rFonts w:ascii="Courier New" w:hAnsi="Courier New" w:cs="Courier New"/>
        </w:rPr>
        <w:t>HTTPRequestLineType</w:t>
      </w:r>
      <w:r>
        <w:t xml:space="preserve"> c</w:t>
      </w:r>
      <w:r w:rsidR="00EC1475">
        <w:t>lass c</w:t>
      </w:r>
      <w:r>
        <w:t>aptures a single HTTP request line.</w:t>
      </w:r>
    </w:p>
    <w:p w14:paraId="327F167D" w14:textId="09F6CA11" w:rsidR="00723D04" w:rsidRDefault="00841B0C">
      <w:pPr>
        <w:pStyle w:val="basicparagraph"/>
        <w:contextualSpacing w:val="0"/>
      </w:pPr>
      <w:r>
        <w:t xml:space="preserve">The property table of the </w:t>
      </w:r>
      <w:r>
        <w:rPr>
          <w:rFonts w:ascii="Courier New" w:eastAsia="Courier New" w:hAnsi="Courier New" w:cs="Courier New"/>
        </w:rPr>
        <w:t>HTTPRequestLineType</w:t>
      </w:r>
      <w:r>
        <w:t xml:space="preserve"> class is given in</w:t>
      </w:r>
      <w:r w:rsidR="00956E66">
        <w:t xml:space="preserve"> </w:t>
      </w:r>
      <w:r w:rsidR="00956E66" w:rsidRPr="00956E66">
        <w:rPr>
          <w:b/>
          <w:color w:val="0000EE"/>
        </w:rPr>
        <w:fldChar w:fldCharType="begin"/>
      </w:r>
      <w:r w:rsidR="00956E66" w:rsidRPr="00956E66">
        <w:rPr>
          <w:b/>
          <w:color w:val="0000EE"/>
        </w:rPr>
        <w:instrText xml:space="preserve"> REF _Ref435535116 \h </w:instrText>
      </w:r>
      <w:r w:rsidR="00956E66">
        <w:rPr>
          <w:b/>
          <w:color w:val="0000EE"/>
        </w:rPr>
        <w:instrText xml:space="preserve"> \* MERGEFORMAT </w:instrText>
      </w:r>
      <w:r w:rsidR="00956E66" w:rsidRPr="00956E66">
        <w:rPr>
          <w:b/>
          <w:color w:val="0000EE"/>
        </w:rPr>
      </w:r>
      <w:r w:rsidR="00956E66" w:rsidRPr="00956E66">
        <w:rPr>
          <w:b/>
          <w:color w:val="0000EE"/>
        </w:rPr>
        <w:fldChar w:fldCharType="separate"/>
      </w:r>
      <w:r w:rsidR="00956E66" w:rsidRPr="00956E66">
        <w:rPr>
          <w:b/>
          <w:color w:val="0000EE"/>
        </w:rPr>
        <w:t xml:space="preserve">Table </w:t>
      </w:r>
      <w:r w:rsidR="00956E66" w:rsidRPr="00956E66">
        <w:rPr>
          <w:b/>
          <w:noProof/>
          <w:color w:val="0000EE"/>
        </w:rPr>
        <w:t>3</w:t>
      </w:r>
      <w:r w:rsidR="00956E66" w:rsidRPr="00956E66">
        <w:rPr>
          <w:b/>
          <w:color w:val="0000EE"/>
        </w:rPr>
        <w:noBreakHyphen/>
      </w:r>
      <w:r w:rsidR="00956E66" w:rsidRPr="00956E66">
        <w:rPr>
          <w:b/>
          <w:noProof/>
          <w:color w:val="0000EE"/>
        </w:rPr>
        <w:t>5</w:t>
      </w:r>
      <w:r w:rsidR="00956E66" w:rsidRPr="00956E66">
        <w:rPr>
          <w:b/>
          <w:color w:val="0000EE"/>
        </w:rPr>
        <w:fldChar w:fldCharType="end"/>
      </w:r>
      <w:r>
        <w:t>.</w:t>
      </w:r>
    </w:p>
    <w:p w14:paraId="508E8B4E" w14:textId="6D81B689" w:rsidR="00723D04" w:rsidRDefault="00841B0C">
      <w:pPr>
        <w:pStyle w:val="tablecaption"/>
        <w:jc w:val="center"/>
      </w:pPr>
      <w:bookmarkStart w:id="74" w:name="_Ref435535116"/>
      <w:r>
        <w:t xml:space="preserve">Table </w:t>
      </w:r>
      <w:r w:rsidR="00E43E25">
        <w:fldChar w:fldCharType="begin"/>
      </w:r>
      <w:r w:rsidR="00E43E25">
        <w:instrText xml:space="preserve"> STYLEREF 1 \s </w:instrText>
      </w:r>
      <w:r w:rsidR="00E43E25">
        <w:fldChar w:fldCharType="separate"/>
      </w:r>
      <w:r w:rsidR="005C0F7D">
        <w:rPr>
          <w:noProof/>
        </w:rPr>
        <w:t>3</w:t>
      </w:r>
      <w:r w:rsidR="00E43E25">
        <w:rPr>
          <w:noProof/>
        </w:rPr>
        <w:fldChar w:fldCharType="end"/>
      </w:r>
      <w:r>
        <w:noBreakHyphen/>
      </w:r>
      <w:r w:rsidR="00E43E25">
        <w:fldChar w:fldCharType="begin"/>
      </w:r>
      <w:r w:rsidR="00E43E25">
        <w:instrText xml:space="preserve"> SEQ Table \* ARABIC \s 1 </w:instrText>
      </w:r>
      <w:r w:rsidR="00E43E25">
        <w:fldChar w:fldCharType="separate"/>
      </w:r>
      <w:r w:rsidR="005C0F7D">
        <w:rPr>
          <w:noProof/>
        </w:rPr>
        <w:t>5</w:t>
      </w:r>
      <w:r w:rsidR="00E43E25">
        <w:rPr>
          <w:noProof/>
        </w:rPr>
        <w:fldChar w:fldCharType="end"/>
      </w:r>
      <w:bookmarkEnd w:id="74"/>
      <w:r w:rsidR="003D3AE4">
        <w:t xml:space="preserve">. </w:t>
      </w:r>
      <w:r>
        <w:t xml:space="preserve">Properties of the </w:t>
      </w:r>
      <w:r>
        <w:rPr>
          <w:rFonts w:ascii="Courier New" w:eastAsia="Courier New" w:hAnsi="Courier New" w:cs="Courier New"/>
        </w:rPr>
        <w:t>HTTPRequestLineType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240"/>
        <w:gridCol w:w="1260"/>
        <w:gridCol w:w="6840"/>
      </w:tblGrid>
      <w:tr w:rsidR="00723D04" w14:paraId="00A5932D" w14:textId="77777777" w:rsidTr="00817B46">
        <w:trPr>
          <w:jc w:val="center"/>
        </w:trPr>
        <w:tc>
          <w:tcPr>
            <w:tcW w:w="1620" w:type="dxa"/>
            <w:shd w:val="clear" w:color="auto" w:fill="BFBFBF"/>
            <w:tcMar>
              <w:top w:w="100" w:type="dxa"/>
              <w:left w:w="100" w:type="dxa"/>
              <w:bottom w:w="100" w:type="dxa"/>
              <w:right w:w="100" w:type="dxa"/>
            </w:tcMar>
          </w:tcPr>
          <w:p w14:paraId="07831DA2" w14:textId="77777777" w:rsidR="00723D04" w:rsidRDefault="00841B0C">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C1491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26E65B" w14:textId="77777777" w:rsidR="00723D04" w:rsidRDefault="00841B0C">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0B6018D6" w14:textId="77777777" w:rsidR="00723D04" w:rsidRDefault="00841B0C">
            <w:pPr>
              <w:rPr>
                <w:b/>
                <w:color w:val="000000"/>
              </w:rPr>
            </w:pPr>
            <w:r>
              <w:rPr>
                <w:b/>
                <w:color w:val="000000"/>
              </w:rPr>
              <w:t>Description</w:t>
            </w:r>
          </w:p>
        </w:tc>
      </w:tr>
      <w:tr w:rsidR="00723D04" w14:paraId="05FC489A" w14:textId="77777777" w:rsidTr="00817B46">
        <w:trPr>
          <w:jc w:val="center"/>
        </w:trPr>
        <w:tc>
          <w:tcPr>
            <w:tcW w:w="1620" w:type="dxa"/>
            <w:shd w:val="clear" w:color="auto" w:fill="FFFFFF"/>
            <w:tcMar>
              <w:top w:w="100" w:type="dxa"/>
              <w:left w:w="100" w:type="dxa"/>
              <w:bottom w:w="100" w:type="dxa"/>
              <w:right w:w="100" w:type="dxa"/>
            </w:tcMar>
            <w:vAlign w:val="center"/>
          </w:tcPr>
          <w:p w14:paraId="6B0BD91F" w14:textId="77777777" w:rsidR="00723D04" w:rsidRDefault="00841B0C">
            <w:r>
              <w:rPr>
                <w:b/>
              </w:rPr>
              <w:t>HTTP_Method</w:t>
            </w:r>
          </w:p>
        </w:tc>
        <w:tc>
          <w:tcPr>
            <w:tcW w:w="3240" w:type="dxa"/>
            <w:shd w:val="clear" w:color="auto" w:fill="FFFFFF"/>
            <w:tcMar>
              <w:top w:w="100" w:type="dxa"/>
              <w:left w:w="100" w:type="dxa"/>
              <w:bottom w:w="100" w:type="dxa"/>
              <w:right w:w="100" w:type="dxa"/>
            </w:tcMar>
            <w:vAlign w:val="center"/>
          </w:tcPr>
          <w:p w14:paraId="70109C7F" w14:textId="77777777" w:rsidR="00817B46" w:rsidRDefault="00841B0C">
            <w:pPr>
              <w:rPr>
                <w:rFonts w:ascii="Courier New" w:eastAsia="Courier New" w:hAnsi="Courier New" w:cs="Courier New"/>
              </w:rPr>
            </w:pPr>
            <w:r>
              <w:rPr>
                <w:rFonts w:ascii="Courier New" w:eastAsia="Courier New" w:hAnsi="Courier New" w:cs="Courier New"/>
              </w:rPr>
              <w:t>HTTPSessionObj:</w:t>
            </w:r>
          </w:p>
          <w:p w14:paraId="409567CF" w14:textId="4850A461" w:rsidR="00723D04" w:rsidRDefault="00841B0C">
            <w:r>
              <w:rPr>
                <w:rFonts w:ascii="Courier New" w:eastAsia="Courier New" w:hAnsi="Courier New" w:cs="Courier New"/>
              </w:rPr>
              <w:t>HTTPMethodType</w:t>
            </w:r>
          </w:p>
        </w:tc>
        <w:tc>
          <w:tcPr>
            <w:tcW w:w="1260" w:type="dxa"/>
            <w:shd w:val="clear" w:color="auto" w:fill="FFFFFF"/>
            <w:tcMar>
              <w:top w:w="100" w:type="dxa"/>
              <w:left w:w="100" w:type="dxa"/>
              <w:bottom w:w="100" w:type="dxa"/>
              <w:right w:w="100" w:type="dxa"/>
            </w:tcMar>
            <w:vAlign w:val="center"/>
          </w:tcPr>
          <w:p w14:paraId="3EBC44A5"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57A23C9D" w14:textId="77777777" w:rsidR="00723D04" w:rsidRDefault="00841B0C">
            <w:r>
              <w:t xml:space="preserve">The </w:t>
            </w:r>
            <w:r w:rsidRPr="0080024C">
              <w:rPr>
                <w:rFonts w:ascii="Courier New" w:hAnsi="Courier New" w:cs="Courier New"/>
              </w:rPr>
              <w:t>HTTP_Method</w:t>
            </w:r>
            <w:r>
              <w:t xml:space="preserve"> property captures the HTTP method portion of the HTTP request line.</w:t>
            </w:r>
          </w:p>
        </w:tc>
      </w:tr>
      <w:tr w:rsidR="00723D04" w14:paraId="1CD87382" w14:textId="77777777" w:rsidTr="00817B46">
        <w:trPr>
          <w:jc w:val="center"/>
        </w:trPr>
        <w:tc>
          <w:tcPr>
            <w:tcW w:w="1620" w:type="dxa"/>
            <w:shd w:val="clear" w:color="auto" w:fill="FFFFFF"/>
            <w:tcMar>
              <w:top w:w="100" w:type="dxa"/>
              <w:left w:w="100" w:type="dxa"/>
              <w:bottom w:w="100" w:type="dxa"/>
              <w:right w:w="100" w:type="dxa"/>
            </w:tcMar>
            <w:vAlign w:val="center"/>
          </w:tcPr>
          <w:p w14:paraId="3A79EF32" w14:textId="77777777" w:rsidR="00723D04" w:rsidRDefault="00841B0C">
            <w:r>
              <w:rPr>
                <w:b/>
              </w:rPr>
              <w:t>Value</w:t>
            </w:r>
          </w:p>
        </w:tc>
        <w:tc>
          <w:tcPr>
            <w:tcW w:w="3240" w:type="dxa"/>
            <w:shd w:val="clear" w:color="auto" w:fill="FFFFFF"/>
            <w:tcMar>
              <w:top w:w="100" w:type="dxa"/>
              <w:left w:w="100" w:type="dxa"/>
              <w:bottom w:w="100" w:type="dxa"/>
              <w:right w:w="100" w:type="dxa"/>
            </w:tcMar>
            <w:vAlign w:val="center"/>
          </w:tcPr>
          <w:p w14:paraId="2377D75D"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2DA344B" w14:textId="478DCF4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150700"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19BA5841" w14:textId="77777777" w:rsidR="00723D04" w:rsidRDefault="00841B0C">
            <w:r>
              <w:t xml:space="preserve">The </w:t>
            </w:r>
            <w:r w:rsidRPr="0080024C">
              <w:rPr>
                <w:rFonts w:ascii="Courier New" w:hAnsi="Courier New" w:cs="Courier New"/>
              </w:rPr>
              <w:t>Value</w:t>
            </w:r>
            <w:r>
              <w:t xml:space="preserve"> property captures the value (typically a resource path) portion of the HTTP request line.</w:t>
            </w:r>
          </w:p>
        </w:tc>
      </w:tr>
      <w:tr w:rsidR="00723D04" w14:paraId="130D573E" w14:textId="77777777" w:rsidTr="00817B46">
        <w:trPr>
          <w:jc w:val="center"/>
        </w:trPr>
        <w:tc>
          <w:tcPr>
            <w:tcW w:w="1620" w:type="dxa"/>
            <w:shd w:val="clear" w:color="auto" w:fill="FFFFFF"/>
            <w:tcMar>
              <w:top w:w="100" w:type="dxa"/>
              <w:left w:w="100" w:type="dxa"/>
              <w:bottom w:w="100" w:type="dxa"/>
              <w:right w:w="100" w:type="dxa"/>
            </w:tcMar>
            <w:vAlign w:val="center"/>
          </w:tcPr>
          <w:p w14:paraId="36D3F70D" w14:textId="77777777" w:rsidR="00723D04" w:rsidRDefault="00841B0C">
            <w:r>
              <w:rPr>
                <w:b/>
              </w:rPr>
              <w:t>Version</w:t>
            </w:r>
          </w:p>
        </w:tc>
        <w:tc>
          <w:tcPr>
            <w:tcW w:w="3240" w:type="dxa"/>
            <w:shd w:val="clear" w:color="auto" w:fill="FFFFFF"/>
            <w:tcMar>
              <w:top w:w="100" w:type="dxa"/>
              <w:left w:w="100" w:type="dxa"/>
              <w:bottom w:w="100" w:type="dxa"/>
              <w:right w:w="100" w:type="dxa"/>
            </w:tcMar>
            <w:vAlign w:val="center"/>
          </w:tcPr>
          <w:p w14:paraId="26557BA9"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CB989BB" w14:textId="3875C3F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E5CD3B"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2EFF4BD8" w14:textId="77777777" w:rsidR="00723D04" w:rsidRDefault="00841B0C">
            <w:r>
              <w:t xml:space="preserve">The </w:t>
            </w:r>
            <w:r w:rsidRPr="0080024C">
              <w:rPr>
                <w:rFonts w:ascii="Courier New" w:hAnsi="Courier New" w:cs="Courier New"/>
              </w:rPr>
              <w:t>Version</w:t>
            </w:r>
            <w:r>
              <w:t xml:space="preserve"> property captures the HTTP version portion of the HTTP request line.</w:t>
            </w:r>
          </w:p>
        </w:tc>
      </w:tr>
    </w:tbl>
    <w:p w14:paraId="01D89ABA" w14:textId="77777777" w:rsidR="00723D04" w:rsidRDefault="00723D04"/>
    <w:p w14:paraId="6DB483B2" w14:textId="77777777" w:rsidR="00723D04" w:rsidRDefault="00841B0C">
      <w:pPr>
        <w:pStyle w:val="Heading2"/>
      </w:pPr>
      <w:bookmarkStart w:id="75" w:name="_Toc435529358"/>
      <w:r>
        <w:t>HTTPRequestHeaderType Class</w:t>
      </w:r>
      <w:bookmarkEnd w:id="75"/>
    </w:p>
    <w:p w14:paraId="412D315D" w14:textId="1E2C35E3" w:rsidR="00723D04" w:rsidRDefault="00841B0C">
      <w:pPr>
        <w:pStyle w:val="basicparagraph"/>
        <w:contextualSpacing w:val="0"/>
      </w:pPr>
      <w:r>
        <w:t xml:space="preserve">The </w:t>
      </w:r>
      <w:r w:rsidRPr="0080024C">
        <w:rPr>
          <w:rFonts w:ascii="Courier New" w:hAnsi="Courier New" w:cs="Courier New"/>
        </w:rPr>
        <w:t>HTTPRequestHeaderType</w:t>
      </w:r>
      <w:r w:rsidR="0080024C">
        <w:t xml:space="preserve"> class</w:t>
      </w:r>
      <w:r>
        <w:t xml:space="preserve"> captures the raw or parsed header of an HTTP request.</w:t>
      </w:r>
    </w:p>
    <w:p w14:paraId="7DCB8457" w14:textId="6644EA92" w:rsidR="00723D04" w:rsidRDefault="00841B0C">
      <w:pPr>
        <w:pStyle w:val="basicparagraph"/>
        <w:contextualSpacing w:val="0"/>
      </w:pPr>
      <w:r>
        <w:lastRenderedPageBreak/>
        <w:t xml:space="preserve">The property table of the </w:t>
      </w:r>
      <w:r w:rsidRPr="0080024C">
        <w:rPr>
          <w:rFonts w:ascii="Courier New" w:eastAsia="Courier New" w:hAnsi="Courier New" w:cs="Courier New"/>
        </w:rPr>
        <w:t>HTTPRequestHeaderType</w:t>
      </w:r>
      <w:r>
        <w:t xml:space="preserve"> class is given in </w:t>
      </w:r>
      <w:r w:rsidR="0080024C" w:rsidRPr="0080024C">
        <w:rPr>
          <w:b/>
          <w:color w:val="0000EE"/>
        </w:rPr>
        <w:fldChar w:fldCharType="begin"/>
      </w:r>
      <w:r w:rsidR="0080024C" w:rsidRPr="0080024C">
        <w:rPr>
          <w:b/>
          <w:color w:val="0000EE"/>
        </w:rPr>
        <w:instrText xml:space="preserve"> REF _Ref435544286 \h </w:instrText>
      </w:r>
      <w:r w:rsidR="0080024C">
        <w:rPr>
          <w:b/>
          <w:color w:val="0000EE"/>
        </w:rPr>
        <w:instrText xml:space="preserve"> \* MERGEFORMAT </w:instrText>
      </w:r>
      <w:r w:rsidR="0080024C" w:rsidRPr="0080024C">
        <w:rPr>
          <w:b/>
          <w:color w:val="0000EE"/>
        </w:rPr>
      </w:r>
      <w:r w:rsidR="0080024C" w:rsidRPr="0080024C">
        <w:rPr>
          <w:b/>
          <w:color w:val="0000EE"/>
        </w:rPr>
        <w:fldChar w:fldCharType="separate"/>
      </w:r>
      <w:r w:rsidR="0080024C" w:rsidRPr="0080024C">
        <w:rPr>
          <w:b/>
          <w:color w:val="0000EE"/>
        </w:rPr>
        <w:t xml:space="preserve">Table </w:t>
      </w:r>
      <w:r w:rsidR="0080024C" w:rsidRPr="0080024C">
        <w:rPr>
          <w:b/>
          <w:noProof/>
          <w:color w:val="0000EE"/>
        </w:rPr>
        <w:t>3</w:t>
      </w:r>
      <w:r w:rsidR="0080024C" w:rsidRPr="0080024C">
        <w:rPr>
          <w:b/>
          <w:color w:val="0000EE"/>
        </w:rPr>
        <w:noBreakHyphen/>
      </w:r>
      <w:r w:rsidR="0080024C" w:rsidRPr="0080024C">
        <w:rPr>
          <w:b/>
          <w:noProof/>
          <w:color w:val="0000EE"/>
        </w:rPr>
        <w:t>6</w:t>
      </w:r>
      <w:r w:rsidR="0080024C" w:rsidRPr="0080024C">
        <w:rPr>
          <w:b/>
          <w:color w:val="0000EE"/>
        </w:rPr>
        <w:fldChar w:fldCharType="end"/>
      </w:r>
      <w:r>
        <w:t>.</w:t>
      </w:r>
    </w:p>
    <w:p w14:paraId="03A0E95B" w14:textId="129F831F" w:rsidR="00723D04" w:rsidRDefault="00841B0C">
      <w:pPr>
        <w:pStyle w:val="tablecaption"/>
        <w:jc w:val="center"/>
      </w:pPr>
      <w:bookmarkStart w:id="76" w:name="_Ref435544286"/>
      <w:r>
        <w:t xml:space="preserve">Table </w:t>
      </w:r>
      <w:r w:rsidR="00E43E25">
        <w:fldChar w:fldCharType="begin"/>
      </w:r>
      <w:r w:rsidR="00E43E25">
        <w:instrText xml:space="preserve"> STYLEREF 1 \s </w:instrText>
      </w:r>
      <w:r w:rsidR="00E43E25">
        <w:fldChar w:fldCharType="separate"/>
      </w:r>
      <w:r w:rsidR="005C0F7D">
        <w:rPr>
          <w:noProof/>
        </w:rPr>
        <w:t>3</w:t>
      </w:r>
      <w:r w:rsidR="00E43E25">
        <w:rPr>
          <w:noProof/>
        </w:rPr>
        <w:fldChar w:fldCharType="end"/>
      </w:r>
      <w:r>
        <w:noBreakHyphen/>
      </w:r>
      <w:r w:rsidR="00E43E25">
        <w:fldChar w:fldCharType="begin"/>
      </w:r>
      <w:r w:rsidR="00E43E25">
        <w:instrText xml:space="preserve"> SEQ Table \* ARABIC \s 1 </w:instrText>
      </w:r>
      <w:r w:rsidR="00E43E25">
        <w:fldChar w:fldCharType="separate"/>
      </w:r>
      <w:r w:rsidR="005C0F7D">
        <w:rPr>
          <w:noProof/>
        </w:rPr>
        <w:t>6</w:t>
      </w:r>
      <w:r w:rsidR="00E43E25">
        <w:rPr>
          <w:noProof/>
        </w:rPr>
        <w:fldChar w:fldCharType="end"/>
      </w:r>
      <w:bookmarkEnd w:id="76"/>
      <w:r w:rsidR="00730EAC">
        <w:t xml:space="preserve">. </w:t>
      </w:r>
      <w:r>
        <w:t xml:space="preserve">Properties of the </w:t>
      </w:r>
      <w:r>
        <w:rPr>
          <w:rFonts w:ascii="Courier New" w:eastAsia="Courier New" w:hAnsi="Courier New" w:cs="Courier New"/>
        </w:rPr>
        <w:t>HTTPRequestHeaderType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723D04" w14:paraId="5DB146EB" w14:textId="77777777" w:rsidTr="008A4DFD">
        <w:trPr>
          <w:jc w:val="center"/>
        </w:trPr>
        <w:tc>
          <w:tcPr>
            <w:tcW w:w="1710" w:type="dxa"/>
            <w:shd w:val="clear" w:color="auto" w:fill="BFBFBF"/>
            <w:tcMar>
              <w:top w:w="100" w:type="dxa"/>
              <w:left w:w="100" w:type="dxa"/>
              <w:bottom w:w="100" w:type="dxa"/>
              <w:right w:w="100" w:type="dxa"/>
            </w:tcMar>
          </w:tcPr>
          <w:p w14:paraId="4F250354" w14:textId="77777777" w:rsidR="00723D04" w:rsidRDefault="00841B0C">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9FD7AFD"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643511"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B54C25D" w14:textId="77777777" w:rsidR="00723D04" w:rsidRDefault="00841B0C">
            <w:pPr>
              <w:rPr>
                <w:b/>
                <w:color w:val="000000"/>
              </w:rPr>
            </w:pPr>
            <w:r>
              <w:rPr>
                <w:b/>
                <w:color w:val="000000"/>
              </w:rPr>
              <w:t>Description</w:t>
            </w:r>
          </w:p>
        </w:tc>
      </w:tr>
      <w:tr w:rsidR="00723D04" w14:paraId="3EBAF9E7" w14:textId="77777777" w:rsidTr="008A4DFD">
        <w:trPr>
          <w:jc w:val="center"/>
        </w:trPr>
        <w:tc>
          <w:tcPr>
            <w:tcW w:w="1710" w:type="dxa"/>
            <w:shd w:val="clear" w:color="auto" w:fill="FFFFFF"/>
            <w:tcMar>
              <w:top w:w="100" w:type="dxa"/>
              <w:left w:w="100" w:type="dxa"/>
              <w:bottom w:w="100" w:type="dxa"/>
              <w:right w:w="100" w:type="dxa"/>
            </w:tcMar>
            <w:vAlign w:val="center"/>
          </w:tcPr>
          <w:p w14:paraId="74FA9D1B" w14:textId="77777777" w:rsidR="00723D04" w:rsidRDefault="00841B0C">
            <w:r>
              <w:rPr>
                <w:b/>
              </w:rPr>
              <w:t>Raw_Header</w:t>
            </w:r>
          </w:p>
        </w:tc>
        <w:tc>
          <w:tcPr>
            <w:tcW w:w="3510" w:type="dxa"/>
            <w:shd w:val="clear" w:color="auto" w:fill="FFFFFF"/>
            <w:tcMar>
              <w:top w:w="100" w:type="dxa"/>
              <w:left w:w="100" w:type="dxa"/>
              <w:bottom w:w="100" w:type="dxa"/>
              <w:right w:w="100" w:type="dxa"/>
            </w:tcMar>
            <w:vAlign w:val="center"/>
          </w:tcPr>
          <w:p w14:paraId="1ED05CB3"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4D69F8B0" w14:textId="3A810E8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7656B8"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57E9C86E" w14:textId="77777777" w:rsidR="00723D04" w:rsidRDefault="00841B0C">
            <w:r>
              <w:t xml:space="preserve">The </w:t>
            </w:r>
            <w:r w:rsidRPr="00BB280D">
              <w:rPr>
                <w:rFonts w:ascii="Courier New" w:hAnsi="Courier New" w:cs="Courier New"/>
              </w:rPr>
              <w:t>Raw_Header</w:t>
            </w:r>
            <w:r>
              <w:t xml:space="preserve"> property captures the HTTP request header as a raw, unparsed string.</w:t>
            </w:r>
          </w:p>
        </w:tc>
      </w:tr>
      <w:tr w:rsidR="00723D04" w14:paraId="1C6BE0A8" w14:textId="77777777" w:rsidTr="008A4DFD">
        <w:trPr>
          <w:jc w:val="center"/>
        </w:trPr>
        <w:tc>
          <w:tcPr>
            <w:tcW w:w="1710" w:type="dxa"/>
            <w:shd w:val="clear" w:color="auto" w:fill="FFFFFF"/>
            <w:tcMar>
              <w:top w:w="100" w:type="dxa"/>
              <w:left w:w="100" w:type="dxa"/>
              <w:bottom w:w="100" w:type="dxa"/>
              <w:right w:w="100" w:type="dxa"/>
            </w:tcMar>
            <w:vAlign w:val="center"/>
          </w:tcPr>
          <w:p w14:paraId="2611F9DF" w14:textId="77777777" w:rsidR="00723D04" w:rsidRDefault="00841B0C">
            <w:r>
              <w:rPr>
                <w:b/>
              </w:rPr>
              <w:t>Parsed_Header</w:t>
            </w:r>
          </w:p>
        </w:tc>
        <w:tc>
          <w:tcPr>
            <w:tcW w:w="3510" w:type="dxa"/>
            <w:shd w:val="clear" w:color="auto" w:fill="FFFFFF"/>
            <w:tcMar>
              <w:top w:w="100" w:type="dxa"/>
              <w:left w:w="100" w:type="dxa"/>
              <w:bottom w:w="100" w:type="dxa"/>
              <w:right w:w="100" w:type="dxa"/>
            </w:tcMar>
            <w:vAlign w:val="center"/>
          </w:tcPr>
          <w:p w14:paraId="0BC47BF5" w14:textId="77777777" w:rsidR="008A4DFD" w:rsidRDefault="00841B0C">
            <w:pPr>
              <w:rPr>
                <w:rFonts w:ascii="Courier New" w:eastAsia="Courier New" w:hAnsi="Courier New" w:cs="Courier New"/>
              </w:rPr>
            </w:pPr>
            <w:r>
              <w:rPr>
                <w:rFonts w:ascii="Courier New" w:eastAsia="Courier New" w:hAnsi="Courier New" w:cs="Courier New"/>
              </w:rPr>
              <w:t>HTTPSessionObj:</w:t>
            </w:r>
          </w:p>
          <w:p w14:paraId="1AABA985" w14:textId="0BD4113E" w:rsidR="00723D04" w:rsidRDefault="00841B0C">
            <w:r>
              <w:rPr>
                <w:rFonts w:ascii="Courier New" w:eastAsia="Courier New" w:hAnsi="Courier New" w:cs="Courier New"/>
              </w:rPr>
              <w:t>HTTPRequestHeaderFieldsType</w:t>
            </w:r>
          </w:p>
        </w:tc>
        <w:tc>
          <w:tcPr>
            <w:tcW w:w="1260" w:type="dxa"/>
            <w:shd w:val="clear" w:color="auto" w:fill="FFFFFF"/>
            <w:tcMar>
              <w:top w:w="100" w:type="dxa"/>
              <w:left w:w="100" w:type="dxa"/>
              <w:bottom w:w="100" w:type="dxa"/>
              <w:right w:w="100" w:type="dxa"/>
            </w:tcMar>
            <w:vAlign w:val="center"/>
          </w:tcPr>
          <w:p w14:paraId="46930E0F"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128F3EE0" w14:textId="77777777" w:rsidR="00723D04" w:rsidRDefault="00841B0C">
            <w:r>
              <w:t xml:space="preserve">The </w:t>
            </w:r>
            <w:r w:rsidRPr="00BB280D">
              <w:rPr>
                <w:rFonts w:ascii="Courier New" w:hAnsi="Courier New" w:cs="Courier New"/>
              </w:rPr>
              <w:t>Parsed_Header</w:t>
            </w:r>
            <w:r>
              <w:t xml:space="preserve"> property captures the HTTP request header as a set of parsed HTTP header fields.</w:t>
            </w:r>
          </w:p>
        </w:tc>
      </w:tr>
    </w:tbl>
    <w:p w14:paraId="7196593B" w14:textId="77777777" w:rsidR="00723D04" w:rsidRDefault="00723D04"/>
    <w:p w14:paraId="2FEA2239" w14:textId="77777777" w:rsidR="00723D04" w:rsidRDefault="00841B0C">
      <w:pPr>
        <w:pStyle w:val="Heading2"/>
      </w:pPr>
      <w:bookmarkStart w:id="77" w:name="_Toc435529359"/>
      <w:r>
        <w:t>HTTPRequestHeaderFieldsType Class</w:t>
      </w:r>
      <w:bookmarkEnd w:id="77"/>
    </w:p>
    <w:p w14:paraId="442FACDD" w14:textId="116D72EF" w:rsidR="00723D04" w:rsidRDefault="00841B0C">
      <w:pPr>
        <w:pStyle w:val="basicparagraph"/>
        <w:contextualSpacing w:val="0"/>
      </w:pPr>
      <w:r>
        <w:t xml:space="preserve">The </w:t>
      </w:r>
      <w:r w:rsidRPr="00125494">
        <w:rPr>
          <w:rFonts w:ascii="Courier New" w:hAnsi="Courier New" w:cs="Courier New"/>
        </w:rPr>
        <w:t>HTTPRequestHeaderFieldsType</w:t>
      </w:r>
      <w:r>
        <w:t xml:space="preserve"> </w:t>
      </w:r>
      <w:r w:rsidR="00125494">
        <w:t xml:space="preserve">class </w:t>
      </w:r>
      <w:r>
        <w:t>captures parsed HTTP request header fields.</w:t>
      </w:r>
    </w:p>
    <w:p w14:paraId="7407710D" w14:textId="2918EF79" w:rsidR="00723D04" w:rsidRDefault="00841B0C">
      <w:pPr>
        <w:pStyle w:val="basicparagraph"/>
        <w:contextualSpacing w:val="0"/>
      </w:pPr>
      <w:r>
        <w:t xml:space="preserve">The property table of the </w:t>
      </w:r>
      <w:r>
        <w:rPr>
          <w:rFonts w:ascii="Courier New" w:eastAsia="Courier New" w:hAnsi="Courier New" w:cs="Courier New"/>
        </w:rPr>
        <w:t>HTTPRequestHeaderFieldsType</w:t>
      </w:r>
      <w:r w:rsidR="00EC704B">
        <w:t xml:space="preserve"> class is given in </w:t>
      </w:r>
      <w:r w:rsidR="00EC704B" w:rsidRPr="00EC704B">
        <w:rPr>
          <w:b/>
          <w:color w:val="0000EE"/>
        </w:rPr>
        <w:fldChar w:fldCharType="begin"/>
      </w:r>
      <w:r w:rsidR="00EC704B" w:rsidRPr="00EC704B">
        <w:rPr>
          <w:b/>
          <w:color w:val="0000EE"/>
        </w:rPr>
        <w:instrText xml:space="preserve"> REF _Ref435544362 \h  \* MERGEFORMAT </w:instrText>
      </w:r>
      <w:r w:rsidR="00EC704B" w:rsidRPr="00EC704B">
        <w:rPr>
          <w:b/>
          <w:color w:val="0000EE"/>
        </w:rPr>
      </w:r>
      <w:r w:rsidR="00EC704B" w:rsidRPr="00EC704B">
        <w:rPr>
          <w:b/>
          <w:color w:val="0000EE"/>
        </w:rPr>
        <w:fldChar w:fldCharType="separate"/>
      </w:r>
      <w:r w:rsidR="00EC704B" w:rsidRPr="00EC704B">
        <w:rPr>
          <w:b/>
          <w:color w:val="0000EE"/>
        </w:rPr>
        <w:t xml:space="preserve">Table </w:t>
      </w:r>
      <w:r w:rsidR="00EC704B" w:rsidRPr="00EC704B">
        <w:rPr>
          <w:b/>
          <w:noProof/>
          <w:color w:val="0000EE"/>
        </w:rPr>
        <w:t>3</w:t>
      </w:r>
      <w:r w:rsidR="00EC704B" w:rsidRPr="00EC704B">
        <w:rPr>
          <w:b/>
          <w:color w:val="0000EE"/>
        </w:rPr>
        <w:noBreakHyphen/>
      </w:r>
      <w:r w:rsidR="00EC704B" w:rsidRPr="00EC704B">
        <w:rPr>
          <w:b/>
          <w:noProof/>
          <w:color w:val="0000EE"/>
        </w:rPr>
        <w:t>7</w:t>
      </w:r>
      <w:r w:rsidR="00EC704B" w:rsidRPr="00EC704B">
        <w:rPr>
          <w:b/>
          <w:color w:val="0000EE"/>
        </w:rPr>
        <w:fldChar w:fldCharType="end"/>
      </w:r>
      <w:r>
        <w:t>.</w:t>
      </w:r>
    </w:p>
    <w:p w14:paraId="5C88E699" w14:textId="41699671" w:rsidR="00723D04" w:rsidRDefault="00841B0C">
      <w:pPr>
        <w:pStyle w:val="tablecaption"/>
        <w:jc w:val="center"/>
      </w:pPr>
      <w:bookmarkStart w:id="78" w:name="_Ref435544362"/>
      <w:r>
        <w:t xml:space="preserve">Table </w:t>
      </w:r>
      <w:r w:rsidR="00E43E25">
        <w:fldChar w:fldCharType="begin"/>
      </w:r>
      <w:r w:rsidR="00E43E25">
        <w:instrText xml:space="preserve"> STYLEREF 1 \s </w:instrText>
      </w:r>
      <w:r w:rsidR="00E43E25">
        <w:fldChar w:fldCharType="separate"/>
      </w:r>
      <w:r w:rsidR="005C0F7D">
        <w:rPr>
          <w:noProof/>
        </w:rPr>
        <w:t>3</w:t>
      </w:r>
      <w:r w:rsidR="00E43E25">
        <w:rPr>
          <w:noProof/>
        </w:rPr>
        <w:fldChar w:fldCharType="end"/>
      </w:r>
      <w:r>
        <w:noBreakHyphen/>
      </w:r>
      <w:r w:rsidR="00E43E25">
        <w:fldChar w:fldCharType="begin"/>
      </w:r>
      <w:r w:rsidR="00E43E25">
        <w:instrText xml:space="preserve"> SEQ Table \* ARABIC \s 1 </w:instrText>
      </w:r>
      <w:r w:rsidR="00E43E25">
        <w:fldChar w:fldCharType="separate"/>
      </w:r>
      <w:r w:rsidR="005C0F7D">
        <w:rPr>
          <w:noProof/>
        </w:rPr>
        <w:t>7</w:t>
      </w:r>
      <w:r w:rsidR="00E43E25">
        <w:rPr>
          <w:noProof/>
        </w:rPr>
        <w:fldChar w:fldCharType="end"/>
      </w:r>
      <w:bookmarkEnd w:id="78"/>
      <w:r w:rsidR="00D15EDE">
        <w:t xml:space="preserve">. </w:t>
      </w:r>
      <w:r>
        <w:t xml:space="preserve">Properties of the </w:t>
      </w:r>
      <w:r>
        <w:rPr>
          <w:rFonts w:ascii="Courier New" w:eastAsia="Courier New" w:hAnsi="Courier New" w:cs="Courier New"/>
        </w:rPr>
        <w:t>HTTPRequestHeaderFieldsType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723D04" w14:paraId="33D57068" w14:textId="77777777" w:rsidTr="00EC704B">
        <w:trPr>
          <w:jc w:val="center"/>
        </w:trPr>
        <w:tc>
          <w:tcPr>
            <w:tcW w:w="2250" w:type="dxa"/>
            <w:shd w:val="clear" w:color="auto" w:fill="BFBFBF"/>
            <w:tcMar>
              <w:top w:w="100" w:type="dxa"/>
              <w:left w:w="100" w:type="dxa"/>
              <w:bottom w:w="100" w:type="dxa"/>
              <w:right w:w="100" w:type="dxa"/>
            </w:tcMar>
          </w:tcPr>
          <w:p w14:paraId="0B03648F"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C3587C9"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A6E896" w14:textId="77777777" w:rsidR="00723D04" w:rsidRDefault="00841B0C">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A358FAB" w14:textId="77777777" w:rsidR="00723D04" w:rsidRDefault="00841B0C">
            <w:pPr>
              <w:rPr>
                <w:b/>
                <w:color w:val="000000"/>
              </w:rPr>
            </w:pPr>
            <w:r>
              <w:rPr>
                <w:b/>
                <w:color w:val="000000"/>
              </w:rPr>
              <w:t>Description</w:t>
            </w:r>
          </w:p>
        </w:tc>
      </w:tr>
      <w:tr w:rsidR="00723D04" w14:paraId="1D8A8272" w14:textId="77777777" w:rsidTr="00EC704B">
        <w:trPr>
          <w:jc w:val="center"/>
        </w:trPr>
        <w:tc>
          <w:tcPr>
            <w:tcW w:w="2250" w:type="dxa"/>
            <w:shd w:val="clear" w:color="auto" w:fill="FFFFFF"/>
            <w:tcMar>
              <w:top w:w="100" w:type="dxa"/>
              <w:left w:w="100" w:type="dxa"/>
              <w:bottom w:w="100" w:type="dxa"/>
              <w:right w:w="100" w:type="dxa"/>
            </w:tcMar>
            <w:vAlign w:val="center"/>
          </w:tcPr>
          <w:p w14:paraId="1E462518" w14:textId="77777777" w:rsidR="00723D04" w:rsidRDefault="00841B0C">
            <w:r>
              <w:rPr>
                <w:b/>
              </w:rPr>
              <w:t>Accept</w:t>
            </w:r>
          </w:p>
        </w:tc>
        <w:tc>
          <w:tcPr>
            <w:tcW w:w="3330" w:type="dxa"/>
            <w:shd w:val="clear" w:color="auto" w:fill="FFFFFF"/>
            <w:tcMar>
              <w:top w:w="100" w:type="dxa"/>
              <w:left w:w="100" w:type="dxa"/>
              <w:bottom w:w="100" w:type="dxa"/>
              <w:right w:w="100" w:type="dxa"/>
            </w:tcMar>
            <w:vAlign w:val="center"/>
          </w:tcPr>
          <w:p w14:paraId="61A62394"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0409BEFF" w14:textId="3DAFDD7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F0F5B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0FF082" w14:textId="77777777" w:rsidR="00723D04" w:rsidRDefault="00841B0C">
            <w:r>
              <w:t xml:space="preserve">The </w:t>
            </w:r>
            <w:r w:rsidRPr="00EC704B">
              <w:rPr>
                <w:rFonts w:ascii="Courier New" w:hAnsi="Courier New" w:cs="Courier New"/>
              </w:rPr>
              <w:t>Accept</w:t>
            </w:r>
            <w:r>
              <w:t xml:space="preserve"> property specifies the HTTP Request Accept header field, which defines the Content-Types that are acceptable.</w:t>
            </w:r>
          </w:p>
        </w:tc>
      </w:tr>
      <w:tr w:rsidR="00723D04" w14:paraId="4CE47C04" w14:textId="77777777" w:rsidTr="00EC704B">
        <w:trPr>
          <w:jc w:val="center"/>
        </w:trPr>
        <w:tc>
          <w:tcPr>
            <w:tcW w:w="2250" w:type="dxa"/>
            <w:shd w:val="clear" w:color="auto" w:fill="FFFFFF"/>
            <w:tcMar>
              <w:top w:w="100" w:type="dxa"/>
              <w:left w:w="100" w:type="dxa"/>
              <w:bottom w:w="100" w:type="dxa"/>
              <w:right w:w="100" w:type="dxa"/>
            </w:tcMar>
            <w:vAlign w:val="center"/>
          </w:tcPr>
          <w:p w14:paraId="65BB135F" w14:textId="77777777" w:rsidR="00723D04" w:rsidRDefault="00841B0C">
            <w:r>
              <w:rPr>
                <w:b/>
              </w:rPr>
              <w:t>Accept_Charset</w:t>
            </w:r>
          </w:p>
        </w:tc>
        <w:tc>
          <w:tcPr>
            <w:tcW w:w="3330" w:type="dxa"/>
            <w:shd w:val="clear" w:color="auto" w:fill="FFFFFF"/>
            <w:tcMar>
              <w:top w:w="100" w:type="dxa"/>
              <w:left w:w="100" w:type="dxa"/>
              <w:bottom w:w="100" w:type="dxa"/>
              <w:right w:w="100" w:type="dxa"/>
            </w:tcMar>
            <w:vAlign w:val="center"/>
          </w:tcPr>
          <w:p w14:paraId="72BF930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4E31A0C" w14:textId="3A78FA2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76B25D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49756A9" w14:textId="7EB1D665" w:rsidR="00723D04" w:rsidRDefault="00EC704B">
            <w:r>
              <w:t xml:space="preserve">The </w:t>
            </w:r>
            <w:r w:rsidRPr="00C771E8">
              <w:rPr>
                <w:rFonts w:ascii="Courier New" w:hAnsi="Courier New" w:cs="Courier New"/>
              </w:rPr>
              <w:t>Accept_</w:t>
            </w:r>
            <w:r w:rsidR="00841B0C" w:rsidRPr="00C771E8">
              <w:rPr>
                <w:rFonts w:ascii="Courier New" w:hAnsi="Courier New" w:cs="Courier New"/>
              </w:rPr>
              <w:t>Charset</w:t>
            </w:r>
            <w:r w:rsidR="00841B0C">
              <w:t xml:space="preserve"> property specifies the HTTP Request Accept-Charset header field, which defines the character sets that are acceptable.</w:t>
            </w:r>
          </w:p>
        </w:tc>
      </w:tr>
      <w:tr w:rsidR="00723D04" w14:paraId="321C407C" w14:textId="77777777" w:rsidTr="00EC704B">
        <w:trPr>
          <w:jc w:val="center"/>
        </w:trPr>
        <w:tc>
          <w:tcPr>
            <w:tcW w:w="2250" w:type="dxa"/>
            <w:shd w:val="clear" w:color="auto" w:fill="FFFFFF"/>
            <w:tcMar>
              <w:top w:w="100" w:type="dxa"/>
              <w:left w:w="100" w:type="dxa"/>
              <w:bottom w:w="100" w:type="dxa"/>
              <w:right w:w="100" w:type="dxa"/>
            </w:tcMar>
            <w:vAlign w:val="center"/>
          </w:tcPr>
          <w:p w14:paraId="7476917F" w14:textId="77777777" w:rsidR="00723D04" w:rsidRDefault="00841B0C">
            <w:r>
              <w:rPr>
                <w:b/>
              </w:rPr>
              <w:t>Accept_Language</w:t>
            </w:r>
          </w:p>
        </w:tc>
        <w:tc>
          <w:tcPr>
            <w:tcW w:w="3330" w:type="dxa"/>
            <w:shd w:val="clear" w:color="auto" w:fill="FFFFFF"/>
            <w:tcMar>
              <w:top w:w="100" w:type="dxa"/>
              <w:left w:w="100" w:type="dxa"/>
              <w:bottom w:w="100" w:type="dxa"/>
              <w:right w:w="100" w:type="dxa"/>
            </w:tcMar>
            <w:vAlign w:val="center"/>
          </w:tcPr>
          <w:p w14:paraId="4E22101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3B8B27F" w14:textId="0BD1609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A4614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345135" w14:textId="62CC9511" w:rsidR="00723D04" w:rsidRDefault="0016504F">
            <w:r>
              <w:t xml:space="preserve">The </w:t>
            </w:r>
            <w:r w:rsidRPr="009943A9">
              <w:rPr>
                <w:rFonts w:ascii="Courier New" w:hAnsi="Courier New" w:cs="Courier New"/>
              </w:rPr>
              <w:t>Accept_</w:t>
            </w:r>
            <w:r w:rsidR="00841B0C" w:rsidRPr="009943A9">
              <w:rPr>
                <w:rFonts w:ascii="Courier New" w:hAnsi="Courier New" w:cs="Courier New"/>
              </w:rPr>
              <w:t>Language</w:t>
            </w:r>
            <w:r w:rsidR="00841B0C">
              <w:t xml:space="preserve"> property specifies the HTTP Request Accept-Language header field, which defines the acceptable languages for response.</w:t>
            </w:r>
          </w:p>
        </w:tc>
      </w:tr>
      <w:tr w:rsidR="00723D04" w14:paraId="617404E4" w14:textId="77777777" w:rsidTr="00EC704B">
        <w:trPr>
          <w:jc w:val="center"/>
        </w:trPr>
        <w:tc>
          <w:tcPr>
            <w:tcW w:w="2250" w:type="dxa"/>
            <w:shd w:val="clear" w:color="auto" w:fill="FFFFFF"/>
            <w:tcMar>
              <w:top w:w="100" w:type="dxa"/>
              <w:left w:w="100" w:type="dxa"/>
              <w:bottom w:w="100" w:type="dxa"/>
              <w:right w:w="100" w:type="dxa"/>
            </w:tcMar>
            <w:vAlign w:val="center"/>
          </w:tcPr>
          <w:p w14:paraId="00E2B3E9" w14:textId="77777777" w:rsidR="00723D04" w:rsidRDefault="00841B0C">
            <w:r>
              <w:rPr>
                <w:b/>
              </w:rPr>
              <w:t>Accept_Datetime</w:t>
            </w:r>
          </w:p>
        </w:tc>
        <w:tc>
          <w:tcPr>
            <w:tcW w:w="3330" w:type="dxa"/>
            <w:shd w:val="clear" w:color="auto" w:fill="FFFFFF"/>
            <w:tcMar>
              <w:top w:w="100" w:type="dxa"/>
              <w:left w:w="100" w:type="dxa"/>
              <w:bottom w:w="100" w:type="dxa"/>
              <w:right w:w="100" w:type="dxa"/>
            </w:tcMar>
            <w:vAlign w:val="center"/>
          </w:tcPr>
          <w:p w14:paraId="7A722BF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41CA37A" w14:textId="090E3AD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B82AC8"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94E0720" w14:textId="2E66CD12" w:rsidR="00723D04" w:rsidRDefault="00841B0C" w:rsidP="009943A9">
            <w:r>
              <w:t xml:space="preserve">The </w:t>
            </w:r>
            <w:r w:rsidRPr="009943A9">
              <w:rPr>
                <w:rFonts w:ascii="Courier New" w:hAnsi="Courier New" w:cs="Courier New"/>
              </w:rPr>
              <w:t>Accept</w:t>
            </w:r>
            <w:r w:rsidR="009943A9" w:rsidRPr="009943A9">
              <w:rPr>
                <w:rFonts w:ascii="Courier New" w:hAnsi="Courier New" w:cs="Courier New"/>
              </w:rPr>
              <w:t>_</w:t>
            </w:r>
            <w:r w:rsidRPr="009943A9">
              <w:rPr>
                <w:rFonts w:ascii="Courier New" w:hAnsi="Courier New" w:cs="Courier New"/>
              </w:rPr>
              <w:t>Datetime</w:t>
            </w:r>
            <w:r>
              <w:t xml:space="preserve"> property specifies the HTTP Request Accept-Datetime header field, which defines the acceptable version time.</w:t>
            </w:r>
          </w:p>
        </w:tc>
      </w:tr>
      <w:tr w:rsidR="00723D04" w14:paraId="5EC3652D" w14:textId="77777777" w:rsidTr="00EC704B">
        <w:trPr>
          <w:jc w:val="center"/>
        </w:trPr>
        <w:tc>
          <w:tcPr>
            <w:tcW w:w="2250" w:type="dxa"/>
            <w:shd w:val="clear" w:color="auto" w:fill="FFFFFF"/>
            <w:tcMar>
              <w:top w:w="100" w:type="dxa"/>
              <w:left w:w="100" w:type="dxa"/>
              <w:bottom w:w="100" w:type="dxa"/>
              <w:right w:w="100" w:type="dxa"/>
            </w:tcMar>
            <w:vAlign w:val="center"/>
          </w:tcPr>
          <w:p w14:paraId="3AEC921B" w14:textId="77777777" w:rsidR="00723D04" w:rsidRDefault="00841B0C">
            <w:r>
              <w:rPr>
                <w:b/>
              </w:rPr>
              <w:t>Accept_Encoding</w:t>
            </w:r>
          </w:p>
        </w:tc>
        <w:tc>
          <w:tcPr>
            <w:tcW w:w="3330" w:type="dxa"/>
            <w:shd w:val="clear" w:color="auto" w:fill="FFFFFF"/>
            <w:tcMar>
              <w:top w:w="100" w:type="dxa"/>
              <w:left w:w="100" w:type="dxa"/>
              <w:bottom w:w="100" w:type="dxa"/>
              <w:right w:w="100" w:type="dxa"/>
            </w:tcMar>
            <w:vAlign w:val="center"/>
          </w:tcPr>
          <w:p w14:paraId="01F3168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0ADEDED" w14:textId="65B31DA4" w:rsidR="00723D04" w:rsidRDefault="00841B0C">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4B8D67F3" w14:textId="77777777" w:rsidR="00723D04" w:rsidRDefault="00841B0C">
            <w:pPr>
              <w:jc w:val="center"/>
            </w:pPr>
            <w:r>
              <w:lastRenderedPageBreak/>
              <w:t>0..1</w:t>
            </w:r>
          </w:p>
        </w:tc>
        <w:tc>
          <w:tcPr>
            <w:tcW w:w="6120" w:type="dxa"/>
            <w:shd w:val="clear" w:color="auto" w:fill="FFFFFF"/>
            <w:tcMar>
              <w:top w:w="100" w:type="dxa"/>
              <w:left w:w="100" w:type="dxa"/>
              <w:bottom w:w="100" w:type="dxa"/>
              <w:right w:w="100" w:type="dxa"/>
            </w:tcMar>
          </w:tcPr>
          <w:p w14:paraId="0AD9C0BA" w14:textId="4C0C2F78" w:rsidR="00723D04" w:rsidRDefault="009943A9">
            <w:r>
              <w:t xml:space="preserve">The </w:t>
            </w:r>
            <w:r w:rsidRPr="00BF2BE8">
              <w:rPr>
                <w:rFonts w:ascii="Courier New" w:hAnsi="Courier New" w:cs="Courier New"/>
              </w:rPr>
              <w:t>Accept_</w:t>
            </w:r>
            <w:r w:rsidR="00841B0C" w:rsidRPr="00BF2BE8">
              <w:rPr>
                <w:rFonts w:ascii="Courier New" w:hAnsi="Courier New" w:cs="Courier New"/>
              </w:rPr>
              <w:t>Encoding</w:t>
            </w:r>
            <w:r w:rsidR="00841B0C">
              <w:t xml:space="preserve"> property specifies the HTTP Request </w:t>
            </w:r>
            <w:r w:rsidR="00841B0C">
              <w:lastRenderedPageBreak/>
              <w:t>Accept-Encoding header field, which defines the acceptable encodings.</w:t>
            </w:r>
          </w:p>
        </w:tc>
      </w:tr>
      <w:tr w:rsidR="00723D04" w14:paraId="77FFE678" w14:textId="77777777" w:rsidTr="00EC704B">
        <w:trPr>
          <w:jc w:val="center"/>
        </w:trPr>
        <w:tc>
          <w:tcPr>
            <w:tcW w:w="2250" w:type="dxa"/>
            <w:shd w:val="clear" w:color="auto" w:fill="FFFFFF"/>
            <w:tcMar>
              <w:top w:w="100" w:type="dxa"/>
              <w:left w:w="100" w:type="dxa"/>
              <w:bottom w:w="100" w:type="dxa"/>
              <w:right w:w="100" w:type="dxa"/>
            </w:tcMar>
            <w:vAlign w:val="center"/>
          </w:tcPr>
          <w:p w14:paraId="090D65BD" w14:textId="77777777" w:rsidR="00723D04" w:rsidRDefault="00841B0C">
            <w:r>
              <w:rPr>
                <w:b/>
              </w:rPr>
              <w:lastRenderedPageBreak/>
              <w:t>Authorization</w:t>
            </w:r>
          </w:p>
        </w:tc>
        <w:tc>
          <w:tcPr>
            <w:tcW w:w="3330" w:type="dxa"/>
            <w:shd w:val="clear" w:color="auto" w:fill="FFFFFF"/>
            <w:tcMar>
              <w:top w:w="100" w:type="dxa"/>
              <w:left w:w="100" w:type="dxa"/>
              <w:bottom w:w="100" w:type="dxa"/>
              <w:right w:w="100" w:type="dxa"/>
            </w:tcMar>
            <w:vAlign w:val="center"/>
          </w:tcPr>
          <w:p w14:paraId="23850110"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204B6D6" w14:textId="40867D2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E70BE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FC086CA" w14:textId="77777777" w:rsidR="00723D04" w:rsidRDefault="00841B0C">
            <w:r>
              <w:t xml:space="preserve">The </w:t>
            </w:r>
            <w:r w:rsidRPr="00BF2BE8">
              <w:rPr>
                <w:rFonts w:ascii="Courier New" w:hAnsi="Courier New" w:cs="Courier New"/>
              </w:rPr>
              <w:t>Authorization</w:t>
            </w:r>
            <w:r>
              <w:t xml:space="preserve"> property specifies the HTTP Request Authorization header field, which defines the authentication credentials for use in HTTP authentication.</w:t>
            </w:r>
          </w:p>
        </w:tc>
      </w:tr>
      <w:tr w:rsidR="00723D04" w14:paraId="178B3273" w14:textId="77777777" w:rsidTr="00EC704B">
        <w:trPr>
          <w:jc w:val="center"/>
        </w:trPr>
        <w:tc>
          <w:tcPr>
            <w:tcW w:w="2250" w:type="dxa"/>
            <w:shd w:val="clear" w:color="auto" w:fill="FFFFFF"/>
            <w:tcMar>
              <w:top w:w="100" w:type="dxa"/>
              <w:left w:w="100" w:type="dxa"/>
              <w:bottom w:w="100" w:type="dxa"/>
              <w:right w:w="100" w:type="dxa"/>
            </w:tcMar>
            <w:vAlign w:val="center"/>
          </w:tcPr>
          <w:p w14:paraId="2F3989CC"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027D3AA9"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D6828DB" w14:textId="19401CE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F439E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75EB67A" w14:textId="1B437F35" w:rsidR="00723D04" w:rsidRDefault="00841B0C" w:rsidP="00BF2BE8">
            <w:r>
              <w:t xml:space="preserve">The </w:t>
            </w:r>
            <w:r w:rsidRPr="00BF2BE8">
              <w:rPr>
                <w:rFonts w:ascii="Courier New" w:hAnsi="Courier New" w:cs="Courier New"/>
              </w:rPr>
              <w:t>Cache</w:t>
            </w:r>
            <w:r w:rsidR="00BF2BE8" w:rsidRPr="00BF2BE8">
              <w:rPr>
                <w:rFonts w:ascii="Courier New" w:hAnsi="Courier New" w:cs="Courier New"/>
              </w:rPr>
              <w:t>_</w:t>
            </w:r>
            <w:r w:rsidRPr="00BF2BE8">
              <w:rPr>
                <w:rFonts w:ascii="Courier New" w:hAnsi="Courier New" w:cs="Courier New"/>
              </w:rPr>
              <w:t>Control</w:t>
            </w:r>
            <w:r>
              <w:t xml:space="preserve"> property specifies the HTTP Request Cache-Control header field, which defines the directives that MUST be obeyed by all caching mechanisms along the request/response chain.</w:t>
            </w:r>
          </w:p>
        </w:tc>
      </w:tr>
      <w:tr w:rsidR="00723D04" w14:paraId="302B82F4" w14:textId="77777777" w:rsidTr="00EC704B">
        <w:trPr>
          <w:jc w:val="center"/>
        </w:trPr>
        <w:tc>
          <w:tcPr>
            <w:tcW w:w="2250" w:type="dxa"/>
            <w:shd w:val="clear" w:color="auto" w:fill="FFFFFF"/>
            <w:tcMar>
              <w:top w:w="100" w:type="dxa"/>
              <w:left w:w="100" w:type="dxa"/>
              <w:bottom w:w="100" w:type="dxa"/>
              <w:right w:w="100" w:type="dxa"/>
            </w:tcMar>
            <w:vAlign w:val="center"/>
          </w:tcPr>
          <w:p w14:paraId="521B2E3B"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BA22DB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7C98012" w14:textId="27C024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432F4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47A3AB9" w14:textId="77777777" w:rsidR="00723D04" w:rsidRDefault="00841B0C">
            <w:r>
              <w:t xml:space="preserve">The </w:t>
            </w:r>
            <w:r w:rsidRPr="00BF2BE8">
              <w:rPr>
                <w:rFonts w:ascii="Courier New" w:hAnsi="Courier New" w:cs="Courier New"/>
              </w:rPr>
              <w:t>Connection</w:t>
            </w:r>
            <w:r>
              <w:t xml:space="preserve"> property specifies the HTTP Request Connection header field, which defines the type of connection that the user-agent would prefer.</w:t>
            </w:r>
          </w:p>
        </w:tc>
      </w:tr>
      <w:tr w:rsidR="00723D04" w14:paraId="0F5FA6B0" w14:textId="77777777" w:rsidTr="00EC704B">
        <w:trPr>
          <w:jc w:val="center"/>
        </w:trPr>
        <w:tc>
          <w:tcPr>
            <w:tcW w:w="2250" w:type="dxa"/>
            <w:shd w:val="clear" w:color="auto" w:fill="FFFFFF"/>
            <w:tcMar>
              <w:top w:w="100" w:type="dxa"/>
              <w:left w:w="100" w:type="dxa"/>
              <w:bottom w:w="100" w:type="dxa"/>
              <w:right w:w="100" w:type="dxa"/>
            </w:tcMar>
            <w:vAlign w:val="center"/>
          </w:tcPr>
          <w:p w14:paraId="104BA9E1" w14:textId="77777777" w:rsidR="00723D04" w:rsidRDefault="00841B0C">
            <w:r>
              <w:rPr>
                <w:b/>
              </w:rPr>
              <w:t>Cookie</w:t>
            </w:r>
          </w:p>
        </w:tc>
        <w:tc>
          <w:tcPr>
            <w:tcW w:w="3330" w:type="dxa"/>
            <w:shd w:val="clear" w:color="auto" w:fill="FFFFFF"/>
            <w:tcMar>
              <w:top w:w="100" w:type="dxa"/>
              <w:left w:w="100" w:type="dxa"/>
              <w:bottom w:w="100" w:type="dxa"/>
              <w:right w:w="100" w:type="dxa"/>
            </w:tcMar>
            <w:vAlign w:val="center"/>
          </w:tcPr>
          <w:p w14:paraId="11345335"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C0CB0B" w14:textId="1F68C01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C3A489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2FF189B" w14:textId="77777777" w:rsidR="00723D04" w:rsidRDefault="00841B0C">
            <w:r>
              <w:t xml:space="preserve">The </w:t>
            </w:r>
            <w:r w:rsidRPr="00BF2BE8">
              <w:rPr>
                <w:rFonts w:ascii="Courier New" w:hAnsi="Courier New" w:cs="Courier New"/>
              </w:rPr>
              <w:t>Cookie</w:t>
            </w:r>
            <w:r>
              <w:t xml:space="preserve"> property specifies the HTTP Request Cookie header field, which defines the HTTP cookie previously sent by the server.</w:t>
            </w:r>
          </w:p>
        </w:tc>
      </w:tr>
      <w:tr w:rsidR="00723D04" w14:paraId="67955D36" w14:textId="77777777" w:rsidTr="00EC704B">
        <w:trPr>
          <w:jc w:val="center"/>
        </w:trPr>
        <w:tc>
          <w:tcPr>
            <w:tcW w:w="2250" w:type="dxa"/>
            <w:shd w:val="clear" w:color="auto" w:fill="FFFFFF"/>
            <w:tcMar>
              <w:top w:w="100" w:type="dxa"/>
              <w:left w:w="100" w:type="dxa"/>
              <w:bottom w:w="100" w:type="dxa"/>
              <w:right w:w="100" w:type="dxa"/>
            </w:tcMar>
            <w:vAlign w:val="center"/>
          </w:tcPr>
          <w:p w14:paraId="638A6024"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109F0AA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E972A61" w14:textId="406874A5"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841BB4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CB99BA9" w14:textId="6913F75C" w:rsidR="00723D04" w:rsidRDefault="00841B0C" w:rsidP="00BF2BE8">
            <w:r>
              <w:t xml:space="preserve">The </w:t>
            </w:r>
            <w:r w:rsidRPr="00BF2BE8">
              <w:rPr>
                <w:rFonts w:ascii="Courier New" w:hAnsi="Courier New" w:cs="Courier New"/>
              </w:rPr>
              <w:t>Content</w:t>
            </w:r>
            <w:r w:rsidR="00BF2BE8" w:rsidRPr="00BF2BE8">
              <w:rPr>
                <w:rFonts w:ascii="Courier New" w:hAnsi="Courier New" w:cs="Courier New"/>
              </w:rPr>
              <w:t>_</w:t>
            </w:r>
            <w:r w:rsidRPr="00BF2BE8">
              <w:rPr>
                <w:rFonts w:ascii="Courier New" w:hAnsi="Courier New" w:cs="Courier New"/>
              </w:rPr>
              <w:t>Length</w:t>
            </w:r>
            <w:r>
              <w:t xml:space="preserve"> property specifies the HTTP Request Content-Length header field, which defines the length of the request body in octets.</w:t>
            </w:r>
          </w:p>
        </w:tc>
      </w:tr>
      <w:tr w:rsidR="00723D04" w14:paraId="2163D54A" w14:textId="77777777" w:rsidTr="00EC704B">
        <w:trPr>
          <w:jc w:val="center"/>
        </w:trPr>
        <w:tc>
          <w:tcPr>
            <w:tcW w:w="2250" w:type="dxa"/>
            <w:shd w:val="clear" w:color="auto" w:fill="FFFFFF"/>
            <w:tcMar>
              <w:top w:w="100" w:type="dxa"/>
              <w:left w:w="100" w:type="dxa"/>
              <w:bottom w:w="100" w:type="dxa"/>
              <w:right w:w="100" w:type="dxa"/>
            </w:tcMar>
            <w:vAlign w:val="center"/>
          </w:tcPr>
          <w:p w14:paraId="6825D102" w14:textId="77777777" w:rsidR="00723D04" w:rsidRDefault="00841B0C">
            <w:r>
              <w:rPr>
                <w:b/>
              </w:rPr>
              <w:t>Content_MD5</w:t>
            </w:r>
          </w:p>
        </w:tc>
        <w:tc>
          <w:tcPr>
            <w:tcW w:w="3330" w:type="dxa"/>
            <w:shd w:val="clear" w:color="auto" w:fill="FFFFFF"/>
            <w:tcMar>
              <w:top w:w="100" w:type="dxa"/>
              <w:left w:w="100" w:type="dxa"/>
              <w:bottom w:w="100" w:type="dxa"/>
              <w:right w:w="100" w:type="dxa"/>
            </w:tcMar>
            <w:vAlign w:val="center"/>
          </w:tcPr>
          <w:p w14:paraId="024FBED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DD02541" w14:textId="4858792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31D4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3BE94EB" w14:textId="723CBCA2"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MD5</w:t>
            </w:r>
            <w:r w:rsidR="00841B0C">
              <w:t xml:space="preserve"> property specifies the HTTP Request Content-MD5 header field, which defines a Base64 encoded binary MD5 sum of the content of the request body.</w:t>
            </w:r>
          </w:p>
        </w:tc>
      </w:tr>
      <w:tr w:rsidR="00723D04" w14:paraId="007642E8" w14:textId="77777777" w:rsidTr="00EC704B">
        <w:trPr>
          <w:jc w:val="center"/>
        </w:trPr>
        <w:tc>
          <w:tcPr>
            <w:tcW w:w="2250" w:type="dxa"/>
            <w:shd w:val="clear" w:color="auto" w:fill="FFFFFF"/>
            <w:tcMar>
              <w:top w:w="100" w:type="dxa"/>
              <w:left w:w="100" w:type="dxa"/>
              <w:bottom w:w="100" w:type="dxa"/>
              <w:right w:w="100" w:type="dxa"/>
            </w:tcMar>
            <w:vAlign w:val="center"/>
          </w:tcPr>
          <w:p w14:paraId="0DFA2A2A"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52D62A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1303C2A" w14:textId="392D9C9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80E5D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5FEF127" w14:textId="2BCFCC14"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Type</w:t>
            </w:r>
            <w:r w:rsidR="00841B0C">
              <w:t xml:space="preserve"> property specifies the HTTP Request Content-Typ</w:t>
            </w:r>
            <w:r w:rsidR="00E43E25">
              <w:t xml:space="preserve">e header field, which defines </w:t>
            </w:r>
            <w:r w:rsidR="00841B0C">
              <w:t>the MIME type of the body of the request (used with POST and PUT requests).</w:t>
            </w:r>
          </w:p>
        </w:tc>
      </w:tr>
      <w:tr w:rsidR="00723D04" w14:paraId="13538236" w14:textId="77777777" w:rsidTr="00EC704B">
        <w:trPr>
          <w:jc w:val="center"/>
        </w:trPr>
        <w:tc>
          <w:tcPr>
            <w:tcW w:w="2250" w:type="dxa"/>
            <w:shd w:val="clear" w:color="auto" w:fill="FFFFFF"/>
            <w:tcMar>
              <w:top w:w="100" w:type="dxa"/>
              <w:left w:w="100" w:type="dxa"/>
              <w:bottom w:w="100" w:type="dxa"/>
              <w:right w:w="100" w:type="dxa"/>
            </w:tcMar>
            <w:vAlign w:val="center"/>
          </w:tcPr>
          <w:p w14:paraId="53F17AAC"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5DC5DF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1FC01C2" w14:textId="120D86CE"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BDC5CA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FDB18CE" w14:textId="77777777" w:rsidR="00723D04" w:rsidRDefault="00841B0C">
            <w:r>
              <w:t xml:space="preserve">The </w:t>
            </w:r>
            <w:r w:rsidRPr="00550F32">
              <w:rPr>
                <w:rFonts w:ascii="Courier New" w:hAnsi="Courier New" w:cs="Courier New"/>
              </w:rPr>
              <w:t>Date</w:t>
            </w:r>
            <w:r>
              <w:t xml:space="preserve"> property specifies the HTTP Request Date header field, which defines the date and time that the message was sent.</w:t>
            </w:r>
          </w:p>
        </w:tc>
      </w:tr>
      <w:tr w:rsidR="00723D04" w14:paraId="3F0A50A4" w14:textId="77777777" w:rsidTr="00EC704B">
        <w:trPr>
          <w:jc w:val="center"/>
        </w:trPr>
        <w:tc>
          <w:tcPr>
            <w:tcW w:w="2250" w:type="dxa"/>
            <w:shd w:val="clear" w:color="auto" w:fill="FFFFFF"/>
            <w:tcMar>
              <w:top w:w="100" w:type="dxa"/>
              <w:left w:w="100" w:type="dxa"/>
              <w:bottom w:w="100" w:type="dxa"/>
              <w:right w:w="100" w:type="dxa"/>
            </w:tcMar>
            <w:vAlign w:val="center"/>
          </w:tcPr>
          <w:p w14:paraId="05B71056" w14:textId="77777777" w:rsidR="00723D04" w:rsidRDefault="00841B0C">
            <w:r>
              <w:rPr>
                <w:b/>
              </w:rPr>
              <w:t>Expect</w:t>
            </w:r>
          </w:p>
        </w:tc>
        <w:tc>
          <w:tcPr>
            <w:tcW w:w="3330" w:type="dxa"/>
            <w:shd w:val="clear" w:color="auto" w:fill="FFFFFF"/>
            <w:tcMar>
              <w:top w:w="100" w:type="dxa"/>
              <w:left w:w="100" w:type="dxa"/>
              <w:bottom w:w="100" w:type="dxa"/>
              <w:right w:w="100" w:type="dxa"/>
            </w:tcMar>
            <w:vAlign w:val="center"/>
          </w:tcPr>
          <w:p w14:paraId="2BF9378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AFA67FE" w14:textId="12D4BDD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74505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03A137C" w14:textId="77777777" w:rsidR="00723D04" w:rsidRDefault="00841B0C">
            <w:r>
              <w:t xml:space="preserve">The </w:t>
            </w:r>
            <w:r w:rsidRPr="00550F32">
              <w:rPr>
                <w:rFonts w:ascii="Courier New" w:hAnsi="Courier New" w:cs="Courier New"/>
              </w:rPr>
              <w:t>Expect</w:t>
            </w:r>
            <w:r>
              <w:t xml:space="preserve"> property specifies the HTTP Request Expect header field, which defines the particular server behaviors that are required by the client.</w:t>
            </w:r>
          </w:p>
        </w:tc>
      </w:tr>
      <w:tr w:rsidR="00723D04" w14:paraId="0853E0B6" w14:textId="77777777" w:rsidTr="00EC704B">
        <w:trPr>
          <w:jc w:val="center"/>
        </w:trPr>
        <w:tc>
          <w:tcPr>
            <w:tcW w:w="2250" w:type="dxa"/>
            <w:shd w:val="clear" w:color="auto" w:fill="FFFFFF"/>
            <w:tcMar>
              <w:top w:w="100" w:type="dxa"/>
              <w:left w:w="100" w:type="dxa"/>
              <w:bottom w:w="100" w:type="dxa"/>
              <w:right w:w="100" w:type="dxa"/>
            </w:tcMar>
            <w:vAlign w:val="center"/>
          </w:tcPr>
          <w:p w14:paraId="09C48031" w14:textId="77777777" w:rsidR="00723D04" w:rsidRDefault="00841B0C">
            <w:r>
              <w:rPr>
                <w:b/>
              </w:rPr>
              <w:t>From</w:t>
            </w:r>
          </w:p>
        </w:tc>
        <w:tc>
          <w:tcPr>
            <w:tcW w:w="3330" w:type="dxa"/>
            <w:shd w:val="clear" w:color="auto" w:fill="FFFFFF"/>
            <w:tcMar>
              <w:top w:w="100" w:type="dxa"/>
              <w:left w:w="100" w:type="dxa"/>
              <w:bottom w:w="100" w:type="dxa"/>
              <w:right w:w="100" w:type="dxa"/>
            </w:tcMar>
            <w:vAlign w:val="center"/>
          </w:tcPr>
          <w:p w14:paraId="0684B67C" w14:textId="77777777" w:rsidR="00EC704B" w:rsidRDefault="00841B0C">
            <w:pPr>
              <w:rPr>
                <w:rFonts w:ascii="Courier New" w:eastAsia="Courier New" w:hAnsi="Courier New" w:cs="Courier New"/>
              </w:rPr>
            </w:pPr>
            <w:r>
              <w:rPr>
                <w:rFonts w:ascii="Courier New" w:eastAsia="Courier New" w:hAnsi="Courier New" w:cs="Courier New"/>
              </w:rPr>
              <w:t>AddressObj:</w:t>
            </w:r>
          </w:p>
          <w:p w14:paraId="52769EC2" w14:textId="2C595571" w:rsidR="00723D04" w:rsidRDefault="00841B0C">
            <w:r>
              <w:rPr>
                <w:rFonts w:ascii="Courier New" w:eastAsia="Courier New" w:hAnsi="Courier New" w:cs="Courier New"/>
              </w:rPr>
              <w:lastRenderedPageBreak/>
              <w:t>AddressObjectType</w:t>
            </w:r>
          </w:p>
        </w:tc>
        <w:tc>
          <w:tcPr>
            <w:tcW w:w="1260" w:type="dxa"/>
            <w:shd w:val="clear" w:color="auto" w:fill="FFFFFF"/>
            <w:tcMar>
              <w:top w:w="100" w:type="dxa"/>
              <w:left w:w="100" w:type="dxa"/>
              <w:bottom w:w="100" w:type="dxa"/>
              <w:right w:w="100" w:type="dxa"/>
            </w:tcMar>
            <w:vAlign w:val="center"/>
          </w:tcPr>
          <w:p w14:paraId="2BB552D7" w14:textId="77777777" w:rsidR="00723D04" w:rsidRDefault="00841B0C">
            <w:pPr>
              <w:jc w:val="center"/>
            </w:pPr>
            <w:r>
              <w:lastRenderedPageBreak/>
              <w:t>0..1</w:t>
            </w:r>
          </w:p>
        </w:tc>
        <w:tc>
          <w:tcPr>
            <w:tcW w:w="6120" w:type="dxa"/>
            <w:shd w:val="clear" w:color="auto" w:fill="FFFFFF"/>
            <w:tcMar>
              <w:top w:w="100" w:type="dxa"/>
              <w:left w:w="100" w:type="dxa"/>
              <w:bottom w:w="100" w:type="dxa"/>
              <w:right w:w="100" w:type="dxa"/>
            </w:tcMar>
          </w:tcPr>
          <w:p w14:paraId="6637DE31" w14:textId="77777777" w:rsidR="00723D04" w:rsidRDefault="00841B0C">
            <w:r>
              <w:t xml:space="preserve">The </w:t>
            </w:r>
            <w:r w:rsidRPr="00550F32">
              <w:rPr>
                <w:rFonts w:ascii="Courier New" w:hAnsi="Courier New" w:cs="Courier New"/>
              </w:rPr>
              <w:t>From</w:t>
            </w:r>
            <w:r>
              <w:t xml:space="preserve"> property specifies the HTTP Request From header field, </w:t>
            </w:r>
            <w:r>
              <w:lastRenderedPageBreak/>
              <w:t>which defines the email address of the user making the request.</w:t>
            </w:r>
          </w:p>
        </w:tc>
      </w:tr>
      <w:tr w:rsidR="00723D04" w14:paraId="13278776" w14:textId="77777777" w:rsidTr="00EC704B">
        <w:trPr>
          <w:jc w:val="center"/>
        </w:trPr>
        <w:tc>
          <w:tcPr>
            <w:tcW w:w="2250" w:type="dxa"/>
            <w:shd w:val="clear" w:color="auto" w:fill="FFFFFF"/>
            <w:tcMar>
              <w:top w:w="100" w:type="dxa"/>
              <w:left w:w="100" w:type="dxa"/>
              <w:bottom w:w="100" w:type="dxa"/>
              <w:right w:w="100" w:type="dxa"/>
            </w:tcMar>
            <w:vAlign w:val="center"/>
          </w:tcPr>
          <w:p w14:paraId="14E0509B" w14:textId="77777777" w:rsidR="00723D04" w:rsidRDefault="00841B0C">
            <w:r>
              <w:rPr>
                <w:b/>
              </w:rPr>
              <w:lastRenderedPageBreak/>
              <w:t>Host</w:t>
            </w:r>
          </w:p>
        </w:tc>
        <w:tc>
          <w:tcPr>
            <w:tcW w:w="3330" w:type="dxa"/>
            <w:shd w:val="clear" w:color="auto" w:fill="FFFFFF"/>
            <w:tcMar>
              <w:top w:w="100" w:type="dxa"/>
              <w:left w:w="100" w:type="dxa"/>
              <w:bottom w:w="100" w:type="dxa"/>
              <w:right w:w="100" w:type="dxa"/>
            </w:tcMar>
            <w:vAlign w:val="center"/>
          </w:tcPr>
          <w:p w14:paraId="7A2F91D6" w14:textId="77777777" w:rsidR="00EC704B" w:rsidRDefault="00841B0C">
            <w:pPr>
              <w:rPr>
                <w:rFonts w:ascii="Courier New" w:eastAsia="Courier New" w:hAnsi="Courier New" w:cs="Courier New"/>
              </w:rPr>
            </w:pPr>
            <w:r>
              <w:rPr>
                <w:rFonts w:ascii="Courier New" w:eastAsia="Courier New" w:hAnsi="Courier New" w:cs="Courier New"/>
              </w:rPr>
              <w:t>HTTPSessionObj:</w:t>
            </w:r>
          </w:p>
          <w:p w14:paraId="7C80FD68" w14:textId="0DFAAB04" w:rsidR="00723D04" w:rsidRDefault="00841B0C">
            <w:r>
              <w:rPr>
                <w:rFonts w:ascii="Courier New" w:eastAsia="Courier New" w:hAnsi="Courier New" w:cs="Courier New"/>
              </w:rPr>
              <w:t>HostFieldType</w:t>
            </w:r>
          </w:p>
        </w:tc>
        <w:tc>
          <w:tcPr>
            <w:tcW w:w="1260" w:type="dxa"/>
            <w:shd w:val="clear" w:color="auto" w:fill="FFFFFF"/>
            <w:tcMar>
              <w:top w:w="100" w:type="dxa"/>
              <w:left w:w="100" w:type="dxa"/>
              <w:bottom w:w="100" w:type="dxa"/>
              <w:right w:w="100" w:type="dxa"/>
            </w:tcMar>
            <w:vAlign w:val="center"/>
          </w:tcPr>
          <w:p w14:paraId="7B867A5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110234F" w14:textId="77777777" w:rsidR="00723D04" w:rsidRDefault="00841B0C">
            <w:r>
              <w:t xml:space="preserve">The </w:t>
            </w:r>
            <w:r w:rsidRPr="009E21BB">
              <w:rPr>
                <w:rFonts w:ascii="Courier New" w:hAnsi="Courier New" w:cs="Courier New"/>
              </w:rPr>
              <w:t>Host</w:t>
            </w:r>
            <w:r>
              <w:t xml:space="preserve"> property specifies the HTTP Request Host header field, which the domain name of the server and the TCP port number on which the server is listening.</w:t>
            </w:r>
          </w:p>
        </w:tc>
      </w:tr>
      <w:tr w:rsidR="00723D04" w14:paraId="73785546" w14:textId="77777777" w:rsidTr="00EC704B">
        <w:trPr>
          <w:jc w:val="center"/>
        </w:trPr>
        <w:tc>
          <w:tcPr>
            <w:tcW w:w="2250" w:type="dxa"/>
            <w:shd w:val="clear" w:color="auto" w:fill="FFFFFF"/>
            <w:tcMar>
              <w:top w:w="100" w:type="dxa"/>
              <w:left w:w="100" w:type="dxa"/>
              <w:bottom w:w="100" w:type="dxa"/>
              <w:right w:w="100" w:type="dxa"/>
            </w:tcMar>
            <w:vAlign w:val="center"/>
          </w:tcPr>
          <w:p w14:paraId="6E8473C9" w14:textId="77777777" w:rsidR="00723D04" w:rsidRDefault="00841B0C">
            <w:r>
              <w:rPr>
                <w:b/>
              </w:rPr>
              <w:t>If_Match</w:t>
            </w:r>
          </w:p>
        </w:tc>
        <w:tc>
          <w:tcPr>
            <w:tcW w:w="3330" w:type="dxa"/>
            <w:shd w:val="clear" w:color="auto" w:fill="FFFFFF"/>
            <w:tcMar>
              <w:top w:w="100" w:type="dxa"/>
              <w:left w:w="100" w:type="dxa"/>
              <w:bottom w:w="100" w:type="dxa"/>
              <w:right w:w="100" w:type="dxa"/>
            </w:tcMar>
            <w:vAlign w:val="center"/>
          </w:tcPr>
          <w:p w14:paraId="647F7E0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A5ACF84" w14:textId="0A13FBD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D7F19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F5B0FC2" w14:textId="19AB3643" w:rsidR="00723D04" w:rsidRDefault="00841B0C" w:rsidP="009E21BB">
            <w:r>
              <w:t xml:space="preserve">The </w:t>
            </w:r>
            <w:r w:rsidRPr="009E21BB">
              <w:rPr>
                <w:rFonts w:ascii="Courier New" w:hAnsi="Courier New" w:cs="Courier New"/>
              </w:rPr>
              <w:t>If</w:t>
            </w:r>
            <w:r w:rsidR="009E21BB" w:rsidRPr="009E21BB">
              <w:rPr>
                <w:rFonts w:ascii="Courier New" w:hAnsi="Courier New" w:cs="Courier New"/>
              </w:rPr>
              <w:t>_</w:t>
            </w:r>
            <w:r w:rsidRPr="009E21BB">
              <w:rPr>
                <w:rFonts w:ascii="Courier New" w:hAnsi="Courier New" w:cs="Courier New"/>
              </w:rPr>
              <w:t>Match</w:t>
            </w:r>
            <w:r>
              <w:t xml:space="preserve"> property specifies the HTTP Request If-Match header field, which allows the action to be performed if the client supplied entity matches the same entity on the server.</w:t>
            </w:r>
          </w:p>
        </w:tc>
      </w:tr>
      <w:tr w:rsidR="00723D04" w14:paraId="1E52A988" w14:textId="77777777" w:rsidTr="00EC704B">
        <w:trPr>
          <w:jc w:val="center"/>
        </w:trPr>
        <w:tc>
          <w:tcPr>
            <w:tcW w:w="2250" w:type="dxa"/>
            <w:shd w:val="clear" w:color="auto" w:fill="FFFFFF"/>
            <w:tcMar>
              <w:top w:w="100" w:type="dxa"/>
              <w:left w:w="100" w:type="dxa"/>
              <w:bottom w:w="100" w:type="dxa"/>
              <w:right w:w="100" w:type="dxa"/>
            </w:tcMar>
            <w:vAlign w:val="center"/>
          </w:tcPr>
          <w:p w14:paraId="6A6C496D" w14:textId="77777777" w:rsidR="00723D04" w:rsidRDefault="00841B0C">
            <w:r>
              <w:rPr>
                <w:b/>
              </w:rPr>
              <w:t>If_Modified_Since</w:t>
            </w:r>
          </w:p>
        </w:tc>
        <w:tc>
          <w:tcPr>
            <w:tcW w:w="3330" w:type="dxa"/>
            <w:shd w:val="clear" w:color="auto" w:fill="FFFFFF"/>
            <w:tcMar>
              <w:top w:w="100" w:type="dxa"/>
              <w:left w:w="100" w:type="dxa"/>
              <w:bottom w:w="100" w:type="dxa"/>
              <w:right w:w="100" w:type="dxa"/>
            </w:tcMar>
            <w:vAlign w:val="center"/>
          </w:tcPr>
          <w:p w14:paraId="3BB11A4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749C31F" w14:textId="144A185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3CF6503"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662FB63" w14:textId="60629274" w:rsidR="00723D04" w:rsidRDefault="009E21BB">
            <w:r>
              <w:t xml:space="preserve">The </w:t>
            </w:r>
            <w:r w:rsidRPr="009E21BB">
              <w:rPr>
                <w:rFonts w:ascii="Courier New" w:hAnsi="Courier New" w:cs="Courier New"/>
              </w:rPr>
              <w:t>If_</w:t>
            </w:r>
            <w:r>
              <w:rPr>
                <w:rFonts w:ascii="Courier New" w:hAnsi="Courier New" w:cs="Courier New"/>
              </w:rPr>
              <w:t>Modified_</w:t>
            </w:r>
            <w:r w:rsidR="00841B0C" w:rsidRPr="009E21BB">
              <w:rPr>
                <w:rFonts w:ascii="Courier New" w:hAnsi="Courier New" w:cs="Courier New"/>
              </w:rPr>
              <w:t>Since</w:t>
            </w:r>
            <w:r w:rsidR="00841B0C">
              <w:t xml:space="preserve"> property specifies the HTTP Request If-Modified-Since header field, which allows a 304 Not Modified response to be returned if content is unchanged since the input date/time.</w:t>
            </w:r>
          </w:p>
        </w:tc>
      </w:tr>
      <w:tr w:rsidR="00723D04" w14:paraId="75B3AF3C" w14:textId="77777777" w:rsidTr="00EC704B">
        <w:trPr>
          <w:jc w:val="center"/>
        </w:trPr>
        <w:tc>
          <w:tcPr>
            <w:tcW w:w="2250" w:type="dxa"/>
            <w:shd w:val="clear" w:color="auto" w:fill="FFFFFF"/>
            <w:tcMar>
              <w:top w:w="100" w:type="dxa"/>
              <w:left w:w="100" w:type="dxa"/>
              <w:bottom w:w="100" w:type="dxa"/>
              <w:right w:w="100" w:type="dxa"/>
            </w:tcMar>
            <w:vAlign w:val="center"/>
          </w:tcPr>
          <w:p w14:paraId="643E9275" w14:textId="77777777" w:rsidR="00723D04" w:rsidRDefault="00841B0C">
            <w:r>
              <w:rPr>
                <w:b/>
              </w:rPr>
              <w:t>If_None_Match</w:t>
            </w:r>
          </w:p>
        </w:tc>
        <w:tc>
          <w:tcPr>
            <w:tcW w:w="3330" w:type="dxa"/>
            <w:shd w:val="clear" w:color="auto" w:fill="FFFFFF"/>
            <w:tcMar>
              <w:top w:w="100" w:type="dxa"/>
              <w:left w:w="100" w:type="dxa"/>
              <w:bottom w:w="100" w:type="dxa"/>
              <w:right w:w="100" w:type="dxa"/>
            </w:tcMar>
            <w:vAlign w:val="center"/>
          </w:tcPr>
          <w:p w14:paraId="7993C54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F857A5B" w14:textId="3504E7B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B3C57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1AAEF85" w14:textId="2D132C57" w:rsidR="00723D04" w:rsidRDefault="00384D03" w:rsidP="00384D03">
            <w:r>
              <w:t xml:space="preserve">The </w:t>
            </w:r>
            <w:r w:rsidRPr="00384D03">
              <w:rPr>
                <w:rFonts w:ascii="Courier New" w:hAnsi="Courier New" w:cs="Courier New"/>
              </w:rPr>
              <w:t>If_None_Match</w:t>
            </w:r>
            <w:r w:rsidR="00841B0C">
              <w:t xml:space="preserve"> property specifies the HTTP Request If-</w:t>
            </w:r>
            <w:r>
              <w:t>None</w:t>
            </w:r>
            <w:r w:rsidR="00841B0C">
              <w:t>-</w:t>
            </w:r>
            <w:r>
              <w:t>Match</w:t>
            </w:r>
            <w:r w:rsidR="00841B0C">
              <w:t xml:space="preserve"> header field, which allows the action to be performed only if the client supplied entity does not match the same entity on the server.</w:t>
            </w:r>
          </w:p>
        </w:tc>
      </w:tr>
      <w:tr w:rsidR="00723D04" w14:paraId="296AA45F" w14:textId="77777777" w:rsidTr="00EC704B">
        <w:trPr>
          <w:jc w:val="center"/>
        </w:trPr>
        <w:tc>
          <w:tcPr>
            <w:tcW w:w="2250" w:type="dxa"/>
            <w:shd w:val="clear" w:color="auto" w:fill="FFFFFF"/>
            <w:tcMar>
              <w:top w:w="100" w:type="dxa"/>
              <w:left w:w="100" w:type="dxa"/>
              <w:bottom w:w="100" w:type="dxa"/>
              <w:right w:w="100" w:type="dxa"/>
            </w:tcMar>
            <w:vAlign w:val="center"/>
          </w:tcPr>
          <w:p w14:paraId="09567C8C" w14:textId="77777777" w:rsidR="00723D04" w:rsidRDefault="00841B0C">
            <w:r>
              <w:rPr>
                <w:b/>
              </w:rPr>
              <w:t>If_Range</w:t>
            </w:r>
          </w:p>
        </w:tc>
        <w:tc>
          <w:tcPr>
            <w:tcW w:w="3330" w:type="dxa"/>
            <w:shd w:val="clear" w:color="auto" w:fill="FFFFFF"/>
            <w:tcMar>
              <w:top w:w="100" w:type="dxa"/>
              <w:left w:w="100" w:type="dxa"/>
              <w:bottom w:w="100" w:type="dxa"/>
              <w:right w:w="100" w:type="dxa"/>
            </w:tcMar>
            <w:vAlign w:val="center"/>
          </w:tcPr>
          <w:p w14:paraId="183997D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5F4C220" w14:textId="7483F15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C8397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1515D08" w14:textId="36AA83E8" w:rsidR="00723D04" w:rsidRDefault="00384D03">
            <w:r>
              <w:t xml:space="preserve">The </w:t>
            </w:r>
            <w:r w:rsidRPr="00384D03">
              <w:rPr>
                <w:rFonts w:ascii="Courier New" w:hAnsi="Courier New" w:cs="Courier New"/>
              </w:rPr>
              <w:t>If_</w:t>
            </w:r>
            <w:r w:rsidR="00841B0C" w:rsidRPr="00384D03">
              <w:rPr>
                <w:rFonts w:ascii="Courier New" w:hAnsi="Courier New" w:cs="Courier New"/>
              </w:rPr>
              <w:t>Range</w:t>
            </w:r>
            <w:r w:rsidR="00841B0C">
              <w:t xml:space="preserve"> property specifies the HTTP Request If-Range header field, which allows the client to request the part(s) of the entity that they are missing, or otherwise the new entity.</w:t>
            </w:r>
          </w:p>
        </w:tc>
      </w:tr>
      <w:tr w:rsidR="00723D04" w14:paraId="03352B8F" w14:textId="77777777" w:rsidTr="00EC704B">
        <w:trPr>
          <w:jc w:val="center"/>
        </w:trPr>
        <w:tc>
          <w:tcPr>
            <w:tcW w:w="2250" w:type="dxa"/>
            <w:shd w:val="clear" w:color="auto" w:fill="FFFFFF"/>
            <w:tcMar>
              <w:top w:w="100" w:type="dxa"/>
              <w:left w:w="100" w:type="dxa"/>
              <w:bottom w:w="100" w:type="dxa"/>
              <w:right w:w="100" w:type="dxa"/>
            </w:tcMar>
            <w:vAlign w:val="center"/>
          </w:tcPr>
          <w:p w14:paraId="7B308748" w14:textId="77777777" w:rsidR="00723D04" w:rsidRDefault="00841B0C">
            <w:r>
              <w:rPr>
                <w:b/>
              </w:rPr>
              <w:t>If_Unmodified_Since</w:t>
            </w:r>
          </w:p>
        </w:tc>
        <w:tc>
          <w:tcPr>
            <w:tcW w:w="3330" w:type="dxa"/>
            <w:shd w:val="clear" w:color="auto" w:fill="FFFFFF"/>
            <w:tcMar>
              <w:top w:w="100" w:type="dxa"/>
              <w:left w:w="100" w:type="dxa"/>
              <w:bottom w:w="100" w:type="dxa"/>
              <w:right w:w="100" w:type="dxa"/>
            </w:tcMar>
            <w:vAlign w:val="center"/>
          </w:tcPr>
          <w:p w14:paraId="04CDB02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FC2D865" w14:textId="61ECA30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F466E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1C2E9D" w14:textId="631A4E6E" w:rsidR="00723D04" w:rsidRDefault="00384D03">
            <w:r>
              <w:t xml:space="preserve">The </w:t>
            </w:r>
            <w:r w:rsidRPr="00384D03">
              <w:rPr>
                <w:rFonts w:ascii="Courier New" w:hAnsi="Courier New" w:cs="Courier New"/>
              </w:rPr>
              <w:t>If_Unmodified_</w:t>
            </w:r>
            <w:r w:rsidR="00841B0C" w:rsidRPr="00384D03">
              <w:rPr>
                <w:rFonts w:ascii="Courier New" w:hAnsi="Courier New" w:cs="Courier New"/>
              </w:rPr>
              <w:t>Since</w:t>
            </w:r>
            <w:r w:rsidR="00841B0C">
              <w:t xml:space="preserve"> property specifies the HTTP Request If-Unmodified-Since header field, which allows a response to be sent only if the entity has not been modified since a specific date/time.</w:t>
            </w:r>
          </w:p>
        </w:tc>
      </w:tr>
      <w:tr w:rsidR="00723D04" w14:paraId="11E0985D" w14:textId="77777777" w:rsidTr="00EC704B">
        <w:trPr>
          <w:jc w:val="center"/>
        </w:trPr>
        <w:tc>
          <w:tcPr>
            <w:tcW w:w="2250" w:type="dxa"/>
            <w:shd w:val="clear" w:color="auto" w:fill="FFFFFF"/>
            <w:tcMar>
              <w:top w:w="100" w:type="dxa"/>
              <w:left w:w="100" w:type="dxa"/>
              <w:bottom w:w="100" w:type="dxa"/>
              <w:right w:w="100" w:type="dxa"/>
            </w:tcMar>
            <w:vAlign w:val="center"/>
          </w:tcPr>
          <w:p w14:paraId="29D4BD6E" w14:textId="77777777" w:rsidR="00723D04" w:rsidRDefault="00841B0C">
            <w:r>
              <w:rPr>
                <w:b/>
              </w:rPr>
              <w:t>Max_Forwards</w:t>
            </w:r>
          </w:p>
        </w:tc>
        <w:tc>
          <w:tcPr>
            <w:tcW w:w="3330" w:type="dxa"/>
            <w:shd w:val="clear" w:color="auto" w:fill="FFFFFF"/>
            <w:tcMar>
              <w:top w:w="100" w:type="dxa"/>
              <w:left w:w="100" w:type="dxa"/>
              <w:bottom w:w="100" w:type="dxa"/>
              <w:right w:w="100" w:type="dxa"/>
            </w:tcMar>
            <w:vAlign w:val="center"/>
          </w:tcPr>
          <w:p w14:paraId="4E367CC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173EC71" w14:textId="1B5EFF6C"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742A6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30715EB" w14:textId="1A403183" w:rsidR="00723D04" w:rsidRDefault="008117C3">
            <w:r>
              <w:t xml:space="preserve">The </w:t>
            </w:r>
            <w:r w:rsidRPr="008117C3">
              <w:rPr>
                <w:rFonts w:ascii="Courier New" w:hAnsi="Courier New" w:cs="Courier New"/>
              </w:rPr>
              <w:t>Max_</w:t>
            </w:r>
            <w:r w:rsidR="00841B0C" w:rsidRPr="008117C3">
              <w:rPr>
                <w:rFonts w:ascii="Courier New" w:hAnsi="Courier New" w:cs="Courier New"/>
              </w:rPr>
              <w:t>Forwards</w:t>
            </w:r>
            <w:r w:rsidR="00841B0C">
              <w:t xml:space="preserve"> property specifies the HTTP Request Max-Forwards header field, which defines the maximum number of times the message can be forwarded through proxies or gateways.</w:t>
            </w:r>
          </w:p>
        </w:tc>
      </w:tr>
      <w:tr w:rsidR="00723D04" w14:paraId="32246E47" w14:textId="77777777" w:rsidTr="00EC704B">
        <w:trPr>
          <w:jc w:val="center"/>
        </w:trPr>
        <w:tc>
          <w:tcPr>
            <w:tcW w:w="2250" w:type="dxa"/>
            <w:shd w:val="clear" w:color="auto" w:fill="FFFFFF"/>
            <w:tcMar>
              <w:top w:w="100" w:type="dxa"/>
              <w:left w:w="100" w:type="dxa"/>
              <w:bottom w:w="100" w:type="dxa"/>
              <w:right w:w="100" w:type="dxa"/>
            </w:tcMar>
            <w:vAlign w:val="center"/>
          </w:tcPr>
          <w:p w14:paraId="7041DFE7"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26798D2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A37A2FF" w14:textId="2027FBF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74D0B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377487B" w14:textId="77777777" w:rsidR="00723D04" w:rsidRDefault="00841B0C">
            <w:r>
              <w:t xml:space="preserve">The </w:t>
            </w:r>
            <w:r w:rsidRPr="008117C3">
              <w:rPr>
                <w:rFonts w:ascii="Courier New" w:hAnsi="Courier New" w:cs="Courier New"/>
              </w:rPr>
              <w:t>Pragma</w:t>
            </w:r>
            <w:r>
              <w:t xml:space="preserve"> property specifies the HTTP Request Pragma header field, which defines any implementation-specific values that may have various anywhere along the request-response chain.</w:t>
            </w:r>
          </w:p>
        </w:tc>
      </w:tr>
      <w:tr w:rsidR="00723D04" w14:paraId="10D2B1F2" w14:textId="77777777" w:rsidTr="00EC704B">
        <w:trPr>
          <w:jc w:val="center"/>
        </w:trPr>
        <w:tc>
          <w:tcPr>
            <w:tcW w:w="2250" w:type="dxa"/>
            <w:shd w:val="clear" w:color="auto" w:fill="FFFFFF"/>
            <w:tcMar>
              <w:top w:w="100" w:type="dxa"/>
              <w:left w:w="100" w:type="dxa"/>
              <w:bottom w:w="100" w:type="dxa"/>
              <w:right w:w="100" w:type="dxa"/>
            </w:tcMar>
            <w:vAlign w:val="center"/>
          </w:tcPr>
          <w:p w14:paraId="3AA75A3B" w14:textId="77777777" w:rsidR="00723D04" w:rsidRDefault="00841B0C">
            <w:r>
              <w:rPr>
                <w:b/>
              </w:rPr>
              <w:t>Proxy_Authorization</w:t>
            </w:r>
          </w:p>
        </w:tc>
        <w:tc>
          <w:tcPr>
            <w:tcW w:w="3330" w:type="dxa"/>
            <w:shd w:val="clear" w:color="auto" w:fill="FFFFFF"/>
            <w:tcMar>
              <w:top w:w="100" w:type="dxa"/>
              <w:left w:w="100" w:type="dxa"/>
              <w:bottom w:w="100" w:type="dxa"/>
              <w:right w:w="100" w:type="dxa"/>
            </w:tcMar>
            <w:vAlign w:val="center"/>
          </w:tcPr>
          <w:p w14:paraId="38FAD9F3"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3D6B5D" w14:textId="0A880C3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4CB8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640D906" w14:textId="684B60D5" w:rsidR="00723D04" w:rsidRDefault="008117C3">
            <w:r>
              <w:t xml:space="preserve">The </w:t>
            </w:r>
            <w:r w:rsidRPr="008117C3">
              <w:rPr>
                <w:rFonts w:ascii="Courier New" w:hAnsi="Courier New" w:cs="Courier New"/>
              </w:rPr>
              <w:t>Proxy_</w:t>
            </w:r>
            <w:r w:rsidR="00841B0C" w:rsidRPr="008117C3">
              <w:rPr>
                <w:rFonts w:ascii="Courier New" w:hAnsi="Courier New" w:cs="Courier New"/>
              </w:rPr>
              <w:t>Authorization</w:t>
            </w:r>
            <w:r w:rsidR="00841B0C">
              <w:t xml:space="preserve"> property specifies the HTTP Request Proxy-Authorization header field, which defines the </w:t>
            </w:r>
            <w:r w:rsidR="00841B0C">
              <w:lastRenderedPageBreak/>
              <w:t>authorization credentials for connecting to a proxy.</w:t>
            </w:r>
          </w:p>
        </w:tc>
      </w:tr>
      <w:tr w:rsidR="00723D04" w14:paraId="3C9CE269" w14:textId="77777777" w:rsidTr="00EC704B">
        <w:trPr>
          <w:jc w:val="center"/>
        </w:trPr>
        <w:tc>
          <w:tcPr>
            <w:tcW w:w="2250" w:type="dxa"/>
            <w:shd w:val="clear" w:color="auto" w:fill="FFFFFF"/>
            <w:tcMar>
              <w:top w:w="100" w:type="dxa"/>
              <w:left w:w="100" w:type="dxa"/>
              <w:bottom w:w="100" w:type="dxa"/>
              <w:right w:w="100" w:type="dxa"/>
            </w:tcMar>
            <w:vAlign w:val="center"/>
          </w:tcPr>
          <w:p w14:paraId="7E014091" w14:textId="77777777" w:rsidR="00723D04" w:rsidRDefault="00841B0C">
            <w:r>
              <w:rPr>
                <w:b/>
              </w:rPr>
              <w:lastRenderedPageBreak/>
              <w:t>Range</w:t>
            </w:r>
          </w:p>
        </w:tc>
        <w:tc>
          <w:tcPr>
            <w:tcW w:w="3330" w:type="dxa"/>
            <w:shd w:val="clear" w:color="auto" w:fill="FFFFFF"/>
            <w:tcMar>
              <w:top w:w="100" w:type="dxa"/>
              <w:left w:w="100" w:type="dxa"/>
              <w:bottom w:w="100" w:type="dxa"/>
              <w:right w:w="100" w:type="dxa"/>
            </w:tcMar>
            <w:vAlign w:val="center"/>
          </w:tcPr>
          <w:p w14:paraId="2049FBD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116E899" w14:textId="514E463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E5FB0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FDC9716" w14:textId="77777777" w:rsidR="00723D04" w:rsidRDefault="00841B0C">
            <w:r>
              <w:t xml:space="preserve">The </w:t>
            </w:r>
            <w:r w:rsidRPr="008117C3">
              <w:rPr>
                <w:rFonts w:ascii="Courier New" w:hAnsi="Courier New" w:cs="Courier New"/>
              </w:rPr>
              <w:t>Range</w:t>
            </w:r>
            <w:r>
              <w:t xml:space="preserve"> property specifies the HTTP Request Range header field, which defines the range, in bytes, for requesting only part of an entity (bytes are numbered from 0).</w:t>
            </w:r>
          </w:p>
        </w:tc>
      </w:tr>
      <w:tr w:rsidR="00723D04" w14:paraId="1AEA0A2F" w14:textId="77777777" w:rsidTr="00EC704B">
        <w:trPr>
          <w:jc w:val="center"/>
        </w:trPr>
        <w:tc>
          <w:tcPr>
            <w:tcW w:w="2250" w:type="dxa"/>
            <w:shd w:val="clear" w:color="auto" w:fill="FFFFFF"/>
            <w:tcMar>
              <w:top w:w="100" w:type="dxa"/>
              <w:left w:w="100" w:type="dxa"/>
              <w:bottom w:w="100" w:type="dxa"/>
              <w:right w:w="100" w:type="dxa"/>
            </w:tcMar>
            <w:vAlign w:val="center"/>
          </w:tcPr>
          <w:p w14:paraId="69A6B18E" w14:textId="77777777" w:rsidR="00723D04" w:rsidRDefault="00841B0C">
            <w:r>
              <w:rPr>
                <w:b/>
              </w:rPr>
              <w:t>Referer</w:t>
            </w:r>
          </w:p>
        </w:tc>
        <w:tc>
          <w:tcPr>
            <w:tcW w:w="3330" w:type="dxa"/>
            <w:shd w:val="clear" w:color="auto" w:fill="FFFFFF"/>
            <w:tcMar>
              <w:top w:w="100" w:type="dxa"/>
              <w:left w:w="100" w:type="dxa"/>
              <w:bottom w:w="100" w:type="dxa"/>
              <w:right w:w="100" w:type="dxa"/>
            </w:tcMar>
            <w:vAlign w:val="center"/>
          </w:tcPr>
          <w:p w14:paraId="3AF68581"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6C757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1E21FC8" w14:textId="77777777" w:rsidR="00723D04" w:rsidRDefault="00841B0C">
            <w:r>
              <w:t xml:space="preserve">The </w:t>
            </w:r>
            <w:r w:rsidRPr="008117C3">
              <w:rPr>
                <w:rFonts w:ascii="Courier New" w:hAnsi="Courier New" w:cs="Courier New"/>
              </w:rPr>
              <w:t>Referer</w:t>
            </w:r>
            <w:r>
              <w:t xml:space="preserve"> property specifies the HTTP Request Range Referer field, which defines the address of the previous web page from which a link to the currently requested page was followed.</w:t>
            </w:r>
          </w:p>
        </w:tc>
      </w:tr>
      <w:tr w:rsidR="00723D04" w14:paraId="56DBA8B5" w14:textId="77777777" w:rsidTr="00EC704B">
        <w:trPr>
          <w:jc w:val="center"/>
        </w:trPr>
        <w:tc>
          <w:tcPr>
            <w:tcW w:w="2250" w:type="dxa"/>
            <w:shd w:val="clear" w:color="auto" w:fill="FFFFFF"/>
            <w:tcMar>
              <w:top w:w="100" w:type="dxa"/>
              <w:left w:w="100" w:type="dxa"/>
              <w:bottom w:w="100" w:type="dxa"/>
              <w:right w:w="100" w:type="dxa"/>
            </w:tcMar>
            <w:vAlign w:val="center"/>
          </w:tcPr>
          <w:p w14:paraId="1F956E57" w14:textId="77777777" w:rsidR="00723D04" w:rsidRDefault="00841B0C">
            <w:r>
              <w:rPr>
                <w:b/>
              </w:rPr>
              <w:t>TE</w:t>
            </w:r>
          </w:p>
        </w:tc>
        <w:tc>
          <w:tcPr>
            <w:tcW w:w="3330" w:type="dxa"/>
            <w:shd w:val="clear" w:color="auto" w:fill="FFFFFF"/>
            <w:tcMar>
              <w:top w:w="100" w:type="dxa"/>
              <w:left w:w="100" w:type="dxa"/>
              <w:bottom w:w="100" w:type="dxa"/>
              <w:right w:w="100" w:type="dxa"/>
            </w:tcMar>
            <w:vAlign w:val="center"/>
          </w:tcPr>
          <w:p w14:paraId="42E9464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2B6BB19" w14:textId="0A3B2EB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34907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696EBAA" w14:textId="77777777" w:rsidR="00723D04" w:rsidRDefault="00841B0C">
            <w:r>
              <w:t xml:space="preserve">The </w:t>
            </w:r>
            <w:r w:rsidRPr="008117C3">
              <w:rPr>
                <w:rFonts w:ascii="Courier New" w:hAnsi="Courier New" w:cs="Courier New"/>
              </w:rPr>
              <w:t>TE</w:t>
            </w:r>
            <w:r>
              <w:t xml:space="preserve"> property specifies the HTTP Request TE field, which defines the transfer encodings the user agent is willing to accept.</w:t>
            </w:r>
          </w:p>
        </w:tc>
      </w:tr>
      <w:tr w:rsidR="00723D04" w14:paraId="062C2901" w14:textId="77777777" w:rsidTr="00EC704B">
        <w:trPr>
          <w:jc w:val="center"/>
        </w:trPr>
        <w:tc>
          <w:tcPr>
            <w:tcW w:w="2250" w:type="dxa"/>
            <w:shd w:val="clear" w:color="auto" w:fill="FFFFFF"/>
            <w:tcMar>
              <w:top w:w="100" w:type="dxa"/>
              <w:left w:w="100" w:type="dxa"/>
              <w:bottom w:w="100" w:type="dxa"/>
              <w:right w:w="100" w:type="dxa"/>
            </w:tcMar>
            <w:vAlign w:val="center"/>
          </w:tcPr>
          <w:p w14:paraId="43E3FA53" w14:textId="77777777" w:rsidR="00723D04" w:rsidRDefault="00841B0C">
            <w:r>
              <w:rPr>
                <w:b/>
              </w:rPr>
              <w:t>User_Agent</w:t>
            </w:r>
          </w:p>
        </w:tc>
        <w:tc>
          <w:tcPr>
            <w:tcW w:w="3330" w:type="dxa"/>
            <w:shd w:val="clear" w:color="auto" w:fill="FFFFFF"/>
            <w:tcMar>
              <w:top w:w="100" w:type="dxa"/>
              <w:left w:w="100" w:type="dxa"/>
              <w:bottom w:w="100" w:type="dxa"/>
              <w:right w:w="100" w:type="dxa"/>
            </w:tcMar>
            <w:vAlign w:val="center"/>
          </w:tcPr>
          <w:p w14:paraId="1B7C49D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C072270" w14:textId="0A2AC19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8C0E5D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3D9FE6" w14:textId="63300738" w:rsidR="00723D04" w:rsidRDefault="008117C3">
            <w:r>
              <w:t xml:space="preserve">The </w:t>
            </w:r>
            <w:r w:rsidRPr="008117C3">
              <w:rPr>
                <w:rFonts w:ascii="Courier New" w:hAnsi="Courier New" w:cs="Courier New"/>
              </w:rPr>
              <w:t>User_</w:t>
            </w:r>
            <w:r w:rsidR="00841B0C" w:rsidRPr="008117C3">
              <w:rPr>
                <w:rFonts w:ascii="Courier New" w:hAnsi="Courier New" w:cs="Courier New"/>
              </w:rPr>
              <w:t>Agent</w:t>
            </w:r>
            <w:r w:rsidR="00841B0C">
              <w:t xml:space="preserve"> property specifies the HTTP Request User-Agent field, which defines the user agent string of the user agent.</w:t>
            </w:r>
          </w:p>
        </w:tc>
      </w:tr>
      <w:tr w:rsidR="00723D04" w14:paraId="47E69084" w14:textId="77777777" w:rsidTr="00EC704B">
        <w:trPr>
          <w:jc w:val="center"/>
        </w:trPr>
        <w:tc>
          <w:tcPr>
            <w:tcW w:w="2250" w:type="dxa"/>
            <w:shd w:val="clear" w:color="auto" w:fill="FFFFFF"/>
            <w:tcMar>
              <w:top w:w="100" w:type="dxa"/>
              <w:left w:w="100" w:type="dxa"/>
              <w:bottom w:w="100" w:type="dxa"/>
              <w:right w:w="100" w:type="dxa"/>
            </w:tcMar>
            <w:vAlign w:val="center"/>
          </w:tcPr>
          <w:p w14:paraId="672DB4F2"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552501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F83A0D9" w14:textId="61D77B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BE851D"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3059309" w14:textId="77777777" w:rsidR="00723D04" w:rsidRDefault="00841B0C">
            <w:r>
              <w:t xml:space="preserve">The </w:t>
            </w:r>
            <w:r w:rsidRPr="008117C3">
              <w:rPr>
                <w:rFonts w:ascii="Courier New" w:hAnsi="Courier New" w:cs="Courier New"/>
              </w:rPr>
              <w:t>Via</w:t>
            </w:r>
            <w:r>
              <w:t xml:space="preserve"> property specifies the HTTP Request Via field, which defines any proxies through which the request was sent.</w:t>
            </w:r>
          </w:p>
        </w:tc>
      </w:tr>
      <w:tr w:rsidR="00723D04" w14:paraId="5D3506A9" w14:textId="77777777" w:rsidTr="00EC704B">
        <w:trPr>
          <w:jc w:val="center"/>
        </w:trPr>
        <w:tc>
          <w:tcPr>
            <w:tcW w:w="2250" w:type="dxa"/>
            <w:shd w:val="clear" w:color="auto" w:fill="FFFFFF"/>
            <w:tcMar>
              <w:top w:w="100" w:type="dxa"/>
              <w:left w:w="100" w:type="dxa"/>
              <w:bottom w:w="100" w:type="dxa"/>
              <w:right w:w="100" w:type="dxa"/>
            </w:tcMar>
            <w:vAlign w:val="center"/>
          </w:tcPr>
          <w:p w14:paraId="73430665"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2299068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D5946DA" w14:textId="639D451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00044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CB09446" w14:textId="77777777" w:rsidR="00723D04" w:rsidRDefault="00841B0C">
            <w:r>
              <w:t xml:space="preserve">The </w:t>
            </w:r>
            <w:r w:rsidRPr="008117C3">
              <w:rPr>
                <w:rFonts w:ascii="Courier New" w:hAnsi="Courier New" w:cs="Courier New"/>
              </w:rPr>
              <w:t>Warning</w:t>
            </w:r>
            <w:r>
              <w:t xml:space="preserve"> property specifies the HTTP Request Warning field, which defines any general warnings about possible problems with the entity body.</w:t>
            </w:r>
          </w:p>
        </w:tc>
      </w:tr>
      <w:tr w:rsidR="00723D04" w14:paraId="6F9BE07B" w14:textId="77777777" w:rsidTr="00EC704B">
        <w:trPr>
          <w:jc w:val="center"/>
        </w:trPr>
        <w:tc>
          <w:tcPr>
            <w:tcW w:w="2250" w:type="dxa"/>
            <w:shd w:val="clear" w:color="auto" w:fill="FFFFFF"/>
            <w:tcMar>
              <w:top w:w="100" w:type="dxa"/>
              <w:left w:w="100" w:type="dxa"/>
              <w:bottom w:w="100" w:type="dxa"/>
              <w:right w:w="100" w:type="dxa"/>
            </w:tcMar>
            <w:vAlign w:val="center"/>
          </w:tcPr>
          <w:p w14:paraId="564D7B4D" w14:textId="77777777" w:rsidR="00723D04" w:rsidRDefault="00841B0C">
            <w:r>
              <w:rPr>
                <w:b/>
              </w:rPr>
              <w:t>DNT</w:t>
            </w:r>
          </w:p>
        </w:tc>
        <w:tc>
          <w:tcPr>
            <w:tcW w:w="3330" w:type="dxa"/>
            <w:shd w:val="clear" w:color="auto" w:fill="FFFFFF"/>
            <w:tcMar>
              <w:top w:w="100" w:type="dxa"/>
              <w:left w:w="100" w:type="dxa"/>
              <w:bottom w:w="100" w:type="dxa"/>
              <w:right w:w="100" w:type="dxa"/>
            </w:tcMar>
            <w:vAlign w:val="center"/>
          </w:tcPr>
          <w:p w14:paraId="7580271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0698430"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00FAA1" w14:textId="77777777" w:rsidR="00723D04" w:rsidRDefault="00841B0C">
            <w:r>
              <w:t xml:space="preserve">The </w:t>
            </w:r>
            <w:r w:rsidRPr="008117C3">
              <w:rPr>
                <w:rFonts w:ascii="Courier New" w:hAnsi="Courier New" w:cs="Courier New"/>
              </w:rPr>
              <w:t>DNT</w:t>
            </w:r>
            <w:r>
              <w:t xml:space="preserve"> property specifies the non-standard HTTP Request DNT field, which is typically used to request that a web application disable their tracking of a user.</w:t>
            </w:r>
          </w:p>
        </w:tc>
      </w:tr>
      <w:tr w:rsidR="00723D04" w14:paraId="66842C8B" w14:textId="77777777" w:rsidTr="00EC704B">
        <w:trPr>
          <w:jc w:val="center"/>
        </w:trPr>
        <w:tc>
          <w:tcPr>
            <w:tcW w:w="2250" w:type="dxa"/>
            <w:shd w:val="clear" w:color="auto" w:fill="FFFFFF"/>
            <w:tcMar>
              <w:top w:w="100" w:type="dxa"/>
              <w:left w:w="100" w:type="dxa"/>
              <w:bottom w:w="100" w:type="dxa"/>
              <w:right w:w="100" w:type="dxa"/>
            </w:tcMar>
            <w:vAlign w:val="center"/>
          </w:tcPr>
          <w:p w14:paraId="49FFC166" w14:textId="77777777" w:rsidR="00723D04" w:rsidRDefault="00841B0C">
            <w:r>
              <w:rPr>
                <w:b/>
              </w:rPr>
              <w:t>X_Requested_With</w:t>
            </w:r>
          </w:p>
        </w:tc>
        <w:tc>
          <w:tcPr>
            <w:tcW w:w="3330" w:type="dxa"/>
            <w:shd w:val="clear" w:color="auto" w:fill="FFFFFF"/>
            <w:tcMar>
              <w:top w:w="100" w:type="dxa"/>
              <w:left w:w="100" w:type="dxa"/>
              <w:bottom w:w="100" w:type="dxa"/>
              <w:right w:w="100" w:type="dxa"/>
            </w:tcMar>
            <w:vAlign w:val="center"/>
          </w:tcPr>
          <w:p w14:paraId="73AB437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C48FFA9"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784A393" w14:textId="76487E6E" w:rsidR="00723D04" w:rsidRDefault="008117C3">
            <w:r>
              <w:t xml:space="preserve">The </w:t>
            </w:r>
            <w:r w:rsidRPr="008117C3">
              <w:rPr>
                <w:rFonts w:ascii="Courier New" w:hAnsi="Courier New" w:cs="Courier New"/>
              </w:rPr>
              <w:t>X_Requested_</w:t>
            </w:r>
            <w:r w:rsidR="00841B0C" w:rsidRPr="008117C3">
              <w:rPr>
                <w:rFonts w:ascii="Courier New" w:hAnsi="Courier New" w:cs="Courier New"/>
              </w:rPr>
              <w:t>With</w:t>
            </w:r>
            <w:r w:rsidR="00841B0C">
              <w:t xml:space="preserve"> property specifies the non-standard HTTP Request X-Requested-With field, which is typically used to identify Ajax requests.</w:t>
            </w:r>
          </w:p>
        </w:tc>
      </w:tr>
      <w:tr w:rsidR="00723D04" w14:paraId="23D8C20D" w14:textId="77777777" w:rsidTr="00EC704B">
        <w:trPr>
          <w:jc w:val="center"/>
        </w:trPr>
        <w:tc>
          <w:tcPr>
            <w:tcW w:w="2250" w:type="dxa"/>
            <w:shd w:val="clear" w:color="auto" w:fill="FFFFFF"/>
            <w:tcMar>
              <w:top w:w="100" w:type="dxa"/>
              <w:left w:w="100" w:type="dxa"/>
              <w:bottom w:w="100" w:type="dxa"/>
              <w:right w:w="100" w:type="dxa"/>
            </w:tcMar>
            <w:vAlign w:val="center"/>
          </w:tcPr>
          <w:p w14:paraId="77ADD125" w14:textId="77777777" w:rsidR="00723D04" w:rsidRDefault="00841B0C">
            <w:r>
              <w:rPr>
                <w:b/>
              </w:rPr>
              <w:t>X_Forwarded_For</w:t>
            </w:r>
          </w:p>
        </w:tc>
        <w:tc>
          <w:tcPr>
            <w:tcW w:w="3330" w:type="dxa"/>
            <w:shd w:val="clear" w:color="auto" w:fill="FFFFFF"/>
            <w:tcMar>
              <w:top w:w="100" w:type="dxa"/>
              <w:left w:w="100" w:type="dxa"/>
              <w:bottom w:w="100" w:type="dxa"/>
              <w:right w:w="100" w:type="dxa"/>
            </w:tcMar>
            <w:vAlign w:val="center"/>
          </w:tcPr>
          <w:p w14:paraId="623D73EC"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A950BC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2F1084F" w14:textId="2DF73FCA"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For</w:t>
            </w:r>
            <w:r w:rsidR="00841B0C">
              <w:t xml:space="preserve"> property specifies the non-standard HTTP Request X-Forwarded-For field, which is typically used to identify the originating IP address of a client connecting to a web server through an HTTP proxy or load balancer.</w:t>
            </w:r>
          </w:p>
        </w:tc>
      </w:tr>
      <w:tr w:rsidR="00723D04" w14:paraId="08A0264E" w14:textId="77777777" w:rsidTr="00EC704B">
        <w:trPr>
          <w:jc w:val="center"/>
        </w:trPr>
        <w:tc>
          <w:tcPr>
            <w:tcW w:w="2250" w:type="dxa"/>
            <w:shd w:val="clear" w:color="auto" w:fill="FFFFFF"/>
            <w:tcMar>
              <w:top w:w="100" w:type="dxa"/>
              <w:left w:w="100" w:type="dxa"/>
              <w:bottom w:w="100" w:type="dxa"/>
              <w:right w:w="100" w:type="dxa"/>
            </w:tcMar>
            <w:vAlign w:val="center"/>
          </w:tcPr>
          <w:p w14:paraId="4D99303C" w14:textId="77777777" w:rsidR="00723D04" w:rsidRDefault="00841B0C">
            <w:r>
              <w:rPr>
                <w:b/>
              </w:rPr>
              <w:t>X_Forwarded_Proto</w:t>
            </w:r>
          </w:p>
        </w:tc>
        <w:tc>
          <w:tcPr>
            <w:tcW w:w="3330" w:type="dxa"/>
            <w:shd w:val="clear" w:color="auto" w:fill="FFFFFF"/>
            <w:tcMar>
              <w:top w:w="100" w:type="dxa"/>
              <w:left w:w="100" w:type="dxa"/>
              <w:bottom w:w="100" w:type="dxa"/>
              <w:right w:w="100" w:type="dxa"/>
            </w:tcMar>
            <w:vAlign w:val="center"/>
          </w:tcPr>
          <w:p w14:paraId="08DC3A8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3BE008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26BFFD" w14:textId="06A40B49"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Proto</w:t>
            </w:r>
            <w:r w:rsidR="00841B0C">
              <w:t xml:space="preserve"> property specifies the non-standard HTTP Response X-Forwarded-Proto field, which identifies the originating protocol of an HTTP request.</w:t>
            </w:r>
          </w:p>
        </w:tc>
      </w:tr>
      <w:tr w:rsidR="00723D04" w14:paraId="5DA49B8F" w14:textId="77777777" w:rsidTr="00EC704B">
        <w:trPr>
          <w:jc w:val="center"/>
        </w:trPr>
        <w:tc>
          <w:tcPr>
            <w:tcW w:w="2250" w:type="dxa"/>
            <w:shd w:val="clear" w:color="auto" w:fill="FFFFFF"/>
            <w:tcMar>
              <w:top w:w="100" w:type="dxa"/>
              <w:left w:w="100" w:type="dxa"/>
              <w:bottom w:w="100" w:type="dxa"/>
              <w:right w:w="100" w:type="dxa"/>
            </w:tcMar>
            <w:vAlign w:val="center"/>
          </w:tcPr>
          <w:p w14:paraId="02EA2634" w14:textId="77777777" w:rsidR="00723D04" w:rsidRDefault="00841B0C">
            <w:r>
              <w:rPr>
                <w:b/>
              </w:rPr>
              <w:lastRenderedPageBreak/>
              <w:t>X_ATT_DeviceId</w:t>
            </w:r>
          </w:p>
        </w:tc>
        <w:tc>
          <w:tcPr>
            <w:tcW w:w="3330" w:type="dxa"/>
            <w:shd w:val="clear" w:color="auto" w:fill="FFFFFF"/>
            <w:tcMar>
              <w:top w:w="100" w:type="dxa"/>
              <w:left w:w="100" w:type="dxa"/>
              <w:bottom w:w="100" w:type="dxa"/>
              <w:right w:w="100" w:type="dxa"/>
            </w:tcMar>
            <w:vAlign w:val="center"/>
          </w:tcPr>
          <w:p w14:paraId="6BC83E4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7C0A1C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AE63C50" w14:textId="7A200720" w:rsidR="00723D04" w:rsidRDefault="008117C3" w:rsidP="008117C3">
            <w:r>
              <w:t xml:space="preserve">The </w:t>
            </w:r>
            <w:r w:rsidRPr="008117C3">
              <w:rPr>
                <w:rFonts w:ascii="Courier New" w:hAnsi="Courier New" w:cs="Courier New"/>
              </w:rPr>
              <w:t>X_</w:t>
            </w:r>
            <w:r w:rsidR="00841B0C" w:rsidRPr="008117C3">
              <w:rPr>
                <w:rFonts w:ascii="Courier New" w:hAnsi="Courier New" w:cs="Courier New"/>
              </w:rPr>
              <w:t>ATT</w:t>
            </w:r>
            <w:r w:rsidRPr="008117C3">
              <w:rPr>
                <w:rFonts w:ascii="Courier New" w:hAnsi="Courier New" w:cs="Courier New"/>
              </w:rPr>
              <w:t>_</w:t>
            </w:r>
            <w:r w:rsidR="00841B0C" w:rsidRPr="008117C3">
              <w:rPr>
                <w:rFonts w:ascii="Courier New" w:hAnsi="Courier New" w:cs="Courier New"/>
              </w:rPr>
              <w:t>DeviceId</w:t>
            </w:r>
            <w:r w:rsidR="00841B0C">
              <w:t xml:space="preserve"> property specifies the non-standard HTTP Request X-ATT-DeviceId field, which is typically used to identify the make, model, and firmware of AT&amp;T devices.</w:t>
            </w:r>
          </w:p>
        </w:tc>
      </w:tr>
      <w:tr w:rsidR="00723D04" w14:paraId="1F44CC08" w14:textId="77777777" w:rsidTr="00EC704B">
        <w:trPr>
          <w:jc w:val="center"/>
        </w:trPr>
        <w:tc>
          <w:tcPr>
            <w:tcW w:w="2250" w:type="dxa"/>
            <w:shd w:val="clear" w:color="auto" w:fill="FFFFFF"/>
            <w:tcMar>
              <w:top w:w="100" w:type="dxa"/>
              <w:left w:w="100" w:type="dxa"/>
              <w:bottom w:w="100" w:type="dxa"/>
              <w:right w:w="100" w:type="dxa"/>
            </w:tcMar>
            <w:vAlign w:val="center"/>
          </w:tcPr>
          <w:p w14:paraId="0EF09644" w14:textId="77777777" w:rsidR="00723D04" w:rsidRDefault="00841B0C">
            <w:r>
              <w:rPr>
                <w:b/>
              </w:rPr>
              <w:t>X_Wap_Profile</w:t>
            </w:r>
          </w:p>
        </w:tc>
        <w:tc>
          <w:tcPr>
            <w:tcW w:w="3330" w:type="dxa"/>
            <w:shd w:val="clear" w:color="auto" w:fill="FFFFFF"/>
            <w:tcMar>
              <w:top w:w="100" w:type="dxa"/>
              <w:left w:w="100" w:type="dxa"/>
              <w:bottom w:w="100" w:type="dxa"/>
              <w:right w:w="100" w:type="dxa"/>
            </w:tcMar>
            <w:vAlign w:val="center"/>
          </w:tcPr>
          <w:p w14:paraId="3EC175F6"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D72E3E"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15CC20" w14:textId="1490B5AA" w:rsidR="00723D04" w:rsidRDefault="00841B0C" w:rsidP="008117C3">
            <w:r>
              <w:t xml:space="preserve">The </w:t>
            </w:r>
            <w:r w:rsidRPr="008117C3">
              <w:rPr>
                <w:rFonts w:ascii="Courier New" w:hAnsi="Courier New" w:cs="Courier New"/>
              </w:rPr>
              <w:t>X</w:t>
            </w:r>
            <w:r w:rsidR="008117C3" w:rsidRPr="008117C3">
              <w:rPr>
                <w:rFonts w:ascii="Courier New" w:hAnsi="Courier New" w:cs="Courier New"/>
              </w:rPr>
              <w:t>_</w:t>
            </w:r>
            <w:r w:rsidRPr="008117C3">
              <w:rPr>
                <w:rFonts w:ascii="Courier New" w:hAnsi="Courier New" w:cs="Courier New"/>
              </w:rPr>
              <w:t>Wap</w:t>
            </w:r>
            <w:r w:rsidR="008117C3" w:rsidRPr="008117C3">
              <w:rPr>
                <w:rFonts w:ascii="Courier New" w:hAnsi="Courier New" w:cs="Courier New"/>
              </w:rPr>
              <w:t>_</w:t>
            </w:r>
            <w:r w:rsidRPr="008117C3">
              <w:rPr>
                <w:rFonts w:ascii="Courier New" w:hAnsi="Courier New" w:cs="Courier New"/>
              </w:rPr>
              <w:t xml:space="preserve">Profile </w:t>
            </w:r>
            <w:r>
              <w:t>property specifies the non-standard HTTP Request X-Wap-Profile field, which is typically used to link to an XML file on the Internet with a full description and details about the device currently connecting.</w:t>
            </w:r>
          </w:p>
        </w:tc>
      </w:tr>
    </w:tbl>
    <w:p w14:paraId="2D5411AB" w14:textId="77777777" w:rsidR="00723D04" w:rsidRDefault="00723D04"/>
    <w:p w14:paraId="0D36A0E5" w14:textId="77777777" w:rsidR="00723D04" w:rsidRDefault="00841B0C">
      <w:pPr>
        <w:pStyle w:val="Heading2"/>
      </w:pPr>
      <w:bookmarkStart w:id="79" w:name="_Toc435529360"/>
      <w:r>
        <w:t>HTTPResponseHeaderType Class</w:t>
      </w:r>
      <w:bookmarkEnd w:id="79"/>
    </w:p>
    <w:p w14:paraId="03C72785" w14:textId="42CB1358" w:rsidR="00723D04" w:rsidRDefault="00841B0C">
      <w:pPr>
        <w:pStyle w:val="basicparagraph"/>
        <w:contextualSpacing w:val="0"/>
      </w:pPr>
      <w:r>
        <w:t xml:space="preserve">The </w:t>
      </w:r>
      <w:r w:rsidRPr="00356FE9">
        <w:rPr>
          <w:rFonts w:ascii="Courier New" w:hAnsi="Courier New" w:cs="Courier New"/>
        </w:rPr>
        <w:t>HTTPResponseHeaderType</w:t>
      </w:r>
      <w:r>
        <w:t xml:space="preserve"> </w:t>
      </w:r>
      <w:r w:rsidR="00356FE9">
        <w:t xml:space="preserve">class </w:t>
      </w:r>
      <w:r>
        <w:t>captures the raw or parsed header of an HTTP response.</w:t>
      </w:r>
    </w:p>
    <w:p w14:paraId="0A43C0E2" w14:textId="35F15F17" w:rsidR="00723D04" w:rsidRDefault="00841B0C">
      <w:pPr>
        <w:pStyle w:val="basicparagraph"/>
        <w:contextualSpacing w:val="0"/>
      </w:pPr>
      <w:r>
        <w:t xml:space="preserve">The property table of the </w:t>
      </w:r>
      <w:r>
        <w:rPr>
          <w:rFonts w:ascii="Courier New" w:eastAsia="Courier New" w:hAnsi="Courier New" w:cs="Courier New"/>
        </w:rPr>
        <w:t>HTTPResponseHeaderType</w:t>
      </w:r>
      <w:r>
        <w:t xml:space="preserve"> class is given in</w:t>
      </w:r>
      <w:r w:rsidR="001153B1">
        <w:t xml:space="preserve"> </w:t>
      </w:r>
      <w:r w:rsidR="00356FE9" w:rsidRPr="00356FE9">
        <w:rPr>
          <w:b/>
          <w:color w:val="0000EE"/>
        </w:rPr>
        <w:fldChar w:fldCharType="begin"/>
      </w:r>
      <w:r w:rsidR="00356FE9" w:rsidRPr="00356FE9">
        <w:rPr>
          <w:b/>
          <w:color w:val="0000EE"/>
        </w:rPr>
        <w:instrText xml:space="preserve"> REF _Ref435547683 \h </w:instrText>
      </w:r>
      <w:r w:rsidR="00356FE9">
        <w:rPr>
          <w:b/>
          <w:color w:val="0000EE"/>
        </w:rPr>
        <w:instrText xml:space="preserve"> \* MERGEFORMAT </w:instrText>
      </w:r>
      <w:r w:rsidR="00356FE9" w:rsidRPr="00356FE9">
        <w:rPr>
          <w:b/>
          <w:color w:val="0000EE"/>
        </w:rPr>
      </w:r>
      <w:r w:rsidR="00356FE9" w:rsidRPr="00356FE9">
        <w:rPr>
          <w:b/>
          <w:color w:val="0000EE"/>
        </w:rPr>
        <w:fldChar w:fldCharType="separate"/>
      </w:r>
      <w:r w:rsidR="00356FE9" w:rsidRPr="00356FE9">
        <w:rPr>
          <w:b/>
          <w:color w:val="0000EE"/>
        </w:rPr>
        <w:t xml:space="preserve">Table </w:t>
      </w:r>
      <w:r w:rsidR="00356FE9" w:rsidRPr="00356FE9">
        <w:rPr>
          <w:b/>
          <w:noProof/>
          <w:color w:val="0000EE"/>
        </w:rPr>
        <w:t>3</w:t>
      </w:r>
      <w:r w:rsidR="00356FE9" w:rsidRPr="00356FE9">
        <w:rPr>
          <w:b/>
          <w:color w:val="0000EE"/>
        </w:rPr>
        <w:noBreakHyphen/>
      </w:r>
      <w:r w:rsidR="00356FE9" w:rsidRPr="00356FE9">
        <w:rPr>
          <w:b/>
          <w:noProof/>
          <w:color w:val="0000EE"/>
        </w:rPr>
        <w:t>8</w:t>
      </w:r>
      <w:r w:rsidR="00356FE9" w:rsidRPr="00356FE9">
        <w:rPr>
          <w:b/>
          <w:color w:val="0000EE"/>
        </w:rPr>
        <w:fldChar w:fldCharType="end"/>
      </w:r>
      <w:r>
        <w:t>.</w:t>
      </w:r>
    </w:p>
    <w:p w14:paraId="644B4DFB" w14:textId="45965322" w:rsidR="00723D04" w:rsidRDefault="00841B0C">
      <w:pPr>
        <w:pStyle w:val="tablecaption"/>
        <w:jc w:val="center"/>
      </w:pPr>
      <w:bookmarkStart w:id="80" w:name="_Ref435547683"/>
      <w:r>
        <w:t xml:space="preserve">Table </w:t>
      </w:r>
      <w:r w:rsidR="00E43E25">
        <w:fldChar w:fldCharType="begin"/>
      </w:r>
      <w:r w:rsidR="00E43E25">
        <w:instrText xml:space="preserve"> STYLEREF 1 \s </w:instrText>
      </w:r>
      <w:r w:rsidR="00E43E25">
        <w:fldChar w:fldCharType="separate"/>
      </w:r>
      <w:r w:rsidR="005C0F7D">
        <w:rPr>
          <w:noProof/>
        </w:rPr>
        <w:t>3</w:t>
      </w:r>
      <w:r w:rsidR="00E43E25">
        <w:rPr>
          <w:noProof/>
        </w:rPr>
        <w:fldChar w:fldCharType="end"/>
      </w:r>
      <w:r>
        <w:noBreakHyphen/>
      </w:r>
      <w:r w:rsidR="00E43E25">
        <w:fldChar w:fldCharType="begin"/>
      </w:r>
      <w:r w:rsidR="00E43E25">
        <w:instrText xml:space="preserve"> SEQ Table \* ARABIC \s 1 </w:instrText>
      </w:r>
      <w:r w:rsidR="00E43E25">
        <w:fldChar w:fldCharType="separate"/>
      </w:r>
      <w:r w:rsidR="005C0F7D">
        <w:rPr>
          <w:noProof/>
        </w:rPr>
        <w:t>8</w:t>
      </w:r>
      <w:r w:rsidR="00E43E25">
        <w:rPr>
          <w:noProof/>
        </w:rPr>
        <w:fldChar w:fldCharType="end"/>
      </w:r>
      <w:bookmarkEnd w:id="80"/>
      <w:r w:rsidR="00D673B5">
        <w:t xml:space="preserve">. </w:t>
      </w:r>
      <w:r>
        <w:t xml:space="preserve">Properties of the </w:t>
      </w:r>
      <w:r>
        <w:rPr>
          <w:rFonts w:ascii="Courier New" w:eastAsia="Courier New" w:hAnsi="Courier New" w:cs="Courier New"/>
        </w:rPr>
        <w:t>HTTPResponseHeaderType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600"/>
        <w:gridCol w:w="1260"/>
        <w:gridCol w:w="6390"/>
      </w:tblGrid>
      <w:tr w:rsidR="00723D04" w14:paraId="7A6A9F82" w14:textId="77777777" w:rsidTr="00356FE9">
        <w:trPr>
          <w:jc w:val="center"/>
        </w:trPr>
        <w:tc>
          <w:tcPr>
            <w:tcW w:w="1710" w:type="dxa"/>
            <w:shd w:val="clear" w:color="auto" w:fill="BFBFBF"/>
            <w:tcMar>
              <w:top w:w="100" w:type="dxa"/>
              <w:left w:w="100" w:type="dxa"/>
              <w:bottom w:w="100" w:type="dxa"/>
              <w:right w:w="100" w:type="dxa"/>
            </w:tcMar>
          </w:tcPr>
          <w:p w14:paraId="37FB72A5" w14:textId="77777777" w:rsidR="00723D04" w:rsidRDefault="00841B0C">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46A0353"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0E69C2" w14:textId="77777777" w:rsidR="00723D04" w:rsidRDefault="00841B0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FC12D0" w14:textId="77777777" w:rsidR="00723D04" w:rsidRDefault="00841B0C">
            <w:pPr>
              <w:rPr>
                <w:b/>
                <w:color w:val="000000"/>
              </w:rPr>
            </w:pPr>
            <w:r>
              <w:rPr>
                <w:b/>
                <w:color w:val="000000"/>
              </w:rPr>
              <w:t>Description</w:t>
            </w:r>
          </w:p>
        </w:tc>
      </w:tr>
      <w:tr w:rsidR="00723D04" w14:paraId="70C48B2F" w14:textId="77777777" w:rsidTr="00356FE9">
        <w:trPr>
          <w:jc w:val="center"/>
        </w:trPr>
        <w:tc>
          <w:tcPr>
            <w:tcW w:w="1710" w:type="dxa"/>
            <w:shd w:val="clear" w:color="auto" w:fill="FFFFFF"/>
            <w:tcMar>
              <w:top w:w="100" w:type="dxa"/>
              <w:left w:w="100" w:type="dxa"/>
              <w:bottom w:w="100" w:type="dxa"/>
              <w:right w:w="100" w:type="dxa"/>
            </w:tcMar>
            <w:vAlign w:val="center"/>
          </w:tcPr>
          <w:p w14:paraId="6776386F" w14:textId="77777777" w:rsidR="00723D04" w:rsidRDefault="00841B0C">
            <w:r>
              <w:rPr>
                <w:b/>
              </w:rPr>
              <w:t>Raw_Header</w:t>
            </w:r>
          </w:p>
        </w:tc>
        <w:tc>
          <w:tcPr>
            <w:tcW w:w="3600" w:type="dxa"/>
            <w:shd w:val="clear" w:color="auto" w:fill="FFFFFF"/>
            <w:tcMar>
              <w:top w:w="100" w:type="dxa"/>
              <w:left w:w="100" w:type="dxa"/>
              <w:bottom w:w="100" w:type="dxa"/>
              <w:right w:w="100" w:type="dxa"/>
            </w:tcMar>
            <w:vAlign w:val="center"/>
          </w:tcPr>
          <w:p w14:paraId="3CA041CA" w14:textId="77777777" w:rsidR="00356FE9" w:rsidRDefault="00841B0C">
            <w:pPr>
              <w:rPr>
                <w:rFonts w:ascii="Courier New" w:eastAsia="Courier New" w:hAnsi="Courier New" w:cs="Courier New"/>
              </w:rPr>
            </w:pPr>
            <w:r>
              <w:rPr>
                <w:rFonts w:ascii="Courier New" w:eastAsia="Courier New" w:hAnsi="Courier New" w:cs="Courier New"/>
              </w:rPr>
              <w:t>cyboxCommon:</w:t>
            </w:r>
          </w:p>
          <w:p w14:paraId="3D5FDE0E" w14:textId="6B08A8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D68FD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3F59BD6B" w14:textId="77777777" w:rsidR="00723D04" w:rsidRDefault="00841B0C">
            <w:r>
              <w:t xml:space="preserve">The </w:t>
            </w:r>
            <w:r w:rsidRPr="003F17C7">
              <w:rPr>
                <w:rFonts w:ascii="Courier New" w:hAnsi="Courier New" w:cs="Courier New"/>
              </w:rPr>
              <w:t>Raw_Header</w:t>
            </w:r>
            <w:r>
              <w:t xml:space="preserve"> property captures the HTTP response header as a raw, unparsed string.</w:t>
            </w:r>
          </w:p>
        </w:tc>
      </w:tr>
      <w:tr w:rsidR="00723D04" w14:paraId="4E1F705B" w14:textId="77777777" w:rsidTr="00356FE9">
        <w:trPr>
          <w:jc w:val="center"/>
        </w:trPr>
        <w:tc>
          <w:tcPr>
            <w:tcW w:w="1710" w:type="dxa"/>
            <w:shd w:val="clear" w:color="auto" w:fill="FFFFFF"/>
            <w:tcMar>
              <w:top w:w="100" w:type="dxa"/>
              <w:left w:w="100" w:type="dxa"/>
              <w:bottom w:w="100" w:type="dxa"/>
              <w:right w:w="100" w:type="dxa"/>
            </w:tcMar>
            <w:vAlign w:val="center"/>
          </w:tcPr>
          <w:p w14:paraId="3F1C77B2" w14:textId="77777777" w:rsidR="00723D04" w:rsidRDefault="00841B0C">
            <w:r>
              <w:rPr>
                <w:b/>
              </w:rPr>
              <w:t>Parsed_Header</w:t>
            </w:r>
          </w:p>
        </w:tc>
        <w:tc>
          <w:tcPr>
            <w:tcW w:w="3600" w:type="dxa"/>
            <w:shd w:val="clear" w:color="auto" w:fill="FFFFFF"/>
            <w:tcMar>
              <w:top w:w="100" w:type="dxa"/>
              <w:left w:w="100" w:type="dxa"/>
              <w:bottom w:w="100" w:type="dxa"/>
              <w:right w:w="100" w:type="dxa"/>
            </w:tcMar>
            <w:vAlign w:val="center"/>
          </w:tcPr>
          <w:p w14:paraId="4A7F3BF3" w14:textId="77777777" w:rsidR="00356FE9" w:rsidRDefault="00841B0C">
            <w:pPr>
              <w:rPr>
                <w:rFonts w:ascii="Courier New" w:eastAsia="Courier New" w:hAnsi="Courier New" w:cs="Courier New"/>
              </w:rPr>
            </w:pPr>
            <w:r>
              <w:rPr>
                <w:rFonts w:ascii="Courier New" w:eastAsia="Courier New" w:hAnsi="Courier New" w:cs="Courier New"/>
              </w:rPr>
              <w:t>HTTPSessionObj:</w:t>
            </w:r>
          </w:p>
          <w:p w14:paraId="4228B79D" w14:textId="0E2BAD33" w:rsidR="00723D04" w:rsidRDefault="00841B0C">
            <w:r>
              <w:rPr>
                <w:rFonts w:ascii="Courier New" w:eastAsia="Courier New" w:hAnsi="Courier New" w:cs="Courier New"/>
              </w:rPr>
              <w:t>HTTPResponseHeaderFieldsType</w:t>
            </w:r>
          </w:p>
        </w:tc>
        <w:tc>
          <w:tcPr>
            <w:tcW w:w="1260" w:type="dxa"/>
            <w:shd w:val="clear" w:color="auto" w:fill="FFFFFF"/>
            <w:tcMar>
              <w:top w:w="100" w:type="dxa"/>
              <w:left w:w="100" w:type="dxa"/>
              <w:bottom w:w="100" w:type="dxa"/>
              <w:right w:w="100" w:type="dxa"/>
            </w:tcMar>
            <w:vAlign w:val="center"/>
          </w:tcPr>
          <w:p w14:paraId="2F18D49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66A11E97" w14:textId="77777777" w:rsidR="00723D04" w:rsidRDefault="00841B0C">
            <w:r>
              <w:t xml:space="preserve">The </w:t>
            </w:r>
            <w:r w:rsidRPr="003F17C7">
              <w:rPr>
                <w:rFonts w:ascii="Courier New" w:hAnsi="Courier New" w:cs="Courier New"/>
              </w:rPr>
              <w:t>Parsed_Header</w:t>
            </w:r>
            <w:r>
              <w:t xml:space="preserve"> property captures the HTTP response header as a set of parsed HTTP header fields.</w:t>
            </w:r>
          </w:p>
        </w:tc>
      </w:tr>
    </w:tbl>
    <w:p w14:paraId="2726234F" w14:textId="77777777" w:rsidR="00723D04" w:rsidRDefault="00723D04"/>
    <w:p w14:paraId="7D2555C7" w14:textId="77777777" w:rsidR="00723D04" w:rsidRDefault="00841B0C">
      <w:pPr>
        <w:pStyle w:val="Heading2"/>
      </w:pPr>
      <w:bookmarkStart w:id="81" w:name="_Toc435529361"/>
      <w:r>
        <w:t>HTTPResponseHeaderFieldsType Class</w:t>
      </w:r>
      <w:bookmarkEnd w:id="81"/>
    </w:p>
    <w:p w14:paraId="1C58A975" w14:textId="20D22673" w:rsidR="00723D04" w:rsidRDefault="00841B0C">
      <w:pPr>
        <w:pStyle w:val="basicparagraph"/>
        <w:contextualSpacing w:val="0"/>
      </w:pPr>
      <w:r>
        <w:t xml:space="preserve">The </w:t>
      </w:r>
      <w:r w:rsidR="00053A87">
        <w:rPr>
          <w:rFonts w:ascii="Courier New" w:eastAsia="Courier New" w:hAnsi="Courier New" w:cs="Courier New"/>
        </w:rPr>
        <w:t>HTTPResponseHeaderFieldsType</w:t>
      </w:r>
      <w:r w:rsidR="00053A87">
        <w:t xml:space="preserve"> </w:t>
      </w:r>
      <w:r w:rsidR="004556C9">
        <w:t xml:space="preserve">class </w:t>
      </w:r>
      <w:r>
        <w:t>captures parsed HTTP request header fields.</w:t>
      </w:r>
    </w:p>
    <w:p w14:paraId="1069B237" w14:textId="26BD2215" w:rsidR="00723D04" w:rsidRDefault="00841B0C">
      <w:pPr>
        <w:pStyle w:val="basicparagraph"/>
        <w:contextualSpacing w:val="0"/>
      </w:pPr>
      <w:r>
        <w:t xml:space="preserve">The property table of the </w:t>
      </w:r>
      <w:r>
        <w:rPr>
          <w:rFonts w:ascii="Courier New" w:eastAsia="Courier New" w:hAnsi="Courier New" w:cs="Courier New"/>
        </w:rPr>
        <w:t>HTTPResponseHeaderFieldsType</w:t>
      </w:r>
      <w:r>
        <w:t xml:space="preserve"> class is given in </w:t>
      </w:r>
      <w:r w:rsidR="00CE6F97" w:rsidRPr="00CE6F97">
        <w:rPr>
          <w:b/>
          <w:color w:val="0000EE"/>
        </w:rPr>
        <w:fldChar w:fldCharType="begin"/>
      </w:r>
      <w:r w:rsidR="00CE6F97" w:rsidRPr="00CE6F97">
        <w:rPr>
          <w:b/>
          <w:color w:val="0000EE"/>
        </w:rPr>
        <w:instrText xml:space="preserve"> REF _Ref435617122 \h </w:instrText>
      </w:r>
      <w:r w:rsidR="00CE6F97">
        <w:rPr>
          <w:b/>
          <w:color w:val="0000EE"/>
        </w:rPr>
        <w:instrText xml:space="preserve"> \* MERGEFORMAT </w:instrText>
      </w:r>
      <w:r w:rsidR="00CE6F97" w:rsidRPr="00CE6F97">
        <w:rPr>
          <w:b/>
          <w:color w:val="0000EE"/>
        </w:rPr>
      </w:r>
      <w:r w:rsidR="00CE6F97" w:rsidRPr="00CE6F97">
        <w:rPr>
          <w:b/>
          <w:color w:val="0000EE"/>
        </w:rPr>
        <w:fldChar w:fldCharType="separate"/>
      </w:r>
      <w:r w:rsidR="00CE6F97" w:rsidRPr="00CE6F97">
        <w:rPr>
          <w:b/>
          <w:color w:val="0000EE"/>
        </w:rPr>
        <w:t xml:space="preserve">Table </w:t>
      </w:r>
      <w:r w:rsidR="00CE6F97" w:rsidRPr="00CE6F97">
        <w:rPr>
          <w:b/>
          <w:noProof/>
          <w:color w:val="0000EE"/>
        </w:rPr>
        <w:t>3</w:t>
      </w:r>
      <w:r w:rsidR="00CE6F97" w:rsidRPr="00CE6F97">
        <w:rPr>
          <w:b/>
          <w:color w:val="0000EE"/>
        </w:rPr>
        <w:noBreakHyphen/>
      </w:r>
      <w:r w:rsidR="00CE6F97" w:rsidRPr="00CE6F97">
        <w:rPr>
          <w:b/>
          <w:noProof/>
          <w:color w:val="0000EE"/>
        </w:rPr>
        <w:t>9</w:t>
      </w:r>
      <w:r w:rsidR="00CE6F97" w:rsidRPr="00CE6F97">
        <w:rPr>
          <w:b/>
          <w:color w:val="0000EE"/>
        </w:rPr>
        <w:fldChar w:fldCharType="end"/>
      </w:r>
      <w:r>
        <w:t>.</w:t>
      </w:r>
    </w:p>
    <w:p w14:paraId="41E6B11C" w14:textId="79C21F4C" w:rsidR="00723D04" w:rsidRDefault="00841B0C">
      <w:pPr>
        <w:pStyle w:val="tablecaption"/>
        <w:jc w:val="center"/>
      </w:pPr>
      <w:bookmarkStart w:id="82" w:name="_Ref435617122"/>
      <w:r>
        <w:t xml:space="preserve">Table </w:t>
      </w:r>
      <w:r w:rsidR="00E43E25">
        <w:fldChar w:fldCharType="begin"/>
      </w:r>
      <w:r w:rsidR="00E43E25">
        <w:instrText xml:space="preserve"> STYLEREF 1 \s </w:instrText>
      </w:r>
      <w:r w:rsidR="00E43E25">
        <w:fldChar w:fldCharType="separate"/>
      </w:r>
      <w:r w:rsidR="005C0F7D">
        <w:rPr>
          <w:noProof/>
        </w:rPr>
        <w:t>3</w:t>
      </w:r>
      <w:r w:rsidR="00E43E25">
        <w:rPr>
          <w:noProof/>
        </w:rPr>
        <w:fldChar w:fldCharType="end"/>
      </w:r>
      <w:r>
        <w:noBreakHyphen/>
      </w:r>
      <w:r w:rsidR="00E43E25">
        <w:fldChar w:fldCharType="begin"/>
      </w:r>
      <w:r w:rsidR="00E43E25">
        <w:instrText xml:space="preserve"> SEQ Table \* ARABIC \s 1 </w:instrText>
      </w:r>
      <w:r w:rsidR="00E43E25">
        <w:fldChar w:fldCharType="separate"/>
      </w:r>
      <w:r w:rsidR="005C0F7D">
        <w:rPr>
          <w:noProof/>
        </w:rPr>
        <w:t>9</w:t>
      </w:r>
      <w:r w:rsidR="00E43E25">
        <w:rPr>
          <w:noProof/>
        </w:rPr>
        <w:fldChar w:fldCharType="end"/>
      </w:r>
      <w:bookmarkEnd w:id="82"/>
      <w:r w:rsidR="00ED31FA">
        <w:t xml:space="preserve">. </w:t>
      </w:r>
      <w:r>
        <w:t xml:space="preserve">Properties of the </w:t>
      </w:r>
      <w:r>
        <w:rPr>
          <w:rFonts w:ascii="Courier New" w:eastAsia="Courier New" w:hAnsi="Courier New" w:cs="Courier New"/>
        </w:rPr>
        <w:t>HTTPResponseHeaderFieldsType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330"/>
        <w:gridCol w:w="1260"/>
        <w:gridCol w:w="5220"/>
      </w:tblGrid>
      <w:tr w:rsidR="00723D04" w14:paraId="53FB5448" w14:textId="77777777" w:rsidTr="00053A87">
        <w:trPr>
          <w:jc w:val="center"/>
        </w:trPr>
        <w:tc>
          <w:tcPr>
            <w:tcW w:w="3150" w:type="dxa"/>
            <w:shd w:val="clear" w:color="auto" w:fill="BFBFBF"/>
            <w:tcMar>
              <w:top w:w="100" w:type="dxa"/>
              <w:left w:w="100" w:type="dxa"/>
              <w:bottom w:w="100" w:type="dxa"/>
              <w:right w:w="100" w:type="dxa"/>
            </w:tcMar>
          </w:tcPr>
          <w:p w14:paraId="4A2563CD"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7728724"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FB7377D" w14:textId="77777777" w:rsidR="00723D04" w:rsidRDefault="00841B0C">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2D86DDB" w14:textId="77777777" w:rsidR="00723D04" w:rsidRDefault="00841B0C">
            <w:pPr>
              <w:rPr>
                <w:b/>
                <w:color w:val="000000"/>
              </w:rPr>
            </w:pPr>
            <w:r>
              <w:rPr>
                <w:b/>
                <w:color w:val="000000"/>
              </w:rPr>
              <w:t>Description</w:t>
            </w:r>
          </w:p>
        </w:tc>
      </w:tr>
      <w:tr w:rsidR="00723D04" w14:paraId="697F017D" w14:textId="77777777" w:rsidTr="00053A87">
        <w:trPr>
          <w:jc w:val="center"/>
        </w:trPr>
        <w:tc>
          <w:tcPr>
            <w:tcW w:w="3150" w:type="dxa"/>
            <w:shd w:val="clear" w:color="auto" w:fill="FFFFFF"/>
            <w:tcMar>
              <w:top w:w="100" w:type="dxa"/>
              <w:left w:w="100" w:type="dxa"/>
              <w:bottom w:w="100" w:type="dxa"/>
              <w:right w:w="100" w:type="dxa"/>
            </w:tcMar>
            <w:vAlign w:val="center"/>
          </w:tcPr>
          <w:p w14:paraId="6BDD334F" w14:textId="77777777" w:rsidR="00723D04" w:rsidRDefault="00841B0C">
            <w:r>
              <w:rPr>
                <w:b/>
              </w:rPr>
              <w:t>Access_Control_Allow_Origin</w:t>
            </w:r>
          </w:p>
        </w:tc>
        <w:tc>
          <w:tcPr>
            <w:tcW w:w="3330" w:type="dxa"/>
            <w:shd w:val="clear" w:color="auto" w:fill="FFFFFF"/>
            <w:tcMar>
              <w:top w:w="100" w:type="dxa"/>
              <w:left w:w="100" w:type="dxa"/>
              <w:bottom w:w="100" w:type="dxa"/>
              <w:right w:w="100" w:type="dxa"/>
            </w:tcMar>
            <w:vAlign w:val="center"/>
          </w:tcPr>
          <w:p w14:paraId="6B37A9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0063FC8" w14:textId="518133D6" w:rsidR="00723D04" w:rsidRDefault="00841B0C">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2AC9ACA8" w14:textId="77777777" w:rsidR="00723D04" w:rsidRDefault="00841B0C">
            <w:pPr>
              <w:jc w:val="center"/>
            </w:pPr>
            <w:r>
              <w:lastRenderedPageBreak/>
              <w:t>0..1</w:t>
            </w:r>
          </w:p>
        </w:tc>
        <w:tc>
          <w:tcPr>
            <w:tcW w:w="5220" w:type="dxa"/>
            <w:shd w:val="clear" w:color="auto" w:fill="FFFFFF"/>
            <w:tcMar>
              <w:top w:w="100" w:type="dxa"/>
              <w:left w:w="100" w:type="dxa"/>
              <w:bottom w:w="100" w:type="dxa"/>
              <w:right w:w="100" w:type="dxa"/>
            </w:tcMar>
          </w:tcPr>
          <w:p w14:paraId="15F16A12" w14:textId="08BD081D" w:rsidR="00723D04" w:rsidRDefault="00053A87" w:rsidP="00053A87">
            <w:r>
              <w:t xml:space="preserve">The </w:t>
            </w:r>
            <w:r w:rsidRPr="00E93CF1">
              <w:rPr>
                <w:rFonts w:ascii="Courier New" w:hAnsi="Courier New" w:cs="Courier New"/>
              </w:rPr>
              <w:t>Access_</w:t>
            </w:r>
            <w:r w:rsidR="00841B0C" w:rsidRPr="00E93CF1">
              <w:rPr>
                <w:rFonts w:ascii="Courier New" w:hAnsi="Courier New" w:cs="Courier New"/>
              </w:rPr>
              <w:t>Control</w:t>
            </w:r>
            <w:r w:rsidRPr="00E93CF1">
              <w:rPr>
                <w:rFonts w:ascii="Courier New" w:hAnsi="Courier New" w:cs="Courier New"/>
              </w:rPr>
              <w:t>_</w:t>
            </w:r>
            <w:r w:rsidR="00841B0C" w:rsidRPr="00E93CF1">
              <w:rPr>
                <w:rFonts w:ascii="Courier New" w:hAnsi="Courier New" w:cs="Courier New"/>
              </w:rPr>
              <w:t>Allo</w:t>
            </w:r>
            <w:r w:rsidRPr="00E93CF1">
              <w:rPr>
                <w:rFonts w:ascii="Courier New" w:hAnsi="Courier New" w:cs="Courier New"/>
              </w:rPr>
              <w:t>w_</w:t>
            </w:r>
            <w:r w:rsidR="00841B0C" w:rsidRPr="00E93CF1">
              <w:rPr>
                <w:rFonts w:ascii="Courier New" w:hAnsi="Courier New" w:cs="Courier New"/>
              </w:rPr>
              <w:t>Origin</w:t>
            </w:r>
            <w:r w:rsidR="00841B0C">
              <w:t xml:space="preserve"> property </w:t>
            </w:r>
            <w:r w:rsidR="00841B0C">
              <w:lastRenderedPageBreak/>
              <w:t>specifies the HTTP Response Access-Control-Allow-Origin header field, which defines which web sites can participate in cross-origin resource sharing.</w:t>
            </w:r>
          </w:p>
        </w:tc>
      </w:tr>
      <w:tr w:rsidR="00723D04" w14:paraId="18C49B49" w14:textId="77777777" w:rsidTr="00053A87">
        <w:trPr>
          <w:jc w:val="center"/>
        </w:trPr>
        <w:tc>
          <w:tcPr>
            <w:tcW w:w="3150" w:type="dxa"/>
            <w:shd w:val="clear" w:color="auto" w:fill="FFFFFF"/>
            <w:tcMar>
              <w:top w:w="100" w:type="dxa"/>
              <w:left w:w="100" w:type="dxa"/>
              <w:bottom w:w="100" w:type="dxa"/>
              <w:right w:w="100" w:type="dxa"/>
            </w:tcMar>
            <w:vAlign w:val="center"/>
          </w:tcPr>
          <w:p w14:paraId="48690727" w14:textId="77777777" w:rsidR="00723D04" w:rsidRDefault="00841B0C">
            <w:r>
              <w:rPr>
                <w:b/>
              </w:rPr>
              <w:lastRenderedPageBreak/>
              <w:t>Accept_Ranges</w:t>
            </w:r>
          </w:p>
        </w:tc>
        <w:tc>
          <w:tcPr>
            <w:tcW w:w="3330" w:type="dxa"/>
            <w:shd w:val="clear" w:color="auto" w:fill="FFFFFF"/>
            <w:tcMar>
              <w:top w:w="100" w:type="dxa"/>
              <w:left w:w="100" w:type="dxa"/>
              <w:bottom w:w="100" w:type="dxa"/>
              <w:right w:w="100" w:type="dxa"/>
            </w:tcMar>
            <w:vAlign w:val="center"/>
          </w:tcPr>
          <w:p w14:paraId="27AED2B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0444ED8" w14:textId="78D700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1689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0675F6D" w14:textId="5CC41877" w:rsidR="00723D04" w:rsidRDefault="00053A87">
            <w:r>
              <w:t xml:space="preserve">The </w:t>
            </w:r>
            <w:r w:rsidRPr="00E93CF1">
              <w:rPr>
                <w:rFonts w:ascii="Courier New" w:hAnsi="Courier New" w:cs="Courier New"/>
              </w:rPr>
              <w:t>Accept_</w:t>
            </w:r>
            <w:r w:rsidR="00841B0C" w:rsidRPr="00E93CF1">
              <w:rPr>
                <w:rFonts w:ascii="Courier New" w:hAnsi="Courier New" w:cs="Courier New"/>
              </w:rPr>
              <w:t>Ranges</w:t>
            </w:r>
            <w:r w:rsidR="00841B0C">
              <w:t xml:space="preserve"> property specifies the HTTP Response Accept-Ranges header field, which defines the partial content range types this server supports.</w:t>
            </w:r>
          </w:p>
        </w:tc>
      </w:tr>
      <w:tr w:rsidR="00723D04" w14:paraId="072B51F5" w14:textId="77777777" w:rsidTr="00053A87">
        <w:trPr>
          <w:jc w:val="center"/>
        </w:trPr>
        <w:tc>
          <w:tcPr>
            <w:tcW w:w="3150" w:type="dxa"/>
            <w:shd w:val="clear" w:color="auto" w:fill="FFFFFF"/>
            <w:tcMar>
              <w:top w:w="100" w:type="dxa"/>
              <w:left w:w="100" w:type="dxa"/>
              <w:bottom w:w="100" w:type="dxa"/>
              <w:right w:w="100" w:type="dxa"/>
            </w:tcMar>
            <w:vAlign w:val="center"/>
          </w:tcPr>
          <w:p w14:paraId="49860C52" w14:textId="77777777" w:rsidR="00723D04" w:rsidRDefault="00841B0C">
            <w:r>
              <w:rPr>
                <w:b/>
              </w:rPr>
              <w:t>Age</w:t>
            </w:r>
          </w:p>
        </w:tc>
        <w:tc>
          <w:tcPr>
            <w:tcW w:w="3330" w:type="dxa"/>
            <w:shd w:val="clear" w:color="auto" w:fill="FFFFFF"/>
            <w:tcMar>
              <w:top w:w="100" w:type="dxa"/>
              <w:left w:w="100" w:type="dxa"/>
              <w:bottom w:w="100" w:type="dxa"/>
              <w:right w:w="100" w:type="dxa"/>
            </w:tcMar>
            <w:vAlign w:val="center"/>
          </w:tcPr>
          <w:p w14:paraId="3AA56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69394F7" w14:textId="775C36CA"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6C698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CF9F9F" w14:textId="77777777" w:rsidR="00723D04" w:rsidRDefault="00841B0C">
            <w:r>
              <w:t xml:space="preserve">The </w:t>
            </w:r>
            <w:r w:rsidRPr="00E93CF1">
              <w:rPr>
                <w:rFonts w:ascii="Courier New" w:hAnsi="Courier New" w:cs="Courier New"/>
              </w:rPr>
              <w:t>Age</w:t>
            </w:r>
            <w:r>
              <w:t xml:space="preserve"> property specifies the HTTP Response Authorization header field, which defines the age the object has been in a proxy cache, in seconds.</w:t>
            </w:r>
          </w:p>
        </w:tc>
      </w:tr>
      <w:tr w:rsidR="00723D04" w14:paraId="5E8F66D7" w14:textId="77777777" w:rsidTr="00053A87">
        <w:trPr>
          <w:jc w:val="center"/>
        </w:trPr>
        <w:tc>
          <w:tcPr>
            <w:tcW w:w="3150" w:type="dxa"/>
            <w:shd w:val="clear" w:color="auto" w:fill="FFFFFF"/>
            <w:tcMar>
              <w:top w:w="100" w:type="dxa"/>
              <w:left w:w="100" w:type="dxa"/>
              <w:bottom w:w="100" w:type="dxa"/>
              <w:right w:w="100" w:type="dxa"/>
            </w:tcMar>
            <w:vAlign w:val="center"/>
          </w:tcPr>
          <w:p w14:paraId="23F3EA83"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3AF6E98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787A81" w14:textId="2D6945B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009BA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E611C82" w14:textId="24D7531D" w:rsidR="00723D04" w:rsidRDefault="003166CF">
            <w:r>
              <w:t xml:space="preserve">The </w:t>
            </w:r>
            <w:r w:rsidRPr="003166CF">
              <w:rPr>
                <w:rFonts w:ascii="Courier New" w:hAnsi="Courier New" w:cs="Courier New"/>
              </w:rPr>
              <w:t>Cache_</w:t>
            </w:r>
            <w:r w:rsidR="00841B0C" w:rsidRPr="003166CF">
              <w:rPr>
                <w:rFonts w:ascii="Courier New" w:hAnsi="Courier New" w:cs="Courier New"/>
              </w:rPr>
              <w:t>Control</w:t>
            </w:r>
            <w:r w:rsidR="00841B0C">
              <w:t xml:space="preserve"> property specifies the HTTP Response Cache-Control header field, which tells all caching mechanisms from server to client whether they may cache this object.</w:t>
            </w:r>
          </w:p>
        </w:tc>
      </w:tr>
      <w:tr w:rsidR="00723D04" w14:paraId="59BD7490" w14:textId="77777777" w:rsidTr="00053A87">
        <w:trPr>
          <w:jc w:val="center"/>
        </w:trPr>
        <w:tc>
          <w:tcPr>
            <w:tcW w:w="3150" w:type="dxa"/>
            <w:shd w:val="clear" w:color="auto" w:fill="FFFFFF"/>
            <w:tcMar>
              <w:top w:w="100" w:type="dxa"/>
              <w:left w:w="100" w:type="dxa"/>
              <w:bottom w:w="100" w:type="dxa"/>
              <w:right w:w="100" w:type="dxa"/>
            </w:tcMar>
            <w:vAlign w:val="center"/>
          </w:tcPr>
          <w:p w14:paraId="3E69281D"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E21E3A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334AA7D" w14:textId="0526C24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7D61F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324116E" w14:textId="77777777" w:rsidR="00723D04" w:rsidRDefault="00841B0C">
            <w:r>
              <w:t xml:space="preserve">The </w:t>
            </w:r>
            <w:r w:rsidRPr="003166CF">
              <w:rPr>
                <w:rFonts w:ascii="Courier New" w:hAnsi="Courier New" w:cs="Courier New"/>
              </w:rPr>
              <w:t>Connection</w:t>
            </w:r>
            <w:r>
              <w:t xml:space="preserve"> property specifies the HTTP Response Connection header field, which specifies the options that are desired for the connection.</w:t>
            </w:r>
          </w:p>
        </w:tc>
      </w:tr>
      <w:tr w:rsidR="00723D04" w14:paraId="5652B04E" w14:textId="77777777" w:rsidTr="00053A87">
        <w:trPr>
          <w:jc w:val="center"/>
        </w:trPr>
        <w:tc>
          <w:tcPr>
            <w:tcW w:w="3150" w:type="dxa"/>
            <w:shd w:val="clear" w:color="auto" w:fill="FFFFFF"/>
            <w:tcMar>
              <w:top w:w="100" w:type="dxa"/>
              <w:left w:w="100" w:type="dxa"/>
              <w:bottom w:w="100" w:type="dxa"/>
              <w:right w:w="100" w:type="dxa"/>
            </w:tcMar>
            <w:vAlign w:val="center"/>
          </w:tcPr>
          <w:p w14:paraId="542D9CB7" w14:textId="77777777" w:rsidR="00723D04" w:rsidRDefault="00841B0C">
            <w:r>
              <w:rPr>
                <w:b/>
              </w:rPr>
              <w:t>Content_Encoding</w:t>
            </w:r>
          </w:p>
        </w:tc>
        <w:tc>
          <w:tcPr>
            <w:tcW w:w="3330" w:type="dxa"/>
            <w:shd w:val="clear" w:color="auto" w:fill="FFFFFF"/>
            <w:tcMar>
              <w:top w:w="100" w:type="dxa"/>
              <w:left w:w="100" w:type="dxa"/>
              <w:bottom w:w="100" w:type="dxa"/>
              <w:right w:w="100" w:type="dxa"/>
            </w:tcMar>
            <w:vAlign w:val="center"/>
          </w:tcPr>
          <w:p w14:paraId="27655E9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4E2019A" w14:textId="76EBC64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646B1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06CBB1A" w14:textId="5FC18FB9"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Encoding</w:t>
            </w:r>
            <w:r w:rsidR="00841B0C">
              <w:t xml:space="preserve"> property specifies the HTTP Response Content-Encoding header field, which defines the type of encoding used on the data.</w:t>
            </w:r>
          </w:p>
        </w:tc>
      </w:tr>
      <w:tr w:rsidR="00723D04" w14:paraId="214BF910" w14:textId="77777777" w:rsidTr="00053A87">
        <w:trPr>
          <w:jc w:val="center"/>
        </w:trPr>
        <w:tc>
          <w:tcPr>
            <w:tcW w:w="3150" w:type="dxa"/>
            <w:shd w:val="clear" w:color="auto" w:fill="FFFFFF"/>
            <w:tcMar>
              <w:top w:w="100" w:type="dxa"/>
              <w:left w:w="100" w:type="dxa"/>
              <w:bottom w:w="100" w:type="dxa"/>
              <w:right w:w="100" w:type="dxa"/>
            </w:tcMar>
            <w:vAlign w:val="center"/>
          </w:tcPr>
          <w:p w14:paraId="3D4294B3" w14:textId="77777777" w:rsidR="00723D04" w:rsidRDefault="00841B0C">
            <w:r>
              <w:rPr>
                <w:b/>
              </w:rPr>
              <w:t>Content_Language</w:t>
            </w:r>
          </w:p>
        </w:tc>
        <w:tc>
          <w:tcPr>
            <w:tcW w:w="3330" w:type="dxa"/>
            <w:shd w:val="clear" w:color="auto" w:fill="FFFFFF"/>
            <w:tcMar>
              <w:top w:w="100" w:type="dxa"/>
              <w:left w:w="100" w:type="dxa"/>
              <w:bottom w:w="100" w:type="dxa"/>
              <w:right w:w="100" w:type="dxa"/>
            </w:tcMar>
            <w:vAlign w:val="center"/>
          </w:tcPr>
          <w:p w14:paraId="244381A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E4F743D" w14:textId="4CD1CA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2B208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68AAE42" w14:textId="7122223C"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Language</w:t>
            </w:r>
            <w:r>
              <w:t xml:space="preserve"> property specifies the HTTP Response Content-Language header field, which defines the language the content is in.</w:t>
            </w:r>
          </w:p>
        </w:tc>
      </w:tr>
      <w:tr w:rsidR="00723D04" w14:paraId="7B04DEFB" w14:textId="77777777" w:rsidTr="00053A87">
        <w:trPr>
          <w:jc w:val="center"/>
        </w:trPr>
        <w:tc>
          <w:tcPr>
            <w:tcW w:w="3150" w:type="dxa"/>
            <w:shd w:val="clear" w:color="auto" w:fill="FFFFFF"/>
            <w:tcMar>
              <w:top w:w="100" w:type="dxa"/>
              <w:left w:w="100" w:type="dxa"/>
              <w:bottom w:w="100" w:type="dxa"/>
              <w:right w:w="100" w:type="dxa"/>
            </w:tcMar>
            <w:vAlign w:val="center"/>
          </w:tcPr>
          <w:p w14:paraId="7A9EA18B"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3B31B652"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2A83D52" w14:textId="7D2C36E9"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B4534F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90D3707" w14:textId="1DA6323C"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Length</w:t>
            </w:r>
            <w:r w:rsidR="00841B0C">
              <w:t xml:space="preserve"> property specifies the HTTP Response Content-Length header field, which defines the length of the request body in octets.</w:t>
            </w:r>
          </w:p>
        </w:tc>
      </w:tr>
      <w:tr w:rsidR="00723D04" w14:paraId="62D0D834" w14:textId="77777777" w:rsidTr="00053A87">
        <w:trPr>
          <w:jc w:val="center"/>
        </w:trPr>
        <w:tc>
          <w:tcPr>
            <w:tcW w:w="3150" w:type="dxa"/>
            <w:shd w:val="clear" w:color="auto" w:fill="FFFFFF"/>
            <w:tcMar>
              <w:top w:w="100" w:type="dxa"/>
              <w:left w:w="100" w:type="dxa"/>
              <w:bottom w:w="100" w:type="dxa"/>
              <w:right w:w="100" w:type="dxa"/>
            </w:tcMar>
            <w:vAlign w:val="center"/>
          </w:tcPr>
          <w:p w14:paraId="04EB426A" w14:textId="77777777" w:rsidR="00723D04" w:rsidRDefault="00841B0C">
            <w:r>
              <w:rPr>
                <w:b/>
              </w:rPr>
              <w:t>Content_Location</w:t>
            </w:r>
          </w:p>
        </w:tc>
        <w:tc>
          <w:tcPr>
            <w:tcW w:w="3330" w:type="dxa"/>
            <w:shd w:val="clear" w:color="auto" w:fill="FFFFFF"/>
            <w:tcMar>
              <w:top w:w="100" w:type="dxa"/>
              <w:left w:w="100" w:type="dxa"/>
              <w:bottom w:w="100" w:type="dxa"/>
              <w:right w:w="100" w:type="dxa"/>
            </w:tcMar>
            <w:vAlign w:val="center"/>
          </w:tcPr>
          <w:p w14:paraId="437C506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5FA078" w14:textId="132630F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9BEBC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B0A5AF" w14:textId="78A32C6F"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Location</w:t>
            </w:r>
            <w:r w:rsidR="00841B0C">
              <w:t xml:space="preserve"> property specifies the HTTP Response Content-Location header field, which defines an alternate location for the returned data.</w:t>
            </w:r>
          </w:p>
        </w:tc>
      </w:tr>
      <w:tr w:rsidR="00723D04" w14:paraId="68335C6B" w14:textId="77777777" w:rsidTr="00053A87">
        <w:trPr>
          <w:jc w:val="center"/>
        </w:trPr>
        <w:tc>
          <w:tcPr>
            <w:tcW w:w="3150" w:type="dxa"/>
            <w:shd w:val="clear" w:color="auto" w:fill="FFFFFF"/>
            <w:tcMar>
              <w:top w:w="100" w:type="dxa"/>
              <w:left w:w="100" w:type="dxa"/>
              <w:bottom w:w="100" w:type="dxa"/>
              <w:right w:w="100" w:type="dxa"/>
            </w:tcMar>
            <w:vAlign w:val="center"/>
          </w:tcPr>
          <w:p w14:paraId="0103347C" w14:textId="77777777" w:rsidR="00723D04" w:rsidRDefault="00841B0C">
            <w:r>
              <w:rPr>
                <w:b/>
              </w:rPr>
              <w:t>Content_MD5</w:t>
            </w:r>
          </w:p>
        </w:tc>
        <w:tc>
          <w:tcPr>
            <w:tcW w:w="3330" w:type="dxa"/>
            <w:shd w:val="clear" w:color="auto" w:fill="FFFFFF"/>
            <w:tcMar>
              <w:top w:w="100" w:type="dxa"/>
              <w:left w:w="100" w:type="dxa"/>
              <w:bottom w:w="100" w:type="dxa"/>
              <w:right w:w="100" w:type="dxa"/>
            </w:tcMar>
            <w:vAlign w:val="center"/>
          </w:tcPr>
          <w:p w14:paraId="551C6A1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3013A9B" w14:textId="3E1EED2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324A0B"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4F3F11" w14:textId="4F1F9408"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MD5</w:t>
            </w:r>
            <w:r w:rsidR="00841B0C">
              <w:t xml:space="preserve"> property specifies the HTTP Response Content-MD5 header field, which defines the </w:t>
            </w:r>
            <w:r w:rsidR="00841B0C">
              <w:lastRenderedPageBreak/>
              <w:t>base64-encoded binary MD5 sum of the content of the response.</w:t>
            </w:r>
          </w:p>
        </w:tc>
      </w:tr>
      <w:tr w:rsidR="00723D04" w14:paraId="62A32E79" w14:textId="77777777" w:rsidTr="00053A87">
        <w:trPr>
          <w:jc w:val="center"/>
        </w:trPr>
        <w:tc>
          <w:tcPr>
            <w:tcW w:w="3150" w:type="dxa"/>
            <w:shd w:val="clear" w:color="auto" w:fill="FFFFFF"/>
            <w:tcMar>
              <w:top w:w="100" w:type="dxa"/>
              <w:left w:w="100" w:type="dxa"/>
              <w:bottom w:w="100" w:type="dxa"/>
              <w:right w:w="100" w:type="dxa"/>
            </w:tcMar>
            <w:vAlign w:val="center"/>
          </w:tcPr>
          <w:p w14:paraId="156D6EA2" w14:textId="77777777" w:rsidR="00723D04" w:rsidRDefault="00841B0C">
            <w:r>
              <w:rPr>
                <w:b/>
              </w:rPr>
              <w:lastRenderedPageBreak/>
              <w:t>Content_Disposition</w:t>
            </w:r>
          </w:p>
        </w:tc>
        <w:tc>
          <w:tcPr>
            <w:tcW w:w="3330" w:type="dxa"/>
            <w:shd w:val="clear" w:color="auto" w:fill="FFFFFF"/>
            <w:tcMar>
              <w:top w:w="100" w:type="dxa"/>
              <w:left w:w="100" w:type="dxa"/>
              <w:bottom w:w="100" w:type="dxa"/>
              <w:right w:w="100" w:type="dxa"/>
            </w:tcMar>
            <w:vAlign w:val="center"/>
          </w:tcPr>
          <w:p w14:paraId="3E5E215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39F6B3" w14:textId="3C31948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B9ED32"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CD6B89" w14:textId="4C31037A"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Disposition</w:t>
            </w:r>
            <w:r w:rsidR="00841B0C">
              <w:t xml:space="preserve"> property specifies the HTTP Response Content-Disposition header field, which provides a means for the origin server to suggest a default filename if the user requests that the content is saved to a file.</w:t>
            </w:r>
          </w:p>
        </w:tc>
      </w:tr>
      <w:tr w:rsidR="00723D04" w14:paraId="274E1612" w14:textId="77777777" w:rsidTr="00053A87">
        <w:trPr>
          <w:jc w:val="center"/>
        </w:trPr>
        <w:tc>
          <w:tcPr>
            <w:tcW w:w="3150" w:type="dxa"/>
            <w:shd w:val="clear" w:color="auto" w:fill="FFFFFF"/>
            <w:tcMar>
              <w:top w:w="100" w:type="dxa"/>
              <w:left w:w="100" w:type="dxa"/>
              <w:bottom w:w="100" w:type="dxa"/>
              <w:right w:w="100" w:type="dxa"/>
            </w:tcMar>
            <w:vAlign w:val="center"/>
          </w:tcPr>
          <w:p w14:paraId="293AD1A4" w14:textId="77777777" w:rsidR="00723D04" w:rsidRDefault="00841B0C">
            <w:r>
              <w:rPr>
                <w:b/>
              </w:rPr>
              <w:t>Content_Range</w:t>
            </w:r>
          </w:p>
        </w:tc>
        <w:tc>
          <w:tcPr>
            <w:tcW w:w="3330" w:type="dxa"/>
            <w:shd w:val="clear" w:color="auto" w:fill="FFFFFF"/>
            <w:tcMar>
              <w:top w:w="100" w:type="dxa"/>
              <w:left w:w="100" w:type="dxa"/>
              <w:bottom w:w="100" w:type="dxa"/>
              <w:right w:w="100" w:type="dxa"/>
            </w:tcMar>
            <w:vAlign w:val="center"/>
          </w:tcPr>
          <w:p w14:paraId="7228D10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8959D1" w14:textId="22E8219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0478D9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40F3AC3" w14:textId="55D8959B"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Range</w:t>
            </w:r>
            <w:r>
              <w:t xml:space="preserve"> property specifies the HTTP Response Content-Range header field, which defines where in a full body message the partial message belongs.</w:t>
            </w:r>
          </w:p>
        </w:tc>
      </w:tr>
      <w:tr w:rsidR="00723D04" w14:paraId="768F8F1D" w14:textId="77777777" w:rsidTr="00053A87">
        <w:trPr>
          <w:jc w:val="center"/>
        </w:trPr>
        <w:tc>
          <w:tcPr>
            <w:tcW w:w="3150" w:type="dxa"/>
            <w:shd w:val="clear" w:color="auto" w:fill="FFFFFF"/>
            <w:tcMar>
              <w:top w:w="100" w:type="dxa"/>
              <w:left w:w="100" w:type="dxa"/>
              <w:bottom w:w="100" w:type="dxa"/>
              <w:right w:w="100" w:type="dxa"/>
            </w:tcMar>
            <w:vAlign w:val="center"/>
          </w:tcPr>
          <w:p w14:paraId="79B17219"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9E1B73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77326D0" w14:textId="333E254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7A4CB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823F58A" w14:textId="59B11155"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Type</w:t>
            </w:r>
            <w:r w:rsidR="00841B0C">
              <w:t xml:space="preserve"> property specifies the HTTP Response Content-Type header field, which defines the MIME type of the content.</w:t>
            </w:r>
          </w:p>
        </w:tc>
      </w:tr>
      <w:tr w:rsidR="00723D04" w14:paraId="7A1A77BD" w14:textId="77777777" w:rsidTr="00053A87">
        <w:trPr>
          <w:jc w:val="center"/>
        </w:trPr>
        <w:tc>
          <w:tcPr>
            <w:tcW w:w="3150" w:type="dxa"/>
            <w:shd w:val="clear" w:color="auto" w:fill="FFFFFF"/>
            <w:tcMar>
              <w:top w:w="100" w:type="dxa"/>
              <w:left w:w="100" w:type="dxa"/>
              <w:bottom w:w="100" w:type="dxa"/>
              <w:right w:w="100" w:type="dxa"/>
            </w:tcMar>
            <w:vAlign w:val="center"/>
          </w:tcPr>
          <w:p w14:paraId="7C723F85"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6D3FC7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5FBD869" w14:textId="2D895DD6"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9AA212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EC72D1D" w14:textId="77777777" w:rsidR="00723D04" w:rsidRDefault="00841B0C">
            <w:r>
              <w:t xml:space="preserve">The </w:t>
            </w:r>
            <w:r w:rsidRPr="003166CF">
              <w:rPr>
                <w:rFonts w:ascii="Courier New" w:hAnsi="Courier New" w:cs="Courier New"/>
              </w:rPr>
              <w:t>Date</w:t>
            </w:r>
            <w:r>
              <w:t xml:space="preserve"> property specifies the HTTP Request Date header field, which defines the date and time that the message was sent.</w:t>
            </w:r>
          </w:p>
        </w:tc>
      </w:tr>
      <w:tr w:rsidR="00723D04" w14:paraId="68E10377" w14:textId="77777777" w:rsidTr="00053A87">
        <w:trPr>
          <w:jc w:val="center"/>
        </w:trPr>
        <w:tc>
          <w:tcPr>
            <w:tcW w:w="3150" w:type="dxa"/>
            <w:shd w:val="clear" w:color="auto" w:fill="FFFFFF"/>
            <w:tcMar>
              <w:top w:w="100" w:type="dxa"/>
              <w:left w:w="100" w:type="dxa"/>
              <w:bottom w:w="100" w:type="dxa"/>
              <w:right w:w="100" w:type="dxa"/>
            </w:tcMar>
            <w:vAlign w:val="center"/>
          </w:tcPr>
          <w:p w14:paraId="6470956E" w14:textId="77777777" w:rsidR="00723D04" w:rsidRDefault="00841B0C">
            <w:r>
              <w:rPr>
                <w:b/>
              </w:rPr>
              <w:t>ETag</w:t>
            </w:r>
          </w:p>
        </w:tc>
        <w:tc>
          <w:tcPr>
            <w:tcW w:w="3330" w:type="dxa"/>
            <w:shd w:val="clear" w:color="auto" w:fill="FFFFFF"/>
            <w:tcMar>
              <w:top w:w="100" w:type="dxa"/>
              <w:left w:w="100" w:type="dxa"/>
              <w:bottom w:w="100" w:type="dxa"/>
              <w:right w:w="100" w:type="dxa"/>
            </w:tcMar>
            <w:vAlign w:val="center"/>
          </w:tcPr>
          <w:p w14:paraId="41E0E45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E217BE5" w14:textId="6BA4A82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9ADF5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774D65" w14:textId="77777777" w:rsidR="00723D04" w:rsidRDefault="00841B0C">
            <w:r>
              <w:t xml:space="preserve">The </w:t>
            </w:r>
            <w:r w:rsidRPr="003166CF">
              <w:rPr>
                <w:rFonts w:ascii="Courier New" w:hAnsi="Courier New" w:cs="Courier New"/>
              </w:rPr>
              <w:t>ETag</w:t>
            </w:r>
            <w:r>
              <w:t xml:space="preserve"> property specifies the HTTP Response ETag header field, which defines an identifier for a specific version of a resource, often a message digest.</w:t>
            </w:r>
          </w:p>
        </w:tc>
      </w:tr>
      <w:tr w:rsidR="00723D04" w14:paraId="2EABC083" w14:textId="77777777" w:rsidTr="00053A87">
        <w:trPr>
          <w:jc w:val="center"/>
        </w:trPr>
        <w:tc>
          <w:tcPr>
            <w:tcW w:w="3150" w:type="dxa"/>
            <w:shd w:val="clear" w:color="auto" w:fill="FFFFFF"/>
            <w:tcMar>
              <w:top w:w="100" w:type="dxa"/>
              <w:left w:w="100" w:type="dxa"/>
              <w:bottom w:w="100" w:type="dxa"/>
              <w:right w:w="100" w:type="dxa"/>
            </w:tcMar>
            <w:vAlign w:val="center"/>
          </w:tcPr>
          <w:p w14:paraId="1B4EDC07" w14:textId="77777777" w:rsidR="00723D04" w:rsidRDefault="00841B0C">
            <w:r>
              <w:rPr>
                <w:b/>
              </w:rPr>
              <w:t>Expires</w:t>
            </w:r>
          </w:p>
        </w:tc>
        <w:tc>
          <w:tcPr>
            <w:tcW w:w="3330" w:type="dxa"/>
            <w:shd w:val="clear" w:color="auto" w:fill="FFFFFF"/>
            <w:tcMar>
              <w:top w:w="100" w:type="dxa"/>
              <w:left w:w="100" w:type="dxa"/>
              <w:bottom w:w="100" w:type="dxa"/>
              <w:right w:w="100" w:type="dxa"/>
            </w:tcMar>
            <w:vAlign w:val="center"/>
          </w:tcPr>
          <w:p w14:paraId="2A7EF79E"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B5BAC52" w14:textId="63EE23D1"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6EE8CF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A2F55D" w14:textId="77777777" w:rsidR="00723D04" w:rsidRDefault="00841B0C">
            <w:r>
              <w:t xml:space="preserve">The </w:t>
            </w:r>
            <w:r w:rsidRPr="003166CF">
              <w:rPr>
                <w:rFonts w:ascii="Courier New" w:hAnsi="Courier New" w:cs="Courier New"/>
              </w:rPr>
              <w:t>Expires</w:t>
            </w:r>
            <w:r>
              <w:t xml:space="preserve"> property specifies the HTTP Response Expires header field, which defines the date/time after which the response is considered stale.</w:t>
            </w:r>
          </w:p>
        </w:tc>
      </w:tr>
      <w:tr w:rsidR="00723D04" w14:paraId="6609A2A1" w14:textId="77777777" w:rsidTr="00053A87">
        <w:trPr>
          <w:jc w:val="center"/>
        </w:trPr>
        <w:tc>
          <w:tcPr>
            <w:tcW w:w="3150" w:type="dxa"/>
            <w:shd w:val="clear" w:color="auto" w:fill="FFFFFF"/>
            <w:tcMar>
              <w:top w:w="100" w:type="dxa"/>
              <w:left w:w="100" w:type="dxa"/>
              <w:bottom w:w="100" w:type="dxa"/>
              <w:right w:w="100" w:type="dxa"/>
            </w:tcMar>
            <w:vAlign w:val="center"/>
          </w:tcPr>
          <w:p w14:paraId="0E051F42" w14:textId="77777777" w:rsidR="00723D04" w:rsidRDefault="00841B0C">
            <w:r>
              <w:rPr>
                <w:b/>
              </w:rPr>
              <w:t>Last_Modified</w:t>
            </w:r>
          </w:p>
        </w:tc>
        <w:tc>
          <w:tcPr>
            <w:tcW w:w="3330" w:type="dxa"/>
            <w:shd w:val="clear" w:color="auto" w:fill="FFFFFF"/>
            <w:tcMar>
              <w:top w:w="100" w:type="dxa"/>
              <w:left w:w="100" w:type="dxa"/>
              <w:bottom w:w="100" w:type="dxa"/>
              <w:right w:w="100" w:type="dxa"/>
            </w:tcMar>
            <w:vAlign w:val="center"/>
          </w:tcPr>
          <w:p w14:paraId="3EA3E8E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58CED42" w14:textId="3129C533"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A76E5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7E498894" w14:textId="468E7DC4" w:rsidR="00723D04" w:rsidRDefault="00382E71">
            <w:r>
              <w:t xml:space="preserve">The </w:t>
            </w:r>
            <w:r w:rsidRPr="00382E71">
              <w:rPr>
                <w:rFonts w:ascii="Courier New" w:hAnsi="Courier New" w:cs="Courier New"/>
              </w:rPr>
              <w:t>Last_</w:t>
            </w:r>
            <w:r w:rsidR="00841B0C" w:rsidRPr="00382E71">
              <w:rPr>
                <w:rFonts w:ascii="Courier New" w:hAnsi="Courier New" w:cs="Courier New"/>
              </w:rPr>
              <w:t>Modified</w:t>
            </w:r>
            <w:r w:rsidR="00841B0C">
              <w:t xml:space="preserve"> property specifies the HTTP Response Last-Modified header field, which defines the date/time for the requested object, in RFC 2822 format.</w:t>
            </w:r>
          </w:p>
        </w:tc>
      </w:tr>
      <w:tr w:rsidR="00723D04" w14:paraId="107016CA" w14:textId="77777777" w:rsidTr="00053A87">
        <w:trPr>
          <w:jc w:val="center"/>
        </w:trPr>
        <w:tc>
          <w:tcPr>
            <w:tcW w:w="3150" w:type="dxa"/>
            <w:shd w:val="clear" w:color="auto" w:fill="FFFFFF"/>
            <w:tcMar>
              <w:top w:w="100" w:type="dxa"/>
              <w:left w:w="100" w:type="dxa"/>
              <w:bottom w:w="100" w:type="dxa"/>
              <w:right w:w="100" w:type="dxa"/>
            </w:tcMar>
            <w:vAlign w:val="center"/>
          </w:tcPr>
          <w:p w14:paraId="1AB0E6EA" w14:textId="77777777" w:rsidR="00723D04" w:rsidRDefault="00841B0C">
            <w:r>
              <w:rPr>
                <w:b/>
              </w:rPr>
              <w:t>Link</w:t>
            </w:r>
          </w:p>
        </w:tc>
        <w:tc>
          <w:tcPr>
            <w:tcW w:w="3330" w:type="dxa"/>
            <w:shd w:val="clear" w:color="auto" w:fill="FFFFFF"/>
            <w:tcMar>
              <w:top w:w="100" w:type="dxa"/>
              <w:left w:w="100" w:type="dxa"/>
              <w:bottom w:w="100" w:type="dxa"/>
              <w:right w:w="100" w:type="dxa"/>
            </w:tcMar>
            <w:vAlign w:val="center"/>
          </w:tcPr>
          <w:p w14:paraId="2C6DC17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F974C1E" w14:textId="09A29E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A4FDBB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ACB387" w14:textId="77777777" w:rsidR="00723D04" w:rsidRDefault="00841B0C">
            <w:r>
              <w:t xml:space="preserve">The </w:t>
            </w:r>
            <w:r w:rsidRPr="00382E71">
              <w:rPr>
                <w:rFonts w:ascii="Courier New" w:hAnsi="Courier New" w:cs="Courier New"/>
              </w:rPr>
              <w:t>Link</w:t>
            </w:r>
            <w:r>
              <w:t xml:space="preserve"> property specifies the HTTP Response Link header field, which defines a typed relationship with another resource, where the relation type is defined by RFC 5988.</w:t>
            </w:r>
          </w:p>
        </w:tc>
      </w:tr>
      <w:tr w:rsidR="00723D04" w14:paraId="0411F7AC" w14:textId="77777777" w:rsidTr="00053A87">
        <w:trPr>
          <w:jc w:val="center"/>
        </w:trPr>
        <w:tc>
          <w:tcPr>
            <w:tcW w:w="3150" w:type="dxa"/>
            <w:shd w:val="clear" w:color="auto" w:fill="FFFFFF"/>
            <w:tcMar>
              <w:top w:w="100" w:type="dxa"/>
              <w:left w:w="100" w:type="dxa"/>
              <w:bottom w:w="100" w:type="dxa"/>
              <w:right w:w="100" w:type="dxa"/>
            </w:tcMar>
            <w:vAlign w:val="center"/>
          </w:tcPr>
          <w:p w14:paraId="37270792" w14:textId="77777777" w:rsidR="00723D04" w:rsidRDefault="00841B0C">
            <w:r>
              <w:rPr>
                <w:b/>
              </w:rPr>
              <w:lastRenderedPageBreak/>
              <w:t>Location</w:t>
            </w:r>
          </w:p>
        </w:tc>
        <w:tc>
          <w:tcPr>
            <w:tcW w:w="3330" w:type="dxa"/>
            <w:shd w:val="clear" w:color="auto" w:fill="FFFFFF"/>
            <w:tcMar>
              <w:top w:w="100" w:type="dxa"/>
              <w:left w:w="100" w:type="dxa"/>
              <w:bottom w:w="100" w:type="dxa"/>
              <w:right w:w="100" w:type="dxa"/>
            </w:tcMar>
            <w:vAlign w:val="center"/>
          </w:tcPr>
          <w:p w14:paraId="19E30083" w14:textId="77777777" w:rsidR="00053A87" w:rsidRDefault="00841B0C">
            <w:pPr>
              <w:rPr>
                <w:rFonts w:ascii="Courier New" w:eastAsia="Courier New" w:hAnsi="Courier New" w:cs="Courier New"/>
              </w:rPr>
            </w:pPr>
            <w:r>
              <w:rPr>
                <w:rFonts w:ascii="Courier New" w:eastAsia="Courier New" w:hAnsi="Courier New" w:cs="Courier New"/>
              </w:rPr>
              <w:t>URIObj:</w:t>
            </w:r>
          </w:p>
          <w:p w14:paraId="6F5A2AC0" w14:textId="34975391" w:rsidR="00723D04" w:rsidRDefault="00841B0C">
            <w:r>
              <w:rPr>
                <w:rFonts w:ascii="Courier New" w:eastAsia="Courier New" w:hAnsi="Courier New" w:cs="Courier New"/>
              </w:rPr>
              <w:t>URIObjectType</w:t>
            </w:r>
          </w:p>
        </w:tc>
        <w:tc>
          <w:tcPr>
            <w:tcW w:w="1260" w:type="dxa"/>
            <w:shd w:val="clear" w:color="auto" w:fill="FFFFFF"/>
            <w:tcMar>
              <w:top w:w="100" w:type="dxa"/>
              <w:left w:w="100" w:type="dxa"/>
              <w:bottom w:w="100" w:type="dxa"/>
              <w:right w:w="100" w:type="dxa"/>
            </w:tcMar>
            <w:vAlign w:val="center"/>
          </w:tcPr>
          <w:p w14:paraId="7127093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199CB1E" w14:textId="77777777" w:rsidR="00723D04" w:rsidRDefault="00841B0C">
            <w:r>
              <w:t xml:space="preserve">The </w:t>
            </w:r>
            <w:r w:rsidRPr="00382E71">
              <w:rPr>
                <w:rFonts w:ascii="Courier New" w:hAnsi="Courier New" w:cs="Courier New"/>
              </w:rPr>
              <w:t>Location</w:t>
            </w:r>
            <w:r>
              <w:t xml:space="preserve"> property specifies the HTTP Response Location header field, which defines the location used in redirection, or when a new resource has been created.</w:t>
            </w:r>
          </w:p>
        </w:tc>
      </w:tr>
      <w:tr w:rsidR="00723D04" w14:paraId="7491F209" w14:textId="77777777" w:rsidTr="00053A87">
        <w:trPr>
          <w:jc w:val="center"/>
        </w:trPr>
        <w:tc>
          <w:tcPr>
            <w:tcW w:w="3150" w:type="dxa"/>
            <w:shd w:val="clear" w:color="auto" w:fill="FFFFFF"/>
            <w:tcMar>
              <w:top w:w="100" w:type="dxa"/>
              <w:left w:w="100" w:type="dxa"/>
              <w:bottom w:w="100" w:type="dxa"/>
              <w:right w:w="100" w:type="dxa"/>
            </w:tcMar>
            <w:vAlign w:val="center"/>
          </w:tcPr>
          <w:p w14:paraId="405736AF" w14:textId="77777777" w:rsidR="00723D04" w:rsidRDefault="00841B0C">
            <w:r>
              <w:rPr>
                <w:b/>
              </w:rPr>
              <w:t>P3P</w:t>
            </w:r>
          </w:p>
        </w:tc>
        <w:tc>
          <w:tcPr>
            <w:tcW w:w="3330" w:type="dxa"/>
            <w:shd w:val="clear" w:color="auto" w:fill="FFFFFF"/>
            <w:tcMar>
              <w:top w:w="100" w:type="dxa"/>
              <w:left w:w="100" w:type="dxa"/>
              <w:bottom w:w="100" w:type="dxa"/>
              <w:right w:w="100" w:type="dxa"/>
            </w:tcMar>
            <w:vAlign w:val="center"/>
          </w:tcPr>
          <w:p w14:paraId="066198E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CD9BB8F" w14:textId="693463B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FD51A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C33A6C7" w14:textId="77777777" w:rsidR="00723D04" w:rsidRDefault="00841B0C">
            <w:r>
              <w:t xml:space="preserve">The </w:t>
            </w:r>
            <w:r w:rsidRPr="00382E71">
              <w:rPr>
                <w:rFonts w:ascii="Courier New" w:hAnsi="Courier New" w:cs="Courier New"/>
              </w:rPr>
              <w:t>P3P</w:t>
            </w:r>
            <w:r>
              <w:t xml:space="preserve"> property specifies the HTTP Response P3P header field, which sets P3P policy to be used by the browser.</w:t>
            </w:r>
          </w:p>
        </w:tc>
      </w:tr>
      <w:tr w:rsidR="00723D04" w14:paraId="1CC1E4FE" w14:textId="77777777" w:rsidTr="00053A87">
        <w:trPr>
          <w:jc w:val="center"/>
        </w:trPr>
        <w:tc>
          <w:tcPr>
            <w:tcW w:w="3150" w:type="dxa"/>
            <w:shd w:val="clear" w:color="auto" w:fill="FFFFFF"/>
            <w:tcMar>
              <w:top w:w="100" w:type="dxa"/>
              <w:left w:w="100" w:type="dxa"/>
              <w:bottom w:w="100" w:type="dxa"/>
              <w:right w:w="100" w:type="dxa"/>
            </w:tcMar>
            <w:vAlign w:val="center"/>
          </w:tcPr>
          <w:p w14:paraId="1DFF49FE"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3DD3194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5C65F87" w14:textId="667DE25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4B981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D172A63" w14:textId="77777777" w:rsidR="00723D04" w:rsidRDefault="00841B0C">
            <w:r>
              <w:t xml:space="preserve">The </w:t>
            </w:r>
            <w:r w:rsidRPr="00382E71">
              <w:rPr>
                <w:rFonts w:ascii="Courier New" w:hAnsi="Courier New" w:cs="Courier New"/>
              </w:rPr>
              <w:t>Pragma</w:t>
            </w:r>
            <w:r>
              <w:t xml:space="preserve"> property specifies the HTTP Response Pragma header field, which defines any implementation-specific values that may have various anywhere along the request-response chain.</w:t>
            </w:r>
          </w:p>
        </w:tc>
      </w:tr>
      <w:tr w:rsidR="00723D04" w14:paraId="363167B7" w14:textId="77777777" w:rsidTr="00053A87">
        <w:trPr>
          <w:jc w:val="center"/>
        </w:trPr>
        <w:tc>
          <w:tcPr>
            <w:tcW w:w="3150" w:type="dxa"/>
            <w:shd w:val="clear" w:color="auto" w:fill="FFFFFF"/>
            <w:tcMar>
              <w:top w:w="100" w:type="dxa"/>
              <w:left w:w="100" w:type="dxa"/>
              <w:bottom w:w="100" w:type="dxa"/>
              <w:right w:w="100" w:type="dxa"/>
            </w:tcMar>
            <w:vAlign w:val="center"/>
          </w:tcPr>
          <w:p w14:paraId="557AB39F" w14:textId="77777777" w:rsidR="00723D04" w:rsidRDefault="00841B0C">
            <w:r>
              <w:rPr>
                <w:b/>
              </w:rPr>
              <w:t>Proxy_Authenticate</w:t>
            </w:r>
          </w:p>
        </w:tc>
        <w:tc>
          <w:tcPr>
            <w:tcW w:w="3330" w:type="dxa"/>
            <w:shd w:val="clear" w:color="auto" w:fill="FFFFFF"/>
            <w:tcMar>
              <w:top w:w="100" w:type="dxa"/>
              <w:left w:w="100" w:type="dxa"/>
              <w:bottom w:w="100" w:type="dxa"/>
              <w:right w:w="100" w:type="dxa"/>
            </w:tcMar>
            <w:vAlign w:val="center"/>
          </w:tcPr>
          <w:p w14:paraId="2DDC5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49C250" w14:textId="79F16C4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B051F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644BDC8" w14:textId="4E51FD4C" w:rsidR="00723D04" w:rsidRDefault="00382E71">
            <w:r>
              <w:t xml:space="preserve">The </w:t>
            </w:r>
            <w:r w:rsidRPr="00382E71">
              <w:rPr>
                <w:rFonts w:ascii="Courier New" w:hAnsi="Courier New" w:cs="Courier New"/>
              </w:rPr>
              <w:t>Proxy_</w:t>
            </w:r>
            <w:r w:rsidR="00841B0C" w:rsidRPr="00382E71">
              <w:rPr>
                <w:rFonts w:ascii="Courier New" w:hAnsi="Courier New" w:cs="Courier New"/>
              </w:rPr>
              <w:t>Authenticate</w:t>
            </w:r>
            <w:r w:rsidR="00841B0C">
              <w:t xml:space="preserve"> property specifies the HTTP Response Proxy-Authenticate header field, which defines the type of authentication necessary to access the proxy.</w:t>
            </w:r>
          </w:p>
        </w:tc>
      </w:tr>
      <w:tr w:rsidR="00723D04" w14:paraId="65B98E47" w14:textId="77777777" w:rsidTr="00053A87">
        <w:trPr>
          <w:jc w:val="center"/>
        </w:trPr>
        <w:tc>
          <w:tcPr>
            <w:tcW w:w="3150" w:type="dxa"/>
            <w:shd w:val="clear" w:color="auto" w:fill="FFFFFF"/>
            <w:tcMar>
              <w:top w:w="100" w:type="dxa"/>
              <w:left w:w="100" w:type="dxa"/>
              <w:bottom w:w="100" w:type="dxa"/>
              <w:right w:w="100" w:type="dxa"/>
            </w:tcMar>
            <w:vAlign w:val="center"/>
          </w:tcPr>
          <w:p w14:paraId="2064AAF4" w14:textId="77777777" w:rsidR="00723D04" w:rsidRDefault="00841B0C">
            <w:r>
              <w:rPr>
                <w:b/>
              </w:rPr>
              <w:t>Refresh</w:t>
            </w:r>
          </w:p>
        </w:tc>
        <w:tc>
          <w:tcPr>
            <w:tcW w:w="3330" w:type="dxa"/>
            <w:shd w:val="clear" w:color="auto" w:fill="FFFFFF"/>
            <w:tcMar>
              <w:top w:w="100" w:type="dxa"/>
              <w:left w:w="100" w:type="dxa"/>
              <w:bottom w:w="100" w:type="dxa"/>
              <w:right w:w="100" w:type="dxa"/>
            </w:tcMar>
            <w:vAlign w:val="center"/>
          </w:tcPr>
          <w:p w14:paraId="2991B03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FF1374" w14:textId="5522A9E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9A278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8EC20F8" w14:textId="77777777" w:rsidR="00723D04" w:rsidRDefault="00841B0C">
            <w:r>
              <w:t xml:space="preserve">The </w:t>
            </w:r>
            <w:r w:rsidRPr="00382E71">
              <w:rPr>
                <w:rFonts w:ascii="Courier New" w:hAnsi="Courier New" w:cs="Courier New"/>
              </w:rPr>
              <w:t>Refresh</w:t>
            </w:r>
            <w:r>
              <w:t xml:space="preserve"> property specifies the HTTP Response Refresh header field, which specifies a given interval, in seconds, after which the current page should be refreshed.</w:t>
            </w:r>
          </w:p>
        </w:tc>
      </w:tr>
      <w:tr w:rsidR="00723D04" w14:paraId="3E9CB575" w14:textId="77777777" w:rsidTr="00053A87">
        <w:trPr>
          <w:jc w:val="center"/>
        </w:trPr>
        <w:tc>
          <w:tcPr>
            <w:tcW w:w="3150" w:type="dxa"/>
            <w:shd w:val="clear" w:color="auto" w:fill="FFFFFF"/>
            <w:tcMar>
              <w:top w:w="100" w:type="dxa"/>
              <w:left w:w="100" w:type="dxa"/>
              <w:bottom w:w="100" w:type="dxa"/>
              <w:right w:w="100" w:type="dxa"/>
            </w:tcMar>
            <w:vAlign w:val="center"/>
          </w:tcPr>
          <w:p w14:paraId="1A941EE0" w14:textId="77777777" w:rsidR="00723D04" w:rsidRDefault="00841B0C">
            <w:r>
              <w:rPr>
                <w:b/>
              </w:rPr>
              <w:t>Retry_After</w:t>
            </w:r>
          </w:p>
        </w:tc>
        <w:tc>
          <w:tcPr>
            <w:tcW w:w="3330" w:type="dxa"/>
            <w:shd w:val="clear" w:color="auto" w:fill="FFFFFF"/>
            <w:tcMar>
              <w:top w:w="100" w:type="dxa"/>
              <w:left w:w="100" w:type="dxa"/>
              <w:bottom w:w="100" w:type="dxa"/>
              <w:right w:w="100" w:type="dxa"/>
            </w:tcMar>
            <w:vAlign w:val="center"/>
          </w:tcPr>
          <w:p w14:paraId="7E3ACCB6"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712C20" w14:textId="30CC52D0"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3B69CA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FA52C2E" w14:textId="13F8E5B1" w:rsidR="00723D04" w:rsidRDefault="00382E71">
            <w:r>
              <w:t xml:space="preserve">The </w:t>
            </w:r>
            <w:r w:rsidRPr="00382E71">
              <w:rPr>
                <w:rFonts w:ascii="Courier New" w:hAnsi="Courier New" w:cs="Courier New"/>
              </w:rPr>
              <w:t>Retry_</w:t>
            </w:r>
            <w:r w:rsidR="00841B0C" w:rsidRPr="00382E71">
              <w:rPr>
                <w:rFonts w:ascii="Courier New" w:hAnsi="Courier New" w:cs="Courier New"/>
              </w:rPr>
              <w:t>After</w:t>
            </w:r>
            <w:r w:rsidR="00841B0C">
              <w:t xml:space="preserve"> property specifies the HTTP Response Retry-After header field, which defines the period, in seconds, after which the client should try again if an entity is temporarily unavailable.</w:t>
            </w:r>
          </w:p>
        </w:tc>
      </w:tr>
      <w:tr w:rsidR="00723D04" w14:paraId="4B206FFA" w14:textId="77777777" w:rsidTr="00053A87">
        <w:trPr>
          <w:jc w:val="center"/>
        </w:trPr>
        <w:tc>
          <w:tcPr>
            <w:tcW w:w="3150" w:type="dxa"/>
            <w:shd w:val="clear" w:color="auto" w:fill="FFFFFF"/>
            <w:tcMar>
              <w:top w:w="100" w:type="dxa"/>
              <w:left w:w="100" w:type="dxa"/>
              <w:bottom w:w="100" w:type="dxa"/>
              <w:right w:w="100" w:type="dxa"/>
            </w:tcMar>
            <w:vAlign w:val="center"/>
          </w:tcPr>
          <w:p w14:paraId="1CEA0DB1" w14:textId="77777777" w:rsidR="00723D04" w:rsidRDefault="00841B0C">
            <w:r>
              <w:rPr>
                <w:b/>
              </w:rPr>
              <w:t>Server</w:t>
            </w:r>
          </w:p>
        </w:tc>
        <w:tc>
          <w:tcPr>
            <w:tcW w:w="3330" w:type="dxa"/>
            <w:shd w:val="clear" w:color="auto" w:fill="FFFFFF"/>
            <w:tcMar>
              <w:top w:w="100" w:type="dxa"/>
              <w:left w:w="100" w:type="dxa"/>
              <w:bottom w:w="100" w:type="dxa"/>
              <w:right w:w="100" w:type="dxa"/>
            </w:tcMar>
            <w:vAlign w:val="center"/>
          </w:tcPr>
          <w:p w14:paraId="03CBA49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A1BFE04" w14:textId="367694E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ECBA9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ABE21B8" w14:textId="77777777" w:rsidR="00723D04" w:rsidRDefault="00841B0C">
            <w:r>
              <w:t xml:space="preserve">The </w:t>
            </w:r>
            <w:r w:rsidRPr="00914BB3">
              <w:rPr>
                <w:rFonts w:ascii="Courier New" w:hAnsi="Courier New" w:cs="Courier New"/>
              </w:rPr>
              <w:t>Server</w:t>
            </w:r>
            <w:r>
              <w:t xml:space="preserve"> property specifies the HTTP Response Server field, which defines a name for the responding server.</w:t>
            </w:r>
          </w:p>
        </w:tc>
      </w:tr>
      <w:tr w:rsidR="00723D04" w14:paraId="3D7A4428" w14:textId="77777777" w:rsidTr="00053A87">
        <w:trPr>
          <w:jc w:val="center"/>
        </w:trPr>
        <w:tc>
          <w:tcPr>
            <w:tcW w:w="3150" w:type="dxa"/>
            <w:shd w:val="clear" w:color="auto" w:fill="FFFFFF"/>
            <w:tcMar>
              <w:top w:w="100" w:type="dxa"/>
              <w:left w:w="100" w:type="dxa"/>
              <w:bottom w:w="100" w:type="dxa"/>
              <w:right w:w="100" w:type="dxa"/>
            </w:tcMar>
            <w:vAlign w:val="center"/>
          </w:tcPr>
          <w:p w14:paraId="3674A562" w14:textId="77777777" w:rsidR="00723D04" w:rsidRDefault="00841B0C">
            <w:r>
              <w:rPr>
                <w:b/>
              </w:rPr>
              <w:t>Set_Cookie</w:t>
            </w:r>
          </w:p>
        </w:tc>
        <w:tc>
          <w:tcPr>
            <w:tcW w:w="3330" w:type="dxa"/>
            <w:shd w:val="clear" w:color="auto" w:fill="FFFFFF"/>
            <w:tcMar>
              <w:top w:w="100" w:type="dxa"/>
              <w:left w:w="100" w:type="dxa"/>
              <w:bottom w:w="100" w:type="dxa"/>
              <w:right w:w="100" w:type="dxa"/>
            </w:tcMar>
            <w:vAlign w:val="center"/>
          </w:tcPr>
          <w:p w14:paraId="11FE3E4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3F97918" w14:textId="61A7F76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A7550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276AA91" w14:textId="413498E5" w:rsidR="00723D04" w:rsidRDefault="00914BB3">
            <w:r>
              <w:t xml:space="preserve">The </w:t>
            </w:r>
            <w:r w:rsidRPr="00914BB3">
              <w:rPr>
                <w:rFonts w:ascii="Courier New" w:hAnsi="Courier New" w:cs="Courier New"/>
              </w:rPr>
              <w:t>Set_</w:t>
            </w:r>
            <w:r w:rsidR="00841B0C" w:rsidRPr="00914BB3">
              <w:rPr>
                <w:rFonts w:ascii="Courier New" w:hAnsi="Courier New" w:cs="Courier New"/>
              </w:rPr>
              <w:t>Cookie</w:t>
            </w:r>
            <w:r w:rsidR="00841B0C">
              <w:t xml:space="preserve"> property specifies the HTTP Response Set-Cookie field, which defines an HTTP cookie.</w:t>
            </w:r>
          </w:p>
        </w:tc>
      </w:tr>
      <w:tr w:rsidR="00723D04" w14:paraId="2700F548" w14:textId="77777777" w:rsidTr="00053A87">
        <w:trPr>
          <w:jc w:val="center"/>
        </w:trPr>
        <w:tc>
          <w:tcPr>
            <w:tcW w:w="3150" w:type="dxa"/>
            <w:shd w:val="clear" w:color="auto" w:fill="FFFFFF"/>
            <w:tcMar>
              <w:top w:w="100" w:type="dxa"/>
              <w:left w:w="100" w:type="dxa"/>
              <w:bottom w:w="100" w:type="dxa"/>
              <w:right w:w="100" w:type="dxa"/>
            </w:tcMar>
            <w:vAlign w:val="center"/>
          </w:tcPr>
          <w:p w14:paraId="16959750" w14:textId="77777777" w:rsidR="00723D04" w:rsidRDefault="00841B0C">
            <w:r>
              <w:rPr>
                <w:b/>
              </w:rPr>
              <w:t>Strict_Transport_Security</w:t>
            </w:r>
          </w:p>
        </w:tc>
        <w:tc>
          <w:tcPr>
            <w:tcW w:w="3330" w:type="dxa"/>
            <w:shd w:val="clear" w:color="auto" w:fill="FFFFFF"/>
            <w:tcMar>
              <w:top w:w="100" w:type="dxa"/>
              <w:left w:w="100" w:type="dxa"/>
              <w:bottom w:w="100" w:type="dxa"/>
              <w:right w:w="100" w:type="dxa"/>
            </w:tcMar>
            <w:vAlign w:val="center"/>
          </w:tcPr>
          <w:p w14:paraId="319961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3DA974E" w14:textId="6450FCC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EB4A7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95EF10" w14:textId="2B6C0C2F" w:rsidR="00723D04" w:rsidRDefault="00914BB3">
            <w:r>
              <w:t xml:space="preserve">The </w:t>
            </w:r>
            <w:r w:rsidRPr="00914BB3">
              <w:rPr>
                <w:rFonts w:ascii="Courier New" w:hAnsi="Courier New" w:cs="Courier New"/>
              </w:rPr>
              <w:t>Strict_Transport_</w:t>
            </w:r>
            <w:r w:rsidR="00841B0C" w:rsidRPr="00914BB3">
              <w:rPr>
                <w:rFonts w:ascii="Courier New" w:hAnsi="Courier New" w:cs="Courier New"/>
              </w:rPr>
              <w:t>Security</w:t>
            </w:r>
            <w:r w:rsidR="00841B0C">
              <w:t xml:space="preserve"> property specifies the HTTP response Strict-Transport-Security field, which defines the HSTS Policy informing the HTTP </w:t>
            </w:r>
            <w:r w:rsidR="00841B0C">
              <w:lastRenderedPageBreak/>
              <w:t>client how long to cache the HTTPS only policy and whether this applies to subdomains.</w:t>
            </w:r>
          </w:p>
        </w:tc>
      </w:tr>
      <w:tr w:rsidR="00723D04" w14:paraId="693ED42C" w14:textId="77777777" w:rsidTr="00053A87">
        <w:trPr>
          <w:jc w:val="center"/>
        </w:trPr>
        <w:tc>
          <w:tcPr>
            <w:tcW w:w="3150" w:type="dxa"/>
            <w:shd w:val="clear" w:color="auto" w:fill="FFFFFF"/>
            <w:tcMar>
              <w:top w:w="100" w:type="dxa"/>
              <w:left w:w="100" w:type="dxa"/>
              <w:bottom w:w="100" w:type="dxa"/>
              <w:right w:w="100" w:type="dxa"/>
            </w:tcMar>
            <w:vAlign w:val="center"/>
          </w:tcPr>
          <w:p w14:paraId="6ACE9509" w14:textId="77777777" w:rsidR="00723D04" w:rsidRDefault="00841B0C">
            <w:r>
              <w:rPr>
                <w:b/>
              </w:rPr>
              <w:lastRenderedPageBreak/>
              <w:t>Trailer</w:t>
            </w:r>
          </w:p>
        </w:tc>
        <w:tc>
          <w:tcPr>
            <w:tcW w:w="3330" w:type="dxa"/>
            <w:shd w:val="clear" w:color="auto" w:fill="FFFFFF"/>
            <w:tcMar>
              <w:top w:w="100" w:type="dxa"/>
              <w:left w:w="100" w:type="dxa"/>
              <w:bottom w:w="100" w:type="dxa"/>
              <w:right w:w="100" w:type="dxa"/>
            </w:tcMar>
            <w:vAlign w:val="center"/>
          </w:tcPr>
          <w:p w14:paraId="3C1BD3D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123857DC" w14:textId="1299CEA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8F417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0CED144" w14:textId="77777777" w:rsidR="00723D04" w:rsidRDefault="00841B0C">
            <w:r>
              <w:t xml:space="preserve">The </w:t>
            </w:r>
            <w:r w:rsidRPr="00914BB3">
              <w:rPr>
                <w:rFonts w:ascii="Courier New" w:hAnsi="Courier New" w:cs="Courier New"/>
              </w:rPr>
              <w:t>Trailer</w:t>
            </w:r>
            <w:r>
              <w:t xml:space="preserve"> property specifies the HTTP Response Trailer field, which indicates that the given set of header fields is present in the trailer of a message encoded with chunked transfer-coding.</w:t>
            </w:r>
          </w:p>
        </w:tc>
      </w:tr>
      <w:tr w:rsidR="00723D04" w14:paraId="195FD8DA" w14:textId="77777777" w:rsidTr="00053A87">
        <w:trPr>
          <w:jc w:val="center"/>
        </w:trPr>
        <w:tc>
          <w:tcPr>
            <w:tcW w:w="3150" w:type="dxa"/>
            <w:shd w:val="clear" w:color="auto" w:fill="FFFFFF"/>
            <w:tcMar>
              <w:top w:w="100" w:type="dxa"/>
              <w:left w:w="100" w:type="dxa"/>
              <w:bottom w:w="100" w:type="dxa"/>
              <w:right w:w="100" w:type="dxa"/>
            </w:tcMar>
            <w:vAlign w:val="center"/>
          </w:tcPr>
          <w:p w14:paraId="2A5E9E36" w14:textId="77777777" w:rsidR="00723D04" w:rsidRDefault="00841B0C">
            <w:r>
              <w:rPr>
                <w:b/>
              </w:rPr>
              <w:t>Transfer_Encoding</w:t>
            </w:r>
          </w:p>
        </w:tc>
        <w:tc>
          <w:tcPr>
            <w:tcW w:w="3330" w:type="dxa"/>
            <w:shd w:val="clear" w:color="auto" w:fill="FFFFFF"/>
            <w:tcMar>
              <w:top w:w="100" w:type="dxa"/>
              <w:left w:w="100" w:type="dxa"/>
              <w:bottom w:w="100" w:type="dxa"/>
              <w:right w:w="100" w:type="dxa"/>
            </w:tcMar>
            <w:vAlign w:val="center"/>
          </w:tcPr>
          <w:p w14:paraId="7C4A052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AE84B9F" w14:textId="3EB4E0A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A9C9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68A83E03" w14:textId="1902462A" w:rsidR="00723D04" w:rsidRDefault="00914BB3">
            <w:r>
              <w:t xml:space="preserve">The </w:t>
            </w:r>
            <w:r w:rsidRPr="00914BB3">
              <w:rPr>
                <w:rFonts w:ascii="Courier New" w:hAnsi="Courier New" w:cs="Courier New"/>
              </w:rPr>
              <w:t>Transfer_</w:t>
            </w:r>
            <w:r w:rsidR="00841B0C" w:rsidRPr="00914BB3">
              <w:rPr>
                <w:rFonts w:ascii="Courier New" w:hAnsi="Courier New" w:cs="Courier New"/>
              </w:rPr>
              <w:t>Encoding</w:t>
            </w:r>
            <w:r w:rsidR="00841B0C">
              <w:t xml:space="preserve"> property specifies the HTTP Response Transfer-Encoding field, which defines the form of encoding used to safely transfer the entity to the user.</w:t>
            </w:r>
          </w:p>
        </w:tc>
      </w:tr>
      <w:tr w:rsidR="00723D04" w14:paraId="5D4BA8F3" w14:textId="77777777" w:rsidTr="00053A87">
        <w:trPr>
          <w:jc w:val="center"/>
        </w:trPr>
        <w:tc>
          <w:tcPr>
            <w:tcW w:w="3150" w:type="dxa"/>
            <w:shd w:val="clear" w:color="auto" w:fill="FFFFFF"/>
            <w:tcMar>
              <w:top w:w="100" w:type="dxa"/>
              <w:left w:w="100" w:type="dxa"/>
              <w:bottom w:w="100" w:type="dxa"/>
              <w:right w:w="100" w:type="dxa"/>
            </w:tcMar>
            <w:vAlign w:val="center"/>
          </w:tcPr>
          <w:p w14:paraId="0D0EDBEB" w14:textId="77777777" w:rsidR="00723D04" w:rsidRDefault="00841B0C">
            <w:r>
              <w:rPr>
                <w:b/>
              </w:rPr>
              <w:t>Vary</w:t>
            </w:r>
          </w:p>
        </w:tc>
        <w:tc>
          <w:tcPr>
            <w:tcW w:w="3330" w:type="dxa"/>
            <w:shd w:val="clear" w:color="auto" w:fill="FFFFFF"/>
            <w:tcMar>
              <w:top w:w="100" w:type="dxa"/>
              <w:left w:w="100" w:type="dxa"/>
              <w:bottom w:w="100" w:type="dxa"/>
              <w:right w:w="100" w:type="dxa"/>
            </w:tcMar>
            <w:vAlign w:val="center"/>
          </w:tcPr>
          <w:p w14:paraId="3AFCAF7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E178D1B" w14:textId="0AE4883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8D0A4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5CFBB28" w14:textId="77777777" w:rsidR="00723D04" w:rsidRDefault="00841B0C">
            <w:r>
              <w:t xml:space="preserve">The </w:t>
            </w:r>
            <w:r w:rsidRPr="00914BB3">
              <w:rPr>
                <w:rFonts w:ascii="Courier New" w:hAnsi="Courier New" w:cs="Courier New"/>
              </w:rPr>
              <w:t>Vary</w:t>
            </w:r>
            <w:r>
              <w:t xml:space="preserve"> property specifies the HTTP Response Vary field, which informs downstream proxies on how to match future request headers to decide whether the cached response can be used rather than requested a fresh one from the origin server.</w:t>
            </w:r>
          </w:p>
        </w:tc>
      </w:tr>
      <w:tr w:rsidR="00723D04" w14:paraId="32512FF1" w14:textId="77777777" w:rsidTr="00053A87">
        <w:trPr>
          <w:jc w:val="center"/>
        </w:trPr>
        <w:tc>
          <w:tcPr>
            <w:tcW w:w="3150" w:type="dxa"/>
            <w:shd w:val="clear" w:color="auto" w:fill="FFFFFF"/>
            <w:tcMar>
              <w:top w:w="100" w:type="dxa"/>
              <w:left w:w="100" w:type="dxa"/>
              <w:bottom w:w="100" w:type="dxa"/>
              <w:right w:w="100" w:type="dxa"/>
            </w:tcMar>
            <w:vAlign w:val="center"/>
          </w:tcPr>
          <w:p w14:paraId="3A9D4DB1"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4756C4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BA49DB" w14:textId="47C711A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B0262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B3BC72" w14:textId="77777777" w:rsidR="00723D04" w:rsidRDefault="00841B0C">
            <w:r>
              <w:t xml:space="preserve">The </w:t>
            </w:r>
            <w:r w:rsidRPr="00914BB3">
              <w:rPr>
                <w:rFonts w:ascii="Courier New" w:hAnsi="Courier New" w:cs="Courier New"/>
              </w:rPr>
              <w:t>Via</w:t>
            </w:r>
            <w:r>
              <w:t xml:space="preserve"> property specifies the HTTP Response Via field, which informs the client of proxies through which the response was sent.</w:t>
            </w:r>
          </w:p>
        </w:tc>
      </w:tr>
      <w:tr w:rsidR="00723D04" w14:paraId="097CE918" w14:textId="77777777" w:rsidTr="00053A87">
        <w:trPr>
          <w:jc w:val="center"/>
        </w:trPr>
        <w:tc>
          <w:tcPr>
            <w:tcW w:w="3150" w:type="dxa"/>
            <w:shd w:val="clear" w:color="auto" w:fill="FFFFFF"/>
            <w:tcMar>
              <w:top w:w="100" w:type="dxa"/>
              <w:left w:w="100" w:type="dxa"/>
              <w:bottom w:w="100" w:type="dxa"/>
              <w:right w:w="100" w:type="dxa"/>
            </w:tcMar>
            <w:vAlign w:val="center"/>
          </w:tcPr>
          <w:p w14:paraId="6FA8F1D0"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65DC4CC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519A6B" w14:textId="4F7A5E0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9DDD67"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438CCA" w14:textId="77777777" w:rsidR="00723D04" w:rsidRDefault="00841B0C">
            <w:r>
              <w:t xml:space="preserve">The </w:t>
            </w:r>
            <w:r w:rsidRPr="00914BB3">
              <w:rPr>
                <w:rFonts w:ascii="Courier New" w:hAnsi="Courier New" w:cs="Courier New"/>
              </w:rPr>
              <w:t>Warning</w:t>
            </w:r>
            <w:r>
              <w:t xml:space="preserve"> property specifies the HTTP Response Warning field, which defines any general warnings about possible problems with the entity body.</w:t>
            </w:r>
          </w:p>
        </w:tc>
      </w:tr>
      <w:tr w:rsidR="00723D04" w14:paraId="37A1256B" w14:textId="77777777" w:rsidTr="00053A87">
        <w:trPr>
          <w:jc w:val="center"/>
        </w:trPr>
        <w:tc>
          <w:tcPr>
            <w:tcW w:w="3150" w:type="dxa"/>
            <w:shd w:val="clear" w:color="auto" w:fill="FFFFFF"/>
            <w:tcMar>
              <w:top w:w="100" w:type="dxa"/>
              <w:left w:w="100" w:type="dxa"/>
              <w:bottom w:w="100" w:type="dxa"/>
              <w:right w:w="100" w:type="dxa"/>
            </w:tcMar>
            <w:vAlign w:val="center"/>
          </w:tcPr>
          <w:p w14:paraId="1806EAAE" w14:textId="77777777" w:rsidR="00723D04" w:rsidRDefault="00841B0C">
            <w:r>
              <w:rPr>
                <w:b/>
              </w:rPr>
              <w:t>WWW_Authenticate</w:t>
            </w:r>
          </w:p>
        </w:tc>
        <w:tc>
          <w:tcPr>
            <w:tcW w:w="3330" w:type="dxa"/>
            <w:shd w:val="clear" w:color="auto" w:fill="FFFFFF"/>
            <w:tcMar>
              <w:top w:w="100" w:type="dxa"/>
              <w:left w:w="100" w:type="dxa"/>
              <w:bottom w:w="100" w:type="dxa"/>
              <w:right w:w="100" w:type="dxa"/>
            </w:tcMar>
            <w:vAlign w:val="center"/>
          </w:tcPr>
          <w:p w14:paraId="7E253A4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C65C816" w14:textId="753AA51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9DAA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005BFF0" w14:textId="45187CCC" w:rsidR="00723D04" w:rsidRDefault="00914BB3">
            <w:r>
              <w:t xml:space="preserve">The </w:t>
            </w:r>
            <w:r w:rsidRPr="00914BB3">
              <w:rPr>
                <w:rFonts w:ascii="Courier New" w:hAnsi="Courier New" w:cs="Courier New"/>
              </w:rPr>
              <w:t>WWW_</w:t>
            </w:r>
            <w:r w:rsidR="00841B0C" w:rsidRPr="00914BB3">
              <w:rPr>
                <w:rFonts w:ascii="Courier New" w:hAnsi="Courier New" w:cs="Courier New"/>
              </w:rPr>
              <w:t>Authenticate</w:t>
            </w:r>
            <w:r w:rsidR="00841B0C">
              <w:t xml:space="preserve"> property specifies the HTTP Response WWW-Authenticate field, which defines the authentication scheme that should be used to access the requested entity.</w:t>
            </w:r>
          </w:p>
        </w:tc>
      </w:tr>
      <w:tr w:rsidR="00723D04" w14:paraId="3DAE2C9A" w14:textId="77777777" w:rsidTr="00053A87">
        <w:trPr>
          <w:jc w:val="center"/>
        </w:trPr>
        <w:tc>
          <w:tcPr>
            <w:tcW w:w="3150" w:type="dxa"/>
            <w:shd w:val="clear" w:color="auto" w:fill="FFFFFF"/>
            <w:tcMar>
              <w:top w:w="100" w:type="dxa"/>
              <w:left w:w="100" w:type="dxa"/>
              <w:bottom w:w="100" w:type="dxa"/>
              <w:right w:w="100" w:type="dxa"/>
            </w:tcMar>
            <w:vAlign w:val="center"/>
          </w:tcPr>
          <w:p w14:paraId="3C253B6F" w14:textId="77777777" w:rsidR="00723D04" w:rsidRDefault="00841B0C">
            <w:r>
              <w:rPr>
                <w:b/>
              </w:rPr>
              <w:t>X_Frame_Options</w:t>
            </w:r>
          </w:p>
        </w:tc>
        <w:tc>
          <w:tcPr>
            <w:tcW w:w="3330" w:type="dxa"/>
            <w:shd w:val="clear" w:color="auto" w:fill="FFFFFF"/>
            <w:tcMar>
              <w:top w:w="100" w:type="dxa"/>
              <w:left w:w="100" w:type="dxa"/>
              <w:bottom w:w="100" w:type="dxa"/>
              <w:right w:w="100" w:type="dxa"/>
            </w:tcMar>
            <w:vAlign w:val="center"/>
          </w:tcPr>
          <w:p w14:paraId="27BCC98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B65E8B0" w14:textId="108CA1B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9CA03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6BA8C8A" w14:textId="2F38134D" w:rsidR="00723D04" w:rsidRDefault="005844A1">
            <w:r>
              <w:t xml:space="preserve">The </w:t>
            </w:r>
            <w:r w:rsidRPr="005844A1">
              <w:rPr>
                <w:rFonts w:ascii="Courier New" w:hAnsi="Courier New" w:cs="Courier New"/>
              </w:rPr>
              <w:t>X_Frame_</w:t>
            </w:r>
            <w:r w:rsidR="00841B0C" w:rsidRPr="005844A1">
              <w:rPr>
                <w:rFonts w:ascii="Courier New" w:hAnsi="Courier New" w:cs="Courier New"/>
              </w:rPr>
              <w:t>Options</w:t>
            </w:r>
            <w:r w:rsidR="00841B0C">
              <w:t xml:space="preserve"> property specifies the non-standard HTTP Response X-Frame-Options field, which is used as a form of clickjacking protection, supporting no rendering within a frame and no rendering if origin mismatch.</w:t>
            </w:r>
          </w:p>
        </w:tc>
      </w:tr>
      <w:tr w:rsidR="00723D04" w14:paraId="36443AAA" w14:textId="77777777" w:rsidTr="00053A87">
        <w:trPr>
          <w:jc w:val="center"/>
        </w:trPr>
        <w:tc>
          <w:tcPr>
            <w:tcW w:w="3150" w:type="dxa"/>
            <w:shd w:val="clear" w:color="auto" w:fill="FFFFFF"/>
            <w:tcMar>
              <w:top w:w="100" w:type="dxa"/>
              <w:left w:w="100" w:type="dxa"/>
              <w:bottom w:w="100" w:type="dxa"/>
              <w:right w:w="100" w:type="dxa"/>
            </w:tcMar>
            <w:vAlign w:val="center"/>
          </w:tcPr>
          <w:p w14:paraId="5DF1D8B3" w14:textId="77777777" w:rsidR="00723D04" w:rsidRDefault="00841B0C">
            <w:r>
              <w:rPr>
                <w:b/>
              </w:rPr>
              <w:t>X_XSS_Protection</w:t>
            </w:r>
          </w:p>
        </w:tc>
        <w:tc>
          <w:tcPr>
            <w:tcW w:w="3330" w:type="dxa"/>
            <w:shd w:val="clear" w:color="auto" w:fill="FFFFFF"/>
            <w:tcMar>
              <w:top w:w="100" w:type="dxa"/>
              <w:left w:w="100" w:type="dxa"/>
              <w:bottom w:w="100" w:type="dxa"/>
              <w:right w:w="100" w:type="dxa"/>
            </w:tcMar>
            <w:vAlign w:val="center"/>
          </w:tcPr>
          <w:p w14:paraId="45F41BE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13332E" w14:textId="40DE35A5" w:rsidR="00723D04" w:rsidRDefault="00841B0C">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559F319E" w14:textId="77777777" w:rsidR="00723D04" w:rsidRDefault="00841B0C">
            <w:pPr>
              <w:jc w:val="center"/>
            </w:pPr>
            <w:r>
              <w:lastRenderedPageBreak/>
              <w:t>0..1</w:t>
            </w:r>
          </w:p>
        </w:tc>
        <w:tc>
          <w:tcPr>
            <w:tcW w:w="5220" w:type="dxa"/>
            <w:shd w:val="clear" w:color="auto" w:fill="FFFFFF"/>
            <w:tcMar>
              <w:top w:w="100" w:type="dxa"/>
              <w:left w:w="100" w:type="dxa"/>
              <w:bottom w:w="100" w:type="dxa"/>
              <w:right w:w="100" w:type="dxa"/>
            </w:tcMar>
          </w:tcPr>
          <w:p w14:paraId="573F664B" w14:textId="2C1ECEC0" w:rsidR="00723D04" w:rsidRDefault="005844A1">
            <w:r>
              <w:t xml:space="preserve">The </w:t>
            </w:r>
            <w:r w:rsidRPr="005844A1">
              <w:rPr>
                <w:rFonts w:ascii="Courier New" w:hAnsi="Courier New" w:cs="Courier New"/>
              </w:rPr>
              <w:t>X_XSS_</w:t>
            </w:r>
            <w:r w:rsidR="00841B0C" w:rsidRPr="005844A1">
              <w:rPr>
                <w:rFonts w:ascii="Courier New" w:hAnsi="Courier New" w:cs="Courier New"/>
              </w:rPr>
              <w:t>Protection</w:t>
            </w:r>
            <w:r w:rsidR="00841B0C">
              <w:t xml:space="preserve"> property specifies the non-</w:t>
            </w:r>
            <w:r w:rsidR="00841B0C">
              <w:lastRenderedPageBreak/>
              <w:t>standard HTTP Response X-XSS-Protection field, which is used as a cross-site scripting (XSS) filter.</w:t>
            </w:r>
          </w:p>
        </w:tc>
      </w:tr>
      <w:tr w:rsidR="00723D04" w14:paraId="51F42151" w14:textId="77777777" w:rsidTr="00053A87">
        <w:trPr>
          <w:jc w:val="center"/>
        </w:trPr>
        <w:tc>
          <w:tcPr>
            <w:tcW w:w="3150" w:type="dxa"/>
            <w:shd w:val="clear" w:color="auto" w:fill="FFFFFF"/>
            <w:tcMar>
              <w:top w:w="100" w:type="dxa"/>
              <w:left w:w="100" w:type="dxa"/>
              <w:bottom w:w="100" w:type="dxa"/>
              <w:right w:w="100" w:type="dxa"/>
            </w:tcMar>
            <w:vAlign w:val="center"/>
          </w:tcPr>
          <w:p w14:paraId="728B696A" w14:textId="77777777" w:rsidR="00723D04" w:rsidRDefault="00841B0C">
            <w:r>
              <w:rPr>
                <w:b/>
              </w:rPr>
              <w:lastRenderedPageBreak/>
              <w:t>X_Content_Type_Options</w:t>
            </w:r>
          </w:p>
        </w:tc>
        <w:tc>
          <w:tcPr>
            <w:tcW w:w="3330" w:type="dxa"/>
            <w:shd w:val="clear" w:color="auto" w:fill="FFFFFF"/>
            <w:tcMar>
              <w:top w:w="100" w:type="dxa"/>
              <w:left w:w="100" w:type="dxa"/>
              <w:bottom w:w="100" w:type="dxa"/>
              <w:right w:w="100" w:type="dxa"/>
            </w:tcMar>
            <w:vAlign w:val="center"/>
          </w:tcPr>
          <w:p w14:paraId="6E22977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95809A8" w14:textId="401A246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775F8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9799CE" w14:textId="00EDC75B" w:rsidR="00723D04" w:rsidRDefault="005844A1">
            <w:r>
              <w:t xml:space="preserve">The </w:t>
            </w:r>
            <w:r w:rsidRPr="005844A1">
              <w:rPr>
                <w:rFonts w:ascii="Courier New" w:hAnsi="Courier New" w:cs="Courier New"/>
              </w:rPr>
              <w:t>X_Content_Type_</w:t>
            </w:r>
            <w:r w:rsidR="00841B0C" w:rsidRPr="005844A1">
              <w:rPr>
                <w:rFonts w:ascii="Courier New" w:hAnsi="Courier New" w:cs="Courier New"/>
              </w:rPr>
              <w:t>Options</w:t>
            </w:r>
            <w:r w:rsidR="00841B0C">
              <w:t xml:space="preserve"> property specifies the non-standard HTTP Response X-Content-Type-Options field, which supports the 'nosniff' parameter to prevent the MIME-sniffing of a response away from the declared content type.</w:t>
            </w:r>
          </w:p>
        </w:tc>
      </w:tr>
      <w:tr w:rsidR="00723D04" w14:paraId="71AE318D" w14:textId="77777777" w:rsidTr="00053A87">
        <w:trPr>
          <w:jc w:val="center"/>
        </w:trPr>
        <w:tc>
          <w:tcPr>
            <w:tcW w:w="3150" w:type="dxa"/>
            <w:shd w:val="clear" w:color="auto" w:fill="FFFFFF"/>
            <w:tcMar>
              <w:top w:w="100" w:type="dxa"/>
              <w:left w:w="100" w:type="dxa"/>
              <w:bottom w:w="100" w:type="dxa"/>
              <w:right w:w="100" w:type="dxa"/>
            </w:tcMar>
            <w:vAlign w:val="center"/>
          </w:tcPr>
          <w:p w14:paraId="1DAF0415" w14:textId="77777777" w:rsidR="00723D04" w:rsidRDefault="00841B0C">
            <w:r>
              <w:rPr>
                <w:b/>
              </w:rPr>
              <w:t>X_Powered_By</w:t>
            </w:r>
          </w:p>
        </w:tc>
        <w:tc>
          <w:tcPr>
            <w:tcW w:w="3330" w:type="dxa"/>
            <w:shd w:val="clear" w:color="auto" w:fill="FFFFFF"/>
            <w:tcMar>
              <w:top w:w="100" w:type="dxa"/>
              <w:left w:w="100" w:type="dxa"/>
              <w:bottom w:w="100" w:type="dxa"/>
              <w:right w:w="100" w:type="dxa"/>
            </w:tcMar>
            <w:vAlign w:val="center"/>
          </w:tcPr>
          <w:p w14:paraId="68592F6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E3C636F" w14:textId="407BF2E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BF6FF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436497E" w14:textId="2933D98E" w:rsidR="00723D04" w:rsidRDefault="005844A1">
            <w:r>
              <w:t xml:space="preserve">The </w:t>
            </w:r>
            <w:r w:rsidRPr="005844A1">
              <w:rPr>
                <w:rFonts w:ascii="Courier New" w:hAnsi="Courier New" w:cs="Courier New"/>
              </w:rPr>
              <w:t>X_Powered_</w:t>
            </w:r>
            <w:r w:rsidR="00841B0C" w:rsidRPr="005844A1">
              <w:rPr>
                <w:rFonts w:ascii="Courier New" w:hAnsi="Courier New" w:cs="Courier New"/>
              </w:rPr>
              <w:t>By</w:t>
            </w:r>
            <w:r w:rsidR="00841B0C">
              <w:t xml:space="preserve"> property specifies the non-standard HTTP Response X-Powered-By field, which specifies the technology supporting the web application running on the server.</w:t>
            </w:r>
          </w:p>
        </w:tc>
      </w:tr>
      <w:tr w:rsidR="00723D04" w14:paraId="05D8DA5D" w14:textId="77777777" w:rsidTr="00053A87">
        <w:trPr>
          <w:jc w:val="center"/>
        </w:trPr>
        <w:tc>
          <w:tcPr>
            <w:tcW w:w="3150" w:type="dxa"/>
            <w:shd w:val="clear" w:color="auto" w:fill="FFFFFF"/>
            <w:tcMar>
              <w:top w:w="100" w:type="dxa"/>
              <w:left w:w="100" w:type="dxa"/>
              <w:bottom w:w="100" w:type="dxa"/>
              <w:right w:w="100" w:type="dxa"/>
            </w:tcMar>
            <w:vAlign w:val="center"/>
          </w:tcPr>
          <w:p w14:paraId="42AFD2B4" w14:textId="77777777" w:rsidR="00723D04" w:rsidRDefault="00841B0C">
            <w:r>
              <w:rPr>
                <w:b/>
              </w:rPr>
              <w:t>X_UA_Compatible</w:t>
            </w:r>
          </w:p>
        </w:tc>
        <w:tc>
          <w:tcPr>
            <w:tcW w:w="3330" w:type="dxa"/>
            <w:shd w:val="clear" w:color="auto" w:fill="FFFFFF"/>
            <w:tcMar>
              <w:top w:w="100" w:type="dxa"/>
              <w:left w:w="100" w:type="dxa"/>
              <w:bottom w:w="100" w:type="dxa"/>
              <w:right w:w="100" w:type="dxa"/>
            </w:tcMar>
            <w:vAlign w:val="center"/>
          </w:tcPr>
          <w:p w14:paraId="325B6F8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E330D31" w14:textId="78D3971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8E0DC8"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FB38A98" w14:textId="63CF72D6" w:rsidR="00723D04" w:rsidRDefault="005844A1">
            <w:r>
              <w:t xml:space="preserve">The </w:t>
            </w:r>
            <w:r w:rsidRPr="005844A1">
              <w:rPr>
                <w:rFonts w:ascii="Courier New" w:hAnsi="Courier New" w:cs="Courier New"/>
              </w:rPr>
              <w:t>X_UA_</w:t>
            </w:r>
            <w:r w:rsidR="00841B0C" w:rsidRPr="005844A1">
              <w:rPr>
                <w:rFonts w:ascii="Courier New" w:hAnsi="Courier New" w:cs="Courier New"/>
              </w:rPr>
              <w:t>Compatible</w:t>
            </w:r>
            <w:r w:rsidR="00841B0C">
              <w:t xml:space="preserve"> property specifies the non-standard HTTP Response X-UA-Compatible field, which is used to recommend the preferred rendering engine to use to display the content.</w:t>
            </w:r>
          </w:p>
        </w:tc>
      </w:tr>
    </w:tbl>
    <w:p w14:paraId="6B3DDFE6" w14:textId="77777777" w:rsidR="00723D04" w:rsidRDefault="00723D04"/>
    <w:p w14:paraId="3FC36AA6" w14:textId="77777777" w:rsidR="00723D04" w:rsidRDefault="00841B0C">
      <w:pPr>
        <w:pStyle w:val="Heading2"/>
      </w:pPr>
      <w:bookmarkStart w:id="83" w:name="_Toc435529362"/>
      <w:r>
        <w:t>HTTPMessageType Class</w:t>
      </w:r>
      <w:bookmarkEnd w:id="83"/>
    </w:p>
    <w:p w14:paraId="46DF31F4" w14:textId="0731D79A" w:rsidR="00723D04" w:rsidRDefault="00841B0C">
      <w:pPr>
        <w:pStyle w:val="basicparagraph"/>
        <w:contextualSpacing w:val="0"/>
      </w:pPr>
      <w:r>
        <w:t xml:space="preserve">The </w:t>
      </w:r>
      <w:r w:rsidRPr="00053A87">
        <w:rPr>
          <w:rFonts w:ascii="Courier New" w:hAnsi="Courier New" w:cs="Courier New"/>
        </w:rPr>
        <w:t>HTTPMessageType</w:t>
      </w:r>
      <w:r>
        <w:t xml:space="preserve"> </w:t>
      </w:r>
      <w:r w:rsidR="00BA76DF">
        <w:t xml:space="preserve">class </w:t>
      </w:r>
      <w:r>
        <w:t>captures a single HTTP message body and its length.</w:t>
      </w:r>
    </w:p>
    <w:p w14:paraId="7B8C3AB3" w14:textId="42D82F44" w:rsidR="00723D04" w:rsidRDefault="00841B0C">
      <w:pPr>
        <w:pStyle w:val="basicparagraph"/>
        <w:contextualSpacing w:val="0"/>
      </w:pPr>
      <w:r>
        <w:t xml:space="preserve">The property table of the </w:t>
      </w:r>
      <w:r>
        <w:rPr>
          <w:rFonts w:ascii="Courier New" w:eastAsia="Courier New" w:hAnsi="Courier New" w:cs="Courier New"/>
        </w:rPr>
        <w:t>HTTPMessageType</w:t>
      </w:r>
      <w:r>
        <w:t xml:space="preserve"> class is given in</w:t>
      </w:r>
      <w:r w:rsidR="00053A87">
        <w:t xml:space="preserve"> </w:t>
      </w:r>
      <w:r w:rsidR="00053A87" w:rsidRPr="00053A87">
        <w:rPr>
          <w:b/>
          <w:color w:val="0000EE"/>
        </w:rPr>
        <w:fldChar w:fldCharType="begin"/>
      </w:r>
      <w:r w:rsidR="00053A87" w:rsidRPr="00053A87">
        <w:rPr>
          <w:b/>
          <w:color w:val="0000EE"/>
        </w:rPr>
        <w:instrText xml:space="preserve"> REF _Ref435618081 \h </w:instrText>
      </w:r>
      <w:r w:rsidR="00053A87">
        <w:rPr>
          <w:b/>
          <w:color w:val="0000EE"/>
        </w:rPr>
        <w:instrText xml:space="preserve"> \* MERGEFORMAT </w:instrText>
      </w:r>
      <w:r w:rsidR="00053A87" w:rsidRPr="00053A87">
        <w:rPr>
          <w:b/>
          <w:color w:val="0000EE"/>
        </w:rPr>
      </w:r>
      <w:r w:rsidR="00053A87" w:rsidRPr="00053A87">
        <w:rPr>
          <w:b/>
          <w:color w:val="0000EE"/>
        </w:rPr>
        <w:fldChar w:fldCharType="separate"/>
      </w:r>
      <w:r w:rsidR="00053A87" w:rsidRPr="00053A87">
        <w:rPr>
          <w:b/>
          <w:color w:val="0000EE"/>
        </w:rPr>
        <w:t xml:space="preserve">Table </w:t>
      </w:r>
      <w:r w:rsidR="00053A87" w:rsidRPr="00053A87">
        <w:rPr>
          <w:b/>
          <w:noProof/>
          <w:color w:val="0000EE"/>
        </w:rPr>
        <w:t>3</w:t>
      </w:r>
      <w:r w:rsidR="00053A87" w:rsidRPr="00053A87">
        <w:rPr>
          <w:b/>
          <w:color w:val="0000EE"/>
        </w:rPr>
        <w:noBreakHyphen/>
      </w:r>
      <w:r w:rsidR="00053A87" w:rsidRPr="00053A87">
        <w:rPr>
          <w:b/>
          <w:noProof/>
          <w:color w:val="0000EE"/>
        </w:rPr>
        <w:t>10</w:t>
      </w:r>
      <w:r w:rsidR="00053A87" w:rsidRPr="00053A87">
        <w:rPr>
          <w:b/>
          <w:color w:val="0000EE"/>
        </w:rPr>
        <w:fldChar w:fldCharType="end"/>
      </w:r>
      <w:r>
        <w:t>.</w:t>
      </w:r>
    </w:p>
    <w:p w14:paraId="4DB4D5CB" w14:textId="01822B41" w:rsidR="00723D04" w:rsidRDefault="00841B0C">
      <w:pPr>
        <w:pStyle w:val="tablecaption"/>
        <w:jc w:val="center"/>
      </w:pPr>
      <w:bookmarkStart w:id="84" w:name="_Ref435618081"/>
      <w:r>
        <w:t xml:space="preserve">Table </w:t>
      </w:r>
      <w:r w:rsidR="00E43E25">
        <w:fldChar w:fldCharType="begin"/>
      </w:r>
      <w:r w:rsidR="00E43E25">
        <w:instrText xml:space="preserve"> STYLEREF 1 \s </w:instrText>
      </w:r>
      <w:r w:rsidR="00E43E25">
        <w:fldChar w:fldCharType="separate"/>
      </w:r>
      <w:r w:rsidR="005C0F7D">
        <w:rPr>
          <w:noProof/>
        </w:rPr>
        <w:t>3</w:t>
      </w:r>
      <w:r w:rsidR="00E43E25">
        <w:rPr>
          <w:noProof/>
        </w:rPr>
        <w:fldChar w:fldCharType="end"/>
      </w:r>
      <w:r>
        <w:noBreakHyphen/>
      </w:r>
      <w:r w:rsidR="00E43E25">
        <w:fldChar w:fldCharType="begin"/>
      </w:r>
      <w:r w:rsidR="00E43E25">
        <w:instrText xml:space="preserve"> SEQ Table \* ARABIC \s 1 </w:instrText>
      </w:r>
      <w:r w:rsidR="00E43E25">
        <w:fldChar w:fldCharType="separate"/>
      </w:r>
      <w:r w:rsidR="005C0F7D">
        <w:rPr>
          <w:noProof/>
        </w:rPr>
        <w:t>10</w:t>
      </w:r>
      <w:r w:rsidR="00E43E25">
        <w:rPr>
          <w:noProof/>
        </w:rPr>
        <w:fldChar w:fldCharType="end"/>
      </w:r>
      <w:bookmarkEnd w:id="84"/>
      <w:r w:rsidR="00ED31FA">
        <w:t xml:space="preserve">. </w:t>
      </w:r>
      <w:r>
        <w:t xml:space="preserve">Properties of the </w:t>
      </w:r>
      <w:r>
        <w:rPr>
          <w:rFonts w:ascii="Courier New" w:eastAsia="Courier New" w:hAnsi="Courier New" w:cs="Courier New"/>
        </w:rPr>
        <w:t>HTTPMessageType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339C8145" w14:textId="77777777" w:rsidTr="00664F9A">
        <w:trPr>
          <w:jc w:val="center"/>
        </w:trPr>
        <w:tc>
          <w:tcPr>
            <w:tcW w:w="1710" w:type="dxa"/>
            <w:shd w:val="clear" w:color="auto" w:fill="BFBFBF"/>
            <w:tcMar>
              <w:top w:w="100" w:type="dxa"/>
              <w:left w:w="100" w:type="dxa"/>
              <w:bottom w:w="100" w:type="dxa"/>
              <w:right w:w="100" w:type="dxa"/>
            </w:tcMar>
          </w:tcPr>
          <w:p w14:paraId="2D7AB4D3"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5777C19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4AADE0"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53FD330E" w14:textId="77777777" w:rsidR="00723D04" w:rsidRDefault="00841B0C">
            <w:pPr>
              <w:rPr>
                <w:b/>
                <w:color w:val="000000"/>
              </w:rPr>
            </w:pPr>
            <w:r>
              <w:rPr>
                <w:b/>
                <w:color w:val="000000"/>
              </w:rPr>
              <w:t>Description</w:t>
            </w:r>
          </w:p>
        </w:tc>
      </w:tr>
      <w:tr w:rsidR="00723D04" w14:paraId="51FE7E52" w14:textId="77777777" w:rsidTr="00664F9A">
        <w:trPr>
          <w:jc w:val="center"/>
        </w:trPr>
        <w:tc>
          <w:tcPr>
            <w:tcW w:w="1710" w:type="dxa"/>
            <w:shd w:val="clear" w:color="auto" w:fill="FFFFFF"/>
            <w:tcMar>
              <w:top w:w="100" w:type="dxa"/>
              <w:left w:w="100" w:type="dxa"/>
              <w:bottom w:w="100" w:type="dxa"/>
              <w:right w:w="100" w:type="dxa"/>
            </w:tcMar>
            <w:vAlign w:val="center"/>
          </w:tcPr>
          <w:p w14:paraId="1617FE19" w14:textId="77777777" w:rsidR="00723D04" w:rsidRDefault="00841B0C">
            <w:r>
              <w:rPr>
                <w:b/>
              </w:rPr>
              <w:t>Length</w:t>
            </w:r>
          </w:p>
        </w:tc>
        <w:tc>
          <w:tcPr>
            <w:tcW w:w="4230" w:type="dxa"/>
            <w:shd w:val="clear" w:color="auto" w:fill="FFFFFF"/>
            <w:tcMar>
              <w:top w:w="100" w:type="dxa"/>
              <w:left w:w="100" w:type="dxa"/>
              <w:bottom w:w="100" w:type="dxa"/>
              <w:right w:w="100" w:type="dxa"/>
            </w:tcMar>
            <w:vAlign w:val="center"/>
          </w:tcPr>
          <w:p w14:paraId="0660F1CB"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317BCA3E" w14:textId="5028B3F0"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50A7919"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2DD4A659" w14:textId="77777777" w:rsidR="00723D04" w:rsidRDefault="00841B0C">
            <w:r>
              <w:t xml:space="preserve">The </w:t>
            </w:r>
            <w:r w:rsidRPr="00664F9A">
              <w:rPr>
                <w:rFonts w:ascii="Courier New" w:hAnsi="Courier New" w:cs="Courier New"/>
              </w:rPr>
              <w:t>Length</w:t>
            </w:r>
            <w:r>
              <w:t xml:space="preserve"> property captures the length of the HTTP message body, in bytes.</w:t>
            </w:r>
          </w:p>
        </w:tc>
      </w:tr>
      <w:tr w:rsidR="00723D04" w14:paraId="2959594C" w14:textId="77777777" w:rsidTr="00664F9A">
        <w:trPr>
          <w:jc w:val="center"/>
        </w:trPr>
        <w:tc>
          <w:tcPr>
            <w:tcW w:w="1710" w:type="dxa"/>
            <w:shd w:val="clear" w:color="auto" w:fill="FFFFFF"/>
            <w:tcMar>
              <w:top w:w="100" w:type="dxa"/>
              <w:left w:w="100" w:type="dxa"/>
              <w:bottom w:w="100" w:type="dxa"/>
              <w:right w:w="100" w:type="dxa"/>
            </w:tcMar>
            <w:vAlign w:val="center"/>
          </w:tcPr>
          <w:p w14:paraId="2B40EF66" w14:textId="77777777" w:rsidR="00723D04" w:rsidRDefault="00841B0C">
            <w:r>
              <w:rPr>
                <w:b/>
              </w:rPr>
              <w:t>Message_Body</w:t>
            </w:r>
          </w:p>
        </w:tc>
        <w:tc>
          <w:tcPr>
            <w:tcW w:w="4230" w:type="dxa"/>
            <w:shd w:val="clear" w:color="auto" w:fill="FFFFFF"/>
            <w:tcMar>
              <w:top w:w="100" w:type="dxa"/>
              <w:left w:w="100" w:type="dxa"/>
              <w:bottom w:w="100" w:type="dxa"/>
              <w:right w:w="100" w:type="dxa"/>
            </w:tcMar>
            <w:vAlign w:val="center"/>
          </w:tcPr>
          <w:p w14:paraId="448BEB0F"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752CED33" w14:textId="46C5755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4B2DD"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7E9EB381" w14:textId="77777777" w:rsidR="00723D04" w:rsidRDefault="00841B0C">
            <w:r>
              <w:t xml:space="preserve">The </w:t>
            </w:r>
            <w:r w:rsidRPr="00664F9A">
              <w:rPr>
                <w:rFonts w:ascii="Courier New" w:hAnsi="Courier New" w:cs="Courier New"/>
              </w:rPr>
              <w:t>Message_Body</w:t>
            </w:r>
            <w:r>
              <w:t xml:space="preserve"> property captures the data contained in the HTTP message body.</w:t>
            </w:r>
          </w:p>
        </w:tc>
      </w:tr>
    </w:tbl>
    <w:p w14:paraId="63C36EC8" w14:textId="77777777" w:rsidR="00723D04" w:rsidRDefault="00723D04"/>
    <w:p w14:paraId="5B7DD502" w14:textId="77777777" w:rsidR="00723D04" w:rsidRDefault="00841B0C">
      <w:pPr>
        <w:pStyle w:val="Heading2"/>
      </w:pPr>
      <w:bookmarkStart w:id="85" w:name="_Toc435529363"/>
      <w:r>
        <w:lastRenderedPageBreak/>
        <w:t>HTTPStatusLineType Class</w:t>
      </w:r>
      <w:bookmarkEnd w:id="85"/>
    </w:p>
    <w:p w14:paraId="05618C37" w14:textId="1E0D819B" w:rsidR="00723D04" w:rsidRDefault="00841B0C">
      <w:pPr>
        <w:pStyle w:val="basicparagraph"/>
        <w:contextualSpacing w:val="0"/>
      </w:pPr>
      <w:r>
        <w:t xml:space="preserve">The </w:t>
      </w:r>
      <w:r w:rsidRPr="00216BD7">
        <w:rPr>
          <w:rFonts w:ascii="Courier New" w:hAnsi="Courier New" w:cs="Courier New"/>
        </w:rPr>
        <w:t>HTTPStatusLineType</w:t>
      </w:r>
      <w:r>
        <w:t xml:space="preserve"> </w:t>
      </w:r>
      <w:r w:rsidR="00BA76DF">
        <w:t xml:space="preserve">class </w:t>
      </w:r>
      <w:r>
        <w:t>captures a single HTTP response status line.</w:t>
      </w:r>
    </w:p>
    <w:p w14:paraId="0A4CCF55" w14:textId="53ED09F2" w:rsidR="00723D04" w:rsidRDefault="00841B0C">
      <w:pPr>
        <w:pStyle w:val="basicparagraph"/>
        <w:contextualSpacing w:val="0"/>
      </w:pPr>
      <w:r>
        <w:t xml:space="preserve">The property table of the </w:t>
      </w:r>
      <w:r>
        <w:rPr>
          <w:rFonts w:ascii="Courier New" w:eastAsia="Courier New" w:hAnsi="Courier New" w:cs="Courier New"/>
        </w:rPr>
        <w:t>HTTPStatusLineType</w:t>
      </w:r>
      <w:r>
        <w:t xml:space="preserve"> class is given in </w:t>
      </w:r>
      <w:r w:rsidR="00216BD7" w:rsidRPr="00216BD7">
        <w:rPr>
          <w:b/>
          <w:color w:val="0000EE"/>
        </w:rPr>
        <w:fldChar w:fldCharType="begin"/>
      </w:r>
      <w:r w:rsidR="00216BD7" w:rsidRPr="00216BD7">
        <w:rPr>
          <w:b/>
          <w:color w:val="0000EE"/>
        </w:rPr>
        <w:instrText xml:space="preserve"> REF _Ref435618186 \h </w:instrText>
      </w:r>
      <w:r w:rsidR="00216BD7">
        <w:rPr>
          <w:b/>
          <w:color w:val="0000EE"/>
        </w:rPr>
        <w:instrText xml:space="preserve"> \* MERGEFORMAT </w:instrText>
      </w:r>
      <w:r w:rsidR="00216BD7" w:rsidRPr="00216BD7">
        <w:rPr>
          <w:b/>
          <w:color w:val="0000EE"/>
        </w:rPr>
      </w:r>
      <w:r w:rsidR="00216BD7" w:rsidRPr="00216BD7">
        <w:rPr>
          <w:b/>
          <w:color w:val="0000EE"/>
        </w:rPr>
        <w:fldChar w:fldCharType="separate"/>
      </w:r>
      <w:r w:rsidR="00216BD7" w:rsidRPr="00216BD7">
        <w:rPr>
          <w:b/>
          <w:color w:val="0000EE"/>
        </w:rPr>
        <w:t xml:space="preserve">Table </w:t>
      </w:r>
      <w:r w:rsidR="00216BD7" w:rsidRPr="00216BD7">
        <w:rPr>
          <w:b/>
          <w:noProof/>
          <w:color w:val="0000EE"/>
        </w:rPr>
        <w:t>3</w:t>
      </w:r>
      <w:r w:rsidR="00216BD7" w:rsidRPr="00216BD7">
        <w:rPr>
          <w:b/>
          <w:color w:val="0000EE"/>
        </w:rPr>
        <w:noBreakHyphen/>
      </w:r>
      <w:r w:rsidR="00216BD7" w:rsidRPr="00216BD7">
        <w:rPr>
          <w:b/>
          <w:noProof/>
          <w:color w:val="0000EE"/>
        </w:rPr>
        <w:t>11</w:t>
      </w:r>
      <w:r w:rsidR="00216BD7" w:rsidRPr="00216BD7">
        <w:rPr>
          <w:b/>
          <w:color w:val="0000EE"/>
        </w:rPr>
        <w:fldChar w:fldCharType="end"/>
      </w:r>
      <w:r>
        <w:t>.</w:t>
      </w:r>
    </w:p>
    <w:p w14:paraId="3FBAAFF1" w14:textId="48F531BE" w:rsidR="00723D04" w:rsidRDefault="00841B0C">
      <w:pPr>
        <w:pStyle w:val="tablecaption"/>
        <w:jc w:val="center"/>
      </w:pPr>
      <w:bookmarkStart w:id="86" w:name="_Ref435618186"/>
      <w:r>
        <w:t xml:space="preserve">Table </w:t>
      </w:r>
      <w:r w:rsidR="00E43E25">
        <w:fldChar w:fldCharType="begin"/>
      </w:r>
      <w:r w:rsidR="00E43E25">
        <w:instrText xml:space="preserve"> STYLEREF 1 \s </w:instrText>
      </w:r>
      <w:r w:rsidR="00E43E25">
        <w:fldChar w:fldCharType="separate"/>
      </w:r>
      <w:r w:rsidR="005C0F7D">
        <w:rPr>
          <w:noProof/>
        </w:rPr>
        <w:t>3</w:t>
      </w:r>
      <w:r w:rsidR="00E43E25">
        <w:rPr>
          <w:noProof/>
        </w:rPr>
        <w:fldChar w:fldCharType="end"/>
      </w:r>
      <w:r>
        <w:noBreakHyphen/>
      </w:r>
      <w:r w:rsidR="00E43E25">
        <w:fldChar w:fldCharType="begin"/>
      </w:r>
      <w:r w:rsidR="00E43E25">
        <w:instrText xml:space="preserve"> SEQ Table \* ARABIC \s 1 </w:instrText>
      </w:r>
      <w:r w:rsidR="00E43E25">
        <w:fldChar w:fldCharType="separate"/>
      </w:r>
      <w:r w:rsidR="005C0F7D">
        <w:rPr>
          <w:noProof/>
        </w:rPr>
        <w:t>11</w:t>
      </w:r>
      <w:r w:rsidR="00E43E25">
        <w:rPr>
          <w:noProof/>
        </w:rPr>
        <w:fldChar w:fldCharType="end"/>
      </w:r>
      <w:bookmarkEnd w:id="86"/>
      <w:r w:rsidR="00ED31FA">
        <w:t xml:space="preserve">. </w:t>
      </w:r>
      <w:r>
        <w:t xml:space="preserve">Properties of the </w:t>
      </w:r>
      <w:r>
        <w:rPr>
          <w:rFonts w:ascii="Courier New" w:eastAsia="Courier New" w:hAnsi="Courier New" w:cs="Courier New"/>
        </w:rPr>
        <w:t>HTTPStatusLineType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0158566D" w14:textId="77777777" w:rsidTr="004411F9">
        <w:trPr>
          <w:jc w:val="center"/>
        </w:trPr>
        <w:tc>
          <w:tcPr>
            <w:tcW w:w="1710" w:type="dxa"/>
            <w:shd w:val="clear" w:color="auto" w:fill="BFBFBF"/>
            <w:tcMar>
              <w:top w:w="100" w:type="dxa"/>
              <w:left w:w="100" w:type="dxa"/>
              <w:bottom w:w="100" w:type="dxa"/>
              <w:right w:w="100" w:type="dxa"/>
            </w:tcMar>
          </w:tcPr>
          <w:p w14:paraId="77FC9600"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30137BF5"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872684"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39DD7EDA" w14:textId="77777777" w:rsidR="00723D04" w:rsidRDefault="00841B0C">
            <w:pPr>
              <w:rPr>
                <w:b/>
                <w:color w:val="000000"/>
              </w:rPr>
            </w:pPr>
            <w:r>
              <w:rPr>
                <w:b/>
                <w:color w:val="000000"/>
              </w:rPr>
              <w:t>Description</w:t>
            </w:r>
          </w:p>
        </w:tc>
      </w:tr>
      <w:tr w:rsidR="00723D04" w14:paraId="5840D065" w14:textId="77777777" w:rsidTr="004411F9">
        <w:trPr>
          <w:jc w:val="center"/>
        </w:trPr>
        <w:tc>
          <w:tcPr>
            <w:tcW w:w="1710" w:type="dxa"/>
            <w:shd w:val="clear" w:color="auto" w:fill="FFFFFF"/>
            <w:tcMar>
              <w:top w:w="100" w:type="dxa"/>
              <w:left w:w="100" w:type="dxa"/>
              <w:bottom w:w="100" w:type="dxa"/>
              <w:right w:w="100" w:type="dxa"/>
            </w:tcMar>
            <w:vAlign w:val="center"/>
          </w:tcPr>
          <w:p w14:paraId="34F85649" w14:textId="77777777" w:rsidR="00723D04" w:rsidRDefault="00841B0C">
            <w:r>
              <w:rPr>
                <w:b/>
              </w:rPr>
              <w:t>Version</w:t>
            </w:r>
          </w:p>
        </w:tc>
        <w:tc>
          <w:tcPr>
            <w:tcW w:w="4230" w:type="dxa"/>
            <w:shd w:val="clear" w:color="auto" w:fill="FFFFFF"/>
            <w:tcMar>
              <w:top w:w="100" w:type="dxa"/>
              <w:left w:w="100" w:type="dxa"/>
              <w:bottom w:w="100" w:type="dxa"/>
              <w:right w:w="100" w:type="dxa"/>
            </w:tcMar>
            <w:vAlign w:val="center"/>
          </w:tcPr>
          <w:p w14:paraId="27CB8A14"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3612FB53" w14:textId="467CDCD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40651A"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6E734C3E" w14:textId="77777777" w:rsidR="00723D04" w:rsidRDefault="00841B0C">
            <w:r>
              <w:t xml:space="preserve">The </w:t>
            </w:r>
            <w:r w:rsidRPr="00C042E4">
              <w:rPr>
                <w:rFonts w:ascii="Courier New" w:hAnsi="Courier New" w:cs="Courier New"/>
              </w:rPr>
              <w:t>Version</w:t>
            </w:r>
            <w:r>
              <w:t xml:space="preserve"> property captures the HTTP version portion of the HTTP status line.</w:t>
            </w:r>
          </w:p>
        </w:tc>
      </w:tr>
      <w:tr w:rsidR="00723D04" w14:paraId="06E7FC53" w14:textId="77777777" w:rsidTr="004411F9">
        <w:trPr>
          <w:jc w:val="center"/>
        </w:trPr>
        <w:tc>
          <w:tcPr>
            <w:tcW w:w="1710" w:type="dxa"/>
            <w:shd w:val="clear" w:color="auto" w:fill="FFFFFF"/>
            <w:tcMar>
              <w:top w:w="100" w:type="dxa"/>
              <w:left w:w="100" w:type="dxa"/>
              <w:bottom w:w="100" w:type="dxa"/>
              <w:right w:w="100" w:type="dxa"/>
            </w:tcMar>
            <w:vAlign w:val="center"/>
          </w:tcPr>
          <w:p w14:paraId="4987A5DB" w14:textId="77777777" w:rsidR="00723D04" w:rsidRDefault="00841B0C">
            <w:r>
              <w:rPr>
                <w:b/>
              </w:rPr>
              <w:t>Status_Code</w:t>
            </w:r>
          </w:p>
        </w:tc>
        <w:tc>
          <w:tcPr>
            <w:tcW w:w="4230" w:type="dxa"/>
            <w:shd w:val="clear" w:color="auto" w:fill="FFFFFF"/>
            <w:tcMar>
              <w:top w:w="100" w:type="dxa"/>
              <w:left w:w="100" w:type="dxa"/>
              <w:bottom w:w="100" w:type="dxa"/>
              <w:right w:w="100" w:type="dxa"/>
            </w:tcMar>
            <w:vAlign w:val="center"/>
          </w:tcPr>
          <w:p w14:paraId="506C95E0"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73F2A35D" w14:textId="70BE8FBC"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E721AB3"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3A771EDE" w14:textId="77777777" w:rsidR="00723D04" w:rsidRDefault="00841B0C">
            <w:r>
              <w:t xml:space="preserve">The </w:t>
            </w:r>
            <w:r w:rsidRPr="00C042E4">
              <w:rPr>
                <w:rFonts w:ascii="Courier New" w:hAnsi="Courier New" w:cs="Courier New"/>
              </w:rPr>
              <w:t>Status_Code</w:t>
            </w:r>
            <w:r>
              <w:t xml:space="preserve"> property captures the HTTP status code portion of the HTTP status line.</w:t>
            </w:r>
          </w:p>
        </w:tc>
      </w:tr>
      <w:tr w:rsidR="00723D04" w14:paraId="1BDF6BEE" w14:textId="77777777" w:rsidTr="004411F9">
        <w:trPr>
          <w:jc w:val="center"/>
        </w:trPr>
        <w:tc>
          <w:tcPr>
            <w:tcW w:w="1710" w:type="dxa"/>
            <w:shd w:val="clear" w:color="auto" w:fill="FFFFFF"/>
            <w:tcMar>
              <w:top w:w="100" w:type="dxa"/>
              <w:left w:w="100" w:type="dxa"/>
              <w:bottom w:w="100" w:type="dxa"/>
              <w:right w:w="100" w:type="dxa"/>
            </w:tcMar>
            <w:vAlign w:val="center"/>
          </w:tcPr>
          <w:p w14:paraId="0CC7AF2F" w14:textId="77777777" w:rsidR="00723D04" w:rsidRDefault="00841B0C">
            <w:r>
              <w:rPr>
                <w:b/>
              </w:rPr>
              <w:t>Reason_Phrase</w:t>
            </w:r>
          </w:p>
        </w:tc>
        <w:tc>
          <w:tcPr>
            <w:tcW w:w="4230" w:type="dxa"/>
            <w:shd w:val="clear" w:color="auto" w:fill="FFFFFF"/>
            <w:tcMar>
              <w:top w:w="100" w:type="dxa"/>
              <w:left w:w="100" w:type="dxa"/>
              <w:bottom w:w="100" w:type="dxa"/>
              <w:right w:w="100" w:type="dxa"/>
            </w:tcMar>
            <w:vAlign w:val="center"/>
          </w:tcPr>
          <w:p w14:paraId="599D0593"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639845EF" w14:textId="77EBAF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3BFD3F0"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51329087" w14:textId="77777777" w:rsidR="00723D04" w:rsidRDefault="00841B0C">
            <w:r>
              <w:t xml:space="preserve">The </w:t>
            </w:r>
            <w:r w:rsidRPr="00C042E4">
              <w:rPr>
                <w:rFonts w:ascii="Courier New" w:hAnsi="Courier New" w:cs="Courier New"/>
              </w:rPr>
              <w:t>Reason_Phrase</w:t>
            </w:r>
            <w:r>
              <w:t xml:space="preserve"> property captures the HTTP reason phrase portion of the HTTP status line.</w:t>
            </w:r>
          </w:p>
        </w:tc>
      </w:tr>
    </w:tbl>
    <w:p w14:paraId="653C379D" w14:textId="77777777" w:rsidR="00723D04" w:rsidRDefault="00723D04"/>
    <w:p w14:paraId="522E7E0A" w14:textId="77777777" w:rsidR="00723D04" w:rsidRDefault="00841B0C">
      <w:pPr>
        <w:pStyle w:val="Heading2"/>
      </w:pPr>
      <w:bookmarkStart w:id="87" w:name="_Toc435529364"/>
      <w:r>
        <w:t>HostFieldType Class</w:t>
      </w:r>
      <w:bookmarkEnd w:id="87"/>
    </w:p>
    <w:p w14:paraId="5CA63713" w14:textId="11B66A02" w:rsidR="00723D04" w:rsidRDefault="00841B0C">
      <w:pPr>
        <w:pStyle w:val="basicparagraph"/>
        <w:contextualSpacing w:val="0"/>
      </w:pPr>
      <w:r>
        <w:t xml:space="preserve">The </w:t>
      </w:r>
      <w:r w:rsidRPr="00D8124A">
        <w:rPr>
          <w:rFonts w:ascii="Courier New" w:hAnsi="Courier New" w:cs="Courier New"/>
        </w:rPr>
        <w:t>HostFieldType</w:t>
      </w:r>
      <w:r>
        <w:t xml:space="preserve"> </w:t>
      </w:r>
      <w:r w:rsidR="00BA76DF">
        <w:t xml:space="preserve">class </w:t>
      </w:r>
      <w:r>
        <w:t>captures the details of the HTTP request Host header field.</w:t>
      </w:r>
    </w:p>
    <w:p w14:paraId="6F9BADE3" w14:textId="0BBB174D" w:rsidR="00723D04" w:rsidRDefault="00841B0C">
      <w:pPr>
        <w:pStyle w:val="basicparagraph"/>
        <w:contextualSpacing w:val="0"/>
      </w:pPr>
      <w:r>
        <w:t xml:space="preserve">The property table of the </w:t>
      </w:r>
      <w:r>
        <w:rPr>
          <w:rFonts w:ascii="Courier New" w:eastAsia="Courier New" w:hAnsi="Courier New" w:cs="Courier New"/>
        </w:rPr>
        <w:t>HostFieldType</w:t>
      </w:r>
      <w:r>
        <w:t xml:space="preserve"> class is given in </w:t>
      </w:r>
      <w:r w:rsidR="00D8124A" w:rsidRPr="00D8124A">
        <w:rPr>
          <w:b/>
          <w:color w:val="0000EE"/>
        </w:rPr>
        <w:fldChar w:fldCharType="begin"/>
      </w:r>
      <w:r w:rsidR="00D8124A" w:rsidRPr="00D8124A">
        <w:rPr>
          <w:b/>
          <w:color w:val="0000EE"/>
        </w:rPr>
        <w:instrText xml:space="preserve"> REF _Ref435618266 \h </w:instrText>
      </w:r>
      <w:r w:rsidR="00D8124A">
        <w:rPr>
          <w:b/>
          <w:color w:val="0000EE"/>
        </w:rPr>
        <w:instrText xml:space="preserve"> \* MERGEFORMAT </w:instrText>
      </w:r>
      <w:r w:rsidR="00D8124A" w:rsidRPr="00D8124A">
        <w:rPr>
          <w:b/>
          <w:color w:val="0000EE"/>
        </w:rPr>
      </w:r>
      <w:r w:rsidR="00D8124A" w:rsidRPr="00D8124A">
        <w:rPr>
          <w:b/>
          <w:color w:val="0000EE"/>
        </w:rPr>
        <w:fldChar w:fldCharType="separate"/>
      </w:r>
      <w:r w:rsidR="00D8124A" w:rsidRPr="00D8124A">
        <w:rPr>
          <w:b/>
          <w:color w:val="0000EE"/>
        </w:rPr>
        <w:t xml:space="preserve">Table </w:t>
      </w:r>
      <w:r w:rsidR="00D8124A" w:rsidRPr="00D8124A">
        <w:rPr>
          <w:b/>
          <w:noProof/>
          <w:color w:val="0000EE"/>
        </w:rPr>
        <w:t>3</w:t>
      </w:r>
      <w:r w:rsidR="00D8124A" w:rsidRPr="00D8124A">
        <w:rPr>
          <w:b/>
          <w:color w:val="0000EE"/>
        </w:rPr>
        <w:noBreakHyphen/>
      </w:r>
      <w:r w:rsidR="00D8124A" w:rsidRPr="00D8124A">
        <w:rPr>
          <w:b/>
          <w:noProof/>
          <w:color w:val="0000EE"/>
        </w:rPr>
        <w:t>12</w:t>
      </w:r>
      <w:r w:rsidR="00D8124A" w:rsidRPr="00D8124A">
        <w:rPr>
          <w:b/>
          <w:color w:val="0000EE"/>
        </w:rPr>
        <w:fldChar w:fldCharType="end"/>
      </w:r>
      <w:r>
        <w:t>.</w:t>
      </w:r>
    </w:p>
    <w:p w14:paraId="426AE370" w14:textId="04082EB9" w:rsidR="00723D04" w:rsidRDefault="00841B0C">
      <w:pPr>
        <w:pStyle w:val="tablecaption"/>
        <w:jc w:val="center"/>
      </w:pPr>
      <w:bookmarkStart w:id="88" w:name="_Ref435618266"/>
      <w:r>
        <w:t xml:space="preserve">Table </w:t>
      </w:r>
      <w:r w:rsidR="00E43E25">
        <w:fldChar w:fldCharType="begin"/>
      </w:r>
      <w:r w:rsidR="00E43E25">
        <w:instrText xml:space="preserve"> STYLEREF 1 \s </w:instrText>
      </w:r>
      <w:r w:rsidR="00E43E25">
        <w:fldChar w:fldCharType="separate"/>
      </w:r>
      <w:r w:rsidR="005C0F7D">
        <w:rPr>
          <w:noProof/>
        </w:rPr>
        <w:t>3</w:t>
      </w:r>
      <w:r w:rsidR="00E43E25">
        <w:rPr>
          <w:noProof/>
        </w:rPr>
        <w:fldChar w:fldCharType="end"/>
      </w:r>
      <w:r>
        <w:noBreakHyphen/>
      </w:r>
      <w:r w:rsidR="00E43E25">
        <w:fldChar w:fldCharType="begin"/>
      </w:r>
      <w:r w:rsidR="00E43E25">
        <w:instrText xml:space="preserve"> SEQ Table \* ARABIC \s 1 </w:instrText>
      </w:r>
      <w:r w:rsidR="00E43E25">
        <w:fldChar w:fldCharType="separate"/>
      </w:r>
      <w:r w:rsidR="005C0F7D">
        <w:rPr>
          <w:noProof/>
        </w:rPr>
        <w:t>12</w:t>
      </w:r>
      <w:r w:rsidR="00E43E25">
        <w:rPr>
          <w:noProof/>
        </w:rPr>
        <w:fldChar w:fldCharType="end"/>
      </w:r>
      <w:bookmarkEnd w:id="88"/>
      <w:r w:rsidR="00ED31FA">
        <w:t xml:space="preserve">. </w:t>
      </w:r>
      <w:r>
        <w:t xml:space="preserve">Properties of the </w:t>
      </w:r>
      <w:r>
        <w:rPr>
          <w:rFonts w:ascii="Courier New" w:eastAsia="Courier New" w:hAnsi="Courier New" w:cs="Courier New"/>
        </w:rPr>
        <w:t>HostFieldType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260"/>
        <w:gridCol w:w="7200"/>
      </w:tblGrid>
      <w:tr w:rsidR="00723D04" w14:paraId="3110E01C" w14:textId="77777777" w:rsidTr="00D8124A">
        <w:trPr>
          <w:jc w:val="center"/>
        </w:trPr>
        <w:tc>
          <w:tcPr>
            <w:tcW w:w="1620" w:type="dxa"/>
            <w:shd w:val="clear" w:color="auto" w:fill="BFBFBF"/>
            <w:tcMar>
              <w:top w:w="100" w:type="dxa"/>
              <w:left w:w="100" w:type="dxa"/>
              <w:bottom w:w="100" w:type="dxa"/>
              <w:right w:w="100" w:type="dxa"/>
            </w:tcMar>
          </w:tcPr>
          <w:p w14:paraId="19A410D6"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4626B0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56478D" w14:textId="77777777" w:rsidR="00723D04" w:rsidRDefault="00841B0C">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A03DBB7" w14:textId="77777777" w:rsidR="00723D04" w:rsidRDefault="00841B0C">
            <w:pPr>
              <w:rPr>
                <w:b/>
                <w:color w:val="000000"/>
              </w:rPr>
            </w:pPr>
            <w:r>
              <w:rPr>
                <w:b/>
                <w:color w:val="000000"/>
              </w:rPr>
              <w:t>Description</w:t>
            </w:r>
          </w:p>
        </w:tc>
      </w:tr>
      <w:tr w:rsidR="00723D04" w14:paraId="1E21B657" w14:textId="77777777" w:rsidTr="00D8124A">
        <w:trPr>
          <w:jc w:val="center"/>
        </w:trPr>
        <w:tc>
          <w:tcPr>
            <w:tcW w:w="1620" w:type="dxa"/>
            <w:shd w:val="clear" w:color="auto" w:fill="FFFFFF"/>
            <w:tcMar>
              <w:top w:w="100" w:type="dxa"/>
              <w:left w:w="100" w:type="dxa"/>
              <w:bottom w:w="100" w:type="dxa"/>
              <w:right w:w="100" w:type="dxa"/>
            </w:tcMar>
            <w:vAlign w:val="center"/>
          </w:tcPr>
          <w:p w14:paraId="6F7269D6" w14:textId="77777777" w:rsidR="00723D04" w:rsidRDefault="00841B0C">
            <w:r>
              <w:rPr>
                <w:b/>
              </w:rPr>
              <w:t>Domain_Name</w:t>
            </w:r>
          </w:p>
        </w:tc>
        <w:tc>
          <w:tcPr>
            <w:tcW w:w="2880" w:type="dxa"/>
            <w:shd w:val="clear" w:color="auto" w:fill="FFFFFF"/>
            <w:tcMar>
              <w:top w:w="100" w:type="dxa"/>
              <w:left w:w="100" w:type="dxa"/>
              <w:bottom w:w="100" w:type="dxa"/>
              <w:right w:w="100" w:type="dxa"/>
            </w:tcMar>
            <w:vAlign w:val="center"/>
          </w:tcPr>
          <w:p w14:paraId="13532484"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7AC9379"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A279A6" w14:textId="77777777" w:rsidR="00723D04" w:rsidRDefault="00841B0C">
            <w:r>
              <w:t xml:space="preserve">The </w:t>
            </w:r>
            <w:r w:rsidRPr="009D5CD2">
              <w:rPr>
                <w:rFonts w:ascii="Courier New" w:hAnsi="Courier New" w:cs="Courier New"/>
              </w:rPr>
              <w:t>Domain_Name</w:t>
            </w:r>
            <w:r>
              <w:t xml:space="preserve"> property specifies the domain name of the server.</w:t>
            </w:r>
          </w:p>
        </w:tc>
      </w:tr>
      <w:tr w:rsidR="00723D04" w14:paraId="15A95D48" w14:textId="77777777" w:rsidTr="00D8124A">
        <w:trPr>
          <w:jc w:val="center"/>
        </w:trPr>
        <w:tc>
          <w:tcPr>
            <w:tcW w:w="1620" w:type="dxa"/>
            <w:shd w:val="clear" w:color="auto" w:fill="FFFFFF"/>
            <w:tcMar>
              <w:top w:w="100" w:type="dxa"/>
              <w:left w:w="100" w:type="dxa"/>
              <w:bottom w:w="100" w:type="dxa"/>
              <w:right w:w="100" w:type="dxa"/>
            </w:tcMar>
            <w:vAlign w:val="center"/>
          </w:tcPr>
          <w:p w14:paraId="0E5CE3B4" w14:textId="77777777" w:rsidR="00723D04" w:rsidRDefault="00841B0C">
            <w:r>
              <w:rPr>
                <w:b/>
              </w:rPr>
              <w:t>Port</w:t>
            </w:r>
          </w:p>
        </w:tc>
        <w:tc>
          <w:tcPr>
            <w:tcW w:w="2880" w:type="dxa"/>
            <w:shd w:val="clear" w:color="auto" w:fill="FFFFFF"/>
            <w:tcMar>
              <w:top w:w="100" w:type="dxa"/>
              <w:left w:w="100" w:type="dxa"/>
              <w:bottom w:w="100" w:type="dxa"/>
              <w:right w:w="100" w:type="dxa"/>
            </w:tcMar>
            <w:vAlign w:val="center"/>
          </w:tcPr>
          <w:p w14:paraId="1C98176E" w14:textId="77777777" w:rsidR="00723D04" w:rsidRDefault="00841B0C">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11C7A2CB"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BCF254" w14:textId="77777777" w:rsidR="00723D04" w:rsidRDefault="00841B0C">
            <w:r>
              <w:t xml:space="preserve">The </w:t>
            </w:r>
            <w:r w:rsidRPr="009D5CD2">
              <w:rPr>
                <w:rFonts w:ascii="Courier New" w:hAnsi="Courier New" w:cs="Courier New"/>
              </w:rPr>
              <w:t>Port</w:t>
            </w:r>
            <w:r>
              <w:t xml:space="preserve"> property specifies the TCP port number on which the server is listening.</w:t>
            </w:r>
          </w:p>
        </w:tc>
      </w:tr>
    </w:tbl>
    <w:p w14:paraId="1D6C41B0" w14:textId="77777777" w:rsidR="00723D04" w:rsidRDefault="00723D04"/>
    <w:p w14:paraId="5D20CF0F" w14:textId="77777777" w:rsidR="00723D04" w:rsidRDefault="00841B0C">
      <w:pPr>
        <w:pStyle w:val="Heading2"/>
      </w:pPr>
      <w:bookmarkStart w:id="89" w:name="_Toc435529365"/>
      <w:r>
        <w:lastRenderedPageBreak/>
        <w:t>HTTPMethodType Class</w:t>
      </w:r>
      <w:bookmarkEnd w:id="89"/>
    </w:p>
    <w:p w14:paraId="4EB44F49" w14:textId="0D156F9E" w:rsidR="00723D04" w:rsidRDefault="00841B0C">
      <w:pPr>
        <w:pStyle w:val="basicparagraph"/>
        <w:contextualSpacing w:val="0"/>
      </w:pPr>
      <w:r w:rsidRPr="009D5CD2">
        <w:rPr>
          <w:rFonts w:ascii="Courier New" w:hAnsi="Courier New" w:cs="Courier New"/>
        </w:rPr>
        <w:t>HTTPMethodType</w:t>
      </w:r>
      <w:r>
        <w:t xml:space="preserve"> </w:t>
      </w:r>
      <w:r w:rsidR="00E74850">
        <w:t xml:space="preserve">class </w:t>
      </w:r>
      <w:r>
        <w:t xml:space="preserve">specifies HTTP method class, via a union of the </w:t>
      </w:r>
      <w:r w:rsidRPr="00AF6FB0">
        <w:rPr>
          <w:rFonts w:ascii="Courier New" w:hAnsi="Courier New" w:cs="Courier New"/>
        </w:rPr>
        <w:t>HTTPMethodEnum</w:t>
      </w:r>
      <w:r>
        <w:t xml:space="preserve"> </w:t>
      </w:r>
      <w:r w:rsidR="009D00E6">
        <w:t xml:space="preserve">enumeration </w:t>
      </w:r>
      <w:r>
        <w:t xml:space="preserve">and the atomic </w:t>
      </w:r>
      <w:commentRangeStart w:id="90"/>
      <w:r>
        <w:t xml:space="preserve">xs:string </w:t>
      </w:r>
      <w:commentRangeEnd w:id="90"/>
      <w:r w:rsidR="009D00E6">
        <w:rPr>
          <w:rStyle w:val="CommentReference"/>
        </w:rPr>
        <w:commentReference w:id="90"/>
      </w:r>
      <w:r>
        <w:t xml:space="preserve">type. Its base type is the CybOX Core </w:t>
      </w:r>
      <w:r w:rsidRPr="009D00E6">
        <w:rPr>
          <w:rFonts w:ascii="Courier New" w:hAnsi="Courier New" w:cs="Courier New"/>
        </w:rPr>
        <w:t>BaseObjectPropertyType</w:t>
      </w:r>
      <w:r w:rsidR="00E74850">
        <w:t xml:space="preserve"> class,</w:t>
      </w:r>
      <w:r>
        <w:t xml:space="preserve"> for permitting complex (i.e. regular-expression based) specifications.</w:t>
      </w:r>
    </w:p>
    <w:p w14:paraId="76527F61" w14:textId="77777777" w:rsidR="00723D04" w:rsidRDefault="00841B0C">
      <w:pPr>
        <w:pStyle w:val="Heading2"/>
      </w:pPr>
      <w:bookmarkStart w:id="91" w:name="_Toc435529366"/>
      <w:r>
        <w:t>HTTPMethodEnum Enumeration</w:t>
      </w:r>
      <w:bookmarkEnd w:id="91"/>
    </w:p>
    <w:p w14:paraId="55EDA09A" w14:textId="7A8FF722" w:rsidR="00723D04" w:rsidRDefault="00841B0C">
      <w:pPr>
        <w:pStyle w:val="basicparagraph"/>
        <w:contextualSpacing w:val="0"/>
      </w:pPr>
      <w:r>
        <w:t xml:space="preserve">The literals of the </w:t>
      </w:r>
      <w:r>
        <w:rPr>
          <w:rFonts w:ascii="Courier New" w:eastAsia="Courier New" w:hAnsi="Courier New" w:cs="Courier New"/>
        </w:rPr>
        <w:t>HTTPMethodEnum</w:t>
      </w:r>
      <w:r w:rsidR="005F2125">
        <w:t xml:space="preserve"> enumeration are given in </w:t>
      </w:r>
      <w:r w:rsidR="005F2125" w:rsidRPr="005F2125">
        <w:rPr>
          <w:b/>
          <w:color w:val="0000EE"/>
        </w:rPr>
        <w:fldChar w:fldCharType="begin"/>
      </w:r>
      <w:r w:rsidR="005F2125" w:rsidRPr="005F2125">
        <w:rPr>
          <w:b/>
          <w:color w:val="0000EE"/>
        </w:rPr>
        <w:instrText xml:space="preserve"> REF _Ref435618427 \h </w:instrText>
      </w:r>
      <w:r w:rsidR="005F2125">
        <w:rPr>
          <w:b/>
          <w:color w:val="0000EE"/>
        </w:rPr>
        <w:instrText xml:space="preserve"> \* MERGEFORMAT </w:instrText>
      </w:r>
      <w:r w:rsidR="005F2125" w:rsidRPr="005F2125">
        <w:rPr>
          <w:b/>
          <w:color w:val="0000EE"/>
        </w:rPr>
      </w:r>
      <w:r w:rsidR="005F2125" w:rsidRPr="005F2125">
        <w:rPr>
          <w:b/>
          <w:color w:val="0000EE"/>
        </w:rPr>
        <w:fldChar w:fldCharType="separate"/>
      </w:r>
      <w:r w:rsidR="005F2125" w:rsidRPr="005F2125">
        <w:rPr>
          <w:b/>
          <w:color w:val="0000EE"/>
        </w:rPr>
        <w:t xml:space="preserve">Table </w:t>
      </w:r>
      <w:r w:rsidR="005F2125" w:rsidRPr="005F2125">
        <w:rPr>
          <w:b/>
          <w:noProof/>
          <w:color w:val="0000EE"/>
        </w:rPr>
        <w:t>3</w:t>
      </w:r>
      <w:r w:rsidR="005F2125" w:rsidRPr="005F2125">
        <w:rPr>
          <w:b/>
          <w:color w:val="0000EE"/>
        </w:rPr>
        <w:noBreakHyphen/>
      </w:r>
      <w:r w:rsidR="005F2125" w:rsidRPr="005F2125">
        <w:rPr>
          <w:b/>
          <w:noProof/>
          <w:color w:val="0000EE"/>
        </w:rPr>
        <w:t>13</w:t>
      </w:r>
      <w:r w:rsidR="005F2125" w:rsidRPr="005F2125">
        <w:rPr>
          <w:b/>
          <w:color w:val="0000EE"/>
        </w:rPr>
        <w:fldChar w:fldCharType="end"/>
      </w:r>
      <w:r>
        <w:t>.</w:t>
      </w:r>
    </w:p>
    <w:p w14:paraId="1837113C" w14:textId="125939B9" w:rsidR="00723D04" w:rsidRDefault="00841B0C">
      <w:pPr>
        <w:pStyle w:val="tablecaption"/>
        <w:jc w:val="center"/>
      </w:pPr>
      <w:bookmarkStart w:id="92" w:name="_Ref435618427"/>
      <w:r>
        <w:t xml:space="preserve">Table </w:t>
      </w:r>
      <w:r w:rsidR="00E43E25">
        <w:fldChar w:fldCharType="begin"/>
      </w:r>
      <w:r w:rsidR="00E43E25">
        <w:instrText xml:space="preserve"> STYLEREF 1 \s </w:instrText>
      </w:r>
      <w:r w:rsidR="00E43E25">
        <w:fldChar w:fldCharType="separate"/>
      </w:r>
      <w:r w:rsidR="005C0F7D">
        <w:rPr>
          <w:noProof/>
        </w:rPr>
        <w:t>3</w:t>
      </w:r>
      <w:r w:rsidR="00E43E25">
        <w:rPr>
          <w:noProof/>
        </w:rPr>
        <w:fldChar w:fldCharType="end"/>
      </w:r>
      <w:r>
        <w:noBreakHyphen/>
      </w:r>
      <w:r w:rsidR="00E43E25">
        <w:fldChar w:fldCharType="begin"/>
      </w:r>
      <w:r w:rsidR="00E43E25">
        <w:instrText xml:space="preserve"> SEQ Table \* ARABIC \s 1 </w:instrText>
      </w:r>
      <w:r w:rsidR="00E43E25">
        <w:fldChar w:fldCharType="separate"/>
      </w:r>
      <w:r w:rsidR="005C0F7D">
        <w:rPr>
          <w:noProof/>
        </w:rPr>
        <w:t>13</w:t>
      </w:r>
      <w:r w:rsidR="00E43E25">
        <w:rPr>
          <w:noProof/>
        </w:rPr>
        <w:fldChar w:fldCharType="end"/>
      </w:r>
      <w:bookmarkEnd w:id="92"/>
      <w:r w:rsidR="00ED31FA">
        <w:t xml:space="preserve">. </w:t>
      </w:r>
      <w:r>
        <w:t xml:space="preserve">Literals of the </w:t>
      </w:r>
      <w:r>
        <w:rPr>
          <w:rFonts w:ascii="Courier New" w:eastAsia="Courier New" w:hAnsi="Courier New" w:cs="Courier New"/>
        </w:rPr>
        <w:t>HTTPMethodEnum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7200"/>
      </w:tblGrid>
      <w:tr w:rsidR="00723D04" w14:paraId="3266F1DB" w14:textId="77777777" w:rsidTr="000302D5">
        <w:trPr>
          <w:jc w:val="center"/>
        </w:trPr>
        <w:tc>
          <w:tcPr>
            <w:tcW w:w="2160" w:type="dxa"/>
            <w:shd w:val="clear" w:color="auto" w:fill="BFBFBF"/>
            <w:tcMar>
              <w:top w:w="100" w:type="dxa"/>
              <w:left w:w="100" w:type="dxa"/>
              <w:bottom w:w="100" w:type="dxa"/>
              <w:right w:w="100" w:type="dxa"/>
            </w:tcMar>
          </w:tcPr>
          <w:p w14:paraId="139CE3BF" w14:textId="77777777" w:rsidR="00723D04" w:rsidRDefault="00841B0C">
            <w:pPr>
              <w:rPr>
                <w:b/>
                <w:color w:val="000000"/>
              </w:rPr>
            </w:pPr>
            <w:r>
              <w:rPr>
                <w:b/>
                <w:color w:val="000000"/>
              </w:rPr>
              <w:t>Enumeration Literal</w:t>
            </w:r>
          </w:p>
        </w:tc>
        <w:tc>
          <w:tcPr>
            <w:tcW w:w="7200" w:type="dxa"/>
            <w:shd w:val="clear" w:color="auto" w:fill="BFBFBF"/>
            <w:tcMar>
              <w:top w:w="100" w:type="dxa"/>
              <w:left w:w="100" w:type="dxa"/>
              <w:bottom w:w="100" w:type="dxa"/>
              <w:right w:w="100" w:type="dxa"/>
            </w:tcMar>
          </w:tcPr>
          <w:p w14:paraId="04D9CBAA" w14:textId="77777777" w:rsidR="00723D04" w:rsidRDefault="00841B0C">
            <w:pPr>
              <w:rPr>
                <w:b/>
                <w:color w:val="000000"/>
              </w:rPr>
            </w:pPr>
            <w:r>
              <w:rPr>
                <w:b/>
                <w:color w:val="000000"/>
              </w:rPr>
              <w:t>Description</w:t>
            </w:r>
          </w:p>
        </w:tc>
      </w:tr>
      <w:tr w:rsidR="00723D04" w14:paraId="378E37FB" w14:textId="77777777" w:rsidTr="000302D5">
        <w:trPr>
          <w:jc w:val="center"/>
        </w:trPr>
        <w:tc>
          <w:tcPr>
            <w:tcW w:w="2160" w:type="dxa"/>
            <w:shd w:val="clear" w:color="auto" w:fill="FFFFFF"/>
            <w:tcMar>
              <w:top w:w="100" w:type="dxa"/>
              <w:left w:w="100" w:type="dxa"/>
              <w:bottom w:w="100" w:type="dxa"/>
              <w:right w:w="100" w:type="dxa"/>
            </w:tcMar>
          </w:tcPr>
          <w:p w14:paraId="325921C5" w14:textId="77777777" w:rsidR="00723D04" w:rsidRDefault="00841B0C">
            <w:pPr>
              <w:rPr>
                <w:b/>
              </w:rPr>
            </w:pPr>
            <w:r>
              <w:rPr>
                <w:b/>
              </w:rPr>
              <w:t>GET</w:t>
            </w:r>
          </w:p>
        </w:tc>
        <w:tc>
          <w:tcPr>
            <w:tcW w:w="7200" w:type="dxa"/>
            <w:shd w:val="clear" w:color="auto" w:fill="FFFFFF"/>
            <w:tcMar>
              <w:top w:w="100" w:type="dxa"/>
              <w:left w:w="100" w:type="dxa"/>
              <w:bottom w:w="100" w:type="dxa"/>
              <w:right w:w="100" w:type="dxa"/>
            </w:tcMar>
          </w:tcPr>
          <w:p w14:paraId="207159C9" w14:textId="77777777" w:rsidR="00723D04" w:rsidRDefault="00723D04"/>
        </w:tc>
      </w:tr>
      <w:tr w:rsidR="00723D04" w14:paraId="521125B0" w14:textId="77777777" w:rsidTr="000302D5">
        <w:trPr>
          <w:jc w:val="center"/>
        </w:trPr>
        <w:tc>
          <w:tcPr>
            <w:tcW w:w="2160" w:type="dxa"/>
            <w:shd w:val="clear" w:color="auto" w:fill="FFFFFF"/>
            <w:tcMar>
              <w:top w:w="100" w:type="dxa"/>
              <w:left w:w="100" w:type="dxa"/>
              <w:bottom w:w="100" w:type="dxa"/>
              <w:right w:w="100" w:type="dxa"/>
            </w:tcMar>
          </w:tcPr>
          <w:p w14:paraId="6606685B" w14:textId="77777777" w:rsidR="00723D04" w:rsidRDefault="00841B0C">
            <w:pPr>
              <w:rPr>
                <w:b/>
              </w:rPr>
            </w:pPr>
            <w:r>
              <w:rPr>
                <w:b/>
              </w:rPr>
              <w:t>POST</w:t>
            </w:r>
          </w:p>
        </w:tc>
        <w:tc>
          <w:tcPr>
            <w:tcW w:w="7200" w:type="dxa"/>
            <w:shd w:val="clear" w:color="auto" w:fill="FFFFFF"/>
            <w:tcMar>
              <w:top w:w="100" w:type="dxa"/>
              <w:left w:w="100" w:type="dxa"/>
              <w:bottom w:w="100" w:type="dxa"/>
              <w:right w:w="100" w:type="dxa"/>
            </w:tcMar>
          </w:tcPr>
          <w:p w14:paraId="1EDE5289" w14:textId="77777777" w:rsidR="00723D04" w:rsidRDefault="00723D04"/>
        </w:tc>
      </w:tr>
      <w:tr w:rsidR="00723D04" w14:paraId="179C35C8" w14:textId="77777777" w:rsidTr="000302D5">
        <w:trPr>
          <w:jc w:val="center"/>
        </w:trPr>
        <w:tc>
          <w:tcPr>
            <w:tcW w:w="2160" w:type="dxa"/>
            <w:shd w:val="clear" w:color="auto" w:fill="FFFFFF"/>
            <w:tcMar>
              <w:top w:w="100" w:type="dxa"/>
              <w:left w:w="100" w:type="dxa"/>
              <w:bottom w:w="100" w:type="dxa"/>
              <w:right w:w="100" w:type="dxa"/>
            </w:tcMar>
          </w:tcPr>
          <w:p w14:paraId="76DFBB8F" w14:textId="77777777" w:rsidR="00723D04" w:rsidRDefault="00841B0C">
            <w:pPr>
              <w:rPr>
                <w:b/>
              </w:rPr>
            </w:pPr>
            <w:r>
              <w:rPr>
                <w:b/>
              </w:rPr>
              <w:t>HEAD</w:t>
            </w:r>
          </w:p>
        </w:tc>
        <w:tc>
          <w:tcPr>
            <w:tcW w:w="7200" w:type="dxa"/>
            <w:shd w:val="clear" w:color="auto" w:fill="FFFFFF"/>
            <w:tcMar>
              <w:top w:w="100" w:type="dxa"/>
              <w:left w:w="100" w:type="dxa"/>
              <w:bottom w:w="100" w:type="dxa"/>
              <w:right w:w="100" w:type="dxa"/>
            </w:tcMar>
          </w:tcPr>
          <w:p w14:paraId="002B4900" w14:textId="77777777" w:rsidR="00723D04" w:rsidRDefault="00723D04"/>
        </w:tc>
      </w:tr>
      <w:tr w:rsidR="00723D04" w14:paraId="28538DE8" w14:textId="77777777" w:rsidTr="000302D5">
        <w:trPr>
          <w:jc w:val="center"/>
        </w:trPr>
        <w:tc>
          <w:tcPr>
            <w:tcW w:w="2160" w:type="dxa"/>
            <w:shd w:val="clear" w:color="auto" w:fill="FFFFFF"/>
            <w:tcMar>
              <w:top w:w="100" w:type="dxa"/>
              <w:left w:w="100" w:type="dxa"/>
              <w:bottom w:w="100" w:type="dxa"/>
              <w:right w:w="100" w:type="dxa"/>
            </w:tcMar>
          </w:tcPr>
          <w:p w14:paraId="5EC7F6A6" w14:textId="77777777" w:rsidR="00723D04" w:rsidRDefault="00841B0C">
            <w:pPr>
              <w:rPr>
                <w:b/>
              </w:rPr>
            </w:pPr>
            <w:r>
              <w:rPr>
                <w:b/>
              </w:rPr>
              <w:t>PUT</w:t>
            </w:r>
          </w:p>
        </w:tc>
        <w:tc>
          <w:tcPr>
            <w:tcW w:w="7200" w:type="dxa"/>
            <w:shd w:val="clear" w:color="auto" w:fill="FFFFFF"/>
            <w:tcMar>
              <w:top w:w="100" w:type="dxa"/>
              <w:left w:w="100" w:type="dxa"/>
              <w:bottom w:w="100" w:type="dxa"/>
              <w:right w:w="100" w:type="dxa"/>
            </w:tcMar>
          </w:tcPr>
          <w:p w14:paraId="384E20F8" w14:textId="77777777" w:rsidR="00723D04" w:rsidRDefault="00723D04"/>
        </w:tc>
      </w:tr>
    </w:tbl>
    <w:p w14:paraId="2877BF85" w14:textId="77777777" w:rsidR="00723D04" w:rsidRDefault="00723D04"/>
    <w:p w14:paraId="14FB1AAD" w14:textId="77777777" w:rsidR="00723D04" w:rsidRDefault="00723D04">
      <w:pPr>
        <w:sectPr w:rsidR="00723D04">
          <w:footerReference w:type="default" r:id="rId39"/>
          <w:pgSz w:w="15840" w:h="12240"/>
          <w:pgMar w:top="1440" w:right="1440" w:bottom="1440" w:left="1440" w:header="720" w:footer="720" w:gutter="0"/>
          <w:cols w:space="720"/>
        </w:sectPr>
      </w:pPr>
    </w:p>
    <w:p w14:paraId="003B0BA9" w14:textId="77777777" w:rsidR="00C771E8" w:rsidRDefault="00841B0C" w:rsidP="00C771E8">
      <w:pPr>
        <w:pStyle w:val="Heading1"/>
      </w:pPr>
      <w:bookmarkStart w:id="93" w:name="_Ref428537416"/>
      <w:bookmarkStart w:id="94" w:name="_Toc435529367"/>
      <w:r w:rsidRPr="00FD22AC">
        <w:lastRenderedPageBreak/>
        <w:t>Conformance</w:t>
      </w:r>
      <w:bookmarkEnd w:id="57"/>
      <w:bookmarkEnd w:id="58"/>
      <w:bookmarkEnd w:id="93"/>
      <w:bookmarkEnd w:id="94"/>
    </w:p>
    <w:p w14:paraId="152F66C7" w14:textId="77777777" w:rsidR="00C771E8" w:rsidRDefault="00841B0C" w:rsidP="00C771E8">
      <w:r>
        <w:t>Implementations have discretion over which parts (components, properties, extensions, controlled vocabularies, etc.) of CybOX they implement (e.g., Observable/Object).</w:t>
      </w:r>
    </w:p>
    <w:p w14:paraId="56869B8F" w14:textId="77777777" w:rsidR="00C771E8" w:rsidRDefault="00841B0C" w:rsidP="00C771E8">
      <w:r>
        <w:t xml:space="preserve"> </w:t>
      </w:r>
    </w:p>
    <w:p w14:paraId="050AB0CB" w14:textId="77777777" w:rsidR="00C771E8" w:rsidRDefault="00841B0C" w:rsidP="00C771E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62D082F" w14:textId="77777777" w:rsidR="00C771E8" w:rsidRDefault="00841B0C" w:rsidP="00C771E8">
      <w:r>
        <w:t xml:space="preserve"> </w:t>
      </w:r>
    </w:p>
    <w:p w14:paraId="089F9B8A" w14:textId="77777777" w:rsidR="00C771E8" w:rsidRDefault="00841B0C" w:rsidP="00C771E8">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E1EB3E7" w14:textId="77777777" w:rsidR="00C771E8" w:rsidRDefault="00841B0C" w:rsidP="00C771E8">
      <w:r>
        <w:t xml:space="preserve"> </w:t>
      </w:r>
    </w:p>
    <w:p w14:paraId="2AE89CA8" w14:textId="77777777" w:rsidR="00C771E8" w:rsidRPr="00E304F9" w:rsidRDefault="00841B0C" w:rsidP="00C771E8">
      <w:r>
        <w:t>The conformance section of this document is intentionally broad and attempts to reiterate what already exists in this document.</w:t>
      </w:r>
    </w:p>
    <w:p w14:paraId="38CE96B3" w14:textId="77777777" w:rsidR="00C771E8" w:rsidRDefault="00841B0C" w:rsidP="00DF51D6">
      <w:pPr>
        <w:pStyle w:val="AppendixHeading1"/>
        <w:spacing w:after="120" w:afterAutospacing="0"/>
      </w:pPr>
      <w:bookmarkStart w:id="95" w:name="_Toc85472897"/>
      <w:bookmarkStart w:id="96" w:name="_Toc287332012"/>
      <w:bookmarkStart w:id="97" w:name="_Toc409437264"/>
      <w:bookmarkStart w:id="98" w:name="_Toc435529368"/>
      <w:r>
        <w:lastRenderedPageBreak/>
        <w:t>Acknowledgments</w:t>
      </w:r>
      <w:bookmarkEnd w:id="95"/>
      <w:bookmarkEnd w:id="96"/>
      <w:bookmarkEnd w:id="97"/>
      <w:bookmarkEnd w:id="98"/>
    </w:p>
    <w:p w14:paraId="6878174F" w14:textId="77777777" w:rsidR="00C771E8" w:rsidRDefault="00841B0C" w:rsidP="00DF51D6">
      <w:pPr>
        <w:spacing w:after="240"/>
      </w:pPr>
      <w:r>
        <w:t>The following individuals have participated in the creation of this specification and are gratefully acknowledged:</w:t>
      </w:r>
    </w:p>
    <w:p w14:paraId="62231A13" w14:textId="77777777" w:rsidR="00C771E8" w:rsidRDefault="00841B0C" w:rsidP="00C771E8">
      <w:pPr>
        <w:pStyle w:val="Titlepageinfo"/>
      </w:pPr>
      <w:r>
        <w:t>Participants:</w:t>
      </w:r>
      <w:r>
        <w:fldChar w:fldCharType="begin"/>
      </w:r>
      <w:r>
        <w:instrText xml:space="preserve"> MACROBUTTON  </w:instrText>
      </w:r>
      <w:r>
        <w:fldChar w:fldCharType="end"/>
      </w:r>
    </w:p>
    <w:p w14:paraId="77AC25B6" w14:textId="77777777" w:rsidR="00C771E8" w:rsidRDefault="00841B0C" w:rsidP="00C771E8">
      <w:pPr>
        <w:pStyle w:val="Contributor"/>
      </w:pPr>
      <w:r>
        <w:t>Dean Thompson, Australia and New Zealand Banking Group (ANZ Bank)</w:t>
      </w:r>
    </w:p>
    <w:p w14:paraId="222FBD04" w14:textId="77777777" w:rsidR="00C771E8" w:rsidRDefault="00841B0C" w:rsidP="00C771E8">
      <w:pPr>
        <w:pStyle w:val="Contributor"/>
      </w:pPr>
      <w:r>
        <w:t>Bret Jordan, Blue Coat Systems, Inc.</w:t>
      </w:r>
    </w:p>
    <w:p w14:paraId="1C730CB6" w14:textId="77777777" w:rsidR="00C771E8" w:rsidRDefault="00841B0C" w:rsidP="00C771E8">
      <w:pPr>
        <w:pStyle w:val="Contributor"/>
      </w:pPr>
      <w:r>
        <w:t>Adnan Baykal, Center for Internet Security (CIS)</w:t>
      </w:r>
    </w:p>
    <w:p w14:paraId="04BB55D2" w14:textId="77777777" w:rsidR="00C771E8" w:rsidRDefault="00841B0C" w:rsidP="00C771E8">
      <w:pPr>
        <w:pStyle w:val="Contributor"/>
      </w:pPr>
      <w:bookmarkStart w:id="99" w:name="_GoBack"/>
      <w:r>
        <w:t>Liron</w:t>
      </w:r>
      <w:bookmarkEnd w:id="99"/>
      <w:r>
        <w:t xml:space="preserve"> Schiff, Comilion (mobile) Ltd.</w:t>
      </w:r>
    </w:p>
    <w:p w14:paraId="21D81981" w14:textId="77777777" w:rsidR="00C771E8" w:rsidRDefault="00841B0C" w:rsidP="00C771E8">
      <w:pPr>
        <w:pStyle w:val="Contributor"/>
      </w:pPr>
      <w:r>
        <w:t>Jane Ginn, Cyber Threat Intelligence Network, Inc. (CTIN)</w:t>
      </w:r>
    </w:p>
    <w:p w14:paraId="7A5736E3" w14:textId="77777777" w:rsidR="00C771E8" w:rsidRDefault="00841B0C" w:rsidP="00C771E8">
      <w:pPr>
        <w:pStyle w:val="Contributor"/>
      </w:pPr>
      <w:r>
        <w:t>Richard Struse, DHS Office of Cybersecurity and Communications (CS&amp;C)</w:t>
      </w:r>
    </w:p>
    <w:p w14:paraId="7EE1982C" w14:textId="77777777" w:rsidR="00C771E8" w:rsidRDefault="00841B0C" w:rsidP="00C771E8">
      <w:pPr>
        <w:pStyle w:val="Contributor"/>
      </w:pPr>
      <w:r>
        <w:t>Ryusuke Masuoka, Fujitsu Limited</w:t>
      </w:r>
    </w:p>
    <w:p w14:paraId="2F97DDFA" w14:textId="77777777" w:rsidR="00C771E8" w:rsidRDefault="00841B0C" w:rsidP="00C771E8">
      <w:pPr>
        <w:pStyle w:val="Contributor"/>
      </w:pPr>
      <w:r>
        <w:t>Eric Burger, Georgetown University</w:t>
      </w:r>
    </w:p>
    <w:p w14:paraId="702B7B63" w14:textId="77777777" w:rsidR="00C771E8" w:rsidRDefault="00841B0C" w:rsidP="00C771E8">
      <w:pPr>
        <w:pStyle w:val="Contributor"/>
      </w:pPr>
      <w:r>
        <w:t>Jason Keirstead, IBM</w:t>
      </w:r>
    </w:p>
    <w:p w14:paraId="4F296E50" w14:textId="77777777" w:rsidR="00C771E8" w:rsidRDefault="00841B0C" w:rsidP="00C771E8">
      <w:pPr>
        <w:pStyle w:val="Contributor"/>
      </w:pPr>
      <w:r>
        <w:t>Paul Martini, iboss, Inc.</w:t>
      </w:r>
    </w:p>
    <w:p w14:paraId="0379DBE4" w14:textId="77777777" w:rsidR="00C771E8" w:rsidRDefault="00841B0C" w:rsidP="00C771E8">
      <w:pPr>
        <w:pStyle w:val="Contributor"/>
      </w:pPr>
      <w:r>
        <w:t>Jerome Athias, Individual</w:t>
      </w:r>
    </w:p>
    <w:p w14:paraId="74F571B9" w14:textId="77777777" w:rsidR="00C771E8" w:rsidRDefault="00841B0C" w:rsidP="00C771E8">
      <w:pPr>
        <w:pStyle w:val="Contributor"/>
      </w:pPr>
      <w:r>
        <w:t>Sanjiv Kalkar, Individual</w:t>
      </w:r>
    </w:p>
    <w:p w14:paraId="0718B362" w14:textId="77777777" w:rsidR="00C771E8" w:rsidRDefault="00841B0C" w:rsidP="00C771E8">
      <w:pPr>
        <w:pStyle w:val="Contributor"/>
      </w:pPr>
      <w:r>
        <w:t>Terry MacDonald, Individual</w:t>
      </w:r>
    </w:p>
    <w:p w14:paraId="59A65CBD" w14:textId="77777777" w:rsidR="00C771E8" w:rsidRDefault="00841B0C" w:rsidP="00C771E8">
      <w:pPr>
        <w:pStyle w:val="Contributor"/>
      </w:pPr>
      <w:r>
        <w:t>Alex Pinto, Individual</w:t>
      </w:r>
    </w:p>
    <w:p w14:paraId="5E40A9F5" w14:textId="77777777" w:rsidR="00C771E8" w:rsidRDefault="00841B0C" w:rsidP="00C771E8">
      <w:pPr>
        <w:pStyle w:val="Contributor"/>
      </w:pPr>
      <w:r>
        <w:t>Patrick Maroney, Integrated Networking Technologies, Inc.</w:t>
      </w:r>
    </w:p>
    <w:p w14:paraId="71C4FA09" w14:textId="77777777" w:rsidR="00C771E8" w:rsidRDefault="00841B0C" w:rsidP="00C771E8">
      <w:pPr>
        <w:pStyle w:val="Contributor"/>
      </w:pPr>
      <w:r>
        <w:t>Wouter Bolsterlee, Intelworks BV</w:t>
      </w:r>
    </w:p>
    <w:p w14:paraId="2CB929E6" w14:textId="77777777" w:rsidR="00C771E8" w:rsidRDefault="00841B0C" w:rsidP="00C771E8">
      <w:pPr>
        <w:pStyle w:val="Contributor"/>
      </w:pPr>
      <w:r>
        <w:t>Joep Gommers, Intelworks BV</w:t>
      </w:r>
    </w:p>
    <w:p w14:paraId="5689357E" w14:textId="77777777" w:rsidR="00C771E8" w:rsidRDefault="00841B0C" w:rsidP="00C771E8">
      <w:pPr>
        <w:pStyle w:val="Contributor"/>
      </w:pPr>
      <w:r>
        <w:t>Sergey Polzunov, Intelworks BV</w:t>
      </w:r>
    </w:p>
    <w:p w14:paraId="68D613EA" w14:textId="77777777" w:rsidR="00C771E8" w:rsidRDefault="00841B0C" w:rsidP="00C771E8">
      <w:pPr>
        <w:pStyle w:val="Contributor"/>
      </w:pPr>
      <w:r>
        <w:t>Rutger Prins, Intelworks BV</w:t>
      </w:r>
    </w:p>
    <w:p w14:paraId="77C6DC7C" w14:textId="77777777" w:rsidR="00C771E8" w:rsidRDefault="00841B0C" w:rsidP="00C771E8">
      <w:pPr>
        <w:pStyle w:val="Contributor"/>
      </w:pPr>
      <w:r>
        <w:t>Andrei Sîrghi, Intelworks BV</w:t>
      </w:r>
    </w:p>
    <w:p w14:paraId="23057124" w14:textId="77777777" w:rsidR="00C771E8" w:rsidRDefault="00841B0C" w:rsidP="00C771E8">
      <w:pPr>
        <w:pStyle w:val="Contributor"/>
      </w:pPr>
      <w:r>
        <w:t>Jonathan Baker, MITRE Corporation</w:t>
      </w:r>
    </w:p>
    <w:p w14:paraId="22D241BB" w14:textId="77777777" w:rsidR="00C771E8" w:rsidRDefault="00841B0C" w:rsidP="00C771E8">
      <w:pPr>
        <w:pStyle w:val="Contributor"/>
      </w:pPr>
      <w:r>
        <w:t>Sean Barnum, MITRE Corporation</w:t>
      </w:r>
    </w:p>
    <w:p w14:paraId="773059A1" w14:textId="77777777" w:rsidR="00C771E8" w:rsidRDefault="00841B0C" w:rsidP="00C771E8">
      <w:pPr>
        <w:pStyle w:val="Contributor"/>
      </w:pPr>
      <w:r>
        <w:t>Mark Davidson, MITRE Corporation</w:t>
      </w:r>
    </w:p>
    <w:p w14:paraId="14EB6642" w14:textId="77777777" w:rsidR="00C771E8" w:rsidRDefault="00841B0C" w:rsidP="00C771E8">
      <w:pPr>
        <w:pStyle w:val="Contributor"/>
      </w:pPr>
      <w:r>
        <w:t>Ivan Kirillov, MITRE Corporation</w:t>
      </w:r>
    </w:p>
    <w:p w14:paraId="25BEB3B1" w14:textId="77777777" w:rsidR="00C771E8" w:rsidRDefault="00841B0C" w:rsidP="00C771E8">
      <w:pPr>
        <w:pStyle w:val="Contributor"/>
      </w:pPr>
      <w:r>
        <w:t>John Wunder, MITRE Corporation</w:t>
      </w:r>
    </w:p>
    <w:p w14:paraId="20004C3E" w14:textId="77777777" w:rsidR="00C771E8" w:rsidRDefault="00841B0C" w:rsidP="00C771E8">
      <w:pPr>
        <w:pStyle w:val="Contributor"/>
      </w:pPr>
      <w:r>
        <w:t>Mike Boyle, National Security Agency</w:t>
      </w:r>
    </w:p>
    <w:p w14:paraId="4679B02E" w14:textId="77777777" w:rsidR="00C771E8" w:rsidRDefault="00841B0C" w:rsidP="00C771E8">
      <w:pPr>
        <w:pStyle w:val="Contributor"/>
      </w:pPr>
      <w:r>
        <w:t>Jessica Fitzgerald-McKay, National Security Agency</w:t>
      </w:r>
    </w:p>
    <w:p w14:paraId="45689D64" w14:textId="77777777" w:rsidR="00C771E8" w:rsidRDefault="00841B0C" w:rsidP="00C771E8">
      <w:pPr>
        <w:pStyle w:val="Contributor"/>
      </w:pPr>
      <w:r>
        <w:t>Takahiro Kakumaru, NEC Corporation</w:t>
      </w:r>
    </w:p>
    <w:p w14:paraId="596AE682" w14:textId="77777777" w:rsidR="00C771E8" w:rsidRDefault="00841B0C" w:rsidP="00C771E8">
      <w:pPr>
        <w:pStyle w:val="Contributor"/>
      </w:pPr>
      <w:r>
        <w:t>John-Mark Gurney, New Context Services, Inc.</w:t>
      </w:r>
    </w:p>
    <w:p w14:paraId="7519F99E" w14:textId="77777777" w:rsidR="00C771E8" w:rsidRDefault="00841B0C" w:rsidP="00C771E8">
      <w:pPr>
        <w:pStyle w:val="Contributor"/>
      </w:pPr>
      <w:r>
        <w:t>Christian Hunt, New Context Services, Inc.</w:t>
      </w:r>
    </w:p>
    <w:p w14:paraId="008A0DED" w14:textId="77777777" w:rsidR="00C771E8" w:rsidRDefault="00841B0C" w:rsidP="00C771E8">
      <w:pPr>
        <w:pStyle w:val="Contributor"/>
      </w:pPr>
      <w:r>
        <w:t>Andrew Storms, New Context Services, Inc.</w:t>
      </w:r>
    </w:p>
    <w:p w14:paraId="4B44E363" w14:textId="77777777" w:rsidR="00C771E8" w:rsidRDefault="00841B0C" w:rsidP="00C771E8">
      <w:pPr>
        <w:pStyle w:val="Contributor"/>
      </w:pPr>
      <w:r>
        <w:t>Igor Baikalov, Securonix</w:t>
      </w:r>
    </w:p>
    <w:p w14:paraId="2CD41FD7" w14:textId="77777777" w:rsidR="00C771E8" w:rsidRDefault="00841B0C" w:rsidP="00C771E8">
      <w:pPr>
        <w:pStyle w:val="Contributor"/>
      </w:pPr>
      <w:r>
        <w:t>Bernd Grobauer, Siemens AG</w:t>
      </w:r>
    </w:p>
    <w:p w14:paraId="60D635FF" w14:textId="77777777" w:rsidR="00C771E8" w:rsidRDefault="00841B0C" w:rsidP="00C771E8">
      <w:pPr>
        <w:pStyle w:val="Contributor"/>
      </w:pPr>
      <w:r>
        <w:t>John Anderson, Soltra</w:t>
      </w:r>
    </w:p>
    <w:p w14:paraId="14E26F00" w14:textId="77777777" w:rsidR="00C771E8" w:rsidRDefault="00841B0C" w:rsidP="00C771E8">
      <w:pPr>
        <w:pStyle w:val="Contributor"/>
      </w:pPr>
      <w:r>
        <w:t>Trey Darley, Soltra</w:t>
      </w:r>
    </w:p>
    <w:p w14:paraId="4DC9140A" w14:textId="77777777" w:rsidR="00C771E8" w:rsidRDefault="00841B0C" w:rsidP="00C771E8">
      <w:pPr>
        <w:pStyle w:val="Contributor"/>
      </w:pPr>
      <w:r>
        <w:t>Paul Dion, Soltra</w:t>
      </w:r>
    </w:p>
    <w:p w14:paraId="36129096" w14:textId="77777777" w:rsidR="00C771E8" w:rsidRDefault="00841B0C" w:rsidP="00C771E8">
      <w:pPr>
        <w:pStyle w:val="Contributor"/>
      </w:pPr>
      <w:r>
        <w:t>Brandon Hanes, Soltra</w:t>
      </w:r>
    </w:p>
    <w:p w14:paraId="014192E1" w14:textId="77777777" w:rsidR="00C771E8" w:rsidRDefault="00841B0C" w:rsidP="00C771E8">
      <w:pPr>
        <w:pStyle w:val="Contributor"/>
      </w:pPr>
      <w:r>
        <w:t>Ali Khan, Soltra</w:t>
      </w:r>
    </w:p>
    <w:p w14:paraId="4BAC60AF" w14:textId="77777777" w:rsidR="00C771E8" w:rsidRDefault="00C771E8" w:rsidP="00C771E8">
      <w:pPr>
        <w:pStyle w:val="Contributor"/>
      </w:pPr>
    </w:p>
    <w:p w14:paraId="2F05F417" w14:textId="77777777" w:rsidR="00C771E8" w:rsidRDefault="00841B0C" w:rsidP="00C771E8">
      <w:pPr>
        <w:pStyle w:val="Contributor"/>
      </w:pPr>
      <w:r>
        <w:t>The authors would also like to thank the larger CybOX Community for its input and help in reviewing this document.</w:t>
      </w:r>
    </w:p>
    <w:p w14:paraId="1271E57C" w14:textId="77777777" w:rsidR="00C771E8" w:rsidRPr="00C76CAA" w:rsidRDefault="00C771E8" w:rsidP="00C771E8"/>
    <w:p w14:paraId="367D7255" w14:textId="77777777" w:rsidR="00C771E8" w:rsidRDefault="00841B0C" w:rsidP="00C771E8">
      <w:pPr>
        <w:pStyle w:val="AppendixHeading1"/>
      </w:pPr>
      <w:bookmarkStart w:id="100" w:name="_Toc85472898"/>
      <w:bookmarkStart w:id="101" w:name="_Toc287332014"/>
      <w:bookmarkStart w:id="102" w:name="_Toc409437269"/>
      <w:bookmarkStart w:id="103" w:name="_Toc435529369"/>
      <w:r>
        <w:lastRenderedPageBreak/>
        <w:t>Revision History</w:t>
      </w:r>
      <w:bookmarkEnd w:id="100"/>
      <w:bookmarkEnd w:id="101"/>
      <w:bookmarkEnd w:id="102"/>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C771E8" w14:paraId="6D7EC70A" w14:textId="77777777" w:rsidTr="00DF51D6">
        <w:tc>
          <w:tcPr>
            <w:tcW w:w="1188" w:type="dxa"/>
          </w:tcPr>
          <w:p w14:paraId="0597E7C5" w14:textId="77777777" w:rsidR="00C771E8" w:rsidRPr="00C7321D" w:rsidRDefault="00841B0C" w:rsidP="00C771E8">
            <w:pPr>
              <w:jc w:val="center"/>
              <w:rPr>
                <w:b/>
              </w:rPr>
            </w:pPr>
            <w:r w:rsidRPr="00C7321D">
              <w:rPr>
                <w:b/>
              </w:rPr>
              <w:t>Revision</w:t>
            </w:r>
          </w:p>
        </w:tc>
        <w:tc>
          <w:tcPr>
            <w:tcW w:w="1980" w:type="dxa"/>
          </w:tcPr>
          <w:p w14:paraId="2FA32F95" w14:textId="77777777" w:rsidR="00C771E8" w:rsidRPr="00C7321D" w:rsidRDefault="00841B0C" w:rsidP="00C771E8">
            <w:pPr>
              <w:jc w:val="center"/>
              <w:rPr>
                <w:b/>
              </w:rPr>
            </w:pPr>
            <w:r w:rsidRPr="00C7321D">
              <w:rPr>
                <w:b/>
              </w:rPr>
              <w:t>Date</w:t>
            </w:r>
          </w:p>
        </w:tc>
        <w:tc>
          <w:tcPr>
            <w:tcW w:w="1620" w:type="dxa"/>
          </w:tcPr>
          <w:p w14:paraId="226537C1" w14:textId="77777777" w:rsidR="00C771E8" w:rsidRPr="00C7321D" w:rsidRDefault="00841B0C" w:rsidP="00C771E8">
            <w:pPr>
              <w:jc w:val="center"/>
              <w:rPr>
                <w:b/>
              </w:rPr>
            </w:pPr>
            <w:r w:rsidRPr="00C7321D">
              <w:rPr>
                <w:b/>
              </w:rPr>
              <w:t>Editor</w:t>
            </w:r>
          </w:p>
        </w:tc>
        <w:tc>
          <w:tcPr>
            <w:tcW w:w="4788" w:type="dxa"/>
          </w:tcPr>
          <w:p w14:paraId="2018ABAD" w14:textId="77777777" w:rsidR="00C771E8" w:rsidRPr="00C7321D" w:rsidRDefault="00841B0C" w:rsidP="00C771E8">
            <w:pPr>
              <w:rPr>
                <w:b/>
              </w:rPr>
            </w:pPr>
            <w:r w:rsidRPr="00C7321D">
              <w:rPr>
                <w:b/>
              </w:rPr>
              <w:t>Changes Made</w:t>
            </w:r>
          </w:p>
        </w:tc>
      </w:tr>
      <w:tr w:rsidR="00C771E8" w14:paraId="120F446A" w14:textId="77777777" w:rsidTr="00DF51D6">
        <w:tc>
          <w:tcPr>
            <w:tcW w:w="1188" w:type="dxa"/>
          </w:tcPr>
          <w:p w14:paraId="33A6B781" w14:textId="77777777" w:rsidR="00C771E8" w:rsidRDefault="00841B0C" w:rsidP="00C771E8">
            <w:r>
              <w:t>wd01</w:t>
            </w:r>
          </w:p>
        </w:tc>
        <w:tc>
          <w:tcPr>
            <w:tcW w:w="1980" w:type="dxa"/>
          </w:tcPr>
          <w:p w14:paraId="1DDAA6DC" w14:textId="77777777" w:rsidR="00C771E8" w:rsidRDefault="00DF51D6" w:rsidP="00C771E8">
            <w:r w:rsidRPr="00DF51D6">
              <w:t>16 November 2015</w:t>
            </w:r>
          </w:p>
        </w:tc>
        <w:tc>
          <w:tcPr>
            <w:tcW w:w="1620" w:type="dxa"/>
          </w:tcPr>
          <w:p w14:paraId="683FF4FA" w14:textId="77777777" w:rsidR="00C771E8" w:rsidRDefault="00841B0C" w:rsidP="00C771E8">
            <w:r>
              <w:t>Desiree Beck Trey Darley Ivan Kirillov Rich Piazza</w:t>
            </w:r>
          </w:p>
        </w:tc>
        <w:tc>
          <w:tcPr>
            <w:tcW w:w="4788" w:type="dxa"/>
          </w:tcPr>
          <w:p w14:paraId="78A5F75B" w14:textId="77777777" w:rsidR="00C771E8" w:rsidRDefault="00841B0C" w:rsidP="00C771E8">
            <w:r>
              <w:t>Initial transfer to OASIS template</w:t>
            </w:r>
          </w:p>
        </w:tc>
      </w:tr>
    </w:tbl>
    <w:p w14:paraId="6EC04EC7" w14:textId="77777777" w:rsidR="00C771E8" w:rsidRPr="003129C6" w:rsidRDefault="00C771E8" w:rsidP="00C771E8"/>
    <w:sectPr w:rsidR="00C771E8" w:rsidRPr="003129C6" w:rsidSect="00C771E8">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7T13:11:00Z" w:initials="RDB">
    <w:p w14:paraId="2087AB7A" w14:textId="5C695C9E" w:rsidR="00C771E8" w:rsidRDefault="00C771E8">
      <w:pPr>
        <w:pStyle w:val="CommentText"/>
      </w:pPr>
      <w:r>
        <w:rPr>
          <w:rStyle w:val="CommentReference"/>
        </w:rPr>
        <w:annotationRef/>
      </w:r>
      <w:r>
        <w:t>To be updated.</w:t>
      </w:r>
    </w:p>
  </w:comment>
  <w:comment w:id="38" w:author="Beck, Desiree A." w:date="2015-10-04T12:01:00Z" w:initials="BDA">
    <w:p w14:paraId="2F2E2D0D" w14:textId="77777777" w:rsidR="00C771E8" w:rsidRDefault="00C771E8" w:rsidP="006F3709">
      <w:pPr>
        <w:pStyle w:val="CommentText"/>
      </w:pPr>
      <w:r>
        <w:rPr>
          <w:rStyle w:val="CommentReference"/>
        </w:rPr>
        <w:annotationRef/>
      </w:r>
      <w:r>
        <w:t>Diagram and table heading need to be copied and pasted.</w:t>
      </w:r>
    </w:p>
  </w:comment>
  <w:comment w:id="90" w:author="Rothenberg, David B." w:date="2015-11-18T13:57:00Z" w:initials="RDB">
    <w:p w14:paraId="3EC86042" w14:textId="43B5FD7C" w:rsidR="009D00E6" w:rsidRDefault="009D00E6">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87AB7A" w15:done="0"/>
  <w15:commentEx w15:paraId="2F2E2D0D" w15:done="0"/>
  <w15:commentEx w15:paraId="3EC860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45C30" w14:textId="77777777" w:rsidR="004C11BC" w:rsidRDefault="004C11BC">
      <w:r>
        <w:separator/>
      </w:r>
    </w:p>
  </w:endnote>
  <w:endnote w:type="continuationSeparator" w:id="0">
    <w:p w14:paraId="1639DB11" w14:textId="77777777" w:rsidR="004C11BC" w:rsidRDefault="004C1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CA0BD" w14:textId="77777777" w:rsidR="00C771E8" w:rsidRPr="00195F88" w:rsidRDefault="00C771E8" w:rsidP="00C771E8">
    <w:pPr>
      <w:pStyle w:val="Footer"/>
      <w:tabs>
        <w:tab w:val="clear" w:pos="4320"/>
        <w:tab w:val="clear" w:pos="8640"/>
        <w:tab w:val="center" w:pos="4680"/>
        <w:tab w:val="right" w:pos="9360"/>
      </w:tabs>
      <w:rPr>
        <w:sz w:val="16"/>
        <w:szCs w:val="16"/>
        <w:lang w:val="en-US"/>
      </w:rPr>
    </w:pPr>
    <w:r w:rsidRPr="0080156B">
      <w:rPr>
        <w:sz w:val="16"/>
        <w:szCs w:val="16"/>
      </w:rPr>
      <w:t>cybox-2.1.1-wd01-part28-http-session-object</w:t>
    </w:r>
    <w:r>
      <w:rPr>
        <w:sz w:val="16"/>
        <w:szCs w:val="16"/>
      </w:rPr>
      <w:tab/>
      <w:t>Working Draft 01</w:t>
    </w:r>
    <w:r>
      <w:rPr>
        <w:sz w:val="16"/>
        <w:szCs w:val="16"/>
      </w:rPr>
      <w:tab/>
    </w:r>
    <w:r w:rsidRPr="00DF51D6">
      <w:rPr>
        <w:sz w:val="16"/>
        <w:szCs w:val="16"/>
        <w:lang w:val="en-US"/>
      </w:rPr>
      <w:t>16 November 2015</w:t>
    </w:r>
  </w:p>
  <w:p w14:paraId="005F4563" w14:textId="77777777" w:rsidR="00C771E8" w:rsidRPr="00195F88" w:rsidRDefault="00C771E8"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43E2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43E25">
      <w:rPr>
        <w:rStyle w:val="PageNumber"/>
        <w:noProof/>
        <w:sz w:val="16"/>
        <w:szCs w:val="16"/>
      </w:rPr>
      <w:t>29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0D1C4" w14:textId="77777777" w:rsidR="00C771E8" w:rsidRPr="00195F88" w:rsidRDefault="00C771E8" w:rsidP="00C771E8">
    <w:pPr>
      <w:pStyle w:val="Footer"/>
      <w:tabs>
        <w:tab w:val="clear" w:pos="4320"/>
        <w:tab w:val="clear" w:pos="8640"/>
        <w:tab w:val="center" w:pos="4680"/>
        <w:tab w:val="right" w:pos="9360"/>
      </w:tabs>
      <w:rPr>
        <w:sz w:val="16"/>
        <w:szCs w:val="16"/>
        <w:lang w:val="en-US"/>
      </w:rPr>
    </w:pPr>
    <w:r w:rsidRPr="00812161">
      <w:rPr>
        <w:sz w:val="16"/>
        <w:szCs w:val="16"/>
      </w:rPr>
      <w:t>cybox-2.1.1-wd01-part28-http-session-object</w:t>
    </w:r>
    <w:r>
      <w:rPr>
        <w:sz w:val="16"/>
        <w:szCs w:val="16"/>
      </w:rPr>
      <w:tab/>
      <w:t>Working Draft 01</w:t>
    </w:r>
    <w:r>
      <w:rPr>
        <w:sz w:val="16"/>
        <w:szCs w:val="16"/>
      </w:rPr>
      <w:tab/>
    </w:r>
    <w:r w:rsidRPr="00DF51D6">
      <w:rPr>
        <w:sz w:val="16"/>
        <w:szCs w:val="16"/>
        <w:lang w:val="en-US"/>
      </w:rPr>
      <w:t>16 November 2015</w:t>
    </w:r>
  </w:p>
  <w:p w14:paraId="1FFC053A" w14:textId="77777777" w:rsidR="00C771E8" w:rsidRPr="00195F88" w:rsidRDefault="00C771E8"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43E25">
      <w:rPr>
        <w:rStyle w:val="PageNumber"/>
        <w:noProof/>
        <w:sz w:val="16"/>
        <w:szCs w:val="16"/>
      </w:rPr>
      <w:t>28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43E25">
      <w:rPr>
        <w:rStyle w:val="PageNumber"/>
        <w:noProof/>
        <w:sz w:val="16"/>
        <w:szCs w:val="16"/>
      </w:rPr>
      <w:t>29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258C0" w14:textId="77777777" w:rsidR="004C11BC" w:rsidRPr="00195F88" w:rsidRDefault="004C11BC" w:rsidP="00C771E8">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4636444" w14:textId="77777777" w:rsidR="004C11BC" w:rsidRPr="00195F88" w:rsidRDefault="004C11BC"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40A461E" w14:textId="77777777" w:rsidR="004C11BC" w:rsidRDefault="004C11BC"/>
    <w:p w14:paraId="5930B654" w14:textId="77777777" w:rsidR="004C11BC" w:rsidRDefault="004C11BC">
      <w:r>
        <w:separator/>
      </w:r>
    </w:p>
  </w:footnote>
  <w:footnote w:type="continuationSeparator" w:id="0">
    <w:p w14:paraId="01A08A38" w14:textId="77777777" w:rsidR="004C11BC" w:rsidRDefault="004C11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C451F"/>
    <w:multiLevelType w:val="hybridMultilevel"/>
    <w:tmpl w:val="FBBE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B4A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723D04"/>
    <w:rsid w:val="000302D5"/>
    <w:rsid w:val="00053A87"/>
    <w:rsid w:val="000B1CBD"/>
    <w:rsid w:val="000B4545"/>
    <w:rsid w:val="000E1576"/>
    <w:rsid w:val="00103BC0"/>
    <w:rsid w:val="001153B1"/>
    <w:rsid w:val="00125494"/>
    <w:rsid w:val="0016504F"/>
    <w:rsid w:val="001C2940"/>
    <w:rsid w:val="00216BD7"/>
    <w:rsid w:val="00223721"/>
    <w:rsid w:val="00257CF1"/>
    <w:rsid w:val="002C68CD"/>
    <w:rsid w:val="002F6B48"/>
    <w:rsid w:val="003166CF"/>
    <w:rsid w:val="00333BFC"/>
    <w:rsid w:val="00344C62"/>
    <w:rsid w:val="00356FE9"/>
    <w:rsid w:val="00382E71"/>
    <w:rsid w:val="00384D03"/>
    <w:rsid w:val="003D3AE4"/>
    <w:rsid w:val="003F17C7"/>
    <w:rsid w:val="004411F9"/>
    <w:rsid w:val="004556C9"/>
    <w:rsid w:val="004722B1"/>
    <w:rsid w:val="004C11BC"/>
    <w:rsid w:val="004F5E2F"/>
    <w:rsid w:val="00550F32"/>
    <w:rsid w:val="005844A1"/>
    <w:rsid w:val="00591284"/>
    <w:rsid w:val="00596805"/>
    <w:rsid w:val="005C0F7D"/>
    <w:rsid w:val="005F2125"/>
    <w:rsid w:val="00653AF5"/>
    <w:rsid w:val="00664F9A"/>
    <w:rsid w:val="006F3709"/>
    <w:rsid w:val="00723D04"/>
    <w:rsid w:val="00730EAC"/>
    <w:rsid w:val="00762832"/>
    <w:rsid w:val="00786325"/>
    <w:rsid w:val="007F12B4"/>
    <w:rsid w:val="0080024C"/>
    <w:rsid w:val="0080156B"/>
    <w:rsid w:val="008117C3"/>
    <w:rsid w:val="00812161"/>
    <w:rsid w:val="00817B46"/>
    <w:rsid w:val="00841B0C"/>
    <w:rsid w:val="0084527C"/>
    <w:rsid w:val="008A4DFD"/>
    <w:rsid w:val="00914BB3"/>
    <w:rsid w:val="00956E66"/>
    <w:rsid w:val="00966E28"/>
    <w:rsid w:val="009943A9"/>
    <w:rsid w:val="009D00E6"/>
    <w:rsid w:val="009D5CD2"/>
    <w:rsid w:val="009E21BB"/>
    <w:rsid w:val="009E337C"/>
    <w:rsid w:val="009E4B9D"/>
    <w:rsid w:val="00A7136E"/>
    <w:rsid w:val="00AF6FB0"/>
    <w:rsid w:val="00BA76DF"/>
    <w:rsid w:val="00BB280D"/>
    <w:rsid w:val="00BF2BE8"/>
    <w:rsid w:val="00C042E4"/>
    <w:rsid w:val="00C41FFC"/>
    <w:rsid w:val="00C6718E"/>
    <w:rsid w:val="00C771E8"/>
    <w:rsid w:val="00CA65AB"/>
    <w:rsid w:val="00CC14C0"/>
    <w:rsid w:val="00CE6F97"/>
    <w:rsid w:val="00D035B6"/>
    <w:rsid w:val="00D15EDE"/>
    <w:rsid w:val="00D276E4"/>
    <w:rsid w:val="00D4172C"/>
    <w:rsid w:val="00D673B5"/>
    <w:rsid w:val="00D8124A"/>
    <w:rsid w:val="00D93FB3"/>
    <w:rsid w:val="00DD48A6"/>
    <w:rsid w:val="00DD6387"/>
    <w:rsid w:val="00DF51D6"/>
    <w:rsid w:val="00E43E25"/>
    <w:rsid w:val="00E74850"/>
    <w:rsid w:val="00E93CF1"/>
    <w:rsid w:val="00EC1475"/>
    <w:rsid w:val="00EC704B"/>
    <w:rsid w:val="00ED31FA"/>
    <w:rsid w:val="00F33571"/>
    <w:rsid w:val="00F550D2"/>
    <w:rsid w:val="00F9089F"/>
    <w:rsid w:val="00FE0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9CADC4"/>
  <w15:docId w15:val="{4FA5B7E3-5D5C-4950-AA31-14F35DAA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43E25"/>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1B0C"/>
    <w:pPr>
      <w:ind w:left="720"/>
      <w:contextualSpacing/>
    </w:pPr>
  </w:style>
  <w:style w:type="paragraph" w:styleId="Revision">
    <w:name w:val="Revision"/>
    <w:hidden/>
    <w:uiPriority w:val="99"/>
    <w:semiHidden/>
    <w:rsid w:val="005F2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D8D7F-B936-4750-BBBB-4922E7456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8275</Words>
  <Characters>47174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word_docs/HTTP_Session_Object.docx</vt:lpstr>
    </vt:vector>
  </TitlesOfParts>
  <Company/>
  <LinksUpToDate>false</LinksUpToDate>
  <CharactersWithSpaces>55339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word_docs/HTTP_Session_Object.docx</dc:title>
  <dc:subject/>
  <dc:creator>Piazza, Rich</dc:creator>
  <cp:keywords/>
  <dc:description/>
  <cp:lastModifiedBy>Piazza, Rich</cp:lastModifiedBy>
  <cp:revision>85</cp:revision>
  <dcterms:created xsi:type="dcterms:W3CDTF">2015-09-28T16:50:00Z</dcterms:created>
  <dcterms:modified xsi:type="dcterms:W3CDTF">2015-12-08T19:55:00Z</dcterms:modified>
</cp:coreProperties>
</file>