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5AFBEB" w14:textId="77777777" w:rsidR="0026592F" w:rsidRPr="00CE06CB" w:rsidRDefault="00AC1B63" w:rsidP="0026592F">
      <w:pPr>
        <w:pStyle w:val="Title"/>
        <w:rPr>
          <w:sz w:val="28"/>
          <w:szCs w:val="28"/>
        </w:rPr>
      </w:pPr>
      <w:r w:rsidRPr="009608FD">
        <w:rPr>
          <w:sz w:val="28"/>
          <w:szCs w:val="28"/>
        </w:rPr>
        <w:t>CybOX</w:t>
      </w:r>
      <w:r w:rsidR="00FA545E">
        <w:rPr>
          <w:color w:val="auto"/>
          <w:sz w:val="28"/>
          <w:szCs w:val="28"/>
          <w:vertAlign w:val="superscript"/>
        </w:rPr>
        <w:t>TM</w:t>
      </w:r>
      <w:r w:rsidRPr="009608FD">
        <w:rPr>
          <w:sz w:val="28"/>
          <w:szCs w:val="28"/>
        </w:rPr>
        <w:t xml:space="preserve"> Version 2.1.1 Part 36: Network Connection Object</w:t>
      </w:r>
    </w:p>
    <w:p w14:paraId="797F4899" w14:textId="77777777" w:rsidR="0026592F" w:rsidRPr="003817AC" w:rsidRDefault="00AC1B63" w:rsidP="0026592F">
      <w:pPr>
        <w:pStyle w:val="Subtitle"/>
        <w:rPr>
          <w:sz w:val="24"/>
          <w:szCs w:val="24"/>
        </w:rPr>
      </w:pPr>
      <w:r w:rsidRPr="003817AC">
        <w:rPr>
          <w:sz w:val="24"/>
          <w:szCs w:val="24"/>
        </w:rPr>
        <w:t>Working Draft 01</w:t>
      </w:r>
    </w:p>
    <w:p w14:paraId="23111AE2" w14:textId="1F1B4B34" w:rsidR="0026592F" w:rsidRDefault="00EB3850" w:rsidP="0026592F">
      <w:pPr>
        <w:pStyle w:val="Subtitle"/>
        <w:rPr>
          <w:sz w:val="24"/>
          <w:szCs w:val="24"/>
        </w:rPr>
      </w:pPr>
      <w:bookmarkStart w:id="0" w:name="_Toc85472892"/>
      <w:r>
        <w:rPr>
          <w:sz w:val="24"/>
          <w:szCs w:val="24"/>
        </w:rPr>
        <w:t>15</w:t>
      </w:r>
      <w:r w:rsidR="00DB4339" w:rsidRPr="00DB4339">
        <w:rPr>
          <w:sz w:val="24"/>
          <w:szCs w:val="24"/>
        </w:rPr>
        <w:t xml:space="preserve"> December 2015</w:t>
      </w:r>
    </w:p>
    <w:p w14:paraId="624108F8" w14:textId="77777777" w:rsidR="0026592F" w:rsidRDefault="00AC1B63" w:rsidP="0026592F">
      <w:pPr>
        <w:pStyle w:val="Titlepageinfo"/>
      </w:pPr>
      <w:r>
        <w:t>Technical Committee:</w:t>
      </w:r>
    </w:p>
    <w:p w14:paraId="74020D20" w14:textId="77777777" w:rsidR="0026592F" w:rsidRDefault="00A7276B" w:rsidP="0026592F">
      <w:pPr>
        <w:pStyle w:val="Titlepageinfodescription"/>
      </w:pPr>
      <w:hyperlink r:id="rId8" w:history="1">
        <w:r w:rsidR="00AC1B63">
          <w:rPr>
            <w:rStyle w:val="Hyperlink"/>
          </w:rPr>
          <w:t>OASIS Cyber Threat Intelligence (CTI) TC</w:t>
        </w:r>
      </w:hyperlink>
    </w:p>
    <w:p w14:paraId="0DBE6835" w14:textId="77777777" w:rsidR="0026592F" w:rsidRDefault="00AC1B63" w:rsidP="0026592F">
      <w:pPr>
        <w:pStyle w:val="Titlepageinfo"/>
      </w:pPr>
      <w:r>
        <w:t>Chair:</w:t>
      </w:r>
    </w:p>
    <w:p w14:paraId="5CB07C2A" w14:textId="77777777" w:rsidR="0026592F" w:rsidRDefault="00AC1B63" w:rsidP="0026592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9838F6" w14:textId="77777777" w:rsidR="0026592F" w:rsidRDefault="00AC1B63" w:rsidP="0026592F">
      <w:pPr>
        <w:pStyle w:val="Titlepageinfo"/>
      </w:pPr>
      <w:r>
        <w:t>Editors:</w:t>
      </w:r>
    </w:p>
    <w:p w14:paraId="5FCE302C" w14:textId="77777777" w:rsidR="0026592F" w:rsidRDefault="00AC1B63" w:rsidP="0026592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1AFD1A" w14:textId="77777777" w:rsidR="0026592F" w:rsidRPr="009D7D6E" w:rsidRDefault="00AC1B63" w:rsidP="0026592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A6C7E41" w14:textId="77777777" w:rsidR="0026592F" w:rsidRDefault="00AC1B63" w:rsidP="0026592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3432BE" w14:textId="77777777" w:rsidR="0026592F" w:rsidRDefault="00AC1B63" w:rsidP="0026592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8B8688" w14:textId="77777777" w:rsidR="0026592F" w:rsidRDefault="00AC1B63" w:rsidP="0026592F">
      <w:pPr>
        <w:pStyle w:val="Titlepageinfo"/>
      </w:pPr>
      <w:bookmarkStart w:id="1" w:name="AdditionalArtifacts"/>
      <w:r>
        <w:t>Additional artifacts:</w:t>
      </w:r>
      <w:bookmarkEnd w:id="1"/>
    </w:p>
    <w:p w14:paraId="23B4CB47" w14:textId="77777777" w:rsidR="0026592F" w:rsidRDefault="00AC1B63" w:rsidP="0026592F">
      <w:pPr>
        <w:pStyle w:val="RelatedWork"/>
        <w:tabs>
          <w:tab w:val="clear" w:pos="720"/>
        </w:tabs>
        <w:ind w:left="720" w:firstLine="0"/>
      </w:pPr>
      <w:r w:rsidRPr="00560795">
        <w:t xml:space="preserve">This prose specification is one component of a Work Product </w:t>
      </w:r>
      <w:r>
        <w:t>which consists of</w:t>
      </w:r>
      <w:r w:rsidRPr="00560795">
        <w:t>:</w:t>
      </w:r>
    </w:p>
    <w:p w14:paraId="1A82C92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266ACBA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6A13CF9C"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15107CE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49351C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12B40B5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2022F0B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7779E24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19EB1F1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6C1509C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E24EF4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9FB9A6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45F631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A6A5FD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2DEBDBA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C575F8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4EF7A1A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0D01F3B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EF0729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096948B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2717C5B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5607BAA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19101C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32FDBFA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4BAD4DE5"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5292175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4995DE7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158432C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0B9BE072" w14:textId="7520CA2D"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75FE301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33877816" w14:textId="512B503A"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DF6E20">
        <w:t>. [URI]</w:t>
      </w:r>
    </w:p>
    <w:p w14:paraId="6F16B18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4A5FB4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7EA5043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B9EB740" w14:textId="77777777" w:rsidR="004E11D3" w:rsidRDefault="004E11D3" w:rsidP="004E11D3">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32E8D802" w14:textId="55631E88"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rsidR="00DF6E20">
        <w:t>. (this document)</w:t>
      </w:r>
    </w:p>
    <w:p w14:paraId="29B3A2B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B750B3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043CD9B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2D78D79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0FF35F6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069E9D1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0DFD9CE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5579151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212A3480"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6B2CC79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2FF316A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BB8A9C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16554DF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19C07E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39E8956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2AB8010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700D6D38"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4E23F63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54A9024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72C9526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06A455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77F3801C"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53869A0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6DCFA8BA" w14:textId="7B326D92"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r w:rsidR="00927F4C">
        <w:rPr>
          <w:i/>
        </w:rPr>
        <w:t>User</w:t>
      </w:r>
      <w:r>
        <w:rPr>
          <w:i/>
        </w:rPr>
        <w:t xml:space="preserve"> Account Object</w:t>
      </w:r>
      <w:r>
        <w:t>. [URI]</w:t>
      </w:r>
    </w:p>
    <w:p w14:paraId="5288CB86"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64F4B98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B7D844C"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94929C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6D5A7A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8D165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789E162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63C522F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1CDA881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06A39C9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4DBB3C9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230FA69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2A7620B5"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10D1884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51662BC4"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7A9D079"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28AF9CB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741C858D"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053C6757"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7955247B"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52658582"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BBFABC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232D2205"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157EECEA"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41539158"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3DFBA99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7AA70BA1"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5761BA4" w14:textId="77777777" w:rsidR="004E11D3" w:rsidRDefault="004E11D3" w:rsidP="004E11D3">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F0F6208"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1C30A5B3"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115180D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7EC9B15E"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AA6527F"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79B7829D" w14:textId="77777777" w:rsidR="004E11D3" w:rsidRDefault="004E11D3" w:rsidP="004E11D3">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3D6F21EC" w14:textId="77777777" w:rsidR="0026592F" w:rsidRDefault="00AC1B63" w:rsidP="0026592F">
      <w:pPr>
        <w:pStyle w:val="Titlepageinfo"/>
      </w:pPr>
      <w:bookmarkStart w:id="2" w:name="RelatedWork"/>
      <w:r>
        <w:t>Related work</w:t>
      </w:r>
      <w:bookmarkEnd w:id="2"/>
      <w:r>
        <w:t>:</w:t>
      </w:r>
    </w:p>
    <w:p w14:paraId="6B752F07" w14:textId="77777777" w:rsidR="0026592F" w:rsidRPr="004C4D7C" w:rsidRDefault="00AC1B63" w:rsidP="0026592F">
      <w:pPr>
        <w:pStyle w:val="Titlepageinfodescription"/>
      </w:pPr>
      <w:r>
        <w:t>This specification is related to:</w:t>
      </w:r>
    </w:p>
    <w:p w14:paraId="7F22D213" w14:textId="77777777" w:rsidR="00D01EF2" w:rsidRDefault="00D01EF2" w:rsidP="00D01EF2">
      <w:pPr>
        <w:pStyle w:val="RelatedWork"/>
        <w:numPr>
          <w:ilvl w:val="0"/>
          <w:numId w:val="9"/>
        </w:numPr>
      </w:pPr>
      <w:r>
        <w:rPr>
          <w:i/>
        </w:rPr>
        <w:t>STIX</w:t>
      </w:r>
      <w:r>
        <w:rPr>
          <w:i/>
          <w:vertAlign w:val="superscript"/>
        </w:rPr>
        <w:t>TM</w:t>
      </w:r>
      <w:r>
        <w:rPr>
          <w:i/>
        </w:rPr>
        <w:t xml:space="preserve"> Version 1.2.1 (placeholder)</w:t>
      </w:r>
    </w:p>
    <w:p w14:paraId="74FDBF61" w14:textId="77777777" w:rsidR="0026592F" w:rsidRDefault="00AC1B63" w:rsidP="0026592F">
      <w:pPr>
        <w:pStyle w:val="Titlepageinfo"/>
      </w:pPr>
      <w:r>
        <w:t>Abstract:</w:t>
      </w:r>
    </w:p>
    <w:p w14:paraId="45A3EB77" w14:textId="77777777" w:rsidR="0026592F" w:rsidRPr="00A00963" w:rsidRDefault="00AC1B63" w:rsidP="0026592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Connection Object data model</w:t>
      </w:r>
      <w:r w:rsidRPr="00A00963">
        <w:t>, which is one of the Object data models for CybOX content.</w:t>
      </w:r>
    </w:p>
    <w:p w14:paraId="3C8D1E8E" w14:textId="77777777" w:rsidR="0026592F" w:rsidRDefault="00AC1B63" w:rsidP="0026592F">
      <w:pPr>
        <w:pStyle w:val="Titlepageinfo"/>
      </w:pPr>
      <w:r>
        <w:t>Status:</w:t>
      </w:r>
    </w:p>
    <w:p w14:paraId="0CD9FDC3" w14:textId="77777777" w:rsidR="0026592F" w:rsidRDefault="00AC1B63" w:rsidP="0026592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1E8E2F4" w14:textId="77777777" w:rsidR="0026592F" w:rsidRDefault="00AC1B63" w:rsidP="0026592F">
      <w:pPr>
        <w:pStyle w:val="Titlepageinfo"/>
      </w:pPr>
      <w:commentRangeStart w:id="3"/>
      <w:r>
        <w:t>URI patterns:</w:t>
      </w:r>
    </w:p>
    <w:p w14:paraId="7E577E8F" w14:textId="77777777" w:rsidR="0026592F" w:rsidRPr="00CA025D" w:rsidRDefault="00AC1B63" w:rsidP="0026592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D9F1E92" w14:textId="77777777" w:rsidR="0026592F" w:rsidRPr="00CA025D" w:rsidRDefault="00AC1B63" w:rsidP="0026592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C64B329" w14:textId="77777777" w:rsidR="0026592F" w:rsidRDefault="00AC1B63" w:rsidP="0026592F">
      <w:pPr>
        <w:pStyle w:val="Abstract"/>
      </w:pPr>
      <w:r>
        <w:t>(Managed by OASIS TC Administration; please don’t modify.)</w:t>
      </w:r>
      <w:commentRangeEnd w:id="3"/>
      <w:r w:rsidR="0026592F">
        <w:rPr>
          <w:rStyle w:val="CommentReference"/>
          <w:color w:val="333333"/>
        </w:rPr>
        <w:commentReference w:id="3"/>
      </w:r>
    </w:p>
    <w:p w14:paraId="1E3A09EF" w14:textId="77777777" w:rsidR="0026592F" w:rsidRDefault="0026592F" w:rsidP="0026592F">
      <w:pPr>
        <w:pStyle w:val="Abstract"/>
      </w:pPr>
    </w:p>
    <w:p w14:paraId="339BC7BA" w14:textId="77777777" w:rsidR="0026592F" w:rsidRDefault="0026592F" w:rsidP="0026592F">
      <w:pPr>
        <w:pStyle w:val="Abstract"/>
      </w:pPr>
    </w:p>
    <w:p w14:paraId="7A4A035B" w14:textId="77777777" w:rsidR="0026592F" w:rsidRPr="00852E10" w:rsidRDefault="00AC1B63" w:rsidP="0026592F">
      <w:pPr>
        <w:spacing w:after="80"/>
      </w:pPr>
      <w:r>
        <w:t>Copyright © OASIS Open 2015</w:t>
      </w:r>
      <w:r w:rsidRPr="00852E10">
        <w:t>. All Rights Reserved.</w:t>
      </w:r>
    </w:p>
    <w:p w14:paraId="046FC3A2" w14:textId="77777777" w:rsidR="0026592F" w:rsidRPr="00852E10" w:rsidRDefault="00AC1B63" w:rsidP="0026592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EB0BDD8" w14:textId="77777777" w:rsidR="0026592F" w:rsidRPr="00852E10" w:rsidRDefault="00AC1B63" w:rsidP="0026592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D6FF6CF" w14:textId="77777777" w:rsidR="0026592F" w:rsidRDefault="00AC1B63" w:rsidP="0026592F">
      <w:pPr>
        <w:spacing w:after="80"/>
      </w:pPr>
      <w:r w:rsidRPr="00852E10">
        <w:t>The limited permissions granted above are perpetual and will not be revoked by OASIS or its successors or assigns.</w:t>
      </w:r>
    </w:p>
    <w:p w14:paraId="47815F1C" w14:textId="77777777" w:rsidR="00B7511F" w:rsidRDefault="00AC1B63" w:rsidP="00B751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7511F">
        <w:t>PARTICULAR PURPOSE.</w:t>
      </w:r>
    </w:p>
    <w:p w14:paraId="492AA2DE" w14:textId="77777777" w:rsidR="00B7511F" w:rsidRDefault="00B7511F" w:rsidP="00B7511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B70C7F" w14:textId="77777777" w:rsidR="00B7511F" w:rsidRDefault="00B7511F" w:rsidP="00B7511F">
      <w:r>
        <w:rPr>
          <w:color w:val="auto"/>
        </w:rPr>
        <w:br w:type="page"/>
      </w:r>
    </w:p>
    <w:p w14:paraId="2067228E" w14:textId="77777777" w:rsidR="00B7511F" w:rsidRDefault="00B7511F" w:rsidP="00B7511F">
      <w:pPr>
        <w:pStyle w:val="Notices"/>
      </w:pPr>
      <w:r>
        <w:lastRenderedPageBreak/>
        <w:t>Table of Contents</w:t>
      </w:r>
    </w:p>
    <w:bookmarkStart w:id="4" w:name="_GoBack"/>
    <w:bookmarkEnd w:id="4"/>
    <w:p w14:paraId="30EEC428" w14:textId="77777777" w:rsidR="00A7276B" w:rsidRDefault="00B751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0020789" w:history="1">
        <w:r w:rsidR="00A7276B" w:rsidRPr="00306ACF">
          <w:rPr>
            <w:rStyle w:val="Hyperlink"/>
            <w:noProof/>
          </w:rPr>
          <w:t>1</w:t>
        </w:r>
        <w:r w:rsidR="00A7276B">
          <w:rPr>
            <w:rFonts w:asciiTheme="minorHAnsi" w:eastAsiaTheme="minorEastAsia" w:hAnsiTheme="minorHAnsi" w:cstheme="minorBidi"/>
            <w:noProof/>
            <w:color w:val="auto"/>
            <w:sz w:val="22"/>
            <w:szCs w:val="22"/>
          </w:rPr>
          <w:tab/>
        </w:r>
        <w:r w:rsidR="00A7276B" w:rsidRPr="00306ACF">
          <w:rPr>
            <w:rStyle w:val="Hyperlink"/>
            <w:noProof/>
          </w:rPr>
          <w:t>Introduction</w:t>
        </w:r>
        <w:r w:rsidR="00A7276B">
          <w:rPr>
            <w:noProof/>
            <w:webHidden/>
          </w:rPr>
          <w:tab/>
        </w:r>
        <w:r w:rsidR="00A7276B">
          <w:rPr>
            <w:noProof/>
            <w:webHidden/>
          </w:rPr>
          <w:fldChar w:fldCharType="begin"/>
        </w:r>
        <w:r w:rsidR="00A7276B">
          <w:rPr>
            <w:noProof/>
            <w:webHidden/>
          </w:rPr>
          <w:instrText xml:space="preserve"> PAGEREF _Toc440020789 \h </w:instrText>
        </w:r>
        <w:r w:rsidR="00A7276B">
          <w:rPr>
            <w:noProof/>
            <w:webHidden/>
          </w:rPr>
        </w:r>
        <w:r w:rsidR="00A7276B">
          <w:rPr>
            <w:noProof/>
            <w:webHidden/>
          </w:rPr>
          <w:fldChar w:fldCharType="separate"/>
        </w:r>
        <w:r w:rsidR="00A7276B">
          <w:rPr>
            <w:noProof/>
            <w:webHidden/>
          </w:rPr>
          <w:t>6</w:t>
        </w:r>
        <w:r w:rsidR="00A7276B">
          <w:rPr>
            <w:noProof/>
            <w:webHidden/>
          </w:rPr>
          <w:fldChar w:fldCharType="end"/>
        </w:r>
      </w:hyperlink>
    </w:p>
    <w:p w14:paraId="52E7F032"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790" w:history="1">
        <w:r w:rsidRPr="00306ACF">
          <w:rPr>
            <w:rStyle w:val="Hyperlink"/>
            <w:noProof/>
          </w:rPr>
          <w:t>1.1</w:t>
        </w:r>
        <w:r>
          <w:rPr>
            <w:rFonts w:asciiTheme="minorHAnsi" w:eastAsiaTheme="minorEastAsia" w:hAnsiTheme="minorHAnsi" w:cstheme="minorBidi"/>
            <w:noProof/>
            <w:color w:val="auto"/>
            <w:sz w:val="22"/>
            <w:szCs w:val="22"/>
          </w:rPr>
          <w:tab/>
        </w:r>
        <w:r w:rsidRPr="00306ACF">
          <w:rPr>
            <w:rStyle w:val="Hyperlink"/>
            <w:noProof/>
          </w:rPr>
          <w:t>CybOX</w:t>
        </w:r>
        <w:r w:rsidRPr="00306ACF">
          <w:rPr>
            <w:rStyle w:val="Hyperlink"/>
            <w:noProof/>
            <w:vertAlign w:val="superscript"/>
          </w:rPr>
          <w:t>TM</w:t>
        </w:r>
        <w:r w:rsidRPr="00306ACF">
          <w:rPr>
            <w:rStyle w:val="Hyperlink"/>
            <w:noProof/>
          </w:rPr>
          <w:t xml:space="preserve"> Specification Documents</w:t>
        </w:r>
        <w:r>
          <w:rPr>
            <w:noProof/>
            <w:webHidden/>
          </w:rPr>
          <w:tab/>
        </w:r>
        <w:r>
          <w:rPr>
            <w:noProof/>
            <w:webHidden/>
          </w:rPr>
          <w:fldChar w:fldCharType="begin"/>
        </w:r>
        <w:r>
          <w:rPr>
            <w:noProof/>
            <w:webHidden/>
          </w:rPr>
          <w:instrText xml:space="preserve"> PAGEREF _Toc440020790 \h </w:instrText>
        </w:r>
        <w:r>
          <w:rPr>
            <w:noProof/>
            <w:webHidden/>
          </w:rPr>
        </w:r>
        <w:r>
          <w:rPr>
            <w:noProof/>
            <w:webHidden/>
          </w:rPr>
          <w:fldChar w:fldCharType="separate"/>
        </w:r>
        <w:r>
          <w:rPr>
            <w:noProof/>
            <w:webHidden/>
          </w:rPr>
          <w:t>6</w:t>
        </w:r>
        <w:r>
          <w:rPr>
            <w:noProof/>
            <w:webHidden/>
          </w:rPr>
          <w:fldChar w:fldCharType="end"/>
        </w:r>
      </w:hyperlink>
    </w:p>
    <w:p w14:paraId="26F69AD0"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791" w:history="1">
        <w:r w:rsidRPr="00306ACF">
          <w:rPr>
            <w:rStyle w:val="Hyperlink"/>
            <w:noProof/>
          </w:rPr>
          <w:t>1.2</w:t>
        </w:r>
        <w:r>
          <w:rPr>
            <w:rFonts w:asciiTheme="minorHAnsi" w:eastAsiaTheme="minorEastAsia" w:hAnsiTheme="minorHAnsi" w:cstheme="minorBidi"/>
            <w:noProof/>
            <w:color w:val="auto"/>
            <w:sz w:val="22"/>
            <w:szCs w:val="22"/>
          </w:rPr>
          <w:tab/>
        </w:r>
        <w:r w:rsidRPr="00306ACF">
          <w:rPr>
            <w:rStyle w:val="Hyperlink"/>
            <w:noProof/>
          </w:rPr>
          <w:t>Document Conventions</w:t>
        </w:r>
        <w:r>
          <w:rPr>
            <w:noProof/>
            <w:webHidden/>
          </w:rPr>
          <w:tab/>
        </w:r>
        <w:r>
          <w:rPr>
            <w:noProof/>
            <w:webHidden/>
          </w:rPr>
          <w:fldChar w:fldCharType="begin"/>
        </w:r>
        <w:r>
          <w:rPr>
            <w:noProof/>
            <w:webHidden/>
          </w:rPr>
          <w:instrText xml:space="preserve"> PAGEREF _Toc440020791 \h </w:instrText>
        </w:r>
        <w:r>
          <w:rPr>
            <w:noProof/>
            <w:webHidden/>
          </w:rPr>
        </w:r>
        <w:r>
          <w:rPr>
            <w:noProof/>
            <w:webHidden/>
          </w:rPr>
          <w:fldChar w:fldCharType="separate"/>
        </w:r>
        <w:r>
          <w:rPr>
            <w:noProof/>
            <w:webHidden/>
          </w:rPr>
          <w:t>6</w:t>
        </w:r>
        <w:r>
          <w:rPr>
            <w:noProof/>
            <w:webHidden/>
          </w:rPr>
          <w:fldChar w:fldCharType="end"/>
        </w:r>
      </w:hyperlink>
    </w:p>
    <w:p w14:paraId="5D9DDF93" w14:textId="77777777" w:rsidR="00A7276B" w:rsidRDefault="00A727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2" w:history="1">
        <w:r w:rsidRPr="00306ACF">
          <w:rPr>
            <w:rStyle w:val="Hyperlink"/>
            <w:noProof/>
          </w:rPr>
          <w:t>1.2.1</w:t>
        </w:r>
        <w:r>
          <w:rPr>
            <w:rFonts w:asciiTheme="minorHAnsi" w:eastAsiaTheme="minorEastAsia" w:hAnsiTheme="minorHAnsi" w:cstheme="minorBidi"/>
            <w:noProof/>
            <w:color w:val="auto"/>
            <w:sz w:val="22"/>
            <w:szCs w:val="22"/>
          </w:rPr>
          <w:tab/>
        </w:r>
        <w:r w:rsidRPr="00306ACF">
          <w:rPr>
            <w:rStyle w:val="Hyperlink"/>
            <w:noProof/>
          </w:rPr>
          <w:t>Fonts</w:t>
        </w:r>
        <w:r>
          <w:rPr>
            <w:noProof/>
            <w:webHidden/>
          </w:rPr>
          <w:tab/>
        </w:r>
        <w:r>
          <w:rPr>
            <w:noProof/>
            <w:webHidden/>
          </w:rPr>
          <w:fldChar w:fldCharType="begin"/>
        </w:r>
        <w:r>
          <w:rPr>
            <w:noProof/>
            <w:webHidden/>
          </w:rPr>
          <w:instrText xml:space="preserve"> PAGEREF _Toc440020792 \h </w:instrText>
        </w:r>
        <w:r>
          <w:rPr>
            <w:noProof/>
            <w:webHidden/>
          </w:rPr>
        </w:r>
        <w:r>
          <w:rPr>
            <w:noProof/>
            <w:webHidden/>
          </w:rPr>
          <w:fldChar w:fldCharType="separate"/>
        </w:r>
        <w:r>
          <w:rPr>
            <w:noProof/>
            <w:webHidden/>
          </w:rPr>
          <w:t>6</w:t>
        </w:r>
        <w:r>
          <w:rPr>
            <w:noProof/>
            <w:webHidden/>
          </w:rPr>
          <w:fldChar w:fldCharType="end"/>
        </w:r>
      </w:hyperlink>
    </w:p>
    <w:p w14:paraId="0C96E538" w14:textId="77777777" w:rsidR="00A7276B" w:rsidRDefault="00A727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3" w:history="1">
        <w:r w:rsidRPr="00306ACF">
          <w:rPr>
            <w:rStyle w:val="Hyperlink"/>
            <w:noProof/>
          </w:rPr>
          <w:t>1.2.2</w:t>
        </w:r>
        <w:r>
          <w:rPr>
            <w:rFonts w:asciiTheme="minorHAnsi" w:eastAsiaTheme="minorEastAsia" w:hAnsiTheme="minorHAnsi" w:cstheme="minorBidi"/>
            <w:noProof/>
            <w:color w:val="auto"/>
            <w:sz w:val="22"/>
            <w:szCs w:val="22"/>
          </w:rPr>
          <w:tab/>
        </w:r>
        <w:r w:rsidRPr="00306ACF">
          <w:rPr>
            <w:rStyle w:val="Hyperlink"/>
            <w:noProof/>
          </w:rPr>
          <w:t>UML Package References</w:t>
        </w:r>
        <w:r>
          <w:rPr>
            <w:noProof/>
            <w:webHidden/>
          </w:rPr>
          <w:tab/>
        </w:r>
        <w:r>
          <w:rPr>
            <w:noProof/>
            <w:webHidden/>
          </w:rPr>
          <w:fldChar w:fldCharType="begin"/>
        </w:r>
        <w:r>
          <w:rPr>
            <w:noProof/>
            <w:webHidden/>
          </w:rPr>
          <w:instrText xml:space="preserve"> PAGEREF _Toc440020793 \h </w:instrText>
        </w:r>
        <w:r>
          <w:rPr>
            <w:noProof/>
            <w:webHidden/>
          </w:rPr>
        </w:r>
        <w:r>
          <w:rPr>
            <w:noProof/>
            <w:webHidden/>
          </w:rPr>
          <w:fldChar w:fldCharType="separate"/>
        </w:r>
        <w:r>
          <w:rPr>
            <w:noProof/>
            <w:webHidden/>
          </w:rPr>
          <w:t>7</w:t>
        </w:r>
        <w:r>
          <w:rPr>
            <w:noProof/>
            <w:webHidden/>
          </w:rPr>
          <w:fldChar w:fldCharType="end"/>
        </w:r>
      </w:hyperlink>
    </w:p>
    <w:p w14:paraId="13E44E84" w14:textId="77777777" w:rsidR="00A7276B" w:rsidRDefault="00A727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4" w:history="1">
        <w:r w:rsidRPr="00306ACF">
          <w:rPr>
            <w:rStyle w:val="Hyperlink"/>
            <w:noProof/>
          </w:rPr>
          <w:t>1.2.3</w:t>
        </w:r>
        <w:r>
          <w:rPr>
            <w:rFonts w:asciiTheme="minorHAnsi" w:eastAsiaTheme="minorEastAsia" w:hAnsiTheme="minorHAnsi" w:cstheme="minorBidi"/>
            <w:noProof/>
            <w:color w:val="auto"/>
            <w:sz w:val="22"/>
            <w:szCs w:val="22"/>
          </w:rPr>
          <w:tab/>
        </w:r>
        <w:r w:rsidRPr="00306ACF">
          <w:rPr>
            <w:rStyle w:val="Hyperlink"/>
            <w:noProof/>
          </w:rPr>
          <w:t>UML Diagrams</w:t>
        </w:r>
        <w:r>
          <w:rPr>
            <w:noProof/>
            <w:webHidden/>
          </w:rPr>
          <w:tab/>
        </w:r>
        <w:r>
          <w:rPr>
            <w:noProof/>
            <w:webHidden/>
          </w:rPr>
          <w:fldChar w:fldCharType="begin"/>
        </w:r>
        <w:r>
          <w:rPr>
            <w:noProof/>
            <w:webHidden/>
          </w:rPr>
          <w:instrText xml:space="preserve"> PAGEREF _Toc440020794 \h </w:instrText>
        </w:r>
        <w:r>
          <w:rPr>
            <w:noProof/>
            <w:webHidden/>
          </w:rPr>
        </w:r>
        <w:r>
          <w:rPr>
            <w:noProof/>
            <w:webHidden/>
          </w:rPr>
          <w:fldChar w:fldCharType="separate"/>
        </w:r>
        <w:r>
          <w:rPr>
            <w:noProof/>
            <w:webHidden/>
          </w:rPr>
          <w:t>7</w:t>
        </w:r>
        <w:r>
          <w:rPr>
            <w:noProof/>
            <w:webHidden/>
          </w:rPr>
          <w:fldChar w:fldCharType="end"/>
        </w:r>
      </w:hyperlink>
    </w:p>
    <w:p w14:paraId="38A4E822" w14:textId="77777777" w:rsidR="00A7276B" w:rsidRDefault="00A727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0795" w:history="1">
        <w:r w:rsidRPr="00306ACF">
          <w:rPr>
            <w:rStyle w:val="Hyperlink"/>
            <w:noProof/>
          </w:rPr>
          <w:t>1.2.3.1</w:t>
        </w:r>
        <w:r>
          <w:rPr>
            <w:rFonts w:asciiTheme="minorHAnsi" w:eastAsiaTheme="minorEastAsia" w:hAnsiTheme="minorHAnsi" w:cstheme="minorBidi"/>
            <w:noProof/>
            <w:color w:val="auto"/>
            <w:sz w:val="22"/>
            <w:szCs w:val="22"/>
          </w:rPr>
          <w:tab/>
        </w:r>
        <w:r w:rsidRPr="00306ACF">
          <w:rPr>
            <w:rStyle w:val="Hyperlink"/>
            <w:noProof/>
          </w:rPr>
          <w:t>Class Properties</w:t>
        </w:r>
        <w:r>
          <w:rPr>
            <w:noProof/>
            <w:webHidden/>
          </w:rPr>
          <w:tab/>
        </w:r>
        <w:r>
          <w:rPr>
            <w:noProof/>
            <w:webHidden/>
          </w:rPr>
          <w:fldChar w:fldCharType="begin"/>
        </w:r>
        <w:r>
          <w:rPr>
            <w:noProof/>
            <w:webHidden/>
          </w:rPr>
          <w:instrText xml:space="preserve"> PAGEREF _Toc440020795 \h </w:instrText>
        </w:r>
        <w:r>
          <w:rPr>
            <w:noProof/>
            <w:webHidden/>
          </w:rPr>
        </w:r>
        <w:r>
          <w:rPr>
            <w:noProof/>
            <w:webHidden/>
          </w:rPr>
          <w:fldChar w:fldCharType="separate"/>
        </w:r>
        <w:r>
          <w:rPr>
            <w:noProof/>
            <w:webHidden/>
          </w:rPr>
          <w:t>7</w:t>
        </w:r>
        <w:r>
          <w:rPr>
            <w:noProof/>
            <w:webHidden/>
          </w:rPr>
          <w:fldChar w:fldCharType="end"/>
        </w:r>
      </w:hyperlink>
    </w:p>
    <w:p w14:paraId="296A3373" w14:textId="77777777" w:rsidR="00A7276B" w:rsidRDefault="00A727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0796" w:history="1">
        <w:r w:rsidRPr="00306ACF">
          <w:rPr>
            <w:rStyle w:val="Hyperlink"/>
            <w:noProof/>
          </w:rPr>
          <w:t>1.2.3.2</w:t>
        </w:r>
        <w:r>
          <w:rPr>
            <w:rFonts w:asciiTheme="minorHAnsi" w:eastAsiaTheme="minorEastAsia" w:hAnsiTheme="minorHAnsi" w:cstheme="minorBidi"/>
            <w:noProof/>
            <w:color w:val="auto"/>
            <w:sz w:val="22"/>
            <w:szCs w:val="22"/>
          </w:rPr>
          <w:tab/>
        </w:r>
        <w:r w:rsidRPr="00306ACF">
          <w:rPr>
            <w:rStyle w:val="Hyperlink"/>
            <w:noProof/>
          </w:rPr>
          <w:t>Diagram Icons and Arrow Types</w:t>
        </w:r>
        <w:r>
          <w:rPr>
            <w:noProof/>
            <w:webHidden/>
          </w:rPr>
          <w:tab/>
        </w:r>
        <w:r>
          <w:rPr>
            <w:noProof/>
            <w:webHidden/>
          </w:rPr>
          <w:fldChar w:fldCharType="begin"/>
        </w:r>
        <w:r>
          <w:rPr>
            <w:noProof/>
            <w:webHidden/>
          </w:rPr>
          <w:instrText xml:space="preserve"> PAGEREF _Toc440020796 \h </w:instrText>
        </w:r>
        <w:r>
          <w:rPr>
            <w:noProof/>
            <w:webHidden/>
          </w:rPr>
        </w:r>
        <w:r>
          <w:rPr>
            <w:noProof/>
            <w:webHidden/>
          </w:rPr>
          <w:fldChar w:fldCharType="separate"/>
        </w:r>
        <w:r>
          <w:rPr>
            <w:noProof/>
            <w:webHidden/>
          </w:rPr>
          <w:t>7</w:t>
        </w:r>
        <w:r>
          <w:rPr>
            <w:noProof/>
            <w:webHidden/>
          </w:rPr>
          <w:fldChar w:fldCharType="end"/>
        </w:r>
      </w:hyperlink>
    </w:p>
    <w:p w14:paraId="6A44871C" w14:textId="77777777" w:rsidR="00A7276B" w:rsidRDefault="00A727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7" w:history="1">
        <w:r w:rsidRPr="00306ACF">
          <w:rPr>
            <w:rStyle w:val="Hyperlink"/>
            <w:noProof/>
          </w:rPr>
          <w:t>1.2.4</w:t>
        </w:r>
        <w:r>
          <w:rPr>
            <w:rFonts w:asciiTheme="minorHAnsi" w:eastAsiaTheme="minorEastAsia" w:hAnsiTheme="minorHAnsi" w:cstheme="minorBidi"/>
            <w:noProof/>
            <w:color w:val="auto"/>
            <w:sz w:val="22"/>
            <w:szCs w:val="22"/>
          </w:rPr>
          <w:tab/>
        </w:r>
        <w:r w:rsidRPr="00306ACF">
          <w:rPr>
            <w:rStyle w:val="Hyperlink"/>
            <w:noProof/>
          </w:rPr>
          <w:t>Property Table Notation</w:t>
        </w:r>
        <w:r>
          <w:rPr>
            <w:noProof/>
            <w:webHidden/>
          </w:rPr>
          <w:tab/>
        </w:r>
        <w:r>
          <w:rPr>
            <w:noProof/>
            <w:webHidden/>
          </w:rPr>
          <w:fldChar w:fldCharType="begin"/>
        </w:r>
        <w:r>
          <w:rPr>
            <w:noProof/>
            <w:webHidden/>
          </w:rPr>
          <w:instrText xml:space="preserve"> PAGEREF _Toc440020797 \h </w:instrText>
        </w:r>
        <w:r>
          <w:rPr>
            <w:noProof/>
            <w:webHidden/>
          </w:rPr>
        </w:r>
        <w:r>
          <w:rPr>
            <w:noProof/>
            <w:webHidden/>
          </w:rPr>
          <w:fldChar w:fldCharType="separate"/>
        </w:r>
        <w:r>
          <w:rPr>
            <w:noProof/>
            <w:webHidden/>
          </w:rPr>
          <w:t>8</w:t>
        </w:r>
        <w:r>
          <w:rPr>
            <w:noProof/>
            <w:webHidden/>
          </w:rPr>
          <w:fldChar w:fldCharType="end"/>
        </w:r>
      </w:hyperlink>
    </w:p>
    <w:p w14:paraId="6200302F" w14:textId="77777777" w:rsidR="00A7276B" w:rsidRDefault="00A727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0798" w:history="1">
        <w:r w:rsidRPr="00306ACF">
          <w:rPr>
            <w:rStyle w:val="Hyperlink"/>
            <w:noProof/>
          </w:rPr>
          <w:t>1.2.5</w:t>
        </w:r>
        <w:r>
          <w:rPr>
            <w:rFonts w:asciiTheme="minorHAnsi" w:eastAsiaTheme="minorEastAsia" w:hAnsiTheme="minorHAnsi" w:cstheme="minorBidi"/>
            <w:noProof/>
            <w:color w:val="auto"/>
            <w:sz w:val="22"/>
            <w:szCs w:val="22"/>
          </w:rPr>
          <w:tab/>
        </w:r>
        <w:r w:rsidRPr="00306ACF">
          <w:rPr>
            <w:rStyle w:val="Hyperlink"/>
            <w:noProof/>
          </w:rPr>
          <w:t>Property and Class Descriptions</w:t>
        </w:r>
        <w:r>
          <w:rPr>
            <w:noProof/>
            <w:webHidden/>
          </w:rPr>
          <w:tab/>
        </w:r>
        <w:r>
          <w:rPr>
            <w:noProof/>
            <w:webHidden/>
          </w:rPr>
          <w:fldChar w:fldCharType="begin"/>
        </w:r>
        <w:r>
          <w:rPr>
            <w:noProof/>
            <w:webHidden/>
          </w:rPr>
          <w:instrText xml:space="preserve"> PAGEREF _Toc440020798 \h </w:instrText>
        </w:r>
        <w:r>
          <w:rPr>
            <w:noProof/>
            <w:webHidden/>
          </w:rPr>
        </w:r>
        <w:r>
          <w:rPr>
            <w:noProof/>
            <w:webHidden/>
          </w:rPr>
          <w:fldChar w:fldCharType="separate"/>
        </w:r>
        <w:r>
          <w:rPr>
            <w:noProof/>
            <w:webHidden/>
          </w:rPr>
          <w:t>8</w:t>
        </w:r>
        <w:r>
          <w:rPr>
            <w:noProof/>
            <w:webHidden/>
          </w:rPr>
          <w:fldChar w:fldCharType="end"/>
        </w:r>
      </w:hyperlink>
    </w:p>
    <w:p w14:paraId="3C45744F"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799" w:history="1">
        <w:r w:rsidRPr="00306ACF">
          <w:rPr>
            <w:rStyle w:val="Hyperlink"/>
            <w:noProof/>
          </w:rPr>
          <w:t>1.3</w:t>
        </w:r>
        <w:r>
          <w:rPr>
            <w:rFonts w:asciiTheme="minorHAnsi" w:eastAsiaTheme="minorEastAsia" w:hAnsiTheme="minorHAnsi" w:cstheme="minorBidi"/>
            <w:noProof/>
            <w:color w:val="auto"/>
            <w:sz w:val="22"/>
            <w:szCs w:val="22"/>
          </w:rPr>
          <w:tab/>
        </w:r>
        <w:r w:rsidRPr="00306ACF">
          <w:rPr>
            <w:rStyle w:val="Hyperlink"/>
            <w:noProof/>
          </w:rPr>
          <w:t>Terminology</w:t>
        </w:r>
        <w:r>
          <w:rPr>
            <w:noProof/>
            <w:webHidden/>
          </w:rPr>
          <w:tab/>
        </w:r>
        <w:r>
          <w:rPr>
            <w:noProof/>
            <w:webHidden/>
          </w:rPr>
          <w:fldChar w:fldCharType="begin"/>
        </w:r>
        <w:r>
          <w:rPr>
            <w:noProof/>
            <w:webHidden/>
          </w:rPr>
          <w:instrText xml:space="preserve"> PAGEREF _Toc440020799 \h </w:instrText>
        </w:r>
        <w:r>
          <w:rPr>
            <w:noProof/>
            <w:webHidden/>
          </w:rPr>
        </w:r>
        <w:r>
          <w:rPr>
            <w:noProof/>
            <w:webHidden/>
          </w:rPr>
          <w:fldChar w:fldCharType="separate"/>
        </w:r>
        <w:r>
          <w:rPr>
            <w:noProof/>
            <w:webHidden/>
          </w:rPr>
          <w:t>9</w:t>
        </w:r>
        <w:r>
          <w:rPr>
            <w:noProof/>
            <w:webHidden/>
          </w:rPr>
          <w:fldChar w:fldCharType="end"/>
        </w:r>
      </w:hyperlink>
    </w:p>
    <w:p w14:paraId="4F8BD07E"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0" w:history="1">
        <w:r w:rsidRPr="00306ACF">
          <w:rPr>
            <w:rStyle w:val="Hyperlink"/>
            <w:noProof/>
          </w:rPr>
          <w:t>1.4</w:t>
        </w:r>
        <w:r>
          <w:rPr>
            <w:rFonts w:asciiTheme="minorHAnsi" w:eastAsiaTheme="minorEastAsia" w:hAnsiTheme="minorHAnsi" w:cstheme="minorBidi"/>
            <w:noProof/>
            <w:color w:val="auto"/>
            <w:sz w:val="22"/>
            <w:szCs w:val="22"/>
          </w:rPr>
          <w:tab/>
        </w:r>
        <w:r w:rsidRPr="00306ACF">
          <w:rPr>
            <w:rStyle w:val="Hyperlink"/>
            <w:noProof/>
          </w:rPr>
          <w:t>Normative References</w:t>
        </w:r>
        <w:r>
          <w:rPr>
            <w:noProof/>
            <w:webHidden/>
          </w:rPr>
          <w:tab/>
        </w:r>
        <w:r>
          <w:rPr>
            <w:noProof/>
            <w:webHidden/>
          </w:rPr>
          <w:fldChar w:fldCharType="begin"/>
        </w:r>
        <w:r>
          <w:rPr>
            <w:noProof/>
            <w:webHidden/>
          </w:rPr>
          <w:instrText xml:space="preserve"> PAGEREF _Toc440020800 \h </w:instrText>
        </w:r>
        <w:r>
          <w:rPr>
            <w:noProof/>
            <w:webHidden/>
          </w:rPr>
        </w:r>
        <w:r>
          <w:rPr>
            <w:noProof/>
            <w:webHidden/>
          </w:rPr>
          <w:fldChar w:fldCharType="separate"/>
        </w:r>
        <w:r>
          <w:rPr>
            <w:noProof/>
            <w:webHidden/>
          </w:rPr>
          <w:t>9</w:t>
        </w:r>
        <w:r>
          <w:rPr>
            <w:noProof/>
            <w:webHidden/>
          </w:rPr>
          <w:fldChar w:fldCharType="end"/>
        </w:r>
      </w:hyperlink>
    </w:p>
    <w:p w14:paraId="41CA4ACA" w14:textId="77777777" w:rsidR="00A7276B" w:rsidRDefault="00A7276B">
      <w:pPr>
        <w:pStyle w:val="TOC1"/>
        <w:rPr>
          <w:rFonts w:asciiTheme="minorHAnsi" w:eastAsiaTheme="minorEastAsia" w:hAnsiTheme="minorHAnsi" w:cstheme="minorBidi"/>
          <w:noProof/>
          <w:color w:val="auto"/>
          <w:sz w:val="22"/>
          <w:szCs w:val="22"/>
        </w:rPr>
      </w:pPr>
      <w:hyperlink w:anchor="_Toc440020801" w:history="1">
        <w:r w:rsidRPr="00306ACF">
          <w:rPr>
            <w:rStyle w:val="Hyperlink"/>
            <w:noProof/>
          </w:rPr>
          <w:t>2</w:t>
        </w:r>
        <w:r>
          <w:rPr>
            <w:rFonts w:asciiTheme="minorHAnsi" w:eastAsiaTheme="minorEastAsia" w:hAnsiTheme="minorHAnsi" w:cstheme="minorBidi"/>
            <w:noProof/>
            <w:color w:val="auto"/>
            <w:sz w:val="22"/>
            <w:szCs w:val="22"/>
          </w:rPr>
          <w:tab/>
        </w:r>
        <w:r w:rsidRPr="00306ACF">
          <w:rPr>
            <w:rStyle w:val="Hyperlink"/>
            <w:noProof/>
          </w:rPr>
          <w:t>Background Information</w:t>
        </w:r>
        <w:r>
          <w:rPr>
            <w:noProof/>
            <w:webHidden/>
          </w:rPr>
          <w:tab/>
        </w:r>
        <w:r>
          <w:rPr>
            <w:noProof/>
            <w:webHidden/>
          </w:rPr>
          <w:fldChar w:fldCharType="begin"/>
        </w:r>
        <w:r>
          <w:rPr>
            <w:noProof/>
            <w:webHidden/>
          </w:rPr>
          <w:instrText xml:space="preserve"> PAGEREF _Toc440020801 \h </w:instrText>
        </w:r>
        <w:r>
          <w:rPr>
            <w:noProof/>
            <w:webHidden/>
          </w:rPr>
        </w:r>
        <w:r>
          <w:rPr>
            <w:noProof/>
            <w:webHidden/>
          </w:rPr>
          <w:fldChar w:fldCharType="separate"/>
        </w:r>
        <w:r>
          <w:rPr>
            <w:noProof/>
            <w:webHidden/>
          </w:rPr>
          <w:t>10</w:t>
        </w:r>
        <w:r>
          <w:rPr>
            <w:noProof/>
            <w:webHidden/>
          </w:rPr>
          <w:fldChar w:fldCharType="end"/>
        </w:r>
      </w:hyperlink>
    </w:p>
    <w:p w14:paraId="08A3F922"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2" w:history="1">
        <w:r w:rsidRPr="00306ACF">
          <w:rPr>
            <w:rStyle w:val="Hyperlink"/>
            <w:noProof/>
          </w:rPr>
          <w:t>2.1</w:t>
        </w:r>
        <w:r>
          <w:rPr>
            <w:rFonts w:asciiTheme="minorHAnsi" w:eastAsiaTheme="minorEastAsia" w:hAnsiTheme="minorHAnsi" w:cstheme="minorBidi"/>
            <w:noProof/>
            <w:color w:val="auto"/>
            <w:sz w:val="22"/>
            <w:szCs w:val="22"/>
          </w:rPr>
          <w:tab/>
        </w:r>
        <w:r w:rsidRPr="00306ACF">
          <w:rPr>
            <w:rStyle w:val="Hyperlink"/>
            <w:noProof/>
          </w:rPr>
          <w:t>Cyber Observables</w:t>
        </w:r>
        <w:r>
          <w:rPr>
            <w:noProof/>
            <w:webHidden/>
          </w:rPr>
          <w:tab/>
        </w:r>
        <w:r>
          <w:rPr>
            <w:noProof/>
            <w:webHidden/>
          </w:rPr>
          <w:fldChar w:fldCharType="begin"/>
        </w:r>
        <w:r>
          <w:rPr>
            <w:noProof/>
            <w:webHidden/>
          </w:rPr>
          <w:instrText xml:space="preserve"> PAGEREF _Toc440020802 \h </w:instrText>
        </w:r>
        <w:r>
          <w:rPr>
            <w:noProof/>
            <w:webHidden/>
          </w:rPr>
        </w:r>
        <w:r>
          <w:rPr>
            <w:noProof/>
            <w:webHidden/>
          </w:rPr>
          <w:fldChar w:fldCharType="separate"/>
        </w:r>
        <w:r>
          <w:rPr>
            <w:noProof/>
            <w:webHidden/>
          </w:rPr>
          <w:t>10</w:t>
        </w:r>
        <w:r>
          <w:rPr>
            <w:noProof/>
            <w:webHidden/>
          </w:rPr>
          <w:fldChar w:fldCharType="end"/>
        </w:r>
      </w:hyperlink>
    </w:p>
    <w:p w14:paraId="15994759"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3" w:history="1">
        <w:r w:rsidRPr="00306ACF">
          <w:rPr>
            <w:rStyle w:val="Hyperlink"/>
            <w:noProof/>
          </w:rPr>
          <w:t>2.2</w:t>
        </w:r>
        <w:r>
          <w:rPr>
            <w:rFonts w:asciiTheme="minorHAnsi" w:eastAsiaTheme="minorEastAsia" w:hAnsiTheme="minorHAnsi" w:cstheme="minorBidi"/>
            <w:noProof/>
            <w:color w:val="auto"/>
            <w:sz w:val="22"/>
            <w:szCs w:val="22"/>
          </w:rPr>
          <w:tab/>
        </w:r>
        <w:r w:rsidRPr="00306ACF">
          <w:rPr>
            <w:rStyle w:val="Hyperlink"/>
            <w:noProof/>
          </w:rPr>
          <w:t>Objects</w:t>
        </w:r>
        <w:r>
          <w:rPr>
            <w:noProof/>
            <w:webHidden/>
          </w:rPr>
          <w:tab/>
        </w:r>
        <w:r>
          <w:rPr>
            <w:noProof/>
            <w:webHidden/>
          </w:rPr>
          <w:fldChar w:fldCharType="begin"/>
        </w:r>
        <w:r>
          <w:rPr>
            <w:noProof/>
            <w:webHidden/>
          </w:rPr>
          <w:instrText xml:space="preserve"> PAGEREF _Toc440020803 \h </w:instrText>
        </w:r>
        <w:r>
          <w:rPr>
            <w:noProof/>
            <w:webHidden/>
          </w:rPr>
        </w:r>
        <w:r>
          <w:rPr>
            <w:noProof/>
            <w:webHidden/>
          </w:rPr>
          <w:fldChar w:fldCharType="separate"/>
        </w:r>
        <w:r>
          <w:rPr>
            <w:noProof/>
            <w:webHidden/>
          </w:rPr>
          <w:t>10</w:t>
        </w:r>
        <w:r>
          <w:rPr>
            <w:noProof/>
            <w:webHidden/>
          </w:rPr>
          <w:fldChar w:fldCharType="end"/>
        </w:r>
      </w:hyperlink>
    </w:p>
    <w:p w14:paraId="3452EB70" w14:textId="77777777" w:rsidR="00A7276B" w:rsidRDefault="00A7276B">
      <w:pPr>
        <w:pStyle w:val="TOC1"/>
        <w:rPr>
          <w:rFonts w:asciiTheme="minorHAnsi" w:eastAsiaTheme="minorEastAsia" w:hAnsiTheme="minorHAnsi" w:cstheme="minorBidi"/>
          <w:noProof/>
          <w:color w:val="auto"/>
          <w:sz w:val="22"/>
          <w:szCs w:val="22"/>
        </w:rPr>
      </w:pPr>
      <w:hyperlink w:anchor="_Toc440020804" w:history="1">
        <w:r w:rsidRPr="00306ACF">
          <w:rPr>
            <w:rStyle w:val="Hyperlink"/>
            <w:noProof/>
          </w:rPr>
          <w:t>3</w:t>
        </w:r>
        <w:r>
          <w:rPr>
            <w:rFonts w:asciiTheme="minorHAnsi" w:eastAsiaTheme="minorEastAsia" w:hAnsiTheme="minorHAnsi" w:cstheme="minorBidi"/>
            <w:noProof/>
            <w:color w:val="auto"/>
            <w:sz w:val="22"/>
            <w:szCs w:val="22"/>
          </w:rPr>
          <w:tab/>
        </w:r>
        <w:r w:rsidRPr="00306ACF">
          <w:rPr>
            <w:rStyle w:val="Hyperlink"/>
            <w:noProof/>
          </w:rPr>
          <w:t>Data Model</w:t>
        </w:r>
        <w:r>
          <w:rPr>
            <w:noProof/>
            <w:webHidden/>
          </w:rPr>
          <w:tab/>
        </w:r>
        <w:r>
          <w:rPr>
            <w:noProof/>
            <w:webHidden/>
          </w:rPr>
          <w:fldChar w:fldCharType="begin"/>
        </w:r>
        <w:r>
          <w:rPr>
            <w:noProof/>
            <w:webHidden/>
          </w:rPr>
          <w:instrText xml:space="preserve"> PAGEREF _Toc440020804 \h </w:instrText>
        </w:r>
        <w:r>
          <w:rPr>
            <w:noProof/>
            <w:webHidden/>
          </w:rPr>
        </w:r>
        <w:r>
          <w:rPr>
            <w:noProof/>
            <w:webHidden/>
          </w:rPr>
          <w:fldChar w:fldCharType="separate"/>
        </w:r>
        <w:r>
          <w:rPr>
            <w:noProof/>
            <w:webHidden/>
          </w:rPr>
          <w:t>11</w:t>
        </w:r>
        <w:r>
          <w:rPr>
            <w:noProof/>
            <w:webHidden/>
          </w:rPr>
          <w:fldChar w:fldCharType="end"/>
        </w:r>
      </w:hyperlink>
    </w:p>
    <w:p w14:paraId="6C1EF3D0"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5" w:history="1">
        <w:r w:rsidRPr="00306ACF">
          <w:rPr>
            <w:rStyle w:val="Hyperlink"/>
            <w:noProof/>
          </w:rPr>
          <w:t>3.1</w:t>
        </w:r>
        <w:r>
          <w:rPr>
            <w:rFonts w:asciiTheme="minorHAnsi" w:eastAsiaTheme="minorEastAsia" w:hAnsiTheme="minorHAnsi" w:cstheme="minorBidi"/>
            <w:noProof/>
            <w:color w:val="auto"/>
            <w:sz w:val="22"/>
            <w:szCs w:val="22"/>
          </w:rPr>
          <w:tab/>
        </w:r>
        <w:r w:rsidRPr="00306ACF">
          <w:rPr>
            <w:rStyle w:val="Hyperlink"/>
            <w:noProof/>
          </w:rPr>
          <w:t>NetworkConnectionObjectType Class</w:t>
        </w:r>
        <w:r>
          <w:rPr>
            <w:noProof/>
            <w:webHidden/>
          </w:rPr>
          <w:tab/>
        </w:r>
        <w:r>
          <w:rPr>
            <w:noProof/>
            <w:webHidden/>
          </w:rPr>
          <w:fldChar w:fldCharType="begin"/>
        </w:r>
        <w:r>
          <w:rPr>
            <w:noProof/>
            <w:webHidden/>
          </w:rPr>
          <w:instrText xml:space="preserve"> PAGEREF _Toc440020805 \h </w:instrText>
        </w:r>
        <w:r>
          <w:rPr>
            <w:noProof/>
            <w:webHidden/>
          </w:rPr>
        </w:r>
        <w:r>
          <w:rPr>
            <w:noProof/>
            <w:webHidden/>
          </w:rPr>
          <w:fldChar w:fldCharType="separate"/>
        </w:r>
        <w:r>
          <w:rPr>
            <w:noProof/>
            <w:webHidden/>
          </w:rPr>
          <w:t>11</w:t>
        </w:r>
        <w:r>
          <w:rPr>
            <w:noProof/>
            <w:webHidden/>
          </w:rPr>
          <w:fldChar w:fldCharType="end"/>
        </w:r>
      </w:hyperlink>
    </w:p>
    <w:p w14:paraId="7A7C6161"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6" w:history="1">
        <w:r w:rsidRPr="00306ACF">
          <w:rPr>
            <w:rStyle w:val="Hyperlink"/>
            <w:noProof/>
          </w:rPr>
          <w:t>3.2</w:t>
        </w:r>
        <w:r>
          <w:rPr>
            <w:rFonts w:asciiTheme="minorHAnsi" w:eastAsiaTheme="minorEastAsia" w:hAnsiTheme="minorHAnsi" w:cstheme="minorBidi"/>
            <w:noProof/>
            <w:color w:val="auto"/>
            <w:sz w:val="22"/>
            <w:szCs w:val="22"/>
          </w:rPr>
          <w:tab/>
        </w:r>
        <w:r w:rsidRPr="00306ACF">
          <w:rPr>
            <w:rStyle w:val="Hyperlink"/>
            <w:noProof/>
          </w:rPr>
          <w:t>Layer7ConnectionsType Class</w:t>
        </w:r>
        <w:r>
          <w:rPr>
            <w:noProof/>
            <w:webHidden/>
          </w:rPr>
          <w:tab/>
        </w:r>
        <w:r>
          <w:rPr>
            <w:noProof/>
            <w:webHidden/>
          </w:rPr>
          <w:fldChar w:fldCharType="begin"/>
        </w:r>
        <w:r>
          <w:rPr>
            <w:noProof/>
            <w:webHidden/>
          </w:rPr>
          <w:instrText xml:space="preserve"> PAGEREF _Toc440020806 \h </w:instrText>
        </w:r>
        <w:r>
          <w:rPr>
            <w:noProof/>
            <w:webHidden/>
          </w:rPr>
        </w:r>
        <w:r>
          <w:rPr>
            <w:noProof/>
            <w:webHidden/>
          </w:rPr>
          <w:fldChar w:fldCharType="separate"/>
        </w:r>
        <w:r>
          <w:rPr>
            <w:noProof/>
            <w:webHidden/>
          </w:rPr>
          <w:t>13</w:t>
        </w:r>
        <w:r>
          <w:rPr>
            <w:noProof/>
            <w:webHidden/>
          </w:rPr>
          <w:fldChar w:fldCharType="end"/>
        </w:r>
      </w:hyperlink>
    </w:p>
    <w:p w14:paraId="10B0B8F5"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7" w:history="1">
        <w:r w:rsidRPr="00306ACF">
          <w:rPr>
            <w:rStyle w:val="Hyperlink"/>
            <w:noProof/>
          </w:rPr>
          <w:t>3.3</w:t>
        </w:r>
        <w:r>
          <w:rPr>
            <w:rFonts w:asciiTheme="minorHAnsi" w:eastAsiaTheme="minorEastAsia" w:hAnsiTheme="minorHAnsi" w:cstheme="minorBidi"/>
            <w:noProof/>
            <w:color w:val="auto"/>
            <w:sz w:val="22"/>
            <w:szCs w:val="22"/>
          </w:rPr>
          <w:tab/>
        </w:r>
        <w:r w:rsidRPr="00306ACF">
          <w:rPr>
            <w:rStyle w:val="Hyperlink"/>
            <w:noProof/>
          </w:rPr>
          <w:t>Layer3ProtocolType Class</w:t>
        </w:r>
        <w:r>
          <w:rPr>
            <w:noProof/>
            <w:webHidden/>
          </w:rPr>
          <w:tab/>
        </w:r>
        <w:r>
          <w:rPr>
            <w:noProof/>
            <w:webHidden/>
          </w:rPr>
          <w:fldChar w:fldCharType="begin"/>
        </w:r>
        <w:r>
          <w:rPr>
            <w:noProof/>
            <w:webHidden/>
          </w:rPr>
          <w:instrText xml:space="preserve"> PAGEREF _Toc440020807 \h </w:instrText>
        </w:r>
        <w:r>
          <w:rPr>
            <w:noProof/>
            <w:webHidden/>
          </w:rPr>
        </w:r>
        <w:r>
          <w:rPr>
            <w:noProof/>
            <w:webHidden/>
          </w:rPr>
          <w:fldChar w:fldCharType="separate"/>
        </w:r>
        <w:r>
          <w:rPr>
            <w:noProof/>
            <w:webHidden/>
          </w:rPr>
          <w:t>13</w:t>
        </w:r>
        <w:r>
          <w:rPr>
            <w:noProof/>
            <w:webHidden/>
          </w:rPr>
          <w:fldChar w:fldCharType="end"/>
        </w:r>
      </w:hyperlink>
    </w:p>
    <w:p w14:paraId="66B44613"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8" w:history="1">
        <w:r w:rsidRPr="00306ACF">
          <w:rPr>
            <w:rStyle w:val="Hyperlink"/>
            <w:noProof/>
          </w:rPr>
          <w:t>3.4</w:t>
        </w:r>
        <w:r>
          <w:rPr>
            <w:rFonts w:asciiTheme="minorHAnsi" w:eastAsiaTheme="minorEastAsia" w:hAnsiTheme="minorHAnsi" w:cstheme="minorBidi"/>
            <w:noProof/>
            <w:color w:val="auto"/>
            <w:sz w:val="22"/>
            <w:szCs w:val="22"/>
          </w:rPr>
          <w:tab/>
        </w:r>
        <w:r w:rsidRPr="00306ACF">
          <w:rPr>
            <w:rStyle w:val="Hyperlink"/>
            <w:noProof/>
          </w:rPr>
          <w:t>Layer7ProtocolType Class</w:t>
        </w:r>
        <w:r>
          <w:rPr>
            <w:noProof/>
            <w:webHidden/>
          </w:rPr>
          <w:tab/>
        </w:r>
        <w:r>
          <w:rPr>
            <w:noProof/>
            <w:webHidden/>
          </w:rPr>
          <w:fldChar w:fldCharType="begin"/>
        </w:r>
        <w:r>
          <w:rPr>
            <w:noProof/>
            <w:webHidden/>
          </w:rPr>
          <w:instrText xml:space="preserve"> PAGEREF _Toc440020808 \h </w:instrText>
        </w:r>
        <w:r>
          <w:rPr>
            <w:noProof/>
            <w:webHidden/>
          </w:rPr>
        </w:r>
        <w:r>
          <w:rPr>
            <w:noProof/>
            <w:webHidden/>
          </w:rPr>
          <w:fldChar w:fldCharType="separate"/>
        </w:r>
        <w:r>
          <w:rPr>
            <w:noProof/>
            <w:webHidden/>
          </w:rPr>
          <w:t>13</w:t>
        </w:r>
        <w:r>
          <w:rPr>
            <w:noProof/>
            <w:webHidden/>
          </w:rPr>
          <w:fldChar w:fldCharType="end"/>
        </w:r>
      </w:hyperlink>
    </w:p>
    <w:p w14:paraId="2CF13426"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09" w:history="1">
        <w:r w:rsidRPr="00306ACF">
          <w:rPr>
            <w:rStyle w:val="Hyperlink"/>
            <w:noProof/>
          </w:rPr>
          <w:t>3.5</w:t>
        </w:r>
        <w:r>
          <w:rPr>
            <w:rFonts w:asciiTheme="minorHAnsi" w:eastAsiaTheme="minorEastAsia" w:hAnsiTheme="minorHAnsi" w:cstheme="minorBidi"/>
            <w:noProof/>
            <w:color w:val="auto"/>
            <w:sz w:val="22"/>
            <w:szCs w:val="22"/>
          </w:rPr>
          <w:tab/>
        </w:r>
        <w:r w:rsidRPr="00306ACF">
          <w:rPr>
            <w:rStyle w:val="Hyperlink"/>
            <w:noProof/>
          </w:rPr>
          <w:t>TCPStateEnum Enumeration</w:t>
        </w:r>
        <w:r>
          <w:rPr>
            <w:noProof/>
            <w:webHidden/>
          </w:rPr>
          <w:tab/>
        </w:r>
        <w:r>
          <w:rPr>
            <w:noProof/>
            <w:webHidden/>
          </w:rPr>
          <w:fldChar w:fldCharType="begin"/>
        </w:r>
        <w:r>
          <w:rPr>
            <w:noProof/>
            <w:webHidden/>
          </w:rPr>
          <w:instrText xml:space="preserve"> PAGEREF _Toc440020809 \h </w:instrText>
        </w:r>
        <w:r>
          <w:rPr>
            <w:noProof/>
            <w:webHidden/>
          </w:rPr>
        </w:r>
        <w:r>
          <w:rPr>
            <w:noProof/>
            <w:webHidden/>
          </w:rPr>
          <w:fldChar w:fldCharType="separate"/>
        </w:r>
        <w:r>
          <w:rPr>
            <w:noProof/>
            <w:webHidden/>
          </w:rPr>
          <w:t>13</w:t>
        </w:r>
        <w:r>
          <w:rPr>
            <w:noProof/>
            <w:webHidden/>
          </w:rPr>
          <w:fldChar w:fldCharType="end"/>
        </w:r>
      </w:hyperlink>
    </w:p>
    <w:p w14:paraId="3C6A6933"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10" w:history="1">
        <w:r w:rsidRPr="00306ACF">
          <w:rPr>
            <w:rStyle w:val="Hyperlink"/>
            <w:noProof/>
          </w:rPr>
          <w:t>3.6</w:t>
        </w:r>
        <w:r>
          <w:rPr>
            <w:rFonts w:asciiTheme="minorHAnsi" w:eastAsiaTheme="minorEastAsia" w:hAnsiTheme="minorHAnsi" w:cstheme="minorBidi"/>
            <w:noProof/>
            <w:color w:val="auto"/>
            <w:sz w:val="22"/>
            <w:szCs w:val="22"/>
          </w:rPr>
          <w:tab/>
        </w:r>
        <w:r w:rsidRPr="00306ACF">
          <w:rPr>
            <w:rStyle w:val="Hyperlink"/>
            <w:noProof/>
          </w:rPr>
          <w:t>Layer3ProtocolEnum Enumeration</w:t>
        </w:r>
        <w:r>
          <w:rPr>
            <w:noProof/>
            <w:webHidden/>
          </w:rPr>
          <w:tab/>
        </w:r>
        <w:r>
          <w:rPr>
            <w:noProof/>
            <w:webHidden/>
          </w:rPr>
          <w:fldChar w:fldCharType="begin"/>
        </w:r>
        <w:r>
          <w:rPr>
            <w:noProof/>
            <w:webHidden/>
          </w:rPr>
          <w:instrText xml:space="preserve"> PAGEREF _Toc440020810 \h </w:instrText>
        </w:r>
        <w:r>
          <w:rPr>
            <w:noProof/>
            <w:webHidden/>
          </w:rPr>
        </w:r>
        <w:r>
          <w:rPr>
            <w:noProof/>
            <w:webHidden/>
          </w:rPr>
          <w:fldChar w:fldCharType="separate"/>
        </w:r>
        <w:r>
          <w:rPr>
            <w:noProof/>
            <w:webHidden/>
          </w:rPr>
          <w:t>15</w:t>
        </w:r>
        <w:r>
          <w:rPr>
            <w:noProof/>
            <w:webHidden/>
          </w:rPr>
          <w:fldChar w:fldCharType="end"/>
        </w:r>
      </w:hyperlink>
    </w:p>
    <w:p w14:paraId="5952A9BC" w14:textId="77777777" w:rsidR="00A7276B" w:rsidRDefault="00A7276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0811" w:history="1">
        <w:r w:rsidRPr="00306ACF">
          <w:rPr>
            <w:rStyle w:val="Hyperlink"/>
            <w:noProof/>
          </w:rPr>
          <w:t>3.7</w:t>
        </w:r>
        <w:r>
          <w:rPr>
            <w:rFonts w:asciiTheme="minorHAnsi" w:eastAsiaTheme="minorEastAsia" w:hAnsiTheme="minorHAnsi" w:cstheme="minorBidi"/>
            <w:noProof/>
            <w:color w:val="auto"/>
            <w:sz w:val="22"/>
            <w:szCs w:val="22"/>
          </w:rPr>
          <w:tab/>
        </w:r>
        <w:r w:rsidRPr="00306ACF">
          <w:rPr>
            <w:rStyle w:val="Hyperlink"/>
            <w:noProof/>
          </w:rPr>
          <w:t>Layer7ProtocolEnum Enumeration</w:t>
        </w:r>
        <w:r>
          <w:rPr>
            <w:noProof/>
            <w:webHidden/>
          </w:rPr>
          <w:tab/>
        </w:r>
        <w:r>
          <w:rPr>
            <w:noProof/>
            <w:webHidden/>
          </w:rPr>
          <w:fldChar w:fldCharType="begin"/>
        </w:r>
        <w:r>
          <w:rPr>
            <w:noProof/>
            <w:webHidden/>
          </w:rPr>
          <w:instrText xml:space="preserve"> PAGEREF _Toc440020811 \h </w:instrText>
        </w:r>
        <w:r>
          <w:rPr>
            <w:noProof/>
            <w:webHidden/>
          </w:rPr>
        </w:r>
        <w:r>
          <w:rPr>
            <w:noProof/>
            <w:webHidden/>
          </w:rPr>
          <w:fldChar w:fldCharType="separate"/>
        </w:r>
        <w:r>
          <w:rPr>
            <w:noProof/>
            <w:webHidden/>
          </w:rPr>
          <w:t>16</w:t>
        </w:r>
        <w:r>
          <w:rPr>
            <w:noProof/>
            <w:webHidden/>
          </w:rPr>
          <w:fldChar w:fldCharType="end"/>
        </w:r>
      </w:hyperlink>
    </w:p>
    <w:p w14:paraId="534673D4" w14:textId="77777777" w:rsidR="00A7276B" w:rsidRDefault="00A7276B">
      <w:pPr>
        <w:pStyle w:val="TOC1"/>
        <w:rPr>
          <w:rFonts w:asciiTheme="minorHAnsi" w:eastAsiaTheme="minorEastAsia" w:hAnsiTheme="minorHAnsi" w:cstheme="minorBidi"/>
          <w:noProof/>
          <w:color w:val="auto"/>
          <w:sz w:val="22"/>
          <w:szCs w:val="22"/>
        </w:rPr>
      </w:pPr>
      <w:hyperlink w:anchor="_Toc440020812" w:history="1">
        <w:r w:rsidRPr="00306ACF">
          <w:rPr>
            <w:rStyle w:val="Hyperlink"/>
            <w:noProof/>
          </w:rPr>
          <w:t>4</w:t>
        </w:r>
        <w:r>
          <w:rPr>
            <w:rFonts w:asciiTheme="minorHAnsi" w:eastAsiaTheme="minorEastAsia" w:hAnsiTheme="minorHAnsi" w:cstheme="minorBidi"/>
            <w:noProof/>
            <w:color w:val="auto"/>
            <w:sz w:val="22"/>
            <w:szCs w:val="22"/>
          </w:rPr>
          <w:tab/>
        </w:r>
        <w:r w:rsidRPr="00306ACF">
          <w:rPr>
            <w:rStyle w:val="Hyperlink"/>
            <w:noProof/>
          </w:rPr>
          <w:t>Conformance</w:t>
        </w:r>
        <w:r>
          <w:rPr>
            <w:noProof/>
            <w:webHidden/>
          </w:rPr>
          <w:tab/>
        </w:r>
        <w:r>
          <w:rPr>
            <w:noProof/>
            <w:webHidden/>
          </w:rPr>
          <w:fldChar w:fldCharType="begin"/>
        </w:r>
        <w:r>
          <w:rPr>
            <w:noProof/>
            <w:webHidden/>
          </w:rPr>
          <w:instrText xml:space="preserve"> PAGEREF _Toc440020812 \h </w:instrText>
        </w:r>
        <w:r>
          <w:rPr>
            <w:noProof/>
            <w:webHidden/>
          </w:rPr>
        </w:r>
        <w:r>
          <w:rPr>
            <w:noProof/>
            <w:webHidden/>
          </w:rPr>
          <w:fldChar w:fldCharType="separate"/>
        </w:r>
        <w:r>
          <w:rPr>
            <w:noProof/>
            <w:webHidden/>
          </w:rPr>
          <w:t>19</w:t>
        </w:r>
        <w:r>
          <w:rPr>
            <w:noProof/>
            <w:webHidden/>
          </w:rPr>
          <w:fldChar w:fldCharType="end"/>
        </w:r>
      </w:hyperlink>
    </w:p>
    <w:p w14:paraId="50D66062" w14:textId="77777777" w:rsidR="00A7276B" w:rsidRDefault="00A7276B">
      <w:pPr>
        <w:pStyle w:val="TOC1"/>
        <w:rPr>
          <w:rFonts w:asciiTheme="minorHAnsi" w:eastAsiaTheme="minorEastAsia" w:hAnsiTheme="minorHAnsi" w:cstheme="minorBidi"/>
          <w:noProof/>
          <w:color w:val="auto"/>
          <w:sz w:val="22"/>
          <w:szCs w:val="22"/>
        </w:rPr>
      </w:pPr>
      <w:hyperlink w:anchor="_Toc440020813" w:history="1">
        <w:r w:rsidRPr="00306ACF">
          <w:rPr>
            <w:rStyle w:val="Hyperlink"/>
            <w:noProof/>
          </w:rPr>
          <w:t>Acknowledgments</w:t>
        </w:r>
        <w:r>
          <w:rPr>
            <w:noProof/>
            <w:webHidden/>
          </w:rPr>
          <w:tab/>
        </w:r>
        <w:r>
          <w:rPr>
            <w:noProof/>
            <w:webHidden/>
          </w:rPr>
          <w:fldChar w:fldCharType="begin"/>
        </w:r>
        <w:r>
          <w:rPr>
            <w:noProof/>
            <w:webHidden/>
          </w:rPr>
          <w:instrText xml:space="preserve"> PAGEREF _Toc440020813 \h </w:instrText>
        </w:r>
        <w:r>
          <w:rPr>
            <w:noProof/>
            <w:webHidden/>
          </w:rPr>
        </w:r>
        <w:r>
          <w:rPr>
            <w:noProof/>
            <w:webHidden/>
          </w:rPr>
          <w:fldChar w:fldCharType="separate"/>
        </w:r>
        <w:r>
          <w:rPr>
            <w:noProof/>
            <w:webHidden/>
          </w:rPr>
          <w:t>20</w:t>
        </w:r>
        <w:r>
          <w:rPr>
            <w:noProof/>
            <w:webHidden/>
          </w:rPr>
          <w:fldChar w:fldCharType="end"/>
        </w:r>
      </w:hyperlink>
    </w:p>
    <w:p w14:paraId="4B3C7DAC" w14:textId="77777777" w:rsidR="00A7276B" w:rsidRDefault="00A7276B">
      <w:pPr>
        <w:pStyle w:val="TOC1"/>
        <w:rPr>
          <w:rFonts w:asciiTheme="minorHAnsi" w:eastAsiaTheme="minorEastAsia" w:hAnsiTheme="minorHAnsi" w:cstheme="minorBidi"/>
          <w:noProof/>
          <w:color w:val="auto"/>
          <w:sz w:val="22"/>
          <w:szCs w:val="22"/>
        </w:rPr>
      </w:pPr>
      <w:hyperlink w:anchor="_Toc440020814" w:history="1">
        <w:r w:rsidRPr="00306ACF">
          <w:rPr>
            <w:rStyle w:val="Hyperlink"/>
            <w:noProof/>
          </w:rPr>
          <w:t>Revision History</w:t>
        </w:r>
        <w:r>
          <w:rPr>
            <w:noProof/>
            <w:webHidden/>
          </w:rPr>
          <w:tab/>
        </w:r>
        <w:r>
          <w:rPr>
            <w:noProof/>
            <w:webHidden/>
          </w:rPr>
          <w:fldChar w:fldCharType="begin"/>
        </w:r>
        <w:r>
          <w:rPr>
            <w:noProof/>
            <w:webHidden/>
          </w:rPr>
          <w:instrText xml:space="preserve"> PAGEREF _Toc440020814 \h </w:instrText>
        </w:r>
        <w:r>
          <w:rPr>
            <w:noProof/>
            <w:webHidden/>
          </w:rPr>
        </w:r>
        <w:r>
          <w:rPr>
            <w:noProof/>
            <w:webHidden/>
          </w:rPr>
          <w:fldChar w:fldCharType="separate"/>
        </w:r>
        <w:r>
          <w:rPr>
            <w:noProof/>
            <w:webHidden/>
          </w:rPr>
          <w:t>21</w:t>
        </w:r>
        <w:r>
          <w:rPr>
            <w:noProof/>
            <w:webHidden/>
          </w:rPr>
          <w:fldChar w:fldCharType="end"/>
        </w:r>
      </w:hyperlink>
    </w:p>
    <w:p w14:paraId="0586782A" w14:textId="77777777" w:rsidR="00B7511F" w:rsidRDefault="00B7511F" w:rsidP="00B7511F">
      <w:pPr>
        <w:rPr>
          <w:rFonts w:ascii="Times New Roman" w:hAnsi="Times New Roman" w:cs="Times New Roman"/>
          <w:color w:val="auto"/>
          <w:sz w:val="24"/>
          <w:szCs w:val="24"/>
        </w:rPr>
      </w:pPr>
      <w:r>
        <w:rPr>
          <w:color w:val="auto"/>
          <w:szCs w:val="24"/>
        </w:rPr>
        <w:fldChar w:fldCharType="end"/>
      </w:r>
    </w:p>
    <w:p w14:paraId="21E57D99" w14:textId="027B192C" w:rsidR="00B521CC" w:rsidRDefault="00AC1B63">
      <w:r>
        <w:br w:type="page"/>
      </w:r>
    </w:p>
    <w:p w14:paraId="7C102448" w14:textId="77777777" w:rsidR="0026592F" w:rsidRDefault="00AC1B63" w:rsidP="00AC1B63">
      <w:pPr>
        <w:pStyle w:val="Heading1"/>
      </w:pPr>
      <w:bookmarkStart w:id="5" w:name="_Toc424631595"/>
      <w:bookmarkStart w:id="6" w:name="_Toc440020789"/>
      <w:bookmarkEnd w:id="0"/>
      <w:r>
        <w:lastRenderedPageBreak/>
        <w:t>Introduction</w:t>
      </w:r>
      <w:bookmarkEnd w:id="5"/>
      <w:bookmarkEnd w:id="6"/>
    </w:p>
    <w:p w14:paraId="7827D83D" w14:textId="77777777" w:rsidR="00203669" w:rsidRDefault="00203669" w:rsidP="00203669">
      <w:pPr>
        <w:autoSpaceDE w:val="0"/>
        <w:autoSpaceDN w:val="0"/>
        <w:adjustRightInd w:val="0"/>
        <w:spacing w:before="80" w:after="240"/>
        <w:ind w:right="-270"/>
      </w:pPr>
      <w:r>
        <w:t>[All text is normative unless otherwise labeled]</w:t>
      </w:r>
    </w:p>
    <w:p w14:paraId="124CC5DC" w14:textId="77777777" w:rsidR="0026592F" w:rsidRDefault="00AC1B63" w:rsidP="0026592F">
      <w:pPr>
        <w:autoSpaceDE w:val="0"/>
        <w:autoSpaceDN w:val="0"/>
        <w:adjustRightInd w:val="0"/>
        <w:spacing w:before="80" w:after="240"/>
        <w:ind w:right="-270"/>
      </w:pPr>
      <w:r w:rsidRPr="00B92F54">
        <w:t>The Cyber Observable Expression (CybOX</w:t>
      </w:r>
      <w:r w:rsidR="00BD46A3" w:rsidRPr="00BD46A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ECD042" w14:textId="77777777" w:rsidR="00686D31" w:rsidRDefault="00AC1B63" w:rsidP="00686D31">
      <w:pPr>
        <w:autoSpaceDE w:val="0"/>
        <w:autoSpaceDN w:val="0"/>
        <w:adjustRightInd w:val="0"/>
        <w:spacing w:before="80" w:after="240"/>
        <w:ind w:right="-270"/>
      </w:pPr>
      <w:r>
        <w:t xml:space="preserve">This document serves as the specification for the CybOX Network Connection Object Version 2.1.1 data model, which is one </w:t>
      </w:r>
      <w:bookmarkStart w:id="7" w:name="_Toc401131317"/>
      <w:r w:rsidR="00686D31">
        <w:t>of eighty-eight CybOX Object data models.</w:t>
      </w:r>
    </w:p>
    <w:p w14:paraId="4B0BCCDC" w14:textId="4B3B4E3B" w:rsidR="0026592F" w:rsidRDefault="00AC1B63" w:rsidP="00686D3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1DC8">
        <w:rPr>
          <w:b/>
          <w:color w:val="0000EE"/>
        </w:rPr>
        <w:t>1.1</w:t>
      </w:r>
      <w:r w:rsidRPr="00FB67E2">
        <w:rPr>
          <w:b/>
          <w:color w:val="0000EE"/>
        </w:rPr>
        <w:fldChar w:fldCharType="end"/>
      </w:r>
      <w:r w:rsidR="00EB3850">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1.2</w:t>
      </w:r>
      <w:r w:rsidRPr="00FB67E2">
        <w:rPr>
          <w:b/>
          <w:color w:val="0000EE"/>
        </w:rPr>
        <w:fldChar w:fldCharType="end"/>
      </w:r>
      <w:r w:rsidR="00EB3850">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1.3</w:t>
      </w:r>
      <w:r w:rsidRPr="00FB67E2">
        <w:rPr>
          <w:b/>
          <w:color w:val="0000EE"/>
        </w:rPr>
        <w:fldChar w:fldCharType="end"/>
      </w:r>
      <w:r w:rsidR="00EB3850">
        <w:rPr>
          <w:b/>
          <w:color w:val="0000EE"/>
        </w:rPr>
        <w:t>,</w:t>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1DC8" w:rsidRPr="00F31DC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Connection Object data model. We present the Network Connection Object </w:t>
      </w:r>
      <w:proofErr w:type="gramStart"/>
      <w:r>
        <w:t>data model specification details</w:t>
      </w:r>
      <w:proofErr w:type="gramEnd"/>
      <w:r>
        <w:t xml:space="preserve"> in 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4</w:t>
      </w:r>
      <w:r w:rsidRPr="00FB67E2">
        <w:rPr>
          <w:b/>
          <w:color w:val="0000EE"/>
        </w:rPr>
        <w:fldChar w:fldCharType="end"/>
      </w:r>
      <w:r>
        <w:t>.</w:t>
      </w:r>
    </w:p>
    <w:p w14:paraId="1EBF0118" w14:textId="77777777" w:rsidR="0026592F" w:rsidRPr="002D7380" w:rsidRDefault="00AC1B63" w:rsidP="0026592F">
      <w:pPr>
        <w:pStyle w:val="Heading2"/>
      </w:pPr>
      <w:bookmarkStart w:id="8" w:name="_Toc412205405"/>
      <w:bookmarkStart w:id="9" w:name="_Ref412300941"/>
      <w:bookmarkStart w:id="10" w:name="_Ref412622367"/>
      <w:bookmarkStart w:id="11" w:name="_Toc424631596"/>
      <w:bookmarkStart w:id="12" w:name="_Toc440020790"/>
      <w:r>
        <w:t>CybOX</w:t>
      </w:r>
      <w:r w:rsidR="00072C9D" w:rsidRPr="00072C9D">
        <w:rPr>
          <w:vertAlign w:val="superscript"/>
        </w:rPr>
        <w:t>TM</w:t>
      </w:r>
      <w:r>
        <w:t xml:space="preserve"> Specification Documents</w:t>
      </w:r>
      <w:bookmarkEnd w:id="8"/>
      <w:bookmarkEnd w:id="9"/>
      <w:bookmarkEnd w:id="10"/>
      <w:bookmarkEnd w:id="11"/>
      <w:bookmarkEnd w:id="12"/>
    </w:p>
    <w:p w14:paraId="2099C226" w14:textId="3D35185B" w:rsidR="0026592F" w:rsidRDefault="00AC1B63" w:rsidP="0026592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B9E9C5" w14:textId="77777777" w:rsidR="0026592F" w:rsidRDefault="00AC1B63" w:rsidP="0026592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4A0CBA" w14:textId="77777777" w:rsidR="0026592F" w:rsidRDefault="00AC1B63" w:rsidP="0026592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BD6ED1A" w14:textId="20CE0D62" w:rsidR="0026592F" w:rsidRDefault="00AC1B63" w:rsidP="0026592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B7C09">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52B465" w14:textId="77777777" w:rsidR="0026592F" w:rsidRDefault="00AC1B63" w:rsidP="008119CC">
      <w:pPr>
        <w:pStyle w:val="Heading2"/>
        <w:tabs>
          <w:tab w:val="num" w:pos="864"/>
        </w:tabs>
        <w:spacing w:before="360" w:after="60"/>
        <w:ind w:left="540" w:hanging="540"/>
      </w:pPr>
      <w:bookmarkStart w:id="13" w:name="_Ref394437867"/>
      <w:bookmarkStart w:id="14" w:name="_Toc426119868"/>
      <w:bookmarkStart w:id="15" w:name="_Toc440020791"/>
      <w:r>
        <w:t>Document Conventions</w:t>
      </w:r>
      <w:bookmarkEnd w:id="13"/>
      <w:bookmarkEnd w:id="14"/>
      <w:bookmarkEnd w:id="15"/>
    </w:p>
    <w:p w14:paraId="42DF5823" w14:textId="77777777" w:rsidR="0026592F" w:rsidRDefault="00AC1B63" w:rsidP="0026592F">
      <w:r>
        <w:t>The following conventions are used in this document.</w:t>
      </w:r>
    </w:p>
    <w:p w14:paraId="0D452191" w14:textId="77777777" w:rsidR="0026592F" w:rsidRDefault="00AC1B63" w:rsidP="0026592F">
      <w:pPr>
        <w:pStyle w:val="Heading3"/>
        <w:tabs>
          <w:tab w:val="num" w:pos="720"/>
        </w:tabs>
        <w:spacing w:before="360" w:after="60"/>
      </w:pPr>
      <w:bookmarkStart w:id="16" w:name="_Toc389570603"/>
      <w:bookmarkStart w:id="17" w:name="_Toc389581073"/>
      <w:bookmarkStart w:id="18" w:name="_Toc426119870"/>
      <w:bookmarkStart w:id="19" w:name="_Toc440020792"/>
      <w:r>
        <w:t>Fonts</w:t>
      </w:r>
      <w:bookmarkEnd w:id="16"/>
      <w:bookmarkEnd w:id="17"/>
      <w:bookmarkEnd w:id="18"/>
      <w:bookmarkEnd w:id="19"/>
    </w:p>
    <w:p w14:paraId="30256BE7" w14:textId="77777777" w:rsidR="0026592F" w:rsidRPr="002459CF" w:rsidRDefault="00AC1B63" w:rsidP="0082297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6A9478C" w14:textId="77777777" w:rsidR="0026592F" w:rsidRPr="002459CF" w:rsidRDefault="00AC1B63" w:rsidP="0082297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BEED64" w14:textId="77777777" w:rsidR="0026592F" w:rsidRPr="002459CF" w:rsidRDefault="00AC1B63" w:rsidP="0082297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A31692C"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2FC1EA" w14:textId="77777777" w:rsidR="0026592F" w:rsidRPr="002459CF" w:rsidRDefault="00AC1B63" w:rsidP="0082297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3CC355D" w14:textId="77777777" w:rsidR="0026592F" w:rsidRPr="002459CF" w:rsidRDefault="00AC1B63" w:rsidP="0082297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8B4988"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590AAE4" w14:textId="77777777" w:rsidR="0026592F" w:rsidRPr="00822974" w:rsidRDefault="00AC1B63" w:rsidP="00822974">
      <w:pPr>
        <w:spacing w:after="240"/>
        <w:ind w:left="720"/>
        <w:rPr>
          <w:i/>
        </w:rPr>
      </w:pPr>
      <w:r w:rsidRPr="00822974">
        <w:rPr>
          <w:u w:val="single"/>
        </w:rPr>
        <w:t>Example</w:t>
      </w:r>
      <w:r w:rsidRPr="002459CF">
        <w:t xml:space="preserve">: </w:t>
      </w:r>
      <w:r w:rsidRPr="00822974">
        <w:rPr>
          <w:i/>
        </w:rPr>
        <w:t xml:space="preserve"> ‘HashNameVocab-1.0,’ high, medium, low</w:t>
      </w:r>
    </w:p>
    <w:p w14:paraId="29F8C76B" w14:textId="77777777" w:rsidR="0026592F" w:rsidRDefault="00AC1B63" w:rsidP="0026592F">
      <w:pPr>
        <w:pStyle w:val="Heading3"/>
      </w:pPr>
      <w:bookmarkStart w:id="20" w:name="_Ref394486021"/>
      <w:bookmarkStart w:id="21" w:name="_Toc426119871"/>
      <w:bookmarkStart w:id="22" w:name="_Toc440020793"/>
      <w:r>
        <w:t>UML Package References</w:t>
      </w:r>
      <w:bookmarkEnd w:id="20"/>
      <w:bookmarkEnd w:id="21"/>
      <w:bookmarkEnd w:id="22"/>
    </w:p>
    <w:p w14:paraId="48071E80" w14:textId="77777777" w:rsidR="0026592F" w:rsidRDefault="00AC1B63" w:rsidP="0026592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29EB0B" w14:textId="3A8DD0A5" w:rsidR="0026592F" w:rsidRDefault="00EB3850" w:rsidP="0026592F">
      <w:pPr>
        <w:spacing w:before="80" w:after="240"/>
      </w:pPr>
      <w:r>
        <w:t xml:space="preserve">The package_prefix for the Network Connection data model is </w:t>
      </w:r>
      <w:r>
        <w:rPr>
          <w:rFonts w:ascii="Courier New" w:hAnsi="Courier New" w:cs="Courier New"/>
        </w:rPr>
        <w:t>NetworkConnection</w:t>
      </w:r>
      <w:r w:rsidRPr="008D3D14">
        <w:rPr>
          <w:rFonts w:ascii="Courier New" w:hAnsi="Courier New" w:cs="Courier New"/>
        </w:rPr>
        <w:t>Obj</w:t>
      </w:r>
      <w:r>
        <w:t xml:space="preserve">. </w:t>
      </w:r>
      <w:r w:rsidR="00AC1B63">
        <w:t xml:space="preserve">Note that in </w:t>
      </w:r>
      <w:r w:rsidR="00AC1B63" w:rsidRPr="009D1DDD">
        <w:t>this</w:t>
      </w:r>
      <w:r w:rsidR="00AC1B63">
        <w:t xml:space="preserve"> specification document, we do not explicitly specify the package prefix for any classes that </w:t>
      </w:r>
      <w:r w:rsidR="00AC1B63" w:rsidRPr="00B77F78">
        <w:t xml:space="preserve">originate from the </w:t>
      </w:r>
      <w:r w:rsidR="00AC1B63">
        <w:t>Network Connection Object</w:t>
      </w:r>
      <w:r w:rsidR="00AC1B63" w:rsidRPr="00B77F78">
        <w:t xml:space="preserve"> </w:t>
      </w:r>
      <w:r w:rsidR="00AC1B63">
        <w:t xml:space="preserve">data model.  </w:t>
      </w:r>
    </w:p>
    <w:p w14:paraId="672AD6F7" w14:textId="77777777" w:rsidR="0026592F" w:rsidRPr="00904E02" w:rsidRDefault="00AC1B63" w:rsidP="0026592F">
      <w:pPr>
        <w:pStyle w:val="Heading3"/>
      </w:pPr>
      <w:bookmarkStart w:id="25" w:name="_Toc426119872"/>
      <w:bookmarkStart w:id="26" w:name="_Toc440020794"/>
      <w:r w:rsidRPr="00904E02">
        <w:t>UML Diagrams</w:t>
      </w:r>
      <w:bookmarkEnd w:id="23"/>
      <w:bookmarkEnd w:id="24"/>
      <w:bookmarkEnd w:id="25"/>
      <w:bookmarkEnd w:id="26"/>
    </w:p>
    <w:p w14:paraId="7185B6FE" w14:textId="77777777" w:rsidR="0026592F" w:rsidRDefault="00AC1B63" w:rsidP="0026592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CA1261" w14:textId="77777777" w:rsidR="0026592F" w:rsidRDefault="00AC1B63" w:rsidP="0026592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2FE07E" w14:textId="77777777" w:rsidR="0026592F" w:rsidRDefault="00AC1B63" w:rsidP="0026592F">
      <w:pPr>
        <w:pStyle w:val="Heading4"/>
      </w:pPr>
      <w:bookmarkStart w:id="31" w:name="_Toc426119873"/>
      <w:bookmarkStart w:id="32" w:name="_Toc440020795"/>
      <w:r>
        <w:t>Class Properties</w:t>
      </w:r>
      <w:bookmarkEnd w:id="27"/>
      <w:bookmarkEnd w:id="31"/>
      <w:bookmarkEnd w:id="32"/>
    </w:p>
    <w:p w14:paraId="37C3FFAA" w14:textId="6D8A232E" w:rsidR="0026592F" w:rsidRDefault="00AC1B63" w:rsidP="0026592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533F7F1" w14:textId="77777777" w:rsidR="0026592F" w:rsidRDefault="00AC1B63" w:rsidP="0026592F">
      <w:pPr>
        <w:pStyle w:val="Heading4"/>
      </w:pPr>
      <w:bookmarkStart w:id="33" w:name="_Toc398719453"/>
      <w:bookmarkStart w:id="34" w:name="_Toc426119874"/>
      <w:bookmarkStart w:id="35" w:name="_Toc440020796"/>
      <w:r>
        <w:t>Diagram Icons and Arrow Types</w:t>
      </w:r>
      <w:bookmarkEnd w:id="33"/>
      <w:bookmarkEnd w:id="34"/>
      <w:bookmarkEnd w:id="35"/>
    </w:p>
    <w:p w14:paraId="65BBDAED" w14:textId="6E0FBBD5" w:rsidR="0026592F" w:rsidRDefault="00AC1B63" w:rsidP="0026592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1DC8" w:rsidRPr="00F31DC8">
        <w:rPr>
          <w:b/>
          <w:color w:val="0000EE"/>
        </w:rPr>
        <w:t xml:space="preserve">Table </w:t>
      </w:r>
      <w:r w:rsidR="00F31DC8" w:rsidRPr="00F31DC8">
        <w:rPr>
          <w:b/>
          <w:noProof/>
          <w:color w:val="0000EE"/>
        </w:rPr>
        <w:t>1</w:t>
      </w:r>
      <w:r w:rsidR="00F31DC8" w:rsidRPr="00F31DC8">
        <w:rPr>
          <w:b/>
          <w:noProof/>
          <w:color w:val="0000EE"/>
        </w:rPr>
        <w:noBreakHyphen/>
        <w:t>1</w:t>
      </w:r>
      <w:r w:rsidRPr="00F51DC8">
        <w:rPr>
          <w:b/>
          <w:color w:val="0000EE"/>
        </w:rPr>
        <w:fldChar w:fldCharType="end"/>
      </w:r>
      <w:r w:rsidR="00097D8C">
        <w:t>.</w:t>
      </w:r>
    </w:p>
    <w:p w14:paraId="72CA9208" w14:textId="77777777" w:rsidR="00CB5F46" w:rsidRDefault="00CB5F46" w:rsidP="00CB5F46">
      <w:pPr>
        <w:keepNext/>
        <w:keepLines/>
        <w:spacing w:after="120"/>
        <w:jc w:val="center"/>
      </w:pPr>
      <w:bookmarkStart w:id="36" w:name="_Ref397637630"/>
      <w:bookmarkStart w:id="37" w:name="_Toc426119876"/>
      <w:r>
        <w:t xml:space="preserve">Table </w:t>
      </w:r>
      <w:r w:rsidR="00A7276B">
        <w:fldChar w:fldCharType="begin"/>
      </w:r>
      <w:r w:rsidR="00A7276B">
        <w:instrText xml:space="preserve"> STYLEREF 1 \s </w:instrText>
      </w:r>
      <w:r w:rsidR="00A7276B">
        <w:fldChar w:fldCharType="separate"/>
      </w:r>
      <w:r w:rsidR="00F31DC8">
        <w:rPr>
          <w:noProof/>
        </w:rPr>
        <w:t>1</w:t>
      </w:r>
      <w:r w:rsidR="00A7276B">
        <w:rPr>
          <w:noProof/>
        </w:rPr>
        <w:fldChar w:fldCharType="end"/>
      </w:r>
      <w:r>
        <w:noBreakHyphen/>
      </w:r>
      <w:r w:rsidR="00A7276B">
        <w:fldChar w:fldCharType="begin"/>
      </w:r>
      <w:r w:rsidR="00A7276B">
        <w:instrText xml:space="preserve"> SEQ Table \* ARABIC \s 1 </w:instrText>
      </w:r>
      <w:r w:rsidR="00A7276B">
        <w:fldChar w:fldCharType="separate"/>
      </w:r>
      <w:r w:rsidR="00F31DC8">
        <w:rPr>
          <w:noProof/>
        </w:rPr>
        <w:t>1</w:t>
      </w:r>
      <w:r w:rsidR="00A7276B">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B5F46" w14:paraId="13C410B6" w14:textId="77777777" w:rsidTr="00CB5F4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051383D" w14:textId="77777777" w:rsidR="00CB5F46" w:rsidRDefault="00CB5F46">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6E75567" w14:textId="77777777" w:rsidR="00CB5F46" w:rsidRDefault="00CB5F46">
            <w:pPr>
              <w:keepNext/>
              <w:keepLines/>
              <w:rPr>
                <w:rFonts w:ascii="Times New Roman" w:hAnsi="Times New Roman"/>
                <w:b/>
                <w:bCs/>
              </w:rPr>
            </w:pPr>
            <w:r>
              <w:rPr>
                <w:b/>
              </w:rPr>
              <w:t>Description</w:t>
            </w:r>
          </w:p>
        </w:tc>
      </w:tr>
      <w:tr w:rsidR="00CB5F46" w14:paraId="01C4C9C0"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C1C3BF" w14:textId="77777777" w:rsidR="00CB5F46" w:rsidRDefault="00CB5F46">
            <w:pPr>
              <w:keepNext/>
              <w:keepLines/>
              <w:jc w:val="center"/>
              <w:rPr>
                <w:rFonts w:ascii="Times New Roman" w:hAnsi="Times New Roman"/>
                <w:noProof/>
              </w:rPr>
            </w:pPr>
            <w:r>
              <w:rPr>
                <w:noProof/>
              </w:rPr>
              <w:drawing>
                <wp:inline distT="0" distB="0" distL="0" distR="0" wp14:anchorId="41B071B1" wp14:editId="29065DC8">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7F67FB" w14:textId="77777777" w:rsidR="00CB5F46" w:rsidRDefault="00CB5F46">
            <w:pPr>
              <w:keepNext/>
              <w:keepLines/>
              <w:rPr>
                <w:szCs w:val="22"/>
              </w:rPr>
            </w:pPr>
            <w:r>
              <w:rPr>
                <w:szCs w:val="22"/>
              </w:rPr>
              <w:t>This diagram icon indicates a class.  If the name is in italics, it is an abstract class.</w:t>
            </w:r>
          </w:p>
        </w:tc>
      </w:tr>
      <w:tr w:rsidR="00CB5F46" w14:paraId="15F6EB07"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7C7BC0" w14:textId="77777777" w:rsidR="00CB5F46" w:rsidRDefault="00CB5F46">
            <w:pPr>
              <w:jc w:val="center"/>
              <w:rPr>
                <w:rFonts w:ascii="Times New Roman" w:hAnsi="Times New Roman"/>
                <w:noProof/>
              </w:rPr>
            </w:pPr>
            <w:r>
              <w:object w:dxaOrig="480" w:dyaOrig="420" w14:anchorId="74488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3762694"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A46D03" w14:textId="77777777" w:rsidR="00CB5F46" w:rsidRDefault="00CB5F46">
            <w:pPr>
              <w:rPr>
                <w:szCs w:val="22"/>
              </w:rPr>
            </w:pPr>
            <w:r>
              <w:rPr>
                <w:szCs w:val="22"/>
              </w:rPr>
              <w:t>This diagram icon indicates an enumeration.</w:t>
            </w:r>
          </w:p>
        </w:tc>
      </w:tr>
      <w:tr w:rsidR="00CB5F46" w14:paraId="3310F70A"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A32457" w14:textId="77777777" w:rsidR="00CB5F46" w:rsidRDefault="00CB5F46">
            <w:pPr>
              <w:jc w:val="center"/>
            </w:pPr>
            <w:r>
              <w:rPr>
                <w:noProof/>
                <w:szCs w:val="22"/>
              </w:rPr>
              <w:drawing>
                <wp:inline distT="0" distB="0" distL="0" distR="0" wp14:anchorId="1DED068E" wp14:editId="292143BD">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B5EB4E" w14:textId="77777777" w:rsidR="00CB5F46" w:rsidRDefault="00CB5F46">
            <w:pPr>
              <w:rPr>
                <w:szCs w:val="22"/>
              </w:rPr>
            </w:pPr>
            <w:r>
              <w:rPr>
                <w:szCs w:val="22"/>
              </w:rPr>
              <w:t>This diagram icon indicates a data type.</w:t>
            </w:r>
            <w:r>
              <w:rPr>
                <w:noProof/>
              </w:rPr>
              <w:t xml:space="preserve"> </w:t>
            </w:r>
          </w:p>
        </w:tc>
      </w:tr>
      <w:tr w:rsidR="00CB5F46" w14:paraId="39E9E6FE"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1FD18" w14:textId="77777777" w:rsidR="00CB5F46" w:rsidRDefault="00CB5F46">
            <w:pPr>
              <w:jc w:val="center"/>
              <w:rPr>
                <w:rFonts w:ascii="Times New Roman" w:hAnsi="Times New Roman"/>
                <w:noProof/>
              </w:rPr>
            </w:pPr>
            <w:r>
              <w:object w:dxaOrig="285" w:dyaOrig="285" w14:anchorId="7C306E71">
                <v:shape id="_x0000_i1026" type="#_x0000_t75" style="width:14.25pt;height:14.25pt" o:ole="">
                  <v:imagedata r:id="rId29" o:title=""/>
                </v:shape>
                <o:OLEObject Type="Embed" ProgID="PBrush" ShapeID="_x0000_i1026" DrawAspect="Content" ObjectID="_1513762695"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B75FFA" w14:textId="77777777" w:rsidR="00CB5F46" w:rsidRDefault="00CB5F46">
            <w:pPr>
              <w:rPr>
                <w:szCs w:val="22"/>
              </w:rPr>
            </w:pPr>
            <w:r>
              <w:rPr>
                <w:szCs w:val="22"/>
              </w:rPr>
              <w:t>This decorator icon indicates an attribute of a class.  The green circle means its visibility is public.  If the circle is red or yellow, it means its visibility is private or protected.</w:t>
            </w:r>
          </w:p>
        </w:tc>
      </w:tr>
      <w:tr w:rsidR="00CB5F46" w14:paraId="4694A41B"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4F6AC6" w14:textId="77777777" w:rsidR="00CB5F46" w:rsidRDefault="00CB5F46">
            <w:pPr>
              <w:jc w:val="center"/>
              <w:rPr>
                <w:rFonts w:ascii="Times New Roman" w:hAnsi="Times New Roman"/>
                <w:noProof/>
              </w:rPr>
            </w:pPr>
            <w:r>
              <w:object w:dxaOrig="285" w:dyaOrig="285" w14:anchorId="6909DB83">
                <v:shape id="_x0000_i1027" type="#_x0000_t75" style="width:14.25pt;height:14.25pt" o:ole="">
                  <v:imagedata r:id="rId31" o:title=""/>
                </v:shape>
                <o:OLEObject Type="Embed" ProgID="PBrush" ShapeID="_x0000_i1027" DrawAspect="Content" ObjectID="_1513762696"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C0193A" w14:textId="77777777" w:rsidR="00CB5F46" w:rsidRDefault="00CB5F46">
            <w:pPr>
              <w:rPr>
                <w:szCs w:val="22"/>
              </w:rPr>
            </w:pPr>
            <w:r>
              <w:rPr>
                <w:szCs w:val="22"/>
              </w:rPr>
              <w:t>This decorator icon indicates an enumeration literal.</w:t>
            </w:r>
          </w:p>
        </w:tc>
      </w:tr>
      <w:tr w:rsidR="00CB5F46" w14:paraId="45BEEE81"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87813" w14:textId="77777777" w:rsidR="00CB5F46" w:rsidRDefault="00CB5F46">
            <w:pPr>
              <w:jc w:val="center"/>
            </w:pPr>
            <w:r>
              <w:rPr>
                <w:noProof/>
              </w:rPr>
              <mc:AlternateContent>
                <mc:Choice Requires="wps">
                  <w:drawing>
                    <wp:anchor distT="0" distB="0" distL="114300" distR="114300" simplePos="0" relativeHeight="251658240" behindDoc="0" locked="0" layoutInCell="1" allowOverlap="1" wp14:anchorId="3A37112C" wp14:editId="6D9AA3F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D78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D349B0" w14:textId="77777777" w:rsidR="00CB5F46" w:rsidRDefault="00CB5F46">
            <w:pPr>
              <w:rPr>
                <w:szCs w:val="22"/>
              </w:rPr>
            </w:pPr>
            <w:r>
              <w:rPr>
                <w:szCs w:val="22"/>
              </w:rPr>
              <w:t>This arrow type indicates a directed association relationship.</w:t>
            </w:r>
          </w:p>
        </w:tc>
      </w:tr>
      <w:tr w:rsidR="00CB5F46" w14:paraId="7EDAFEA5"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D0B796" w14:textId="77777777" w:rsidR="00CB5F46" w:rsidRDefault="00CB5F46">
            <w:pPr>
              <w:jc w:val="center"/>
            </w:pPr>
            <w:r>
              <w:rPr>
                <w:color w:val="000000" w:themeColor="text1"/>
              </w:rPr>
              <w:object w:dxaOrig="1155" w:dyaOrig="705" w14:anchorId="60922D66">
                <v:shape id="_x0000_i1028" type="#_x0000_t75" style="width:57.75pt;height:35.25pt" o:ole="">
                  <v:imagedata r:id="rId33" o:title=""/>
                </v:shape>
                <o:OLEObject Type="Embed" ProgID="PBrush" ShapeID="_x0000_i1028" DrawAspect="Content" ObjectID="_1513762697"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FBE7A" w14:textId="77777777" w:rsidR="00CB5F46" w:rsidRDefault="00CB5F46">
            <w:pPr>
              <w:rPr>
                <w:szCs w:val="22"/>
              </w:rPr>
            </w:pPr>
            <w:r>
              <w:rPr>
                <w:szCs w:val="22"/>
              </w:rPr>
              <w:t xml:space="preserve">This arrow type indicates a generalization relationship.  </w:t>
            </w:r>
          </w:p>
        </w:tc>
      </w:tr>
    </w:tbl>
    <w:p w14:paraId="32680637" w14:textId="77777777" w:rsidR="0026592F" w:rsidRPr="00210E1E" w:rsidRDefault="00AC1B63" w:rsidP="0026592F">
      <w:pPr>
        <w:pStyle w:val="Heading3"/>
      </w:pPr>
      <w:bookmarkStart w:id="38" w:name="_Toc440020797"/>
      <w:r>
        <w:t>Property Table Notation</w:t>
      </w:r>
      <w:bookmarkEnd w:id="28"/>
      <w:bookmarkEnd w:id="29"/>
      <w:bookmarkEnd w:id="30"/>
      <w:bookmarkEnd w:id="37"/>
      <w:bookmarkEnd w:id="38"/>
    </w:p>
    <w:p w14:paraId="5BC332A3" w14:textId="2521ABFE" w:rsidR="0026592F" w:rsidRDefault="00AC1B63" w:rsidP="0026592F">
      <w:pPr>
        <w:spacing w:before="80" w:after="240"/>
      </w:pPr>
      <w:r w:rsidRPr="00210E1E">
        <w:t xml:space="preserve">Throughout </w:t>
      </w:r>
      <w:r>
        <w:t xml:space="preserve">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00F9793D">
        <w:fldChar w:fldCharType="begin"/>
      </w:r>
      <w:r w:rsidR="00F9793D">
        <w:instrText xml:space="preserve"> REF _Ref391372260 \r \h </w:instrText>
      </w:r>
      <w:r w:rsidR="00F9793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Connection Object data model (see Section </w:t>
      </w:r>
      <w:r w:rsidRPr="00D81176">
        <w:rPr>
          <w:b/>
          <w:color w:val="0000EE"/>
        </w:rPr>
        <w:fldChar w:fldCharType="begin"/>
      </w:r>
      <w:r w:rsidRPr="00D81176">
        <w:rPr>
          <w:b/>
          <w:color w:val="0000EE"/>
        </w:rPr>
        <w:instrText xml:space="preserve"> REF _Ref394486021 \r \h </w:instrText>
      </w:r>
      <w:r w:rsidR="00D81176">
        <w:rPr>
          <w:b/>
          <w:color w:val="0000EE"/>
        </w:rPr>
        <w:instrText xml:space="preserve"> \* MERGEFORMAT </w:instrText>
      </w:r>
      <w:r w:rsidRPr="00D81176">
        <w:rPr>
          <w:b/>
          <w:color w:val="0000EE"/>
        </w:rPr>
      </w:r>
      <w:r w:rsidRPr="00D81176">
        <w:rPr>
          <w:b/>
          <w:color w:val="0000EE"/>
        </w:rPr>
        <w:fldChar w:fldCharType="separate"/>
      </w:r>
      <w:r w:rsidR="00F31DC8" w:rsidRPr="00D81176">
        <w:rPr>
          <w:b/>
          <w:color w:val="0000EE"/>
        </w:rPr>
        <w:t>1.2.2</w:t>
      </w:r>
      <w:r w:rsidRPr="00D81176">
        <w:rPr>
          <w:b/>
          <w:color w:val="0000EE"/>
        </w:rPr>
        <w:fldChar w:fldCharType="end"/>
      </w:r>
      <w:r>
        <w:t xml:space="preserve">).  </w:t>
      </w:r>
    </w:p>
    <w:p w14:paraId="6A7A7C11" w14:textId="77777777" w:rsidR="0026592F" w:rsidRDefault="00AC1B63" w:rsidP="0026592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684BE" w14:textId="77777777" w:rsidR="0026592F" w:rsidRDefault="00AC1B63" w:rsidP="0026592F">
      <w:pPr>
        <w:pStyle w:val="Heading3"/>
      </w:pPr>
      <w:bookmarkStart w:id="39" w:name="_Toc412205415"/>
      <w:bookmarkStart w:id="40" w:name="_Toc426119877"/>
      <w:bookmarkStart w:id="41" w:name="_Toc440020798"/>
      <w:r>
        <w:t>Property and Class Descriptions</w:t>
      </w:r>
      <w:bookmarkEnd w:id="39"/>
      <w:bookmarkEnd w:id="40"/>
      <w:bookmarkEnd w:id="41"/>
    </w:p>
    <w:p w14:paraId="474F74CB" w14:textId="77777777" w:rsidR="0026592F" w:rsidRDefault="00AC1B63" w:rsidP="0026592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406EAE" w14:textId="77777777" w:rsidR="0026592F" w:rsidRDefault="00AC1B63" w:rsidP="0026592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8E2E85F" w14:textId="7BB9FDED" w:rsidR="0026592F" w:rsidRDefault="00AC1B63" w:rsidP="0026592F">
      <w:pPr>
        <w:spacing w:before="80" w:after="240"/>
      </w:pPr>
      <w:r>
        <w:t xml:space="preserve">Consequently, we have </w:t>
      </w:r>
      <w:r w:rsidR="00EB385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6592F" w14:paraId="3DDF1140" w14:textId="77777777" w:rsidTr="0026592F">
        <w:tc>
          <w:tcPr>
            <w:tcW w:w="1506" w:type="dxa"/>
            <w:shd w:val="clear" w:color="auto" w:fill="BFBFBF" w:themeFill="background1" w:themeFillShade="BF"/>
            <w:vAlign w:val="center"/>
          </w:tcPr>
          <w:p w14:paraId="53F95236" w14:textId="77777777" w:rsidR="0026592F" w:rsidRPr="005330B0" w:rsidRDefault="00AC1B63" w:rsidP="0026592F">
            <w:pPr>
              <w:rPr>
                <w:b/>
              </w:rPr>
            </w:pPr>
            <w:r w:rsidRPr="005330B0">
              <w:rPr>
                <w:b/>
              </w:rPr>
              <w:lastRenderedPageBreak/>
              <w:t>Verb</w:t>
            </w:r>
          </w:p>
        </w:tc>
        <w:tc>
          <w:tcPr>
            <w:tcW w:w="7512" w:type="dxa"/>
            <w:shd w:val="clear" w:color="auto" w:fill="BFBFBF" w:themeFill="background1" w:themeFillShade="BF"/>
            <w:vAlign w:val="center"/>
          </w:tcPr>
          <w:p w14:paraId="1ED3C952" w14:textId="77777777" w:rsidR="0026592F" w:rsidRPr="005330B0" w:rsidRDefault="00AC1B63" w:rsidP="0026592F">
            <w:pPr>
              <w:rPr>
                <w:b/>
              </w:rPr>
            </w:pPr>
            <w:r>
              <w:rPr>
                <w:b/>
              </w:rPr>
              <w:t>CybOX</w:t>
            </w:r>
            <w:r w:rsidRPr="005330B0">
              <w:rPr>
                <w:b/>
              </w:rPr>
              <w:t xml:space="preserve"> Definition</w:t>
            </w:r>
          </w:p>
        </w:tc>
      </w:tr>
      <w:tr w:rsidR="0026592F" w14:paraId="66F80F7B" w14:textId="77777777" w:rsidTr="0026592F">
        <w:tc>
          <w:tcPr>
            <w:tcW w:w="1506" w:type="dxa"/>
            <w:vAlign w:val="center"/>
          </w:tcPr>
          <w:p w14:paraId="31A5A283" w14:textId="77777777" w:rsidR="0026592F" w:rsidRPr="00366C71" w:rsidRDefault="00AC1B63" w:rsidP="0026592F">
            <w:pPr>
              <w:rPr>
                <w:u w:val="single"/>
              </w:rPr>
            </w:pPr>
            <w:r w:rsidRPr="00366C71">
              <w:rPr>
                <w:u w:val="single"/>
              </w:rPr>
              <w:t>capture</w:t>
            </w:r>
            <w:r>
              <w:rPr>
                <w:u w:val="single"/>
              </w:rPr>
              <w:t>s</w:t>
            </w:r>
          </w:p>
        </w:tc>
        <w:tc>
          <w:tcPr>
            <w:tcW w:w="7512" w:type="dxa"/>
            <w:vAlign w:val="center"/>
          </w:tcPr>
          <w:p w14:paraId="3A584266" w14:textId="77777777" w:rsidR="0026592F" w:rsidRDefault="00AC1B63" w:rsidP="0026592F">
            <w:r>
              <w:t xml:space="preserve">Used to record and preserve information without implying anything about the structure of a class or property.  Often used for properties that encompass general content.  This is the least precise of the three verbs.  </w:t>
            </w:r>
          </w:p>
        </w:tc>
      </w:tr>
      <w:tr w:rsidR="0026592F" w14:paraId="0F6C18C2" w14:textId="77777777" w:rsidTr="0026592F">
        <w:tc>
          <w:tcPr>
            <w:tcW w:w="1506" w:type="dxa"/>
            <w:vAlign w:val="center"/>
          </w:tcPr>
          <w:p w14:paraId="5576C603" w14:textId="77777777" w:rsidR="0026592F" w:rsidRDefault="0026592F" w:rsidP="0026592F"/>
        </w:tc>
        <w:tc>
          <w:tcPr>
            <w:tcW w:w="7512" w:type="dxa"/>
            <w:vAlign w:val="center"/>
          </w:tcPr>
          <w:p w14:paraId="4897433F" w14:textId="77777777" w:rsidR="0026592F" w:rsidRDefault="00AC1B63" w:rsidP="0026592F">
            <w:r w:rsidRPr="00B67328">
              <w:rPr>
                <w:i/>
              </w:rPr>
              <w:t>Examples</w:t>
            </w:r>
            <w:r>
              <w:t>:</w:t>
            </w:r>
          </w:p>
          <w:p w14:paraId="6DFB9FC6" w14:textId="77777777" w:rsidR="0026592F" w:rsidRDefault="00AC1B63" w:rsidP="0026592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92D719A" w14:textId="77777777" w:rsidR="0026592F" w:rsidRPr="00484328" w:rsidRDefault="00AC1B63" w:rsidP="0026592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6592F" w14:paraId="461E7AA2" w14:textId="77777777" w:rsidTr="0026592F">
        <w:tc>
          <w:tcPr>
            <w:tcW w:w="1506" w:type="dxa"/>
            <w:vAlign w:val="center"/>
          </w:tcPr>
          <w:p w14:paraId="40FE8EF6" w14:textId="77777777" w:rsidR="0026592F" w:rsidRPr="00366C71" w:rsidRDefault="00AC1B63" w:rsidP="0026592F">
            <w:pPr>
              <w:rPr>
                <w:u w:val="single"/>
              </w:rPr>
            </w:pPr>
            <w:r w:rsidRPr="00366C71">
              <w:rPr>
                <w:u w:val="single"/>
              </w:rPr>
              <w:t>characterize</w:t>
            </w:r>
            <w:r>
              <w:rPr>
                <w:u w:val="single"/>
              </w:rPr>
              <w:t>s</w:t>
            </w:r>
          </w:p>
        </w:tc>
        <w:tc>
          <w:tcPr>
            <w:tcW w:w="7512" w:type="dxa"/>
            <w:vAlign w:val="center"/>
          </w:tcPr>
          <w:p w14:paraId="00BF4DF6" w14:textId="77777777" w:rsidR="0026592F" w:rsidRPr="005330B0" w:rsidRDefault="00AC1B63" w:rsidP="0026592F">
            <w:r>
              <w:t>Describes the distinctive nature or features of a class or property.  Often used to describe classes and properties that themselves comprise one or more other properties.</w:t>
            </w:r>
          </w:p>
        </w:tc>
      </w:tr>
      <w:tr w:rsidR="0026592F" w14:paraId="4D3112FD" w14:textId="77777777" w:rsidTr="0026592F">
        <w:trPr>
          <w:cantSplit/>
        </w:trPr>
        <w:tc>
          <w:tcPr>
            <w:tcW w:w="1506" w:type="dxa"/>
            <w:vAlign w:val="center"/>
          </w:tcPr>
          <w:p w14:paraId="1A536F66" w14:textId="77777777" w:rsidR="0026592F" w:rsidRPr="00DD38CD" w:rsidRDefault="0026592F" w:rsidP="0026592F"/>
        </w:tc>
        <w:tc>
          <w:tcPr>
            <w:tcW w:w="7512" w:type="dxa"/>
            <w:vAlign w:val="center"/>
          </w:tcPr>
          <w:p w14:paraId="0DE55321" w14:textId="77777777" w:rsidR="0026592F" w:rsidRDefault="00AC1B63" w:rsidP="0026592F">
            <w:r w:rsidRPr="00B67328">
              <w:rPr>
                <w:i/>
              </w:rPr>
              <w:t>Example</w:t>
            </w:r>
            <w:r>
              <w:rPr>
                <w:i/>
              </w:rPr>
              <w:t>s</w:t>
            </w:r>
            <w:r>
              <w:t>:</w:t>
            </w:r>
          </w:p>
          <w:p w14:paraId="31B2DFDF" w14:textId="77777777" w:rsidR="0026592F" w:rsidRPr="00B03613" w:rsidRDefault="00AC1B63" w:rsidP="0026592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6434168" w14:textId="77777777" w:rsidR="0026592F" w:rsidRPr="00EC3C28" w:rsidRDefault="00AC1B63" w:rsidP="0026592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6592F" w14:paraId="1D625418" w14:textId="77777777" w:rsidTr="0026592F">
        <w:tc>
          <w:tcPr>
            <w:tcW w:w="1506" w:type="dxa"/>
            <w:vAlign w:val="center"/>
          </w:tcPr>
          <w:p w14:paraId="6EB25670" w14:textId="77777777" w:rsidR="0026592F" w:rsidRPr="00366C71" w:rsidRDefault="00AC1B63" w:rsidP="0026592F">
            <w:pPr>
              <w:rPr>
                <w:u w:val="single"/>
              </w:rPr>
            </w:pPr>
            <w:r w:rsidRPr="00366C71">
              <w:rPr>
                <w:u w:val="single"/>
              </w:rPr>
              <w:t>specif</w:t>
            </w:r>
            <w:r>
              <w:rPr>
                <w:u w:val="single"/>
              </w:rPr>
              <w:t>ies</w:t>
            </w:r>
          </w:p>
        </w:tc>
        <w:tc>
          <w:tcPr>
            <w:tcW w:w="7512" w:type="dxa"/>
            <w:vAlign w:val="center"/>
          </w:tcPr>
          <w:p w14:paraId="4AAB016B" w14:textId="77777777" w:rsidR="0026592F" w:rsidRPr="00DD38CD" w:rsidRDefault="00AC1B63" w:rsidP="0026592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6592F" w14:paraId="11D160A7" w14:textId="77777777" w:rsidTr="0026592F">
        <w:tc>
          <w:tcPr>
            <w:tcW w:w="1506" w:type="dxa"/>
            <w:vAlign w:val="center"/>
          </w:tcPr>
          <w:p w14:paraId="6040D79C" w14:textId="77777777" w:rsidR="0026592F" w:rsidRPr="00D3144C" w:rsidRDefault="0026592F" w:rsidP="0026592F"/>
        </w:tc>
        <w:tc>
          <w:tcPr>
            <w:tcW w:w="7512" w:type="dxa"/>
            <w:vAlign w:val="center"/>
          </w:tcPr>
          <w:p w14:paraId="329C7309" w14:textId="77777777" w:rsidR="0026592F" w:rsidRDefault="00AC1B63" w:rsidP="0026592F">
            <w:r w:rsidRPr="00B67328">
              <w:rPr>
                <w:i/>
              </w:rPr>
              <w:t>Example</w:t>
            </w:r>
            <w:r>
              <w:t>:</w:t>
            </w:r>
          </w:p>
          <w:p w14:paraId="36F5E14F" w14:textId="77777777" w:rsidR="0026592F" w:rsidRPr="00926591" w:rsidRDefault="00AC1B63" w:rsidP="0026592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875AF0D" w14:textId="77777777" w:rsidR="0026592F" w:rsidRDefault="00AC1B63" w:rsidP="0026592F">
      <w:pPr>
        <w:pStyle w:val="Heading2"/>
      </w:pPr>
      <w:bookmarkStart w:id="42" w:name="_Ref428537349"/>
      <w:bookmarkStart w:id="43" w:name="_Toc427275785"/>
      <w:bookmarkStart w:id="44" w:name="_Toc440020799"/>
      <w:r>
        <w:t>Terminology</w:t>
      </w:r>
      <w:bookmarkEnd w:id="42"/>
      <w:bookmarkEnd w:id="43"/>
      <w:bookmarkEnd w:id="44"/>
    </w:p>
    <w:p w14:paraId="45C94B08" w14:textId="4646700F" w:rsidR="0026592F" w:rsidRDefault="00AC1B63" w:rsidP="0026592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704" w:rsidRPr="00BC1704">
        <w:rPr>
          <w:b/>
          <w:color w:val="0000EE"/>
        </w:rPr>
        <w:t>[</w:t>
      </w:r>
      <w:r w:rsidRPr="00BC1704">
        <w:rPr>
          <w:color w:val="0000EE"/>
        </w:rPr>
        <w:fldChar w:fldCharType="begin"/>
      </w:r>
      <w:r w:rsidRPr="00BC1704">
        <w:rPr>
          <w:color w:val="0000EE"/>
        </w:rPr>
        <w:instrText xml:space="preserve"> REF rfc2119 \h </w:instrText>
      </w:r>
      <w:r w:rsidRPr="00BC1704">
        <w:rPr>
          <w:color w:val="0000EE"/>
        </w:rPr>
      </w:r>
      <w:r w:rsidRPr="00BC1704">
        <w:rPr>
          <w:color w:val="0000EE"/>
        </w:rPr>
        <w:fldChar w:fldCharType="separate"/>
      </w:r>
      <w:r w:rsidR="00F31DC8" w:rsidRPr="00BC1704">
        <w:rPr>
          <w:rStyle w:val="Refterm"/>
          <w:color w:val="0000EE"/>
        </w:rPr>
        <w:t>RFC2119</w:t>
      </w:r>
      <w:r w:rsidRPr="00BC1704">
        <w:rPr>
          <w:color w:val="0000EE"/>
        </w:rPr>
        <w:fldChar w:fldCharType="end"/>
      </w:r>
      <w:r w:rsidR="00BC1704" w:rsidRPr="00BC1704">
        <w:rPr>
          <w:b/>
          <w:color w:val="0000EE"/>
        </w:rPr>
        <w:t>]</w:t>
      </w:r>
      <w:r>
        <w:t>.</w:t>
      </w:r>
    </w:p>
    <w:p w14:paraId="56504C6B" w14:textId="77777777" w:rsidR="0026592F" w:rsidRDefault="00AC1B63" w:rsidP="0026592F">
      <w:pPr>
        <w:pStyle w:val="Heading2"/>
      </w:pPr>
      <w:bookmarkStart w:id="45" w:name="_Ref7502892"/>
      <w:bookmarkStart w:id="46" w:name="_Toc12011611"/>
      <w:bookmarkStart w:id="47" w:name="_Toc85472894"/>
      <w:bookmarkStart w:id="48" w:name="_Toc287332008"/>
      <w:bookmarkStart w:id="49" w:name="_Toc427275786"/>
      <w:bookmarkStart w:id="50" w:name="_Toc440020800"/>
      <w:r>
        <w:t>Normative</w:t>
      </w:r>
      <w:bookmarkEnd w:id="45"/>
      <w:bookmarkEnd w:id="46"/>
      <w:r>
        <w:t xml:space="preserve"> References</w:t>
      </w:r>
      <w:bookmarkEnd w:id="47"/>
      <w:bookmarkEnd w:id="48"/>
      <w:bookmarkEnd w:id="49"/>
      <w:bookmarkEnd w:id="50"/>
    </w:p>
    <w:p w14:paraId="61908EE5" w14:textId="77777777" w:rsidR="0026592F" w:rsidRDefault="00AC1B63" w:rsidP="0026592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16390F4" w14:textId="77777777" w:rsidR="0026592F" w:rsidRDefault="00AC1B63" w:rsidP="0026592F">
      <w:pPr>
        <w:pStyle w:val="Heading1"/>
      </w:pPr>
      <w:bookmarkStart w:id="52" w:name="_Ref428537380"/>
      <w:bookmarkStart w:id="53" w:name="_Toc440020801"/>
      <w:r>
        <w:lastRenderedPageBreak/>
        <w:t>Background Information</w:t>
      </w:r>
      <w:bookmarkEnd w:id="52"/>
      <w:bookmarkEnd w:id="53"/>
    </w:p>
    <w:p w14:paraId="43BCC9FD" w14:textId="5C741377" w:rsidR="0026592F" w:rsidRDefault="00AC1B63" w:rsidP="0026592F">
      <w:r>
        <w:t xml:space="preserve">In this section, we provide high level information about the Network Connection Object data model that is necessary </w:t>
      </w:r>
      <w:proofErr w:type="gramStart"/>
      <w:r>
        <w:t>to fully understand</w:t>
      </w:r>
      <w:proofErr w:type="gramEnd"/>
      <w:r>
        <w:t xml:space="preserve"> the specification details given in Section </w:t>
      </w:r>
      <w:r w:rsidR="00122D67" w:rsidRPr="00D81176">
        <w:rPr>
          <w:b/>
          <w:color w:val="0000EE"/>
        </w:rPr>
        <w:fldChar w:fldCharType="begin"/>
      </w:r>
      <w:r w:rsidR="00122D67" w:rsidRPr="00D81176">
        <w:rPr>
          <w:b/>
          <w:color w:val="0000EE"/>
        </w:rPr>
        <w:instrText xml:space="preserve"> REF _Ref437351706 \r \h  \* MERGEFORMAT </w:instrText>
      </w:r>
      <w:r w:rsidR="00122D67" w:rsidRPr="00D81176">
        <w:rPr>
          <w:b/>
          <w:color w:val="0000EE"/>
        </w:rPr>
      </w:r>
      <w:r w:rsidR="00122D67" w:rsidRPr="00D81176">
        <w:rPr>
          <w:b/>
          <w:color w:val="0000EE"/>
        </w:rPr>
        <w:fldChar w:fldCharType="separate"/>
      </w:r>
      <w:r w:rsidR="00122D67" w:rsidRPr="00D81176">
        <w:rPr>
          <w:b/>
          <w:color w:val="0000EE"/>
        </w:rPr>
        <w:t>3</w:t>
      </w:r>
      <w:r w:rsidR="00122D67" w:rsidRPr="00D81176">
        <w:rPr>
          <w:b/>
          <w:color w:val="0000EE"/>
        </w:rPr>
        <w:fldChar w:fldCharType="end"/>
      </w:r>
      <w:r w:rsidR="00F9793D">
        <w:fldChar w:fldCharType="begin"/>
      </w:r>
      <w:r w:rsidR="00F9793D">
        <w:instrText xml:space="preserve"> REF _Ref390076669 \r \h </w:instrText>
      </w:r>
      <w:r w:rsidR="00F9793D">
        <w:fldChar w:fldCharType="end"/>
      </w:r>
      <w:r>
        <w:t>.</w:t>
      </w:r>
    </w:p>
    <w:p w14:paraId="3C9DD796" w14:textId="77777777" w:rsidR="0026592F" w:rsidRDefault="00AC1B63" w:rsidP="008119CC">
      <w:pPr>
        <w:pStyle w:val="Heading2"/>
        <w:tabs>
          <w:tab w:val="num" w:pos="864"/>
        </w:tabs>
        <w:spacing w:before="360" w:after="60"/>
        <w:ind w:left="540" w:hanging="540"/>
      </w:pPr>
      <w:bookmarkStart w:id="54" w:name="_Toc426119879"/>
      <w:bookmarkStart w:id="55" w:name="_Toc440020802"/>
      <w:r>
        <w:t>Cyber Observables</w:t>
      </w:r>
      <w:bookmarkEnd w:id="54"/>
      <w:bookmarkEnd w:id="55"/>
    </w:p>
    <w:p w14:paraId="0E6465D2" w14:textId="77777777" w:rsidR="0026592F" w:rsidRDefault="00AC1B63" w:rsidP="0026592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CA2D1FA" w14:textId="77777777" w:rsidR="0026592F" w:rsidRDefault="00AC1B63" w:rsidP="0026592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5E2F7F" w14:textId="77777777" w:rsidR="0026592F" w:rsidRDefault="00AC1B63" w:rsidP="008119CC">
      <w:pPr>
        <w:pStyle w:val="Heading2"/>
        <w:tabs>
          <w:tab w:val="num" w:pos="864"/>
        </w:tabs>
        <w:spacing w:before="360" w:after="60"/>
        <w:ind w:left="540" w:hanging="540"/>
      </w:pPr>
      <w:bookmarkStart w:id="56" w:name="_Toc287332011"/>
      <w:bookmarkStart w:id="57" w:name="_Toc409437263"/>
      <w:bookmarkStart w:id="58" w:name="_Toc440020803"/>
      <w:r>
        <w:t>Objects</w:t>
      </w:r>
      <w:bookmarkEnd w:id="58"/>
    </w:p>
    <w:p w14:paraId="31510683" w14:textId="77777777" w:rsidR="0026592F" w:rsidRDefault="00AC1B63" w:rsidP="0026592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C738E3C" w14:textId="77777777" w:rsidR="00B521CC" w:rsidRDefault="00B521CC">
      <w:pPr>
        <w:sectPr w:rsidR="00B521CC">
          <w:footerReference w:type="default" r:id="rId36"/>
          <w:pgSz w:w="12240" w:h="15840"/>
          <w:pgMar w:top="1440" w:right="1440" w:bottom="1440" w:left="1440" w:header="720" w:footer="720" w:gutter="0"/>
          <w:cols w:space="720"/>
        </w:sectPr>
      </w:pPr>
    </w:p>
    <w:p w14:paraId="48244194" w14:textId="77777777" w:rsidR="00B521CC" w:rsidRDefault="00AC1B63">
      <w:pPr>
        <w:pStyle w:val="Heading1"/>
      </w:pPr>
      <w:bookmarkStart w:id="59" w:name="_Ref437351706"/>
      <w:bookmarkStart w:id="60" w:name="_Toc440020804"/>
      <w:r>
        <w:lastRenderedPageBreak/>
        <w:t>Data Model</w:t>
      </w:r>
      <w:bookmarkEnd w:id="59"/>
      <w:bookmarkEnd w:id="60"/>
    </w:p>
    <w:p w14:paraId="31F4A3EE" w14:textId="77777777" w:rsidR="00B521CC" w:rsidRDefault="00AC1B63">
      <w:pPr>
        <w:pStyle w:val="Heading2"/>
      </w:pPr>
      <w:bookmarkStart w:id="61" w:name="_Toc440020805"/>
      <w:r>
        <w:t>NetworkConnectionObjectType Class</w:t>
      </w:r>
      <w:bookmarkEnd w:id="61"/>
    </w:p>
    <w:p w14:paraId="3D88F5F9" w14:textId="5AE1799F" w:rsidR="00C215D0" w:rsidRDefault="00AC1B63" w:rsidP="00C215D0">
      <w:pPr>
        <w:pStyle w:val="basicparagraph"/>
        <w:contextualSpacing w:val="0"/>
        <w:rPr>
          <w:rFonts w:cs="Courier New"/>
        </w:rPr>
      </w:pPr>
      <w:r>
        <w:t xml:space="preserve">The </w:t>
      </w:r>
      <w:r w:rsidRPr="002D59F5">
        <w:rPr>
          <w:rFonts w:ascii="Courier New" w:hAnsi="Courier New" w:cs="Courier New"/>
        </w:rPr>
        <w:t>NetworkConnectionObjectType</w:t>
      </w:r>
      <w:r>
        <w:t xml:space="preserve"> </w:t>
      </w:r>
      <w:r w:rsidR="002D59F5">
        <w:t xml:space="preserve">class </w:t>
      </w:r>
      <w:r>
        <w:t>is intended as a way of characterizing local or remote (i.e. Internet) network connections.</w:t>
      </w:r>
      <w:r w:rsidR="00C215D0" w:rsidRPr="00C215D0">
        <w:rPr>
          <w:rFonts w:cs="Courier New"/>
        </w:rPr>
        <w:t xml:space="preserve"> </w:t>
      </w:r>
      <w:r w:rsidR="00C215D0">
        <w:rPr>
          <w:rFonts w:cs="Courier New"/>
        </w:rPr>
        <w:t xml:space="preserve">The UML diagram corresponding to the </w:t>
      </w:r>
      <w:r w:rsidR="00C215D0" w:rsidRPr="002D59F5">
        <w:rPr>
          <w:rFonts w:ascii="Courier New" w:hAnsi="Courier New" w:cs="Courier New"/>
        </w:rPr>
        <w:t>NetworkConnectionObjectType</w:t>
      </w:r>
      <w:r w:rsidR="00C215D0">
        <w:t xml:space="preserve"> </w:t>
      </w:r>
      <w:r w:rsidR="00C215D0">
        <w:rPr>
          <w:rFonts w:cs="Courier New"/>
        </w:rPr>
        <w:t xml:space="preserve">class is shown in </w:t>
      </w:r>
      <w:r w:rsidR="00C215D0" w:rsidRPr="00EA4938">
        <w:rPr>
          <w:rFonts w:cs="Courier New"/>
          <w:b/>
          <w:color w:val="0000EE"/>
        </w:rPr>
        <w:fldChar w:fldCharType="begin"/>
      </w:r>
      <w:r w:rsidR="00C215D0" w:rsidRPr="00EA4938">
        <w:rPr>
          <w:rFonts w:cs="Courier New"/>
          <w:b/>
          <w:color w:val="0000EE"/>
        </w:rPr>
        <w:instrText xml:space="preserve"> REF _Ref395023936 \h  \* MERGEFORMAT </w:instrText>
      </w:r>
      <w:r w:rsidR="00C215D0" w:rsidRPr="00EA4938">
        <w:rPr>
          <w:rFonts w:cs="Courier New"/>
          <w:b/>
          <w:color w:val="0000EE"/>
        </w:rPr>
      </w:r>
      <w:r w:rsidR="00C215D0" w:rsidRPr="00EA4938">
        <w:rPr>
          <w:rFonts w:cs="Courier New"/>
          <w:b/>
          <w:color w:val="0000EE"/>
        </w:rPr>
        <w:fldChar w:fldCharType="separate"/>
      </w:r>
      <w:r w:rsidR="00C215D0" w:rsidRPr="00EA4938">
        <w:rPr>
          <w:b/>
          <w:color w:val="0000EE"/>
        </w:rPr>
        <w:t xml:space="preserve">Figure </w:t>
      </w:r>
      <w:r w:rsidR="00C215D0" w:rsidRPr="00EA4938">
        <w:rPr>
          <w:b/>
          <w:noProof/>
          <w:color w:val="0000EE"/>
        </w:rPr>
        <w:t>3</w:t>
      </w:r>
      <w:r w:rsidR="00C215D0" w:rsidRPr="00EA4938">
        <w:rPr>
          <w:b/>
          <w:color w:val="0000EE"/>
        </w:rPr>
        <w:noBreakHyphen/>
      </w:r>
      <w:r w:rsidR="00C215D0" w:rsidRPr="00EA4938">
        <w:rPr>
          <w:b/>
          <w:noProof/>
          <w:color w:val="0000EE"/>
        </w:rPr>
        <w:t>1</w:t>
      </w:r>
      <w:r w:rsidR="00C215D0" w:rsidRPr="00EA4938">
        <w:rPr>
          <w:rFonts w:cs="Courier New"/>
          <w:b/>
          <w:color w:val="0000EE"/>
        </w:rPr>
        <w:fldChar w:fldCharType="end"/>
      </w:r>
      <w:r w:rsidR="00320996">
        <w:rPr>
          <w:rFonts w:cs="Courier New"/>
        </w:rPr>
        <w:t xml:space="preserve">. </w:t>
      </w:r>
    </w:p>
    <w:p w14:paraId="4A511AD0" w14:textId="4AB620E0" w:rsidR="00C215D0" w:rsidRPr="00AA5039" w:rsidRDefault="00C10C72" w:rsidP="00C215D0">
      <w:pPr>
        <w:jc w:val="center"/>
      </w:pPr>
      <w:r w:rsidRPr="00C10C72">
        <w:drawing>
          <wp:inline distT="0" distB="0" distL="0" distR="0" wp14:anchorId="4817FEB3" wp14:editId="7FEC18F9">
            <wp:extent cx="822960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29840"/>
                    </a:xfrm>
                    <a:prstGeom prst="rect">
                      <a:avLst/>
                    </a:prstGeom>
                  </pic:spPr>
                </pic:pic>
              </a:graphicData>
            </a:graphic>
          </wp:inline>
        </w:drawing>
      </w:r>
    </w:p>
    <w:p w14:paraId="247E70BC" w14:textId="206E809A" w:rsidR="00C215D0" w:rsidRPr="00247799" w:rsidRDefault="00C215D0" w:rsidP="00C215D0">
      <w:pPr>
        <w:spacing w:after="240"/>
        <w:jc w:val="center"/>
      </w:pPr>
      <w:bookmarkStart w:id="62" w:name="_Ref395023936"/>
      <w:r w:rsidRPr="0086379B">
        <w:t xml:space="preserve">Figure </w:t>
      </w:r>
      <w:r w:rsidR="00A7276B">
        <w:fldChar w:fldCharType="begin"/>
      </w:r>
      <w:r w:rsidR="00A7276B">
        <w:instrText xml:space="preserve"> STYLEREF 1 \s </w:instrText>
      </w:r>
      <w:r w:rsidR="00A7276B">
        <w:fldChar w:fldCharType="separate"/>
      </w:r>
      <w:r>
        <w:rPr>
          <w:noProof/>
        </w:rPr>
        <w:t>3</w:t>
      </w:r>
      <w:r w:rsidR="00A7276B">
        <w:rPr>
          <w:noProof/>
        </w:rPr>
        <w:fldChar w:fldCharType="end"/>
      </w:r>
      <w:r>
        <w:noBreakHyphen/>
      </w:r>
      <w:r w:rsidR="00A7276B">
        <w:fldChar w:fldCharType="begin"/>
      </w:r>
      <w:r w:rsidR="00A7276B">
        <w:instrText xml:space="preserve"> SEQ Figure \* ARABIC \s 1 </w:instrText>
      </w:r>
      <w:r w:rsidR="00A7276B">
        <w:fldChar w:fldCharType="separate"/>
      </w:r>
      <w:r>
        <w:rPr>
          <w:noProof/>
        </w:rPr>
        <w:t>1</w:t>
      </w:r>
      <w:r w:rsidR="00A7276B">
        <w:rPr>
          <w:noProof/>
        </w:rPr>
        <w:fldChar w:fldCharType="end"/>
      </w:r>
      <w:bookmarkEnd w:id="62"/>
      <w:r>
        <w:t xml:space="preserve">. UML diagram of the </w:t>
      </w:r>
      <w:r w:rsidRPr="002D59F5">
        <w:rPr>
          <w:rFonts w:ascii="Courier New" w:hAnsi="Courier New" w:cs="Courier New"/>
        </w:rPr>
        <w:t>NetworkConnectionObjectType</w:t>
      </w:r>
      <w:r>
        <w:t xml:space="preserve"> class</w:t>
      </w:r>
    </w:p>
    <w:p w14:paraId="229B808F" w14:textId="6938727A" w:rsidR="00B521CC" w:rsidRDefault="00AC1B63">
      <w:pPr>
        <w:pStyle w:val="basicparagraph"/>
        <w:contextualSpacing w:val="0"/>
      </w:pPr>
      <w:r>
        <w:t xml:space="preserve">The property table of the </w:t>
      </w:r>
      <w:r>
        <w:rPr>
          <w:rFonts w:ascii="Courier New" w:eastAsia="Courier New" w:hAnsi="Courier New" w:cs="Courier New"/>
        </w:rPr>
        <w:t>NetworkConnectionObjectType</w:t>
      </w:r>
      <w:r>
        <w:t xml:space="preserve"> class is given i</w:t>
      </w:r>
      <w:r w:rsidR="005E267B">
        <w:t xml:space="preserve">n </w:t>
      </w:r>
      <w:r w:rsidR="005E267B" w:rsidRPr="005E267B">
        <w:rPr>
          <w:b/>
          <w:color w:val="0000EE"/>
        </w:rPr>
        <w:fldChar w:fldCharType="begin"/>
      </w:r>
      <w:r w:rsidR="005E267B" w:rsidRPr="005E267B">
        <w:rPr>
          <w:b/>
          <w:color w:val="0000EE"/>
        </w:rPr>
        <w:instrText xml:space="preserve"> REF _Ref439934012 \h  \* MERGEFORMAT </w:instrText>
      </w:r>
      <w:r w:rsidR="005E267B" w:rsidRPr="005E267B">
        <w:rPr>
          <w:b/>
          <w:color w:val="0000EE"/>
        </w:rPr>
      </w:r>
      <w:r w:rsidR="005E267B" w:rsidRPr="005E267B">
        <w:rPr>
          <w:b/>
          <w:color w:val="0000EE"/>
        </w:rPr>
        <w:fldChar w:fldCharType="separate"/>
      </w:r>
      <w:r w:rsidR="005E267B" w:rsidRPr="005E267B">
        <w:rPr>
          <w:b/>
          <w:color w:val="0000EE"/>
        </w:rPr>
        <w:t xml:space="preserve">Table </w:t>
      </w:r>
      <w:r w:rsidR="005E267B" w:rsidRPr="005E267B">
        <w:rPr>
          <w:b/>
          <w:noProof/>
          <w:color w:val="0000EE"/>
        </w:rPr>
        <w:t>3</w:t>
      </w:r>
      <w:r w:rsidR="005E267B" w:rsidRPr="005E267B">
        <w:rPr>
          <w:b/>
          <w:color w:val="0000EE"/>
        </w:rPr>
        <w:noBreakHyphen/>
      </w:r>
      <w:r w:rsidR="005E267B" w:rsidRPr="005E267B">
        <w:rPr>
          <w:b/>
          <w:noProof/>
          <w:color w:val="0000EE"/>
        </w:rPr>
        <w:t>1</w:t>
      </w:r>
      <w:r w:rsidR="005E267B" w:rsidRPr="005E267B">
        <w:rPr>
          <w:b/>
          <w:color w:val="0000EE"/>
        </w:rPr>
        <w:fldChar w:fldCharType="end"/>
      </w:r>
      <w:r>
        <w:t>.</w:t>
      </w:r>
    </w:p>
    <w:p w14:paraId="429FB8CE" w14:textId="2F895C12" w:rsidR="00B521CC" w:rsidRDefault="00AC1B63">
      <w:pPr>
        <w:pStyle w:val="tablecaption"/>
        <w:jc w:val="center"/>
      </w:pPr>
      <w:bookmarkStart w:id="63" w:name="_Ref439934012"/>
      <w:r>
        <w:t xml:space="preserve">Table </w:t>
      </w:r>
      <w:r w:rsidR="00A7276B">
        <w:fldChar w:fldCharType="begin"/>
      </w:r>
      <w:r w:rsidR="00A7276B">
        <w:instrText xml:space="preserve"> STYLEREF 1 \s </w:instrText>
      </w:r>
      <w:r w:rsidR="00A7276B">
        <w:fldChar w:fldCharType="separate"/>
      </w:r>
      <w:r w:rsidR="00F31DC8">
        <w:rPr>
          <w:noProof/>
        </w:rPr>
        <w:t>3</w:t>
      </w:r>
      <w:r w:rsidR="00A7276B">
        <w:rPr>
          <w:noProof/>
        </w:rPr>
        <w:fldChar w:fldCharType="end"/>
      </w:r>
      <w:r>
        <w:noBreakHyphen/>
      </w:r>
      <w:r w:rsidR="00A7276B">
        <w:fldChar w:fldCharType="begin"/>
      </w:r>
      <w:r w:rsidR="00A7276B">
        <w:instrText xml:space="preserve"> SEQ Table \* ARABIC \s 1 </w:instrText>
      </w:r>
      <w:r w:rsidR="00A7276B">
        <w:fldChar w:fldCharType="separate"/>
      </w:r>
      <w:r w:rsidR="00F31DC8">
        <w:rPr>
          <w:noProof/>
        </w:rPr>
        <w:t>1</w:t>
      </w:r>
      <w:r w:rsidR="00A7276B">
        <w:rPr>
          <w:noProof/>
        </w:rPr>
        <w:fldChar w:fldCharType="end"/>
      </w:r>
      <w:bookmarkEnd w:id="63"/>
      <w:r w:rsidR="005E267B">
        <w:rPr>
          <w:noProof/>
        </w:rPr>
        <w:t xml:space="preserve">. </w:t>
      </w:r>
      <w:r>
        <w:t xml:space="preserve">Properties of the </w:t>
      </w:r>
      <w:r>
        <w:rPr>
          <w:rFonts w:ascii="Courier New" w:eastAsia="Courier New" w:hAnsi="Courier New" w:cs="Courier New"/>
        </w:rPr>
        <w:t>NetworkConnectionObjectType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330"/>
        <w:gridCol w:w="1260"/>
        <w:gridCol w:w="5400"/>
      </w:tblGrid>
      <w:tr w:rsidR="00B521CC" w14:paraId="6767FDB9" w14:textId="77777777" w:rsidTr="00E12F7F">
        <w:trPr>
          <w:jc w:val="center"/>
        </w:trPr>
        <w:tc>
          <w:tcPr>
            <w:tcW w:w="2970" w:type="dxa"/>
            <w:shd w:val="clear" w:color="auto" w:fill="BFBFBF"/>
            <w:tcMar>
              <w:top w:w="100" w:type="dxa"/>
              <w:left w:w="100" w:type="dxa"/>
              <w:bottom w:w="100" w:type="dxa"/>
              <w:right w:w="100" w:type="dxa"/>
            </w:tcMar>
          </w:tcPr>
          <w:p w14:paraId="04817BEC" w14:textId="77777777" w:rsidR="00B521CC" w:rsidRDefault="00AC1B6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7BD257"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4149FF" w14:textId="77777777" w:rsidR="00B521CC" w:rsidRDefault="00AC1B6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6EC06ECF" w14:textId="77777777" w:rsidR="00B521CC" w:rsidRDefault="00AC1B63">
            <w:pPr>
              <w:rPr>
                <w:b/>
                <w:color w:val="000000"/>
              </w:rPr>
            </w:pPr>
            <w:r>
              <w:rPr>
                <w:b/>
                <w:color w:val="000000"/>
              </w:rPr>
              <w:t>Description</w:t>
            </w:r>
          </w:p>
        </w:tc>
      </w:tr>
      <w:tr w:rsidR="00B521CC" w14:paraId="4DE52032" w14:textId="77777777" w:rsidTr="00E12F7F">
        <w:trPr>
          <w:jc w:val="center"/>
        </w:trPr>
        <w:tc>
          <w:tcPr>
            <w:tcW w:w="2970" w:type="dxa"/>
            <w:shd w:val="clear" w:color="auto" w:fill="FFFFFF"/>
            <w:tcMar>
              <w:top w:w="100" w:type="dxa"/>
              <w:left w:w="100" w:type="dxa"/>
              <w:bottom w:w="100" w:type="dxa"/>
              <w:right w:w="100" w:type="dxa"/>
            </w:tcMar>
            <w:vAlign w:val="center"/>
          </w:tcPr>
          <w:p w14:paraId="1B7D8C3C" w14:textId="77777777" w:rsidR="00B521CC" w:rsidRDefault="00AC1B63">
            <w:r>
              <w:rPr>
                <w:b/>
              </w:rPr>
              <w:t>tls_used</w:t>
            </w:r>
          </w:p>
        </w:tc>
        <w:tc>
          <w:tcPr>
            <w:tcW w:w="3330" w:type="dxa"/>
            <w:shd w:val="clear" w:color="auto" w:fill="FFFFFF"/>
            <w:tcMar>
              <w:top w:w="100" w:type="dxa"/>
              <w:left w:w="100" w:type="dxa"/>
              <w:bottom w:w="100" w:type="dxa"/>
              <w:right w:w="100" w:type="dxa"/>
            </w:tcMar>
            <w:vAlign w:val="center"/>
          </w:tcPr>
          <w:p w14:paraId="3A798E19" w14:textId="77777777" w:rsidR="00B521CC" w:rsidRDefault="00AC1B6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44D26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7ED1B3A1" w14:textId="77777777" w:rsidR="00B521CC" w:rsidRDefault="00AC1B63">
            <w:r>
              <w:t xml:space="preserve">The </w:t>
            </w:r>
            <w:r w:rsidRPr="009C5719">
              <w:rPr>
                <w:rFonts w:ascii="Courier New" w:hAnsi="Courier New" w:cs="Courier New"/>
              </w:rPr>
              <w:t>tls_used</w:t>
            </w:r>
            <w:r>
              <w:t xml:space="preserve"> property specifies whether or not Transport Layer Security (TLS) is used in the network connection.</w:t>
            </w:r>
          </w:p>
        </w:tc>
      </w:tr>
      <w:tr w:rsidR="00B521CC" w14:paraId="6DA46497" w14:textId="77777777" w:rsidTr="00E12F7F">
        <w:trPr>
          <w:jc w:val="center"/>
        </w:trPr>
        <w:tc>
          <w:tcPr>
            <w:tcW w:w="2970" w:type="dxa"/>
            <w:shd w:val="clear" w:color="auto" w:fill="FFFFFF"/>
            <w:tcMar>
              <w:top w:w="100" w:type="dxa"/>
              <w:left w:w="100" w:type="dxa"/>
              <w:bottom w:w="100" w:type="dxa"/>
              <w:right w:w="100" w:type="dxa"/>
            </w:tcMar>
            <w:vAlign w:val="center"/>
          </w:tcPr>
          <w:p w14:paraId="6A110FFA" w14:textId="77777777" w:rsidR="00B521CC" w:rsidRDefault="00AC1B63">
            <w:r>
              <w:rPr>
                <w:b/>
              </w:rPr>
              <w:lastRenderedPageBreak/>
              <w:t>Creation_Time</w:t>
            </w:r>
          </w:p>
        </w:tc>
        <w:tc>
          <w:tcPr>
            <w:tcW w:w="3330" w:type="dxa"/>
            <w:shd w:val="clear" w:color="auto" w:fill="FFFFFF"/>
            <w:tcMar>
              <w:top w:w="100" w:type="dxa"/>
              <w:left w:w="100" w:type="dxa"/>
              <w:bottom w:w="100" w:type="dxa"/>
              <w:right w:w="100" w:type="dxa"/>
            </w:tcMar>
            <w:vAlign w:val="center"/>
          </w:tcPr>
          <w:p w14:paraId="0CEE3267"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2B9EE6A7" w14:textId="29104FF8" w:rsidR="00B521CC" w:rsidRDefault="00AC1B6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A035F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3E7A1C81" w14:textId="77777777" w:rsidR="00B521CC" w:rsidRDefault="00AC1B63">
            <w:r>
              <w:t xml:space="preserve">The </w:t>
            </w:r>
            <w:r w:rsidRPr="009C5719">
              <w:rPr>
                <w:rFonts w:ascii="Courier New" w:hAnsi="Courier New" w:cs="Courier New"/>
              </w:rPr>
              <w:t>Creation_Time</w:t>
            </w:r>
            <w:r>
              <w:t xml:space="preserve"> property specifies the date/time the network connection was created.</w:t>
            </w:r>
          </w:p>
        </w:tc>
      </w:tr>
      <w:tr w:rsidR="00B521CC" w14:paraId="46CB3DB3" w14:textId="77777777" w:rsidTr="00E12F7F">
        <w:trPr>
          <w:jc w:val="center"/>
        </w:trPr>
        <w:tc>
          <w:tcPr>
            <w:tcW w:w="2970" w:type="dxa"/>
            <w:shd w:val="clear" w:color="auto" w:fill="FFFFFF"/>
            <w:tcMar>
              <w:top w:w="100" w:type="dxa"/>
              <w:left w:w="100" w:type="dxa"/>
              <w:bottom w:w="100" w:type="dxa"/>
              <w:right w:w="100" w:type="dxa"/>
            </w:tcMar>
            <w:vAlign w:val="center"/>
          </w:tcPr>
          <w:p w14:paraId="56B3EBFE" w14:textId="77777777" w:rsidR="00B521CC" w:rsidRDefault="00AC1B63">
            <w:r>
              <w:rPr>
                <w:b/>
              </w:rPr>
              <w:t>Layer3_Protocol</w:t>
            </w:r>
          </w:p>
        </w:tc>
        <w:tc>
          <w:tcPr>
            <w:tcW w:w="3330" w:type="dxa"/>
            <w:shd w:val="clear" w:color="auto" w:fill="FFFFFF"/>
            <w:tcMar>
              <w:top w:w="100" w:type="dxa"/>
              <w:left w:w="100" w:type="dxa"/>
              <w:bottom w:w="100" w:type="dxa"/>
              <w:right w:w="100" w:type="dxa"/>
            </w:tcMar>
            <w:vAlign w:val="center"/>
          </w:tcPr>
          <w:p w14:paraId="220BAF1A" w14:textId="77777777" w:rsidR="00E12F7F" w:rsidRDefault="00AC1B63">
            <w:pPr>
              <w:rPr>
                <w:rFonts w:ascii="Courier New" w:eastAsia="Courier New" w:hAnsi="Courier New" w:cs="Courier New"/>
              </w:rPr>
            </w:pPr>
            <w:r>
              <w:rPr>
                <w:rFonts w:ascii="Courier New" w:eastAsia="Courier New" w:hAnsi="Courier New" w:cs="Courier New"/>
              </w:rPr>
              <w:t>NetworkConnectionObj:</w:t>
            </w:r>
          </w:p>
          <w:p w14:paraId="4F7141EB" w14:textId="35493BE2" w:rsidR="00B521CC" w:rsidRDefault="00AC1B63">
            <w:r>
              <w:rPr>
                <w:rFonts w:ascii="Courier New" w:eastAsia="Courier New" w:hAnsi="Courier New" w:cs="Courier New"/>
              </w:rPr>
              <w:t>Layer3ProtocolType</w:t>
            </w:r>
          </w:p>
        </w:tc>
        <w:tc>
          <w:tcPr>
            <w:tcW w:w="1260" w:type="dxa"/>
            <w:shd w:val="clear" w:color="auto" w:fill="FFFFFF"/>
            <w:tcMar>
              <w:top w:w="100" w:type="dxa"/>
              <w:left w:w="100" w:type="dxa"/>
              <w:bottom w:w="100" w:type="dxa"/>
              <w:right w:w="100" w:type="dxa"/>
            </w:tcMar>
            <w:vAlign w:val="center"/>
          </w:tcPr>
          <w:p w14:paraId="46FABB9F"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BFCA824" w14:textId="77777777" w:rsidR="00B521CC" w:rsidRDefault="00AC1B63">
            <w:r>
              <w:t xml:space="preserve">The </w:t>
            </w:r>
            <w:r w:rsidRPr="009C5719">
              <w:rPr>
                <w:rFonts w:ascii="Courier New" w:hAnsi="Courier New" w:cs="Courier New"/>
              </w:rPr>
              <w:t>Layer3_Protocol</w:t>
            </w:r>
            <w:r>
              <w:t xml:space="preserve"> property specifies the particular network (layer 3 in the OSI model) layer protocol used in the connection.</w:t>
            </w:r>
          </w:p>
        </w:tc>
      </w:tr>
      <w:tr w:rsidR="00B521CC" w14:paraId="21C5F5DC" w14:textId="77777777" w:rsidTr="00E12F7F">
        <w:trPr>
          <w:jc w:val="center"/>
        </w:trPr>
        <w:tc>
          <w:tcPr>
            <w:tcW w:w="2970" w:type="dxa"/>
            <w:shd w:val="clear" w:color="auto" w:fill="FFFFFF"/>
            <w:tcMar>
              <w:top w:w="100" w:type="dxa"/>
              <w:left w:w="100" w:type="dxa"/>
              <w:bottom w:w="100" w:type="dxa"/>
              <w:right w:w="100" w:type="dxa"/>
            </w:tcMar>
            <w:vAlign w:val="center"/>
          </w:tcPr>
          <w:p w14:paraId="7E0AE6F2" w14:textId="77777777" w:rsidR="00B521CC" w:rsidRDefault="00AC1B63">
            <w:r>
              <w:rPr>
                <w:b/>
              </w:rPr>
              <w:t>Layer4_Protocol</w:t>
            </w:r>
          </w:p>
        </w:tc>
        <w:tc>
          <w:tcPr>
            <w:tcW w:w="3330" w:type="dxa"/>
            <w:shd w:val="clear" w:color="auto" w:fill="FFFFFF"/>
            <w:tcMar>
              <w:top w:w="100" w:type="dxa"/>
              <w:left w:w="100" w:type="dxa"/>
              <w:bottom w:w="100" w:type="dxa"/>
              <w:right w:w="100" w:type="dxa"/>
            </w:tcMar>
            <w:vAlign w:val="center"/>
          </w:tcPr>
          <w:p w14:paraId="558B12DC"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034AD9D7" w14:textId="535F5FE2" w:rsidR="00B521CC" w:rsidRDefault="00AC1B63">
            <w:r>
              <w:rPr>
                <w:rFonts w:ascii="Courier New" w:eastAsia="Courier New" w:hAnsi="Courier New" w:cs="Courier New"/>
              </w:rPr>
              <w:t>Layer4ProtocolType</w:t>
            </w:r>
          </w:p>
        </w:tc>
        <w:tc>
          <w:tcPr>
            <w:tcW w:w="1260" w:type="dxa"/>
            <w:shd w:val="clear" w:color="auto" w:fill="FFFFFF"/>
            <w:tcMar>
              <w:top w:w="100" w:type="dxa"/>
              <w:left w:w="100" w:type="dxa"/>
              <w:bottom w:w="100" w:type="dxa"/>
              <w:right w:w="100" w:type="dxa"/>
            </w:tcMar>
            <w:vAlign w:val="center"/>
          </w:tcPr>
          <w:p w14:paraId="6993AD66"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17006E9" w14:textId="77777777" w:rsidR="00B521CC" w:rsidRDefault="00AC1B63">
            <w:r>
              <w:t xml:space="preserve">The </w:t>
            </w:r>
            <w:r w:rsidRPr="009C5719">
              <w:rPr>
                <w:rFonts w:ascii="Courier New" w:hAnsi="Courier New" w:cs="Courier New"/>
              </w:rPr>
              <w:t>Layer4_Protocol</w:t>
            </w:r>
            <w:r>
              <w:t xml:space="preserve"> property specifies the particular transport (layer 4 in the OSI model) layer protocol used in the connection.</w:t>
            </w:r>
          </w:p>
        </w:tc>
      </w:tr>
      <w:tr w:rsidR="00B521CC" w14:paraId="05F24498" w14:textId="77777777" w:rsidTr="00E12F7F">
        <w:trPr>
          <w:jc w:val="center"/>
        </w:trPr>
        <w:tc>
          <w:tcPr>
            <w:tcW w:w="2970" w:type="dxa"/>
            <w:shd w:val="clear" w:color="auto" w:fill="FFFFFF"/>
            <w:tcMar>
              <w:top w:w="100" w:type="dxa"/>
              <w:left w:w="100" w:type="dxa"/>
              <w:bottom w:w="100" w:type="dxa"/>
              <w:right w:w="100" w:type="dxa"/>
            </w:tcMar>
            <w:vAlign w:val="center"/>
          </w:tcPr>
          <w:p w14:paraId="4275AAE6" w14:textId="77777777" w:rsidR="00B521CC" w:rsidRDefault="00AC1B63">
            <w:r>
              <w:rPr>
                <w:b/>
              </w:rPr>
              <w:t>Layer7_Protocol</w:t>
            </w:r>
          </w:p>
        </w:tc>
        <w:tc>
          <w:tcPr>
            <w:tcW w:w="3330" w:type="dxa"/>
            <w:shd w:val="clear" w:color="auto" w:fill="FFFFFF"/>
            <w:tcMar>
              <w:top w:w="100" w:type="dxa"/>
              <w:left w:w="100" w:type="dxa"/>
              <w:bottom w:w="100" w:type="dxa"/>
              <w:right w:w="100" w:type="dxa"/>
            </w:tcMar>
            <w:vAlign w:val="center"/>
          </w:tcPr>
          <w:p w14:paraId="318112E8" w14:textId="77777777" w:rsidR="00E12F7F" w:rsidRDefault="00AC1B63">
            <w:pPr>
              <w:rPr>
                <w:rFonts w:ascii="Courier New" w:eastAsia="Courier New" w:hAnsi="Courier New" w:cs="Courier New"/>
              </w:rPr>
            </w:pPr>
            <w:r>
              <w:rPr>
                <w:rFonts w:ascii="Courier New" w:eastAsia="Courier New" w:hAnsi="Courier New" w:cs="Courier New"/>
              </w:rPr>
              <w:t>NetworkConnectionObj:</w:t>
            </w:r>
          </w:p>
          <w:p w14:paraId="372A1950" w14:textId="3FBF1EC1" w:rsidR="00B521CC" w:rsidRDefault="00AC1B63">
            <w:r>
              <w:rPr>
                <w:rFonts w:ascii="Courier New" w:eastAsia="Courier New" w:hAnsi="Courier New" w:cs="Courier New"/>
              </w:rPr>
              <w:t>Layer7ProtocolType</w:t>
            </w:r>
          </w:p>
        </w:tc>
        <w:tc>
          <w:tcPr>
            <w:tcW w:w="1260" w:type="dxa"/>
            <w:shd w:val="clear" w:color="auto" w:fill="FFFFFF"/>
            <w:tcMar>
              <w:top w:w="100" w:type="dxa"/>
              <w:left w:w="100" w:type="dxa"/>
              <w:bottom w:w="100" w:type="dxa"/>
              <w:right w:w="100" w:type="dxa"/>
            </w:tcMar>
            <w:vAlign w:val="center"/>
          </w:tcPr>
          <w:p w14:paraId="6519F125"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2F45058A" w14:textId="77777777" w:rsidR="00B521CC" w:rsidRDefault="00AC1B63">
            <w:r>
              <w:t xml:space="preserve">The </w:t>
            </w:r>
            <w:r w:rsidRPr="009C5719">
              <w:rPr>
                <w:rFonts w:ascii="Courier New" w:hAnsi="Courier New" w:cs="Courier New"/>
              </w:rPr>
              <w:t>Layer7_Protocol</w:t>
            </w:r>
            <w:r>
              <w:t xml:space="preserve"> property specifies the particular application (layer 7 in the OSI model) layer protocol used in the connection.</w:t>
            </w:r>
          </w:p>
        </w:tc>
      </w:tr>
      <w:tr w:rsidR="00B521CC" w14:paraId="1DA62470" w14:textId="77777777" w:rsidTr="00E12F7F">
        <w:trPr>
          <w:jc w:val="center"/>
        </w:trPr>
        <w:tc>
          <w:tcPr>
            <w:tcW w:w="2970" w:type="dxa"/>
            <w:shd w:val="clear" w:color="auto" w:fill="FFFFFF"/>
            <w:tcMar>
              <w:top w:w="100" w:type="dxa"/>
              <w:left w:w="100" w:type="dxa"/>
              <w:bottom w:w="100" w:type="dxa"/>
              <w:right w:w="100" w:type="dxa"/>
            </w:tcMar>
            <w:vAlign w:val="center"/>
          </w:tcPr>
          <w:p w14:paraId="3A3E3D4E" w14:textId="77777777" w:rsidR="00B521CC" w:rsidRDefault="00AC1B63">
            <w:r>
              <w:rPr>
                <w:b/>
              </w:rPr>
              <w:t>Source_Socket_Address</w:t>
            </w:r>
          </w:p>
        </w:tc>
        <w:tc>
          <w:tcPr>
            <w:tcW w:w="3330" w:type="dxa"/>
            <w:shd w:val="clear" w:color="auto" w:fill="FFFFFF"/>
            <w:tcMar>
              <w:top w:w="100" w:type="dxa"/>
              <w:left w:w="100" w:type="dxa"/>
              <w:bottom w:w="100" w:type="dxa"/>
              <w:right w:w="100" w:type="dxa"/>
            </w:tcMar>
            <w:vAlign w:val="center"/>
          </w:tcPr>
          <w:p w14:paraId="0D13BDF1"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00C2BB1F" w14:textId="496A85DD"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49914950"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5B64C9E" w14:textId="77777777" w:rsidR="00B521CC" w:rsidRDefault="00AC1B63">
            <w:r>
              <w:t xml:space="preserve">The </w:t>
            </w:r>
            <w:r w:rsidRPr="009C5719">
              <w:rPr>
                <w:rFonts w:ascii="Courier New" w:hAnsi="Courier New" w:cs="Courier New"/>
              </w:rPr>
              <w:t>Source_Socket_Address</w:t>
            </w:r>
            <w:r>
              <w:t xml:space="preserve"> property specifies the source socket address, consisting of an IP Address and port number, used in the connection.</w:t>
            </w:r>
          </w:p>
        </w:tc>
      </w:tr>
      <w:tr w:rsidR="00B521CC" w14:paraId="48E58EFB" w14:textId="77777777" w:rsidTr="00E12F7F">
        <w:trPr>
          <w:jc w:val="center"/>
        </w:trPr>
        <w:tc>
          <w:tcPr>
            <w:tcW w:w="2970" w:type="dxa"/>
            <w:shd w:val="clear" w:color="auto" w:fill="FFFFFF"/>
            <w:tcMar>
              <w:top w:w="100" w:type="dxa"/>
              <w:left w:w="100" w:type="dxa"/>
              <w:bottom w:w="100" w:type="dxa"/>
              <w:right w:w="100" w:type="dxa"/>
            </w:tcMar>
            <w:vAlign w:val="center"/>
          </w:tcPr>
          <w:p w14:paraId="09D0AAC4" w14:textId="77777777" w:rsidR="00B521CC" w:rsidRDefault="00AC1B63">
            <w:r>
              <w:rPr>
                <w:b/>
              </w:rPr>
              <w:t>Source_TCP_State</w:t>
            </w:r>
          </w:p>
        </w:tc>
        <w:tc>
          <w:tcPr>
            <w:tcW w:w="3330" w:type="dxa"/>
            <w:shd w:val="clear" w:color="auto" w:fill="FFFFFF"/>
            <w:tcMar>
              <w:top w:w="100" w:type="dxa"/>
              <w:left w:w="100" w:type="dxa"/>
              <w:bottom w:w="100" w:type="dxa"/>
              <w:right w:w="100" w:type="dxa"/>
            </w:tcMar>
            <w:vAlign w:val="center"/>
          </w:tcPr>
          <w:p w14:paraId="6D6B5CB3" w14:textId="77777777" w:rsidR="00E12F7F" w:rsidRDefault="00AC1B63">
            <w:pPr>
              <w:rPr>
                <w:rFonts w:ascii="Courier New" w:eastAsia="Courier New" w:hAnsi="Courier New" w:cs="Courier New"/>
              </w:rPr>
            </w:pPr>
            <w:r>
              <w:rPr>
                <w:rFonts w:ascii="Courier New" w:eastAsia="Courier New" w:hAnsi="Courier New" w:cs="Courier New"/>
              </w:rPr>
              <w:t>NetworkConnectionObj:</w:t>
            </w:r>
          </w:p>
          <w:p w14:paraId="2533DF05" w14:textId="4AD03B55"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51FF9709"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55521467" w14:textId="77777777" w:rsidR="00B521CC" w:rsidRDefault="00AC1B63">
            <w:r>
              <w:t xml:space="preserve">The </w:t>
            </w:r>
            <w:r w:rsidRPr="009C5719">
              <w:rPr>
                <w:rFonts w:ascii="Courier New" w:hAnsi="Courier New" w:cs="Courier New"/>
              </w:rPr>
              <w:t>Source_TCP_State</w:t>
            </w:r>
            <w:r>
              <w:t xml:space="preserve"> property specifies the current state of the TCP network connection at the source, if applicable.</w:t>
            </w:r>
          </w:p>
        </w:tc>
      </w:tr>
      <w:tr w:rsidR="00B521CC" w14:paraId="33A835F5" w14:textId="77777777" w:rsidTr="00E12F7F">
        <w:trPr>
          <w:jc w:val="center"/>
        </w:trPr>
        <w:tc>
          <w:tcPr>
            <w:tcW w:w="2970" w:type="dxa"/>
            <w:shd w:val="clear" w:color="auto" w:fill="FFFFFF"/>
            <w:tcMar>
              <w:top w:w="100" w:type="dxa"/>
              <w:left w:w="100" w:type="dxa"/>
              <w:bottom w:w="100" w:type="dxa"/>
              <w:right w:w="100" w:type="dxa"/>
            </w:tcMar>
            <w:vAlign w:val="center"/>
          </w:tcPr>
          <w:p w14:paraId="29AB0BAD" w14:textId="77777777" w:rsidR="00B521CC" w:rsidRDefault="00AC1B63">
            <w:r>
              <w:rPr>
                <w:b/>
              </w:rPr>
              <w:t>Destination_Socket_Address</w:t>
            </w:r>
          </w:p>
        </w:tc>
        <w:tc>
          <w:tcPr>
            <w:tcW w:w="3330" w:type="dxa"/>
            <w:shd w:val="clear" w:color="auto" w:fill="FFFFFF"/>
            <w:tcMar>
              <w:top w:w="100" w:type="dxa"/>
              <w:left w:w="100" w:type="dxa"/>
              <w:bottom w:w="100" w:type="dxa"/>
              <w:right w:w="100" w:type="dxa"/>
            </w:tcMar>
            <w:vAlign w:val="center"/>
          </w:tcPr>
          <w:p w14:paraId="169E5BC9"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21EBB32E" w14:textId="5433E218"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A45C28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1458912" w14:textId="77777777" w:rsidR="00B521CC" w:rsidRDefault="00AC1B63">
            <w:r>
              <w:t xml:space="preserve">The </w:t>
            </w:r>
            <w:r w:rsidRPr="006E5897">
              <w:rPr>
                <w:rFonts w:ascii="Courier New" w:hAnsi="Courier New" w:cs="Courier New"/>
              </w:rPr>
              <w:t>Destination_Socket_Address</w:t>
            </w:r>
            <w:r>
              <w:t xml:space="preserve"> property specifies the destination socket address, consisting of an IP Address and port number, used in the connection.</w:t>
            </w:r>
          </w:p>
        </w:tc>
      </w:tr>
      <w:tr w:rsidR="00B521CC" w14:paraId="3AACE00C" w14:textId="77777777" w:rsidTr="00E12F7F">
        <w:trPr>
          <w:jc w:val="center"/>
        </w:trPr>
        <w:tc>
          <w:tcPr>
            <w:tcW w:w="2970" w:type="dxa"/>
            <w:shd w:val="clear" w:color="auto" w:fill="FFFFFF"/>
            <w:tcMar>
              <w:top w:w="100" w:type="dxa"/>
              <w:left w:w="100" w:type="dxa"/>
              <w:bottom w:w="100" w:type="dxa"/>
              <w:right w:w="100" w:type="dxa"/>
            </w:tcMar>
            <w:vAlign w:val="center"/>
          </w:tcPr>
          <w:p w14:paraId="572AB73E" w14:textId="77777777" w:rsidR="00B521CC" w:rsidRDefault="00AC1B63">
            <w:r>
              <w:rPr>
                <w:b/>
              </w:rPr>
              <w:t>Destination_TCP_State</w:t>
            </w:r>
          </w:p>
        </w:tc>
        <w:tc>
          <w:tcPr>
            <w:tcW w:w="3330" w:type="dxa"/>
            <w:shd w:val="clear" w:color="auto" w:fill="FFFFFF"/>
            <w:tcMar>
              <w:top w:w="100" w:type="dxa"/>
              <w:left w:w="100" w:type="dxa"/>
              <w:bottom w:w="100" w:type="dxa"/>
              <w:right w:w="100" w:type="dxa"/>
            </w:tcMar>
            <w:vAlign w:val="center"/>
          </w:tcPr>
          <w:p w14:paraId="657595C6" w14:textId="77777777" w:rsidR="00E12F7F" w:rsidRDefault="00AC1B63">
            <w:pPr>
              <w:rPr>
                <w:rFonts w:ascii="Courier New" w:eastAsia="Courier New" w:hAnsi="Courier New" w:cs="Courier New"/>
              </w:rPr>
            </w:pPr>
            <w:r>
              <w:rPr>
                <w:rFonts w:ascii="Courier New" w:eastAsia="Courier New" w:hAnsi="Courier New" w:cs="Courier New"/>
              </w:rPr>
              <w:t>NetworkConnectionObj:</w:t>
            </w:r>
          </w:p>
          <w:p w14:paraId="1CC4AB0E" w14:textId="6AFFABB6" w:rsidR="00B521CC" w:rsidRDefault="00AC1B63">
            <w:r>
              <w:rPr>
                <w:rFonts w:ascii="Courier New" w:eastAsia="Courier New" w:hAnsi="Courier New" w:cs="Courier New"/>
              </w:rPr>
              <w:t>TCPStateEnum</w:t>
            </w:r>
          </w:p>
        </w:tc>
        <w:tc>
          <w:tcPr>
            <w:tcW w:w="1260" w:type="dxa"/>
            <w:shd w:val="clear" w:color="auto" w:fill="FFFFFF"/>
            <w:tcMar>
              <w:top w:w="100" w:type="dxa"/>
              <w:left w:w="100" w:type="dxa"/>
              <w:bottom w:w="100" w:type="dxa"/>
              <w:right w:w="100" w:type="dxa"/>
            </w:tcMar>
            <w:vAlign w:val="center"/>
          </w:tcPr>
          <w:p w14:paraId="3FE2F04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0028DCD7" w14:textId="77777777" w:rsidR="00B521CC" w:rsidRDefault="00AC1B63">
            <w:r>
              <w:t xml:space="preserve">The </w:t>
            </w:r>
            <w:r w:rsidRPr="006E5897">
              <w:rPr>
                <w:rFonts w:ascii="Courier New" w:hAnsi="Courier New" w:cs="Courier New"/>
              </w:rPr>
              <w:t>Destination_TCP_State</w:t>
            </w:r>
            <w:r>
              <w:t xml:space="preserve"> property specifies the current state of the TCP network connection at the destination, if applicable.</w:t>
            </w:r>
          </w:p>
        </w:tc>
      </w:tr>
      <w:tr w:rsidR="00B521CC" w14:paraId="6859852C" w14:textId="77777777" w:rsidTr="00E12F7F">
        <w:trPr>
          <w:jc w:val="center"/>
        </w:trPr>
        <w:tc>
          <w:tcPr>
            <w:tcW w:w="2970" w:type="dxa"/>
            <w:shd w:val="clear" w:color="auto" w:fill="FFFFFF"/>
            <w:tcMar>
              <w:top w:w="100" w:type="dxa"/>
              <w:left w:w="100" w:type="dxa"/>
              <w:bottom w:w="100" w:type="dxa"/>
              <w:right w:w="100" w:type="dxa"/>
            </w:tcMar>
            <w:vAlign w:val="center"/>
          </w:tcPr>
          <w:p w14:paraId="151C1231" w14:textId="77777777" w:rsidR="00B521CC" w:rsidRDefault="00AC1B63">
            <w:r>
              <w:rPr>
                <w:b/>
              </w:rPr>
              <w:t>Layer7_Connections</w:t>
            </w:r>
          </w:p>
        </w:tc>
        <w:tc>
          <w:tcPr>
            <w:tcW w:w="3330" w:type="dxa"/>
            <w:shd w:val="clear" w:color="auto" w:fill="FFFFFF"/>
            <w:tcMar>
              <w:top w:w="100" w:type="dxa"/>
              <w:left w:w="100" w:type="dxa"/>
              <w:bottom w:w="100" w:type="dxa"/>
              <w:right w:w="100" w:type="dxa"/>
            </w:tcMar>
            <w:vAlign w:val="center"/>
          </w:tcPr>
          <w:p w14:paraId="71D8998F" w14:textId="77777777" w:rsidR="00E12F7F" w:rsidRDefault="00AC1B63">
            <w:pPr>
              <w:rPr>
                <w:rFonts w:ascii="Courier New" w:eastAsia="Courier New" w:hAnsi="Courier New" w:cs="Courier New"/>
              </w:rPr>
            </w:pPr>
            <w:r>
              <w:rPr>
                <w:rFonts w:ascii="Courier New" w:eastAsia="Courier New" w:hAnsi="Courier New" w:cs="Courier New"/>
              </w:rPr>
              <w:t>NetworkConnectionObj:</w:t>
            </w:r>
          </w:p>
          <w:p w14:paraId="70F29DE4" w14:textId="1D87F332" w:rsidR="00B521CC" w:rsidRDefault="00AC1B63">
            <w:r>
              <w:rPr>
                <w:rFonts w:ascii="Courier New" w:eastAsia="Courier New" w:hAnsi="Courier New" w:cs="Courier New"/>
              </w:rPr>
              <w:t>Layer7ConnectionsType</w:t>
            </w:r>
          </w:p>
        </w:tc>
        <w:tc>
          <w:tcPr>
            <w:tcW w:w="1260" w:type="dxa"/>
            <w:shd w:val="clear" w:color="auto" w:fill="FFFFFF"/>
            <w:tcMar>
              <w:top w:w="100" w:type="dxa"/>
              <w:left w:w="100" w:type="dxa"/>
              <w:bottom w:w="100" w:type="dxa"/>
              <w:right w:w="100" w:type="dxa"/>
            </w:tcMar>
            <w:vAlign w:val="center"/>
          </w:tcPr>
          <w:p w14:paraId="26A0279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91BBE1E" w14:textId="77777777" w:rsidR="00B521CC" w:rsidRDefault="00AC1B63">
            <w:r>
              <w:t xml:space="preserve">The </w:t>
            </w:r>
            <w:r w:rsidRPr="006E5897">
              <w:rPr>
                <w:rFonts w:ascii="Courier New" w:hAnsi="Courier New" w:cs="Courier New"/>
              </w:rPr>
              <w:t>Layer7_Connections</w:t>
            </w:r>
            <w:r>
              <w:t xml:space="preserve"> property allows for the characterization of any application (layer 7 in the OSI model) layer connections observed as part of the network connection.</w:t>
            </w:r>
          </w:p>
        </w:tc>
      </w:tr>
    </w:tbl>
    <w:p w14:paraId="4D56E7FD" w14:textId="77777777" w:rsidR="00B521CC" w:rsidRDefault="00B521CC"/>
    <w:p w14:paraId="1A0EAA2E" w14:textId="77777777" w:rsidR="00B521CC" w:rsidRDefault="00AC1B63">
      <w:pPr>
        <w:pStyle w:val="Heading2"/>
      </w:pPr>
      <w:bookmarkStart w:id="64" w:name="_Toc440020806"/>
      <w:r>
        <w:lastRenderedPageBreak/>
        <w:t>Layer7ConnectionsType Class</w:t>
      </w:r>
      <w:bookmarkEnd w:id="64"/>
    </w:p>
    <w:p w14:paraId="3FA37550" w14:textId="766D99EF" w:rsidR="00B521CC" w:rsidRDefault="00AC1B63">
      <w:pPr>
        <w:pStyle w:val="basicparagraph"/>
        <w:contextualSpacing w:val="0"/>
      </w:pPr>
      <w:r>
        <w:t xml:space="preserve">The </w:t>
      </w:r>
      <w:r w:rsidRPr="006220DC">
        <w:rPr>
          <w:rFonts w:ascii="Courier New" w:hAnsi="Courier New" w:cs="Courier New"/>
        </w:rPr>
        <w:t>Layer7ConnectionsType</w:t>
      </w:r>
      <w:r w:rsidR="006220DC">
        <w:t xml:space="preserve"> specifies the different clas</w:t>
      </w:r>
      <w:r>
        <w:t>s of application (layer 7 in the OSI model) connections that may be initiated as part of the network connection.</w:t>
      </w:r>
    </w:p>
    <w:p w14:paraId="7CD8464A" w14:textId="064440D2" w:rsidR="00B521CC" w:rsidRDefault="00AC1B63">
      <w:pPr>
        <w:pStyle w:val="basicparagraph"/>
        <w:contextualSpacing w:val="0"/>
      </w:pPr>
      <w:r>
        <w:t xml:space="preserve">The property table of the </w:t>
      </w:r>
      <w:r>
        <w:rPr>
          <w:rFonts w:ascii="Courier New" w:eastAsia="Courier New" w:hAnsi="Courier New" w:cs="Courier New"/>
        </w:rPr>
        <w:t>Layer7ConnectionsType</w:t>
      </w:r>
      <w:r w:rsidR="00D97D4F">
        <w:t xml:space="preserve"> class is given in </w:t>
      </w:r>
      <w:r w:rsidR="00D97D4F" w:rsidRPr="00D97D4F">
        <w:rPr>
          <w:b/>
          <w:color w:val="0000EE"/>
        </w:rPr>
        <w:fldChar w:fldCharType="begin"/>
      </w:r>
      <w:r w:rsidR="00D97D4F" w:rsidRPr="00D97D4F">
        <w:rPr>
          <w:b/>
          <w:color w:val="0000EE"/>
        </w:rPr>
        <w:instrText xml:space="preserve"> REF _Ref439934404 \h </w:instrText>
      </w:r>
      <w:r w:rsidR="00D97D4F">
        <w:rPr>
          <w:b/>
          <w:color w:val="0000EE"/>
        </w:rPr>
        <w:instrText xml:space="preserve"> \* MERGEFORMAT </w:instrText>
      </w:r>
      <w:r w:rsidR="00D97D4F" w:rsidRPr="00D97D4F">
        <w:rPr>
          <w:b/>
          <w:color w:val="0000EE"/>
        </w:rPr>
      </w:r>
      <w:r w:rsidR="00D97D4F" w:rsidRPr="00D97D4F">
        <w:rPr>
          <w:b/>
          <w:color w:val="0000EE"/>
        </w:rPr>
        <w:fldChar w:fldCharType="separate"/>
      </w:r>
      <w:r w:rsidR="00D97D4F" w:rsidRPr="00D97D4F">
        <w:rPr>
          <w:b/>
          <w:color w:val="0000EE"/>
        </w:rPr>
        <w:t xml:space="preserve">Table </w:t>
      </w:r>
      <w:r w:rsidR="00D97D4F" w:rsidRPr="00D97D4F">
        <w:rPr>
          <w:b/>
          <w:noProof/>
          <w:color w:val="0000EE"/>
        </w:rPr>
        <w:t>3</w:t>
      </w:r>
      <w:r w:rsidR="00D97D4F" w:rsidRPr="00D97D4F">
        <w:rPr>
          <w:b/>
          <w:color w:val="0000EE"/>
        </w:rPr>
        <w:noBreakHyphen/>
      </w:r>
      <w:r w:rsidR="00D97D4F" w:rsidRPr="00D97D4F">
        <w:rPr>
          <w:b/>
          <w:noProof/>
          <w:color w:val="0000EE"/>
        </w:rPr>
        <w:t>2</w:t>
      </w:r>
      <w:r w:rsidR="00D97D4F" w:rsidRPr="00D97D4F">
        <w:rPr>
          <w:b/>
          <w:color w:val="0000EE"/>
        </w:rPr>
        <w:fldChar w:fldCharType="end"/>
      </w:r>
      <w:r>
        <w:t>.</w:t>
      </w:r>
    </w:p>
    <w:p w14:paraId="100D88FC" w14:textId="16DB1A77" w:rsidR="00B521CC" w:rsidRDefault="00AC1B63">
      <w:pPr>
        <w:pStyle w:val="tablecaption"/>
        <w:jc w:val="center"/>
      </w:pPr>
      <w:bookmarkStart w:id="65" w:name="_Ref439934404"/>
      <w:r>
        <w:t xml:space="preserve">Table </w:t>
      </w:r>
      <w:r w:rsidR="00A7276B">
        <w:fldChar w:fldCharType="begin"/>
      </w:r>
      <w:r w:rsidR="00A7276B">
        <w:instrText xml:space="preserve"> STYLEREF 1 \s </w:instrText>
      </w:r>
      <w:r w:rsidR="00A7276B">
        <w:fldChar w:fldCharType="separate"/>
      </w:r>
      <w:r w:rsidR="00F31DC8">
        <w:rPr>
          <w:noProof/>
        </w:rPr>
        <w:t>3</w:t>
      </w:r>
      <w:r w:rsidR="00A7276B">
        <w:rPr>
          <w:noProof/>
        </w:rPr>
        <w:fldChar w:fldCharType="end"/>
      </w:r>
      <w:r>
        <w:noBreakHyphen/>
      </w:r>
      <w:r w:rsidR="00A7276B">
        <w:fldChar w:fldCharType="begin"/>
      </w:r>
      <w:r w:rsidR="00A7276B">
        <w:instrText xml:space="preserve"> SEQ Table \* ARABIC \s 1 </w:instrText>
      </w:r>
      <w:r w:rsidR="00A7276B">
        <w:fldChar w:fldCharType="separate"/>
      </w:r>
      <w:r w:rsidR="00F31DC8">
        <w:rPr>
          <w:noProof/>
        </w:rPr>
        <w:t>2</w:t>
      </w:r>
      <w:r w:rsidR="00A7276B">
        <w:rPr>
          <w:noProof/>
        </w:rPr>
        <w:fldChar w:fldCharType="end"/>
      </w:r>
      <w:bookmarkEnd w:id="65"/>
      <w:r w:rsidR="00D97D4F">
        <w:rPr>
          <w:noProof/>
        </w:rPr>
        <w:t xml:space="preserve">. </w:t>
      </w:r>
      <w:r>
        <w:t xml:space="preserve">Properties of the </w:t>
      </w:r>
      <w:r>
        <w:rPr>
          <w:rFonts w:ascii="Courier New" w:eastAsia="Courier New" w:hAnsi="Courier New" w:cs="Courier New"/>
        </w:rPr>
        <w:t>Layer7ConnectionsType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B521CC" w14:paraId="4A8394A8" w14:textId="77777777" w:rsidTr="006220DC">
        <w:trPr>
          <w:jc w:val="center"/>
        </w:trPr>
        <w:tc>
          <w:tcPr>
            <w:tcW w:w="1980" w:type="dxa"/>
            <w:shd w:val="clear" w:color="auto" w:fill="BFBFBF"/>
            <w:tcMar>
              <w:top w:w="100" w:type="dxa"/>
              <w:left w:w="100" w:type="dxa"/>
              <w:bottom w:w="100" w:type="dxa"/>
              <w:right w:w="100" w:type="dxa"/>
            </w:tcMar>
          </w:tcPr>
          <w:p w14:paraId="724CE803" w14:textId="77777777" w:rsidR="00B521CC" w:rsidRDefault="00AC1B63">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6DAB56"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52B99E" w14:textId="77777777" w:rsidR="00B521CC" w:rsidRDefault="00AC1B63">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45A79ECA" w14:textId="77777777" w:rsidR="00B521CC" w:rsidRDefault="00AC1B63">
            <w:pPr>
              <w:rPr>
                <w:b/>
                <w:color w:val="000000"/>
              </w:rPr>
            </w:pPr>
            <w:r>
              <w:rPr>
                <w:b/>
                <w:color w:val="000000"/>
              </w:rPr>
              <w:t>Description</w:t>
            </w:r>
          </w:p>
        </w:tc>
      </w:tr>
      <w:tr w:rsidR="00B521CC" w14:paraId="36FBFD80" w14:textId="77777777" w:rsidTr="006220DC">
        <w:trPr>
          <w:jc w:val="center"/>
        </w:trPr>
        <w:tc>
          <w:tcPr>
            <w:tcW w:w="1980" w:type="dxa"/>
            <w:shd w:val="clear" w:color="auto" w:fill="FFFFFF"/>
            <w:tcMar>
              <w:top w:w="100" w:type="dxa"/>
              <w:left w:w="100" w:type="dxa"/>
              <w:bottom w:w="100" w:type="dxa"/>
              <w:right w:w="100" w:type="dxa"/>
            </w:tcMar>
            <w:vAlign w:val="center"/>
          </w:tcPr>
          <w:p w14:paraId="34EAD2BD" w14:textId="77777777" w:rsidR="00B521CC" w:rsidRDefault="00AC1B63">
            <w:r>
              <w:rPr>
                <w:b/>
              </w:rPr>
              <w:t>HTTP_Session</w:t>
            </w:r>
          </w:p>
        </w:tc>
        <w:tc>
          <w:tcPr>
            <w:tcW w:w="2880" w:type="dxa"/>
            <w:shd w:val="clear" w:color="auto" w:fill="FFFFFF"/>
            <w:tcMar>
              <w:top w:w="100" w:type="dxa"/>
              <w:left w:w="100" w:type="dxa"/>
              <w:bottom w:w="100" w:type="dxa"/>
              <w:right w:w="100" w:type="dxa"/>
            </w:tcMar>
            <w:vAlign w:val="center"/>
          </w:tcPr>
          <w:p w14:paraId="1FC5003A" w14:textId="77777777" w:rsidR="006220DC" w:rsidRDefault="00AC1B63">
            <w:pPr>
              <w:rPr>
                <w:rFonts w:ascii="Courier New" w:eastAsia="Courier New" w:hAnsi="Courier New" w:cs="Courier New"/>
              </w:rPr>
            </w:pPr>
            <w:r>
              <w:rPr>
                <w:rFonts w:ascii="Courier New" w:eastAsia="Courier New" w:hAnsi="Courier New" w:cs="Courier New"/>
              </w:rPr>
              <w:t>HTTPSessionObj:</w:t>
            </w:r>
          </w:p>
          <w:p w14:paraId="2FA3711B" w14:textId="63A67FE5" w:rsidR="00B521CC" w:rsidRDefault="00AC1B63">
            <w:r>
              <w:rPr>
                <w:rFonts w:ascii="Courier New" w:eastAsia="Courier New" w:hAnsi="Courier New" w:cs="Courier New"/>
              </w:rPr>
              <w:t>HTTPSessionObjectType</w:t>
            </w:r>
          </w:p>
        </w:tc>
        <w:tc>
          <w:tcPr>
            <w:tcW w:w="1260" w:type="dxa"/>
            <w:shd w:val="clear" w:color="auto" w:fill="FFFFFF"/>
            <w:tcMar>
              <w:top w:w="100" w:type="dxa"/>
              <w:left w:w="100" w:type="dxa"/>
              <w:bottom w:w="100" w:type="dxa"/>
              <w:right w:w="100" w:type="dxa"/>
            </w:tcMar>
            <w:vAlign w:val="center"/>
          </w:tcPr>
          <w:p w14:paraId="2C36E77C" w14:textId="77777777" w:rsidR="00B521CC" w:rsidRDefault="00AC1B63">
            <w:pPr>
              <w:jc w:val="center"/>
            </w:pPr>
            <w:r>
              <w:t>0..1</w:t>
            </w:r>
          </w:p>
        </w:tc>
        <w:tc>
          <w:tcPr>
            <w:tcW w:w="6840" w:type="dxa"/>
            <w:shd w:val="clear" w:color="auto" w:fill="FFFFFF"/>
            <w:tcMar>
              <w:top w:w="100" w:type="dxa"/>
              <w:left w:w="100" w:type="dxa"/>
              <w:bottom w:w="100" w:type="dxa"/>
              <w:right w:w="100" w:type="dxa"/>
            </w:tcMar>
          </w:tcPr>
          <w:p w14:paraId="515B4F3F" w14:textId="33CC13DB" w:rsidR="00B521CC" w:rsidRDefault="006220DC">
            <w:r>
              <w:t xml:space="preserve">The </w:t>
            </w:r>
            <w:r w:rsidRPr="006220DC">
              <w:rPr>
                <w:rFonts w:ascii="Courier New" w:hAnsi="Courier New" w:cs="Courier New"/>
              </w:rPr>
              <w:t>HTTP_</w:t>
            </w:r>
            <w:r w:rsidR="00AC1B63" w:rsidRPr="006220DC">
              <w:rPr>
                <w:rFonts w:ascii="Courier New" w:hAnsi="Courier New" w:cs="Courier New"/>
              </w:rPr>
              <w:t>Session</w:t>
            </w:r>
            <w:r w:rsidR="00AC1B63" w:rsidRPr="00EB3850">
              <w:t xml:space="preserve"> </w:t>
            </w:r>
            <w:r w:rsidR="00AC1B63">
              <w:t>property specifies a single HTTP session initiated between source and destination IP addresses/ports, and includes 1-n HTTP Request/Response pairs.</w:t>
            </w:r>
          </w:p>
        </w:tc>
      </w:tr>
      <w:tr w:rsidR="00B521CC" w14:paraId="04C07D44" w14:textId="77777777" w:rsidTr="006220DC">
        <w:trPr>
          <w:jc w:val="center"/>
        </w:trPr>
        <w:tc>
          <w:tcPr>
            <w:tcW w:w="1980" w:type="dxa"/>
            <w:shd w:val="clear" w:color="auto" w:fill="FFFFFF"/>
            <w:tcMar>
              <w:top w:w="100" w:type="dxa"/>
              <w:left w:w="100" w:type="dxa"/>
              <w:bottom w:w="100" w:type="dxa"/>
              <w:right w:w="100" w:type="dxa"/>
            </w:tcMar>
            <w:vAlign w:val="center"/>
          </w:tcPr>
          <w:p w14:paraId="7C38FAA0" w14:textId="77777777" w:rsidR="00B521CC" w:rsidRDefault="00AC1B63">
            <w:r>
              <w:rPr>
                <w:b/>
              </w:rPr>
              <w:t>DNS_Query</w:t>
            </w:r>
          </w:p>
        </w:tc>
        <w:tc>
          <w:tcPr>
            <w:tcW w:w="2880" w:type="dxa"/>
            <w:shd w:val="clear" w:color="auto" w:fill="FFFFFF"/>
            <w:tcMar>
              <w:top w:w="100" w:type="dxa"/>
              <w:left w:w="100" w:type="dxa"/>
              <w:bottom w:w="100" w:type="dxa"/>
              <w:right w:w="100" w:type="dxa"/>
            </w:tcMar>
            <w:vAlign w:val="center"/>
          </w:tcPr>
          <w:p w14:paraId="05855155" w14:textId="77777777" w:rsidR="006220DC" w:rsidRDefault="00AC1B63">
            <w:pPr>
              <w:rPr>
                <w:rFonts w:ascii="Courier New" w:eastAsia="Courier New" w:hAnsi="Courier New" w:cs="Courier New"/>
              </w:rPr>
            </w:pPr>
            <w:r>
              <w:rPr>
                <w:rFonts w:ascii="Courier New" w:eastAsia="Courier New" w:hAnsi="Courier New" w:cs="Courier New"/>
              </w:rPr>
              <w:t>DNSQueryObj:</w:t>
            </w:r>
          </w:p>
          <w:p w14:paraId="30F3D83E" w14:textId="668DD4E3" w:rsidR="00B521CC" w:rsidRDefault="00AC1B63">
            <w:r>
              <w:rPr>
                <w:rFonts w:ascii="Courier New" w:eastAsia="Courier New" w:hAnsi="Courier New" w:cs="Courier New"/>
              </w:rPr>
              <w:t>DNSQueryObjectType</w:t>
            </w:r>
          </w:p>
        </w:tc>
        <w:tc>
          <w:tcPr>
            <w:tcW w:w="1260" w:type="dxa"/>
            <w:shd w:val="clear" w:color="auto" w:fill="FFFFFF"/>
            <w:tcMar>
              <w:top w:w="100" w:type="dxa"/>
              <w:left w:w="100" w:type="dxa"/>
              <w:bottom w:w="100" w:type="dxa"/>
              <w:right w:w="100" w:type="dxa"/>
            </w:tcMar>
            <w:vAlign w:val="center"/>
          </w:tcPr>
          <w:p w14:paraId="15BB8FC7" w14:textId="77777777" w:rsidR="00B521CC" w:rsidRDefault="00AC1B63">
            <w:pPr>
              <w:jc w:val="center"/>
            </w:pPr>
            <w:r>
              <w:t>0..*</w:t>
            </w:r>
          </w:p>
        </w:tc>
        <w:tc>
          <w:tcPr>
            <w:tcW w:w="6840" w:type="dxa"/>
            <w:shd w:val="clear" w:color="auto" w:fill="FFFFFF"/>
            <w:tcMar>
              <w:top w:w="100" w:type="dxa"/>
              <w:left w:w="100" w:type="dxa"/>
              <w:bottom w:w="100" w:type="dxa"/>
              <w:right w:w="100" w:type="dxa"/>
            </w:tcMar>
          </w:tcPr>
          <w:p w14:paraId="5787832F" w14:textId="77777777" w:rsidR="00B521CC" w:rsidRDefault="00AC1B63">
            <w:r>
              <w:t xml:space="preserve">The </w:t>
            </w:r>
            <w:r w:rsidRPr="006220DC">
              <w:rPr>
                <w:rFonts w:ascii="Courier New" w:hAnsi="Courier New" w:cs="Courier New"/>
              </w:rPr>
              <w:t>DNS_Query</w:t>
            </w:r>
            <w:r w:rsidRPr="00EB3850">
              <w:t xml:space="preserve"> </w:t>
            </w:r>
            <w:r>
              <w:t>property specifies a single DNS query/answer pair initiated between source and destination IP addresses/ports.</w:t>
            </w:r>
          </w:p>
        </w:tc>
      </w:tr>
    </w:tbl>
    <w:p w14:paraId="67924F5A" w14:textId="77777777" w:rsidR="00B521CC" w:rsidRDefault="00B521CC"/>
    <w:p w14:paraId="72FB0BA1" w14:textId="77777777" w:rsidR="00B521CC" w:rsidRDefault="00AC1B63">
      <w:pPr>
        <w:pStyle w:val="Heading2"/>
      </w:pPr>
      <w:bookmarkStart w:id="66" w:name="_Toc440020807"/>
      <w:r>
        <w:t>Layer3ProtocolType Class</w:t>
      </w:r>
      <w:bookmarkEnd w:id="66"/>
    </w:p>
    <w:p w14:paraId="132C26F5" w14:textId="2E594E51" w:rsidR="00EB3850" w:rsidRPr="00EB3850" w:rsidRDefault="00EB3850" w:rsidP="00EB3850">
      <w:pPr>
        <w:pStyle w:val="basicparagraph"/>
        <w:contextualSpacing w:val="0"/>
      </w:pPr>
      <w:r>
        <w:t xml:space="preserve">The </w:t>
      </w:r>
      <w:r w:rsidRPr="006220DC">
        <w:rPr>
          <w:rFonts w:ascii="Courier New" w:hAnsi="Courier New" w:cs="Courier New"/>
        </w:rPr>
        <w:t>Layer3ProtocolType</w:t>
      </w:r>
      <w:r>
        <w:t xml:space="preserve"> data type specifies the Layer 3 protocol type. Its core value SHOULD be a literal found in the</w:t>
      </w:r>
      <w:r w:rsidRPr="00FE1F56">
        <w:rPr>
          <w:rFonts w:ascii="Courier New" w:hAnsi="Courier New" w:cs="Courier New"/>
        </w:rPr>
        <w:t xml:space="preserve"> </w:t>
      </w:r>
      <w:r w:rsidRPr="006220DC">
        <w:rPr>
          <w:rFonts w:ascii="Courier New" w:hAnsi="Courier New" w:cs="Courier New"/>
        </w:rPr>
        <w:t>Layer3ProtocolEnum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CE3C387" w14:textId="77777777" w:rsidR="00B521CC" w:rsidRDefault="00AC1B63">
      <w:pPr>
        <w:pStyle w:val="Heading2"/>
      </w:pPr>
      <w:bookmarkStart w:id="67" w:name="_Toc440020808"/>
      <w:r>
        <w:t>Layer7ProtocolType Class</w:t>
      </w:r>
      <w:bookmarkEnd w:id="67"/>
    </w:p>
    <w:p w14:paraId="79EF5EE8" w14:textId="3AED84BB" w:rsidR="00EB3850" w:rsidRPr="00EB3850" w:rsidRDefault="00EB3850" w:rsidP="00EB3850">
      <w:r>
        <w:t xml:space="preserve">The </w:t>
      </w:r>
      <w:r>
        <w:rPr>
          <w:rFonts w:ascii="Courier New" w:hAnsi="Courier New" w:cs="Courier New"/>
        </w:rPr>
        <w:t>Layer7</w:t>
      </w:r>
      <w:r w:rsidRPr="006220DC">
        <w:rPr>
          <w:rFonts w:ascii="Courier New" w:hAnsi="Courier New" w:cs="Courier New"/>
        </w:rPr>
        <w:t>ProtocolType</w:t>
      </w:r>
      <w:r>
        <w:t xml:space="preserve"> data type specifies the Layer 7 protocol type. Its core value SHOULD be a literal found in the</w:t>
      </w:r>
      <w:r w:rsidRPr="00FE1F56">
        <w:rPr>
          <w:rFonts w:ascii="Courier New" w:hAnsi="Courier New" w:cs="Courier New"/>
        </w:rPr>
        <w:t xml:space="preserve"> </w:t>
      </w:r>
      <w:r>
        <w:rPr>
          <w:rFonts w:ascii="Courier New" w:hAnsi="Courier New" w:cs="Courier New"/>
        </w:rPr>
        <w:t>Layer7</w:t>
      </w:r>
      <w:r w:rsidRPr="006220DC">
        <w:rPr>
          <w:rFonts w:ascii="Courier New" w:hAnsi="Courier New" w:cs="Courier New"/>
        </w:rPr>
        <w:t>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3E198A8" w14:textId="77777777" w:rsidR="00B521CC" w:rsidRDefault="00AC1B63">
      <w:pPr>
        <w:pStyle w:val="Heading2"/>
      </w:pPr>
      <w:bookmarkStart w:id="68" w:name="_Toc440020809"/>
      <w:r>
        <w:t>TCPStateEnum Enumeration</w:t>
      </w:r>
      <w:bookmarkEnd w:id="68"/>
    </w:p>
    <w:p w14:paraId="60AA569F" w14:textId="4814501C" w:rsidR="00B521CC" w:rsidRDefault="00AC1B63">
      <w:pPr>
        <w:pStyle w:val="basicparagraph"/>
        <w:contextualSpacing w:val="0"/>
      </w:pPr>
      <w:r>
        <w:t xml:space="preserve">The literals of the </w:t>
      </w:r>
      <w:r>
        <w:rPr>
          <w:rFonts w:ascii="Courier New" w:eastAsia="Courier New" w:hAnsi="Courier New" w:cs="Courier New"/>
        </w:rPr>
        <w:t>TCPStateEnum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_Ref439937481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3</w:t>
      </w:r>
      <w:r w:rsidR="008161CF" w:rsidRPr="008161CF">
        <w:rPr>
          <w:b/>
          <w:color w:val="0000EE"/>
        </w:rPr>
        <w:fldChar w:fldCharType="end"/>
      </w:r>
      <w:r>
        <w:t>.</w:t>
      </w:r>
    </w:p>
    <w:p w14:paraId="01C9F9B1" w14:textId="110E5A82" w:rsidR="00B521CC" w:rsidRDefault="00AC1B63">
      <w:pPr>
        <w:pStyle w:val="tablecaption"/>
        <w:jc w:val="center"/>
      </w:pPr>
      <w:bookmarkStart w:id="69" w:name="_Ref439937481"/>
      <w:r>
        <w:t xml:space="preserve">Table </w:t>
      </w:r>
      <w:r w:rsidR="00A7276B">
        <w:fldChar w:fldCharType="begin"/>
      </w:r>
      <w:r w:rsidR="00A7276B">
        <w:instrText xml:space="preserve"> STYLEREF 1 \s </w:instrText>
      </w:r>
      <w:r w:rsidR="00A7276B">
        <w:fldChar w:fldCharType="separate"/>
      </w:r>
      <w:r w:rsidR="00F31DC8">
        <w:rPr>
          <w:noProof/>
        </w:rPr>
        <w:t>3</w:t>
      </w:r>
      <w:r w:rsidR="00A7276B">
        <w:rPr>
          <w:noProof/>
        </w:rPr>
        <w:fldChar w:fldCharType="end"/>
      </w:r>
      <w:r>
        <w:noBreakHyphen/>
      </w:r>
      <w:r w:rsidR="00A7276B">
        <w:fldChar w:fldCharType="begin"/>
      </w:r>
      <w:r w:rsidR="00A7276B">
        <w:instrText xml:space="preserve"> SEQ Table \* ARABIC \s 1 </w:instrText>
      </w:r>
      <w:r w:rsidR="00A7276B">
        <w:fldChar w:fldCharType="separate"/>
      </w:r>
      <w:r w:rsidR="00F31DC8">
        <w:rPr>
          <w:noProof/>
        </w:rPr>
        <w:t>3</w:t>
      </w:r>
      <w:r w:rsidR="00A7276B">
        <w:rPr>
          <w:noProof/>
        </w:rPr>
        <w:fldChar w:fldCharType="end"/>
      </w:r>
      <w:bookmarkEnd w:id="69"/>
      <w:r w:rsidR="008161CF">
        <w:rPr>
          <w:noProof/>
        </w:rPr>
        <w:t xml:space="preserve">. </w:t>
      </w:r>
      <w:r>
        <w:t xml:space="preserve">Literals of the </w:t>
      </w:r>
      <w:r>
        <w:rPr>
          <w:rFonts w:ascii="Courier New" w:eastAsia="Courier New" w:hAnsi="Courier New" w:cs="Courier New"/>
        </w:rPr>
        <w:t>TCPStateEnum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B521CC" w14:paraId="732822BA" w14:textId="77777777" w:rsidTr="008161CF">
        <w:trPr>
          <w:jc w:val="center"/>
        </w:trPr>
        <w:tc>
          <w:tcPr>
            <w:tcW w:w="3150" w:type="dxa"/>
            <w:shd w:val="clear" w:color="auto" w:fill="BFBFBF"/>
            <w:tcMar>
              <w:top w:w="100" w:type="dxa"/>
              <w:left w:w="100" w:type="dxa"/>
              <w:bottom w:w="100" w:type="dxa"/>
              <w:right w:w="100" w:type="dxa"/>
            </w:tcMar>
          </w:tcPr>
          <w:p w14:paraId="3C7CAC4E" w14:textId="77777777" w:rsidR="00B521CC" w:rsidRDefault="00AC1B63">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15EAFE3D" w14:textId="77777777" w:rsidR="00B521CC" w:rsidRDefault="00AC1B63">
            <w:pPr>
              <w:rPr>
                <w:b/>
                <w:color w:val="000000"/>
              </w:rPr>
            </w:pPr>
            <w:r>
              <w:rPr>
                <w:b/>
                <w:color w:val="000000"/>
              </w:rPr>
              <w:t>Description</w:t>
            </w:r>
          </w:p>
        </w:tc>
      </w:tr>
      <w:tr w:rsidR="00B521CC" w14:paraId="5EC13550" w14:textId="77777777" w:rsidTr="008161CF">
        <w:trPr>
          <w:jc w:val="center"/>
        </w:trPr>
        <w:tc>
          <w:tcPr>
            <w:tcW w:w="3150" w:type="dxa"/>
            <w:shd w:val="clear" w:color="auto" w:fill="FFFFFF"/>
            <w:tcMar>
              <w:top w:w="100" w:type="dxa"/>
              <w:left w:w="100" w:type="dxa"/>
              <w:bottom w:w="100" w:type="dxa"/>
              <w:right w:w="100" w:type="dxa"/>
            </w:tcMar>
          </w:tcPr>
          <w:p w14:paraId="65C93F17" w14:textId="77777777" w:rsidR="00B521CC" w:rsidRDefault="00AC1B63">
            <w:pPr>
              <w:rPr>
                <w:b/>
              </w:rPr>
            </w:pPr>
            <w:r>
              <w:rPr>
                <w:b/>
              </w:rPr>
              <w:lastRenderedPageBreak/>
              <w:t>UNKNOWN</w:t>
            </w:r>
          </w:p>
        </w:tc>
        <w:tc>
          <w:tcPr>
            <w:tcW w:w="6210" w:type="dxa"/>
            <w:shd w:val="clear" w:color="auto" w:fill="FFFFFF"/>
            <w:tcMar>
              <w:top w:w="100" w:type="dxa"/>
              <w:left w:w="100" w:type="dxa"/>
              <w:bottom w:w="100" w:type="dxa"/>
              <w:right w:w="100" w:type="dxa"/>
            </w:tcMar>
          </w:tcPr>
          <w:p w14:paraId="74864991" w14:textId="77777777" w:rsidR="00B521CC" w:rsidRDefault="00AC1B63">
            <w:r>
              <w:t>Indicates an unknown TCP connection state.</w:t>
            </w:r>
          </w:p>
        </w:tc>
      </w:tr>
      <w:tr w:rsidR="00B521CC" w14:paraId="67D2EA2F" w14:textId="77777777" w:rsidTr="008161CF">
        <w:trPr>
          <w:jc w:val="center"/>
        </w:trPr>
        <w:tc>
          <w:tcPr>
            <w:tcW w:w="3150" w:type="dxa"/>
            <w:shd w:val="clear" w:color="auto" w:fill="FFFFFF"/>
            <w:tcMar>
              <w:top w:w="100" w:type="dxa"/>
              <w:left w:w="100" w:type="dxa"/>
              <w:bottom w:w="100" w:type="dxa"/>
              <w:right w:w="100" w:type="dxa"/>
            </w:tcMar>
          </w:tcPr>
          <w:p w14:paraId="35271ECC" w14:textId="77777777" w:rsidR="00B521CC" w:rsidRDefault="00AC1B63">
            <w:pPr>
              <w:rPr>
                <w:b/>
              </w:rPr>
            </w:pPr>
            <w:r>
              <w:rPr>
                <w:b/>
              </w:rPr>
              <w:t>CLOSED</w:t>
            </w:r>
          </w:p>
        </w:tc>
        <w:tc>
          <w:tcPr>
            <w:tcW w:w="6210" w:type="dxa"/>
            <w:shd w:val="clear" w:color="auto" w:fill="FFFFFF"/>
            <w:tcMar>
              <w:top w:w="100" w:type="dxa"/>
              <w:left w:w="100" w:type="dxa"/>
              <w:bottom w:w="100" w:type="dxa"/>
              <w:right w:w="100" w:type="dxa"/>
            </w:tcMar>
          </w:tcPr>
          <w:p w14:paraId="38D53EB1" w14:textId="77777777" w:rsidR="00B521CC" w:rsidRDefault="00AC1B63">
            <w:r>
              <w:t>Indicates the closed TCP connection state--i.e. no connection state at all.</w:t>
            </w:r>
          </w:p>
        </w:tc>
      </w:tr>
      <w:tr w:rsidR="00B521CC" w14:paraId="32DCC541" w14:textId="77777777" w:rsidTr="008161CF">
        <w:trPr>
          <w:jc w:val="center"/>
        </w:trPr>
        <w:tc>
          <w:tcPr>
            <w:tcW w:w="3150" w:type="dxa"/>
            <w:shd w:val="clear" w:color="auto" w:fill="FFFFFF"/>
            <w:tcMar>
              <w:top w:w="100" w:type="dxa"/>
              <w:left w:w="100" w:type="dxa"/>
              <w:bottom w:w="100" w:type="dxa"/>
              <w:right w:w="100" w:type="dxa"/>
            </w:tcMar>
          </w:tcPr>
          <w:p w14:paraId="216EFDC5" w14:textId="77777777" w:rsidR="00B521CC" w:rsidRDefault="00AC1B63">
            <w:pPr>
              <w:rPr>
                <w:b/>
              </w:rPr>
            </w:pPr>
            <w:r>
              <w:rPr>
                <w:b/>
              </w:rPr>
              <w:t>LISTENING</w:t>
            </w:r>
          </w:p>
        </w:tc>
        <w:tc>
          <w:tcPr>
            <w:tcW w:w="6210" w:type="dxa"/>
            <w:shd w:val="clear" w:color="auto" w:fill="FFFFFF"/>
            <w:tcMar>
              <w:top w:w="100" w:type="dxa"/>
              <w:left w:w="100" w:type="dxa"/>
              <w:bottom w:w="100" w:type="dxa"/>
              <w:right w:w="100" w:type="dxa"/>
            </w:tcMar>
          </w:tcPr>
          <w:p w14:paraId="3A0A293C" w14:textId="77777777" w:rsidR="00B521CC" w:rsidRDefault="00AC1B63">
            <w:r>
              <w:t>Indicates the listening TCP connection state.</w:t>
            </w:r>
          </w:p>
        </w:tc>
      </w:tr>
      <w:tr w:rsidR="00B521CC" w14:paraId="617D4A1A" w14:textId="77777777" w:rsidTr="008161CF">
        <w:trPr>
          <w:jc w:val="center"/>
        </w:trPr>
        <w:tc>
          <w:tcPr>
            <w:tcW w:w="3150" w:type="dxa"/>
            <w:shd w:val="clear" w:color="auto" w:fill="FFFFFF"/>
            <w:tcMar>
              <w:top w:w="100" w:type="dxa"/>
              <w:left w:w="100" w:type="dxa"/>
              <w:bottom w:w="100" w:type="dxa"/>
              <w:right w:w="100" w:type="dxa"/>
            </w:tcMar>
          </w:tcPr>
          <w:p w14:paraId="5A881C03" w14:textId="77777777" w:rsidR="00B521CC" w:rsidRDefault="00AC1B63">
            <w:pPr>
              <w:rPr>
                <w:b/>
              </w:rPr>
            </w:pPr>
            <w:r>
              <w:rPr>
                <w:b/>
              </w:rPr>
              <w:t>SYN_SENT</w:t>
            </w:r>
          </w:p>
        </w:tc>
        <w:tc>
          <w:tcPr>
            <w:tcW w:w="6210" w:type="dxa"/>
            <w:shd w:val="clear" w:color="auto" w:fill="FFFFFF"/>
            <w:tcMar>
              <w:top w:w="100" w:type="dxa"/>
              <w:left w:w="100" w:type="dxa"/>
              <w:bottom w:w="100" w:type="dxa"/>
              <w:right w:w="100" w:type="dxa"/>
            </w:tcMar>
          </w:tcPr>
          <w:p w14:paraId="32A79148" w14:textId="77777777" w:rsidR="00B521CC" w:rsidRDefault="00AC1B63">
            <w:r>
              <w:t>Indicates the SYN sent TCP connection state--i.e. wait for a matching connection request after having sent a connection request.</w:t>
            </w:r>
          </w:p>
        </w:tc>
      </w:tr>
      <w:tr w:rsidR="00B521CC" w14:paraId="2BA735ED" w14:textId="77777777" w:rsidTr="008161CF">
        <w:trPr>
          <w:jc w:val="center"/>
        </w:trPr>
        <w:tc>
          <w:tcPr>
            <w:tcW w:w="3150" w:type="dxa"/>
            <w:shd w:val="clear" w:color="auto" w:fill="FFFFFF"/>
            <w:tcMar>
              <w:top w:w="100" w:type="dxa"/>
              <w:left w:w="100" w:type="dxa"/>
              <w:bottom w:w="100" w:type="dxa"/>
              <w:right w:w="100" w:type="dxa"/>
            </w:tcMar>
          </w:tcPr>
          <w:p w14:paraId="1E90A435" w14:textId="77777777" w:rsidR="00B521CC" w:rsidRDefault="00AC1B63">
            <w:pPr>
              <w:rPr>
                <w:b/>
              </w:rPr>
            </w:pPr>
            <w:r>
              <w:rPr>
                <w:b/>
              </w:rPr>
              <w:t>SYN_RECEIVED</w:t>
            </w:r>
          </w:p>
        </w:tc>
        <w:tc>
          <w:tcPr>
            <w:tcW w:w="6210" w:type="dxa"/>
            <w:shd w:val="clear" w:color="auto" w:fill="FFFFFF"/>
            <w:tcMar>
              <w:top w:w="100" w:type="dxa"/>
              <w:left w:w="100" w:type="dxa"/>
              <w:bottom w:w="100" w:type="dxa"/>
              <w:right w:w="100" w:type="dxa"/>
            </w:tcMar>
          </w:tcPr>
          <w:p w14:paraId="2DF85A26" w14:textId="77777777" w:rsidR="00B521CC" w:rsidRDefault="00AC1B63">
            <w:r>
              <w:t>Indicates the SYN received TCP connection state--i.e. waiting for a confirming connection request acknowledgment after having both received and sent a connection request.</w:t>
            </w:r>
          </w:p>
        </w:tc>
      </w:tr>
      <w:tr w:rsidR="00B521CC" w14:paraId="0FE512F1" w14:textId="77777777" w:rsidTr="008161CF">
        <w:trPr>
          <w:jc w:val="center"/>
        </w:trPr>
        <w:tc>
          <w:tcPr>
            <w:tcW w:w="3150" w:type="dxa"/>
            <w:shd w:val="clear" w:color="auto" w:fill="FFFFFF"/>
            <w:tcMar>
              <w:top w:w="100" w:type="dxa"/>
              <w:left w:w="100" w:type="dxa"/>
              <w:bottom w:w="100" w:type="dxa"/>
              <w:right w:w="100" w:type="dxa"/>
            </w:tcMar>
          </w:tcPr>
          <w:p w14:paraId="48CCA1EF" w14:textId="77777777" w:rsidR="00B521CC" w:rsidRDefault="00AC1B63">
            <w:pPr>
              <w:rPr>
                <w:b/>
              </w:rPr>
            </w:pPr>
            <w:r>
              <w:rPr>
                <w:b/>
              </w:rPr>
              <w:t>ESTABLISHED</w:t>
            </w:r>
          </w:p>
        </w:tc>
        <w:tc>
          <w:tcPr>
            <w:tcW w:w="6210" w:type="dxa"/>
            <w:shd w:val="clear" w:color="auto" w:fill="FFFFFF"/>
            <w:tcMar>
              <w:top w:w="100" w:type="dxa"/>
              <w:left w:w="100" w:type="dxa"/>
              <w:bottom w:w="100" w:type="dxa"/>
              <w:right w:w="100" w:type="dxa"/>
            </w:tcMar>
          </w:tcPr>
          <w:p w14:paraId="6D6D29AF" w14:textId="77777777" w:rsidR="00B521CC" w:rsidRDefault="00AC1B63">
            <w:r>
              <w:t>Indicates the established TCP connection state--i.e. an open connection in which data received can be delivered to the user.</w:t>
            </w:r>
          </w:p>
        </w:tc>
      </w:tr>
      <w:tr w:rsidR="00B521CC" w14:paraId="3CE43757" w14:textId="77777777" w:rsidTr="008161CF">
        <w:trPr>
          <w:jc w:val="center"/>
        </w:trPr>
        <w:tc>
          <w:tcPr>
            <w:tcW w:w="3150" w:type="dxa"/>
            <w:shd w:val="clear" w:color="auto" w:fill="FFFFFF"/>
            <w:tcMar>
              <w:top w:w="100" w:type="dxa"/>
              <w:left w:w="100" w:type="dxa"/>
              <w:bottom w:w="100" w:type="dxa"/>
              <w:right w:w="100" w:type="dxa"/>
            </w:tcMar>
          </w:tcPr>
          <w:p w14:paraId="62145E79" w14:textId="77777777" w:rsidR="00B521CC" w:rsidRDefault="00AC1B63">
            <w:pPr>
              <w:rPr>
                <w:b/>
              </w:rPr>
            </w:pPr>
            <w:r>
              <w:rPr>
                <w:b/>
              </w:rPr>
              <w:t>FIN_WAIT_1</w:t>
            </w:r>
          </w:p>
        </w:tc>
        <w:tc>
          <w:tcPr>
            <w:tcW w:w="6210" w:type="dxa"/>
            <w:shd w:val="clear" w:color="auto" w:fill="FFFFFF"/>
            <w:tcMar>
              <w:top w:w="100" w:type="dxa"/>
              <w:left w:w="100" w:type="dxa"/>
              <w:bottom w:w="100" w:type="dxa"/>
              <w:right w:w="100" w:type="dxa"/>
            </w:tcMar>
          </w:tcPr>
          <w:p w14:paraId="42792744" w14:textId="77777777" w:rsidR="00B521CC" w:rsidRDefault="00AC1B63">
            <w:r>
              <w:t>Indicates the FIN-WAIT-1 TCP connection state--i.e. waiting for a connection termination request from the remote TCP, or an acknowledgment of the connection termination request previously sent.</w:t>
            </w:r>
          </w:p>
        </w:tc>
      </w:tr>
      <w:tr w:rsidR="00B521CC" w14:paraId="452F642E" w14:textId="77777777" w:rsidTr="008161CF">
        <w:trPr>
          <w:jc w:val="center"/>
        </w:trPr>
        <w:tc>
          <w:tcPr>
            <w:tcW w:w="3150" w:type="dxa"/>
            <w:shd w:val="clear" w:color="auto" w:fill="FFFFFF"/>
            <w:tcMar>
              <w:top w:w="100" w:type="dxa"/>
              <w:left w:w="100" w:type="dxa"/>
              <w:bottom w:w="100" w:type="dxa"/>
              <w:right w:w="100" w:type="dxa"/>
            </w:tcMar>
          </w:tcPr>
          <w:p w14:paraId="1A2BE411" w14:textId="77777777" w:rsidR="00B521CC" w:rsidRDefault="00AC1B63">
            <w:pPr>
              <w:rPr>
                <w:b/>
              </w:rPr>
            </w:pPr>
            <w:r>
              <w:rPr>
                <w:b/>
              </w:rPr>
              <w:t>FIN_WAIT_2</w:t>
            </w:r>
          </w:p>
        </w:tc>
        <w:tc>
          <w:tcPr>
            <w:tcW w:w="6210" w:type="dxa"/>
            <w:shd w:val="clear" w:color="auto" w:fill="FFFFFF"/>
            <w:tcMar>
              <w:top w:w="100" w:type="dxa"/>
              <w:left w:w="100" w:type="dxa"/>
              <w:bottom w:w="100" w:type="dxa"/>
              <w:right w:w="100" w:type="dxa"/>
            </w:tcMar>
          </w:tcPr>
          <w:p w14:paraId="20D92364" w14:textId="77777777" w:rsidR="00B521CC" w:rsidRDefault="00AC1B63">
            <w:r>
              <w:t>Indicates the FIN-WAIT-2 TCP connection state--i.e. waiting for a connection termination request from the remote TCP.</w:t>
            </w:r>
          </w:p>
        </w:tc>
      </w:tr>
      <w:tr w:rsidR="00B521CC" w14:paraId="28C63687" w14:textId="77777777" w:rsidTr="008161CF">
        <w:trPr>
          <w:jc w:val="center"/>
        </w:trPr>
        <w:tc>
          <w:tcPr>
            <w:tcW w:w="3150" w:type="dxa"/>
            <w:shd w:val="clear" w:color="auto" w:fill="FFFFFF"/>
            <w:tcMar>
              <w:top w:w="100" w:type="dxa"/>
              <w:left w:w="100" w:type="dxa"/>
              <w:bottom w:w="100" w:type="dxa"/>
              <w:right w:w="100" w:type="dxa"/>
            </w:tcMar>
          </w:tcPr>
          <w:p w14:paraId="46232309" w14:textId="77777777" w:rsidR="00B521CC" w:rsidRDefault="00AC1B63">
            <w:pPr>
              <w:rPr>
                <w:b/>
              </w:rPr>
            </w:pPr>
            <w:r>
              <w:rPr>
                <w:b/>
              </w:rPr>
              <w:t>CLOSE_WAIT</w:t>
            </w:r>
          </w:p>
        </w:tc>
        <w:tc>
          <w:tcPr>
            <w:tcW w:w="6210" w:type="dxa"/>
            <w:shd w:val="clear" w:color="auto" w:fill="FFFFFF"/>
            <w:tcMar>
              <w:top w:w="100" w:type="dxa"/>
              <w:left w:w="100" w:type="dxa"/>
              <w:bottom w:w="100" w:type="dxa"/>
              <w:right w:w="100" w:type="dxa"/>
            </w:tcMar>
          </w:tcPr>
          <w:p w14:paraId="4D03E071" w14:textId="77777777" w:rsidR="00B521CC" w:rsidRDefault="00AC1B63">
            <w:r>
              <w:t>Indicates the CLOSE-WAIT TCP connection state--i.e. waiting for a connection termination request from the local user.</w:t>
            </w:r>
          </w:p>
        </w:tc>
      </w:tr>
      <w:tr w:rsidR="00B521CC" w14:paraId="2E2B2CF5" w14:textId="77777777" w:rsidTr="008161CF">
        <w:trPr>
          <w:jc w:val="center"/>
        </w:trPr>
        <w:tc>
          <w:tcPr>
            <w:tcW w:w="3150" w:type="dxa"/>
            <w:shd w:val="clear" w:color="auto" w:fill="FFFFFF"/>
            <w:tcMar>
              <w:top w:w="100" w:type="dxa"/>
              <w:left w:w="100" w:type="dxa"/>
              <w:bottom w:w="100" w:type="dxa"/>
              <w:right w:w="100" w:type="dxa"/>
            </w:tcMar>
          </w:tcPr>
          <w:p w14:paraId="5726ACF6" w14:textId="77777777" w:rsidR="00B521CC" w:rsidRDefault="00AC1B63">
            <w:pPr>
              <w:rPr>
                <w:b/>
              </w:rPr>
            </w:pPr>
            <w:r>
              <w:rPr>
                <w:b/>
              </w:rPr>
              <w:t>CLOSING</w:t>
            </w:r>
          </w:p>
        </w:tc>
        <w:tc>
          <w:tcPr>
            <w:tcW w:w="6210" w:type="dxa"/>
            <w:shd w:val="clear" w:color="auto" w:fill="FFFFFF"/>
            <w:tcMar>
              <w:top w:w="100" w:type="dxa"/>
              <w:left w:w="100" w:type="dxa"/>
              <w:bottom w:w="100" w:type="dxa"/>
              <w:right w:w="100" w:type="dxa"/>
            </w:tcMar>
          </w:tcPr>
          <w:p w14:paraId="01C643FF" w14:textId="77777777" w:rsidR="00B521CC" w:rsidRDefault="00AC1B63">
            <w:r>
              <w:t>Indicates the CLOSING TCP connection state--i.e. waiting for a connection termination request acknowledgment from the remote TCP.</w:t>
            </w:r>
          </w:p>
        </w:tc>
      </w:tr>
      <w:tr w:rsidR="00B521CC" w14:paraId="1B0D5AEC" w14:textId="77777777" w:rsidTr="008161CF">
        <w:trPr>
          <w:jc w:val="center"/>
        </w:trPr>
        <w:tc>
          <w:tcPr>
            <w:tcW w:w="3150" w:type="dxa"/>
            <w:shd w:val="clear" w:color="auto" w:fill="FFFFFF"/>
            <w:tcMar>
              <w:top w:w="100" w:type="dxa"/>
              <w:left w:w="100" w:type="dxa"/>
              <w:bottom w:w="100" w:type="dxa"/>
              <w:right w:w="100" w:type="dxa"/>
            </w:tcMar>
          </w:tcPr>
          <w:p w14:paraId="496889FF" w14:textId="77777777" w:rsidR="00B521CC" w:rsidRDefault="00AC1B63">
            <w:pPr>
              <w:rPr>
                <w:b/>
              </w:rPr>
            </w:pPr>
            <w:r>
              <w:rPr>
                <w:b/>
              </w:rPr>
              <w:t>LAST_ACK</w:t>
            </w:r>
          </w:p>
        </w:tc>
        <w:tc>
          <w:tcPr>
            <w:tcW w:w="6210" w:type="dxa"/>
            <w:shd w:val="clear" w:color="auto" w:fill="FFFFFF"/>
            <w:tcMar>
              <w:top w:w="100" w:type="dxa"/>
              <w:left w:w="100" w:type="dxa"/>
              <w:bottom w:w="100" w:type="dxa"/>
              <w:right w:w="100" w:type="dxa"/>
            </w:tcMar>
          </w:tcPr>
          <w:p w14:paraId="4A82E80F" w14:textId="77777777" w:rsidR="00B521CC" w:rsidRDefault="00AC1B63">
            <w:r>
              <w:t>Indicates the LAST-ACK connection state--i.e. waiting for an acknowledgment of the connection termination request previously sent to the remote TCP (which includes an acknowledgment of its connection termination request).</w:t>
            </w:r>
          </w:p>
        </w:tc>
      </w:tr>
      <w:tr w:rsidR="00B521CC" w14:paraId="611950CF" w14:textId="77777777" w:rsidTr="008161CF">
        <w:trPr>
          <w:jc w:val="center"/>
        </w:trPr>
        <w:tc>
          <w:tcPr>
            <w:tcW w:w="3150" w:type="dxa"/>
            <w:shd w:val="clear" w:color="auto" w:fill="FFFFFF"/>
            <w:tcMar>
              <w:top w:w="100" w:type="dxa"/>
              <w:left w:w="100" w:type="dxa"/>
              <w:bottom w:w="100" w:type="dxa"/>
              <w:right w:w="100" w:type="dxa"/>
            </w:tcMar>
          </w:tcPr>
          <w:p w14:paraId="6A65D08C" w14:textId="77777777" w:rsidR="00B521CC" w:rsidRDefault="00AC1B63">
            <w:pPr>
              <w:rPr>
                <w:b/>
              </w:rPr>
            </w:pPr>
            <w:r>
              <w:rPr>
                <w:b/>
              </w:rPr>
              <w:t>TIME_WAIT</w:t>
            </w:r>
          </w:p>
        </w:tc>
        <w:tc>
          <w:tcPr>
            <w:tcW w:w="6210" w:type="dxa"/>
            <w:shd w:val="clear" w:color="auto" w:fill="FFFFFF"/>
            <w:tcMar>
              <w:top w:w="100" w:type="dxa"/>
              <w:left w:w="100" w:type="dxa"/>
              <w:bottom w:w="100" w:type="dxa"/>
              <w:right w:w="100" w:type="dxa"/>
            </w:tcMar>
          </w:tcPr>
          <w:p w14:paraId="5EFE6944" w14:textId="77777777" w:rsidR="00B521CC" w:rsidRDefault="00AC1B63">
            <w:r>
              <w:t xml:space="preserve">Indicates the TIME-WAIT connection state--i.e. waiting for enough time to pass to be sure the remote TCP received the </w:t>
            </w:r>
            <w:r>
              <w:lastRenderedPageBreak/>
              <w:t>acknowledgment of its connection termination request.</w:t>
            </w:r>
          </w:p>
        </w:tc>
      </w:tr>
      <w:tr w:rsidR="00B521CC" w14:paraId="54BBDB58" w14:textId="77777777" w:rsidTr="008161CF">
        <w:trPr>
          <w:jc w:val="center"/>
        </w:trPr>
        <w:tc>
          <w:tcPr>
            <w:tcW w:w="3150" w:type="dxa"/>
            <w:shd w:val="clear" w:color="auto" w:fill="FFFFFF"/>
            <w:tcMar>
              <w:top w:w="100" w:type="dxa"/>
              <w:left w:w="100" w:type="dxa"/>
              <w:bottom w:w="100" w:type="dxa"/>
              <w:right w:w="100" w:type="dxa"/>
            </w:tcMar>
          </w:tcPr>
          <w:p w14:paraId="233DFFC0" w14:textId="77777777" w:rsidR="00B521CC" w:rsidRDefault="00AC1B63">
            <w:pPr>
              <w:rPr>
                <w:b/>
              </w:rPr>
            </w:pPr>
            <w:r>
              <w:rPr>
                <w:b/>
              </w:rPr>
              <w:lastRenderedPageBreak/>
              <w:t>DELETING_TCB</w:t>
            </w:r>
          </w:p>
        </w:tc>
        <w:tc>
          <w:tcPr>
            <w:tcW w:w="6210" w:type="dxa"/>
            <w:shd w:val="clear" w:color="auto" w:fill="FFFFFF"/>
            <w:tcMar>
              <w:top w:w="100" w:type="dxa"/>
              <w:left w:w="100" w:type="dxa"/>
              <w:bottom w:w="100" w:type="dxa"/>
              <w:right w:w="100" w:type="dxa"/>
            </w:tcMar>
          </w:tcPr>
          <w:p w14:paraId="1C892778" w14:textId="77777777" w:rsidR="00B521CC" w:rsidRDefault="00AC1B63">
            <w:r>
              <w:t>Indicates the DELETE-TCB connection state--i.e. the Transmission Control Block (TCB) is being deleted.</w:t>
            </w:r>
          </w:p>
        </w:tc>
      </w:tr>
    </w:tbl>
    <w:p w14:paraId="45DA9403" w14:textId="77777777" w:rsidR="00B521CC" w:rsidRDefault="00B521CC"/>
    <w:p w14:paraId="6D6D1725" w14:textId="77777777" w:rsidR="00B521CC" w:rsidRDefault="00AC1B63">
      <w:pPr>
        <w:pStyle w:val="Heading2"/>
      </w:pPr>
      <w:bookmarkStart w:id="70" w:name="_Toc440020810"/>
      <w:r>
        <w:t>Layer3ProtocolEnum Enumeration</w:t>
      </w:r>
      <w:bookmarkEnd w:id="70"/>
    </w:p>
    <w:p w14:paraId="0D1DE167" w14:textId="22F5EE00" w:rsidR="00B521CC" w:rsidRDefault="00AC1B63">
      <w:pPr>
        <w:pStyle w:val="basicparagraph"/>
        <w:contextualSpacing w:val="0"/>
      </w:pPr>
      <w:r>
        <w:t xml:space="preserve">The literals of the </w:t>
      </w:r>
      <w:r>
        <w:rPr>
          <w:rFonts w:ascii="Courier New" w:eastAsia="Courier New" w:hAnsi="Courier New" w:cs="Courier New"/>
        </w:rPr>
        <w:t>Layer3ProtocolEnum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_Ref439937512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4</w:t>
      </w:r>
      <w:r w:rsidR="008161CF" w:rsidRPr="008161CF">
        <w:rPr>
          <w:b/>
          <w:color w:val="0000EE"/>
        </w:rPr>
        <w:fldChar w:fldCharType="end"/>
      </w:r>
      <w:r>
        <w:t>.</w:t>
      </w:r>
    </w:p>
    <w:p w14:paraId="4E5CE2BE" w14:textId="3E56CC39" w:rsidR="00B521CC" w:rsidRDefault="00AC1B63">
      <w:pPr>
        <w:pStyle w:val="tablecaption"/>
        <w:jc w:val="center"/>
      </w:pPr>
      <w:bookmarkStart w:id="71" w:name="_Ref439937512"/>
      <w:r>
        <w:t xml:space="preserve">Table </w:t>
      </w:r>
      <w:r w:rsidR="00A7276B">
        <w:fldChar w:fldCharType="begin"/>
      </w:r>
      <w:r w:rsidR="00A7276B">
        <w:instrText xml:space="preserve"> STYLEREF 1 \s </w:instrText>
      </w:r>
      <w:r w:rsidR="00A7276B">
        <w:fldChar w:fldCharType="separate"/>
      </w:r>
      <w:r w:rsidR="00F31DC8">
        <w:rPr>
          <w:noProof/>
        </w:rPr>
        <w:t>3</w:t>
      </w:r>
      <w:r w:rsidR="00A7276B">
        <w:rPr>
          <w:noProof/>
        </w:rPr>
        <w:fldChar w:fldCharType="end"/>
      </w:r>
      <w:r>
        <w:noBreakHyphen/>
      </w:r>
      <w:r w:rsidR="00A7276B">
        <w:fldChar w:fldCharType="begin"/>
      </w:r>
      <w:r w:rsidR="00A7276B">
        <w:instrText xml:space="preserve"> SEQ Table \* ARABIC \s 1 </w:instrText>
      </w:r>
      <w:r w:rsidR="00A7276B">
        <w:fldChar w:fldCharType="separate"/>
      </w:r>
      <w:r w:rsidR="00F31DC8">
        <w:rPr>
          <w:noProof/>
        </w:rPr>
        <w:t>4</w:t>
      </w:r>
      <w:r w:rsidR="00A7276B">
        <w:rPr>
          <w:noProof/>
        </w:rPr>
        <w:fldChar w:fldCharType="end"/>
      </w:r>
      <w:bookmarkEnd w:id="71"/>
      <w:r w:rsidR="008161CF">
        <w:rPr>
          <w:noProof/>
        </w:rPr>
        <w:t xml:space="preserve">. </w:t>
      </w:r>
      <w:r>
        <w:t xml:space="preserve">Literals of the </w:t>
      </w:r>
      <w:r>
        <w:rPr>
          <w:rFonts w:ascii="Courier New" w:eastAsia="Courier New" w:hAnsi="Courier New" w:cs="Courier New"/>
        </w:rPr>
        <w:t>Layer3ProtocolEnum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521CC" w14:paraId="2FFB6AC7" w14:textId="77777777" w:rsidTr="008161CF">
        <w:trPr>
          <w:jc w:val="center"/>
        </w:trPr>
        <w:tc>
          <w:tcPr>
            <w:tcW w:w="2970" w:type="dxa"/>
            <w:shd w:val="clear" w:color="auto" w:fill="BFBFBF"/>
            <w:tcMar>
              <w:top w:w="100" w:type="dxa"/>
              <w:left w:w="100" w:type="dxa"/>
              <w:bottom w:w="100" w:type="dxa"/>
              <w:right w:w="100" w:type="dxa"/>
            </w:tcMar>
          </w:tcPr>
          <w:p w14:paraId="5C7360F3" w14:textId="77777777" w:rsidR="00B521CC" w:rsidRDefault="00AC1B63">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15B2085" w14:textId="77777777" w:rsidR="00B521CC" w:rsidRDefault="00AC1B63">
            <w:pPr>
              <w:rPr>
                <w:b/>
                <w:color w:val="000000"/>
              </w:rPr>
            </w:pPr>
            <w:r>
              <w:rPr>
                <w:b/>
                <w:color w:val="000000"/>
              </w:rPr>
              <w:t>Description</w:t>
            </w:r>
          </w:p>
        </w:tc>
      </w:tr>
      <w:tr w:rsidR="00B521CC" w14:paraId="5BDC7B7A" w14:textId="77777777" w:rsidTr="008161CF">
        <w:trPr>
          <w:jc w:val="center"/>
        </w:trPr>
        <w:tc>
          <w:tcPr>
            <w:tcW w:w="2970" w:type="dxa"/>
            <w:shd w:val="clear" w:color="auto" w:fill="FFFFFF"/>
            <w:tcMar>
              <w:top w:w="100" w:type="dxa"/>
              <w:left w:w="100" w:type="dxa"/>
              <w:bottom w:w="100" w:type="dxa"/>
              <w:right w:w="100" w:type="dxa"/>
            </w:tcMar>
          </w:tcPr>
          <w:p w14:paraId="5B3C33AD" w14:textId="77777777" w:rsidR="00B521CC" w:rsidRDefault="00AC1B63">
            <w:pPr>
              <w:rPr>
                <w:b/>
              </w:rPr>
            </w:pPr>
            <w:r>
              <w:rPr>
                <w:b/>
              </w:rPr>
              <w:t>IPv4</w:t>
            </w:r>
          </w:p>
        </w:tc>
        <w:tc>
          <w:tcPr>
            <w:tcW w:w="6390" w:type="dxa"/>
            <w:shd w:val="clear" w:color="auto" w:fill="FFFFFF"/>
            <w:tcMar>
              <w:top w:w="100" w:type="dxa"/>
              <w:left w:w="100" w:type="dxa"/>
              <w:bottom w:w="100" w:type="dxa"/>
              <w:right w:w="100" w:type="dxa"/>
            </w:tcMar>
          </w:tcPr>
          <w:p w14:paraId="2F975674" w14:textId="77777777" w:rsidR="00B521CC" w:rsidRDefault="00AC1B63">
            <w:r>
              <w:t>Specifies the Internet Protocol, version 4.</w:t>
            </w:r>
          </w:p>
        </w:tc>
      </w:tr>
      <w:tr w:rsidR="00B521CC" w14:paraId="709EF98E" w14:textId="77777777" w:rsidTr="008161CF">
        <w:trPr>
          <w:jc w:val="center"/>
        </w:trPr>
        <w:tc>
          <w:tcPr>
            <w:tcW w:w="2970" w:type="dxa"/>
            <w:shd w:val="clear" w:color="auto" w:fill="FFFFFF"/>
            <w:tcMar>
              <w:top w:w="100" w:type="dxa"/>
              <w:left w:w="100" w:type="dxa"/>
              <w:bottom w:w="100" w:type="dxa"/>
              <w:right w:w="100" w:type="dxa"/>
            </w:tcMar>
          </w:tcPr>
          <w:p w14:paraId="3479E145" w14:textId="77777777" w:rsidR="00B521CC" w:rsidRDefault="00AC1B63">
            <w:pPr>
              <w:rPr>
                <w:b/>
              </w:rPr>
            </w:pPr>
            <w:r>
              <w:rPr>
                <w:b/>
              </w:rPr>
              <w:t>IPv6</w:t>
            </w:r>
          </w:p>
        </w:tc>
        <w:tc>
          <w:tcPr>
            <w:tcW w:w="6390" w:type="dxa"/>
            <w:shd w:val="clear" w:color="auto" w:fill="FFFFFF"/>
            <w:tcMar>
              <w:top w:w="100" w:type="dxa"/>
              <w:left w:w="100" w:type="dxa"/>
              <w:bottom w:w="100" w:type="dxa"/>
              <w:right w:w="100" w:type="dxa"/>
            </w:tcMar>
          </w:tcPr>
          <w:p w14:paraId="42C3E7C3" w14:textId="77777777" w:rsidR="00B521CC" w:rsidRDefault="00AC1B63">
            <w:r>
              <w:t>Specifies the Internet Protocol, version 6.</w:t>
            </w:r>
          </w:p>
        </w:tc>
      </w:tr>
      <w:tr w:rsidR="00B521CC" w14:paraId="487FC4B8" w14:textId="77777777" w:rsidTr="008161CF">
        <w:trPr>
          <w:jc w:val="center"/>
        </w:trPr>
        <w:tc>
          <w:tcPr>
            <w:tcW w:w="2970" w:type="dxa"/>
            <w:shd w:val="clear" w:color="auto" w:fill="FFFFFF"/>
            <w:tcMar>
              <w:top w:w="100" w:type="dxa"/>
              <w:left w:w="100" w:type="dxa"/>
              <w:bottom w:w="100" w:type="dxa"/>
              <w:right w:w="100" w:type="dxa"/>
            </w:tcMar>
          </w:tcPr>
          <w:p w14:paraId="1DD8B500" w14:textId="77777777" w:rsidR="00B521CC" w:rsidRDefault="00AC1B63">
            <w:pPr>
              <w:rPr>
                <w:b/>
              </w:rPr>
            </w:pPr>
            <w:r>
              <w:rPr>
                <w:b/>
              </w:rPr>
              <w:t>ICMP</w:t>
            </w:r>
          </w:p>
        </w:tc>
        <w:tc>
          <w:tcPr>
            <w:tcW w:w="6390" w:type="dxa"/>
            <w:shd w:val="clear" w:color="auto" w:fill="FFFFFF"/>
            <w:tcMar>
              <w:top w:w="100" w:type="dxa"/>
              <w:left w:w="100" w:type="dxa"/>
              <w:bottom w:w="100" w:type="dxa"/>
              <w:right w:w="100" w:type="dxa"/>
            </w:tcMar>
          </w:tcPr>
          <w:p w14:paraId="1DA47095" w14:textId="77777777" w:rsidR="00B521CC" w:rsidRDefault="00AC1B63">
            <w:r>
              <w:t>Specifies the Internet Control Message Protocol.</w:t>
            </w:r>
          </w:p>
        </w:tc>
      </w:tr>
      <w:tr w:rsidR="00B521CC" w14:paraId="6208BD1C" w14:textId="77777777" w:rsidTr="008161CF">
        <w:trPr>
          <w:jc w:val="center"/>
        </w:trPr>
        <w:tc>
          <w:tcPr>
            <w:tcW w:w="2970" w:type="dxa"/>
            <w:shd w:val="clear" w:color="auto" w:fill="FFFFFF"/>
            <w:tcMar>
              <w:top w:w="100" w:type="dxa"/>
              <w:left w:w="100" w:type="dxa"/>
              <w:bottom w:w="100" w:type="dxa"/>
              <w:right w:w="100" w:type="dxa"/>
            </w:tcMar>
          </w:tcPr>
          <w:p w14:paraId="68AA9059" w14:textId="77777777" w:rsidR="00B521CC" w:rsidRDefault="00AC1B63">
            <w:pPr>
              <w:rPr>
                <w:b/>
              </w:rPr>
            </w:pPr>
            <w:r>
              <w:rPr>
                <w:b/>
              </w:rPr>
              <w:t>IGMP</w:t>
            </w:r>
          </w:p>
        </w:tc>
        <w:tc>
          <w:tcPr>
            <w:tcW w:w="6390" w:type="dxa"/>
            <w:shd w:val="clear" w:color="auto" w:fill="FFFFFF"/>
            <w:tcMar>
              <w:top w:w="100" w:type="dxa"/>
              <w:left w:w="100" w:type="dxa"/>
              <w:bottom w:w="100" w:type="dxa"/>
              <w:right w:w="100" w:type="dxa"/>
            </w:tcMar>
          </w:tcPr>
          <w:p w14:paraId="72708770" w14:textId="77777777" w:rsidR="00B521CC" w:rsidRDefault="00AC1B63">
            <w:r>
              <w:t>Specifies the Internet Group Management Protocol.</w:t>
            </w:r>
          </w:p>
        </w:tc>
      </w:tr>
      <w:tr w:rsidR="00B521CC" w14:paraId="7E76AB4D" w14:textId="77777777" w:rsidTr="008161CF">
        <w:trPr>
          <w:jc w:val="center"/>
        </w:trPr>
        <w:tc>
          <w:tcPr>
            <w:tcW w:w="2970" w:type="dxa"/>
            <w:shd w:val="clear" w:color="auto" w:fill="FFFFFF"/>
            <w:tcMar>
              <w:top w:w="100" w:type="dxa"/>
              <w:left w:w="100" w:type="dxa"/>
              <w:bottom w:w="100" w:type="dxa"/>
              <w:right w:w="100" w:type="dxa"/>
            </w:tcMar>
          </w:tcPr>
          <w:p w14:paraId="044BCAE5" w14:textId="77777777" w:rsidR="00B521CC" w:rsidRDefault="00AC1B63">
            <w:pPr>
              <w:rPr>
                <w:b/>
              </w:rPr>
            </w:pPr>
            <w:r>
              <w:rPr>
                <w:b/>
              </w:rPr>
              <w:t>IGRP</w:t>
            </w:r>
          </w:p>
        </w:tc>
        <w:tc>
          <w:tcPr>
            <w:tcW w:w="6390" w:type="dxa"/>
            <w:shd w:val="clear" w:color="auto" w:fill="FFFFFF"/>
            <w:tcMar>
              <w:top w:w="100" w:type="dxa"/>
              <w:left w:w="100" w:type="dxa"/>
              <w:bottom w:w="100" w:type="dxa"/>
              <w:right w:w="100" w:type="dxa"/>
            </w:tcMar>
          </w:tcPr>
          <w:p w14:paraId="6AB35FFF" w14:textId="77777777" w:rsidR="00B521CC" w:rsidRDefault="00AC1B63">
            <w:r>
              <w:t>Specifies the Interior Gateway Routing Protocol.</w:t>
            </w:r>
          </w:p>
        </w:tc>
      </w:tr>
      <w:tr w:rsidR="00B521CC" w14:paraId="500F0D76" w14:textId="77777777" w:rsidTr="008161CF">
        <w:trPr>
          <w:jc w:val="center"/>
        </w:trPr>
        <w:tc>
          <w:tcPr>
            <w:tcW w:w="2970" w:type="dxa"/>
            <w:shd w:val="clear" w:color="auto" w:fill="FFFFFF"/>
            <w:tcMar>
              <w:top w:w="100" w:type="dxa"/>
              <w:left w:w="100" w:type="dxa"/>
              <w:bottom w:w="100" w:type="dxa"/>
              <w:right w:w="100" w:type="dxa"/>
            </w:tcMar>
          </w:tcPr>
          <w:p w14:paraId="299697DE" w14:textId="77777777" w:rsidR="00B521CC" w:rsidRDefault="00AC1B63">
            <w:pPr>
              <w:rPr>
                <w:b/>
              </w:rPr>
            </w:pPr>
            <w:r>
              <w:rPr>
                <w:b/>
              </w:rPr>
              <w:t>CLNP</w:t>
            </w:r>
          </w:p>
        </w:tc>
        <w:tc>
          <w:tcPr>
            <w:tcW w:w="6390" w:type="dxa"/>
            <w:shd w:val="clear" w:color="auto" w:fill="FFFFFF"/>
            <w:tcMar>
              <w:top w:w="100" w:type="dxa"/>
              <w:left w:w="100" w:type="dxa"/>
              <w:bottom w:w="100" w:type="dxa"/>
              <w:right w:w="100" w:type="dxa"/>
            </w:tcMar>
          </w:tcPr>
          <w:p w14:paraId="114CF2E6" w14:textId="77777777" w:rsidR="00B521CC" w:rsidRDefault="00AC1B63">
            <w:r>
              <w:t>Specifies the Connectionless Networking Protocol.</w:t>
            </w:r>
          </w:p>
        </w:tc>
      </w:tr>
      <w:tr w:rsidR="00B521CC" w14:paraId="17634048" w14:textId="77777777" w:rsidTr="008161CF">
        <w:trPr>
          <w:jc w:val="center"/>
        </w:trPr>
        <w:tc>
          <w:tcPr>
            <w:tcW w:w="2970" w:type="dxa"/>
            <w:shd w:val="clear" w:color="auto" w:fill="FFFFFF"/>
            <w:tcMar>
              <w:top w:w="100" w:type="dxa"/>
              <w:left w:w="100" w:type="dxa"/>
              <w:bottom w:w="100" w:type="dxa"/>
              <w:right w:w="100" w:type="dxa"/>
            </w:tcMar>
          </w:tcPr>
          <w:p w14:paraId="6C8452A3" w14:textId="77777777" w:rsidR="00B521CC" w:rsidRDefault="00AC1B63">
            <w:pPr>
              <w:rPr>
                <w:b/>
              </w:rPr>
            </w:pPr>
            <w:r>
              <w:rPr>
                <w:b/>
              </w:rPr>
              <w:t>EGP</w:t>
            </w:r>
          </w:p>
        </w:tc>
        <w:tc>
          <w:tcPr>
            <w:tcW w:w="6390" w:type="dxa"/>
            <w:shd w:val="clear" w:color="auto" w:fill="FFFFFF"/>
            <w:tcMar>
              <w:top w:w="100" w:type="dxa"/>
              <w:left w:w="100" w:type="dxa"/>
              <w:bottom w:w="100" w:type="dxa"/>
              <w:right w:w="100" w:type="dxa"/>
            </w:tcMar>
          </w:tcPr>
          <w:p w14:paraId="2B633133" w14:textId="77777777" w:rsidR="00B521CC" w:rsidRDefault="00AC1B63">
            <w:r>
              <w:t>Specifies the Exterior Gateway Protocol.</w:t>
            </w:r>
          </w:p>
        </w:tc>
      </w:tr>
      <w:tr w:rsidR="00B521CC" w14:paraId="7C5AC66C" w14:textId="77777777" w:rsidTr="008161CF">
        <w:trPr>
          <w:jc w:val="center"/>
        </w:trPr>
        <w:tc>
          <w:tcPr>
            <w:tcW w:w="2970" w:type="dxa"/>
            <w:shd w:val="clear" w:color="auto" w:fill="FFFFFF"/>
            <w:tcMar>
              <w:top w:w="100" w:type="dxa"/>
              <w:left w:w="100" w:type="dxa"/>
              <w:bottom w:w="100" w:type="dxa"/>
              <w:right w:w="100" w:type="dxa"/>
            </w:tcMar>
          </w:tcPr>
          <w:p w14:paraId="55A5B9F6" w14:textId="77777777" w:rsidR="00B521CC" w:rsidRDefault="00AC1B63">
            <w:pPr>
              <w:rPr>
                <w:b/>
              </w:rPr>
            </w:pPr>
            <w:r>
              <w:rPr>
                <w:b/>
              </w:rPr>
              <w:t>EIGRP</w:t>
            </w:r>
          </w:p>
        </w:tc>
        <w:tc>
          <w:tcPr>
            <w:tcW w:w="6390" w:type="dxa"/>
            <w:shd w:val="clear" w:color="auto" w:fill="FFFFFF"/>
            <w:tcMar>
              <w:top w:w="100" w:type="dxa"/>
              <w:left w:w="100" w:type="dxa"/>
              <w:bottom w:w="100" w:type="dxa"/>
              <w:right w:w="100" w:type="dxa"/>
            </w:tcMar>
          </w:tcPr>
          <w:p w14:paraId="51DBE7DC" w14:textId="77777777" w:rsidR="00B521CC" w:rsidRDefault="00AC1B63">
            <w:r>
              <w:t>Specifies the Enhanced Interior Gateway Routing Protocol.</w:t>
            </w:r>
          </w:p>
        </w:tc>
      </w:tr>
      <w:tr w:rsidR="00B521CC" w14:paraId="099B8D71" w14:textId="77777777" w:rsidTr="008161CF">
        <w:trPr>
          <w:jc w:val="center"/>
        </w:trPr>
        <w:tc>
          <w:tcPr>
            <w:tcW w:w="2970" w:type="dxa"/>
            <w:shd w:val="clear" w:color="auto" w:fill="FFFFFF"/>
            <w:tcMar>
              <w:top w:w="100" w:type="dxa"/>
              <w:left w:w="100" w:type="dxa"/>
              <w:bottom w:w="100" w:type="dxa"/>
              <w:right w:w="100" w:type="dxa"/>
            </w:tcMar>
          </w:tcPr>
          <w:p w14:paraId="417B25D4" w14:textId="77777777" w:rsidR="00B521CC" w:rsidRDefault="00AC1B63">
            <w:pPr>
              <w:rPr>
                <w:b/>
              </w:rPr>
            </w:pPr>
            <w:r>
              <w:rPr>
                <w:b/>
              </w:rPr>
              <w:t>IPSec</w:t>
            </w:r>
          </w:p>
        </w:tc>
        <w:tc>
          <w:tcPr>
            <w:tcW w:w="6390" w:type="dxa"/>
            <w:shd w:val="clear" w:color="auto" w:fill="FFFFFF"/>
            <w:tcMar>
              <w:top w:w="100" w:type="dxa"/>
              <w:left w:w="100" w:type="dxa"/>
              <w:bottom w:w="100" w:type="dxa"/>
              <w:right w:w="100" w:type="dxa"/>
            </w:tcMar>
          </w:tcPr>
          <w:p w14:paraId="2C6714F4" w14:textId="77777777" w:rsidR="00B521CC" w:rsidRDefault="00AC1B63">
            <w:r>
              <w:t>Specifies the Internet Protocol Security suite.</w:t>
            </w:r>
          </w:p>
        </w:tc>
      </w:tr>
      <w:tr w:rsidR="00B521CC" w14:paraId="0B729296" w14:textId="77777777" w:rsidTr="008161CF">
        <w:trPr>
          <w:jc w:val="center"/>
        </w:trPr>
        <w:tc>
          <w:tcPr>
            <w:tcW w:w="2970" w:type="dxa"/>
            <w:shd w:val="clear" w:color="auto" w:fill="FFFFFF"/>
            <w:tcMar>
              <w:top w:w="100" w:type="dxa"/>
              <w:left w:w="100" w:type="dxa"/>
              <w:bottom w:w="100" w:type="dxa"/>
              <w:right w:w="100" w:type="dxa"/>
            </w:tcMar>
          </w:tcPr>
          <w:p w14:paraId="2F8DCF64" w14:textId="77777777" w:rsidR="00B521CC" w:rsidRDefault="00AC1B63">
            <w:pPr>
              <w:rPr>
                <w:b/>
              </w:rPr>
            </w:pPr>
            <w:r>
              <w:rPr>
                <w:b/>
              </w:rPr>
              <w:t>IPX</w:t>
            </w:r>
          </w:p>
        </w:tc>
        <w:tc>
          <w:tcPr>
            <w:tcW w:w="6390" w:type="dxa"/>
            <w:shd w:val="clear" w:color="auto" w:fill="FFFFFF"/>
            <w:tcMar>
              <w:top w:w="100" w:type="dxa"/>
              <w:left w:w="100" w:type="dxa"/>
              <w:bottom w:w="100" w:type="dxa"/>
              <w:right w:w="100" w:type="dxa"/>
            </w:tcMar>
          </w:tcPr>
          <w:p w14:paraId="6E59F0AA" w14:textId="77777777" w:rsidR="00B521CC" w:rsidRDefault="00AC1B63">
            <w:r>
              <w:t>Specifies the Internetwork Packet Exchange protocol.</w:t>
            </w:r>
          </w:p>
        </w:tc>
      </w:tr>
      <w:tr w:rsidR="00B521CC" w14:paraId="2B396809" w14:textId="77777777" w:rsidTr="008161CF">
        <w:trPr>
          <w:jc w:val="center"/>
        </w:trPr>
        <w:tc>
          <w:tcPr>
            <w:tcW w:w="2970" w:type="dxa"/>
            <w:shd w:val="clear" w:color="auto" w:fill="FFFFFF"/>
            <w:tcMar>
              <w:top w:w="100" w:type="dxa"/>
              <w:left w:w="100" w:type="dxa"/>
              <w:bottom w:w="100" w:type="dxa"/>
              <w:right w:w="100" w:type="dxa"/>
            </w:tcMar>
          </w:tcPr>
          <w:p w14:paraId="456E3C77" w14:textId="77777777" w:rsidR="00B521CC" w:rsidRDefault="00AC1B63">
            <w:pPr>
              <w:rPr>
                <w:b/>
              </w:rPr>
            </w:pPr>
            <w:r>
              <w:rPr>
                <w:b/>
              </w:rPr>
              <w:t>Routed-SMLT</w:t>
            </w:r>
          </w:p>
        </w:tc>
        <w:tc>
          <w:tcPr>
            <w:tcW w:w="6390" w:type="dxa"/>
            <w:shd w:val="clear" w:color="auto" w:fill="FFFFFF"/>
            <w:tcMar>
              <w:top w:w="100" w:type="dxa"/>
              <w:left w:w="100" w:type="dxa"/>
              <w:bottom w:w="100" w:type="dxa"/>
              <w:right w:w="100" w:type="dxa"/>
            </w:tcMar>
          </w:tcPr>
          <w:p w14:paraId="31126F02" w14:textId="77777777" w:rsidR="00B521CC" w:rsidRDefault="00AC1B63">
            <w:r>
              <w:t>Specifies the Routed Split Multi-Link Trunking protocol.</w:t>
            </w:r>
          </w:p>
        </w:tc>
      </w:tr>
      <w:tr w:rsidR="00B521CC" w14:paraId="100793FD" w14:textId="77777777" w:rsidTr="008161CF">
        <w:trPr>
          <w:jc w:val="center"/>
        </w:trPr>
        <w:tc>
          <w:tcPr>
            <w:tcW w:w="2970" w:type="dxa"/>
            <w:shd w:val="clear" w:color="auto" w:fill="FFFFFF"/>
            <w:tcMar>
              <w:top w:w="100" w:type="dxa"/>
              <w:left w:w="100" w:type="dxa"/>
              <w:bottom w:w="100" w:type="dxa"/>
              <w:right w:w="100" w:type="dxa"/>
            </w:tcMar>
          </w:tcPr>
          <w:p w14:paraId="5458DF9C" w14:textId="77777777" w:rsidR="00B521CC" w:rsidRDefault="00AC1B63">
            <w:pPr>
              <w:rPr>
                <w:b/>
              </w:rPr>
            </w:pPr>
            <w:r>
              <w:rPr>
                <w:b/>
              </w:rPr>
              <w:t>SCCP</w:t>
            </w:r>
          </w:p>
        </w:tc>
        <w:tc>
          <w:tcPr>
            <w:tcW w:w="6390" w:type="dxa"/>
            <w:shd w:val="clear" w:color="auto" w:fill="FFFFFF"/>
            <w:tcMar>
              <w:top w:w="100" w:type="dxa"/>
              <w:left w:w="100" w:type="dxa"/>
              <w:bottom w:w="100" w:type="dxa"/>
              <w:right w:w="100" w:type="dxa"/>
            </w:tcMar>
          </w:tcPr>
          <w:p w14:paraId="7087424E" w14:textId="77777777" w:rsidR="00B521CC" w:rsidRDefault="00AC1B63">
            <w:r>
              <w:t>Specifies the Signalling Connection Control Part protocol.</w:t>
            </w:r>
          </w:p>
        </w:tc>
      </w:tr>
    </w:tbl>
    <w:p w14:paraId="0DC508E3" w14:textId="77777777" w:rsidR="00B521CC" w:rsidRDefault="00B521CC"/>
    <w:p w14:paraId="5AF293E0" w14:textId="77777777" w:rsidR="00B521CC" w:rsidRDefault="00AC1B63">
      <w:pPr>
        <w:pStyle w:val="Heading2"/>
      </w:pPr>
      <w:bookmarkStart w:id="72" w:name="_Toc440020811"/>
      <w:r>
        <w:lastRenderedPageBreak/>
        <w:t>Layer7ProtocolEnum Enumeration</w:t>
      </w:r>
      <w:bookmarkEnd w:id="72"/>
    </w:p>
    <w:p w14:paraId="271FE70C" w14:textId="41CD2C4A" w:rsidR="00B521CC" w:rsidRDefault="00AC1B63">
      <w:pPr>
        <w:pStyle w:val="basicparagraph"/>
        <w:contextualSpacing w:val="0"/>
      </w:pPr>
      <w:r>
        <w:t xml:space="preserve">The literals of the </w:t>
      </w:r>
      <w:r>
        <w:rPr>
          <w:rFonts w:ascii="Courier New" w:eastAsia="Courier New" w:hAnsi="Courier New" w:cs="Courier New"/>
        </w:rPr>
        <w:t>Layer7ProtocolEnum</w:t>
      </w:r>
      <w:r w:rsidR="00DC720D">
        <w:t xml:space="preserve"> enumeration are given in </w:t>
      </w:r>
      <w:r w:rsidR="00DC720D" w:rsidRPr="00DC720D">
        <w:rPr>
          <w:b/>
          <w:color w:val="0000EE"/>
        </w:rPr>
        <w:fldChar w:fldCharType="begin"/>
      </w:r>
      <w:r w:rsidR="00DC720D" w:rsidRPr="00DC720D">
        <w:rPr>
          <w:b/>
          <w:color w:val="0000EE"/>
        </w:rPr>
        <w:instrText xml:space="preserve"> REF _Ref439937543 \h </w:instrText>
      </w:r>
      <w:r w:rsidR="00DC720D">
        <w:rPr>
          <w:b/>
          <w:color w:val="0000EE"/>
        </w:rPr>
        <w:instrText xml:space="preserve"> \* MERGEFORMAT </w:instrText>
      </w:r>
      <w:r w:rsidR="00DC720D" w:rsidRPr="00DC720D">
        <w:rPr>
          <w:b/>
          <w:color w:val="0000EE"/>
        </w:rPr>
      </w:r>
      <w:r w:rsidR="00DC720D" w:rsidRPr="00DC720D">
        <w:rPr>
          <w:b/>
          <w:color w:val="0000EE"/>
        </w:rPr>
        <w:fldChar w:fldCharType="separate"/>
      </w:r>
      <w:r w:rsidR="00DC720D" w:rsidRPr="00DC720D">
        <w:rPr>
          <w:b/>
          <w:color w:val="0000EE"/>
        </w:rPr>
        <w:t xml:space="preserve">Table </w:t>
      </w:r>
      <w:r w:rsidR="00DC720D" w:rsidRPr="00DC720D">
        <w:rPr>
          <w:b/>
          <w:noProof/>
          <w:color w:val="0000EE"/>
        </w:rPr>
        <w:t>3</w:t>
      </w:r>
      <w:r w:rsidR="00DC720D" w:rsidRPr="00DC720D">
        <w:rPr>
          <w:b/>
          <w:color w:val="0000EE"/>
        </w:rPr>
        <w:noBreakHyphen/>
      </w:r>
      <w:r w:rsidR="00DC720D" w:rsidRPr="00DC720D">
        <w:rPr>
          <w:b/>
          <w:noProof/>
          <w:color w:val="0000EE"/>
        </w:rPr>
        <w:t>5</w:t>
      </w:r>
      <w:r w:rsidR="00DC720D" w:rsidRPr="00DC720D">
        <w:rPr>
          <w:b/>
          <w:color w:val="0000EE"/>
        </w:rPr>
        <w:fldChar w:fldCharType="end"/>
      </w:r>
      <w:r>
        <w:t>.</w:t>
      </w:r>
    </w:p>
    <w:p w14:paraId="0DEF75B4" w14:textId="343A0A2C" w:rsidR="00B521CC" w:rsidRDefault="00AC1B63">
      <w:pPr>
        <w:pStyle w:val="tablecaption"/>
        <w:jc w:val="center"/>
      </w:pPr>
      <w:bookmarkStart w:id="73" w:name="_Ref439937543"/>
      <w:r>
        <w:t xml:space="preserve">Table </w:t>
      </w:r>
      <w:r w:rsidR="00A7276B">
        <w:fldChar w:fldCharType="begin"/>
      </w:r>
      <w:r w:rsidR="00A7276B">
        <w:instrText xml:space="preserve"> STYLEREF 1 \s </w:instrText>
      </w:r>
      <w:r w:rsidR="00A7276B">
        <w:fldChar w:fldCharType="separate"/>
      </w:r>
      <w:r w:rsidR="00F31DC8">
        <w:rPr>
          <w:noProof/>
        </w:rPr>
        <w:t>3</w:t>
      </w:r>
      <w:r w:rsidR="00A7276B">
        <w:rPr>
          <w:noProof/>
        </w:rPr>
        <w:fldChar w:fldCharType="end"/>
      </w:r>
      <w:r>
        <w:noBreakHyphen/>
      </w:r>
      <w:r w:rsidR="00A7276B">
        <w:fldChar w:fldCharType="begin"/>
      </w:r>
      <w:r w:rsidR="00A7276B">
        <w:instrText xml:space="preserve"> SEQ Table \* ARABIC \s 1 </w:instrText>
      </w:r>
      <w:r w:rsidR="00A7276B">
        <w:fldChar w:fldCharType="separate"/>
      </w:r>
      <w:r w:rsidR="00F31DC8">
        <w:rPr>
          <w:noProof/>
        </w:rPr>
        <w:t>5</w:t>
      </w:r>
      <w:r w:rsidR="00A7276B">
        <w:rPr>
          <w:noProof/>
        </w:rPr>
        <w:fldChar w:fldCharType="end"/>
      </w:r>
      <w:bookmarkEnd w:id="73"/>
      <w:r w:rsidR="00DC720D">
        <w:rPr>
          <w:noProof/>
        </w:rPr>
        <w:t xml:space="preserve">. </w:t>
      </w:r>
      <w:r>
        <w:t xml:space="preserve">Literals of the </w:t>
      </w:r>
      <w:r>
        <w:rPr>
          <w:rFonts w:ascii="Courier New" w:eastAsia="Courier New" w:hAnsi="Courier New" w:cs="Courier New"/>
        </w:rPr>
        <w:t>Layer7ProtocolEnum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B521CC" w14:paraId="1BECEF2F" w14:textId="77777777" w:rsidTr="00DC720D">
        <w:trPr>
          <w:jc w:val="center"/>
        </w:trPr>
        <w:tc>
          <w:tcPr>
            <w:tcW w:w="2880" w:type="dxa"/>
            <w:shd w:val="clear" w:color="auto" w:fill="BFBFBF"/>
            <w:tcMar>
              <w:top w:w="100" w:type="dxa"/>
              <w:left w:w="100" w:type="dxa"/>
              <w:bottom w:w="100" w:type="dxa"/>
              <w:right w:w="100" w:type="dxa"/>
            </w:tcMar>
          </w:tcPr>
          <w:p w14:paraId="368332AA" w14:textId="77777777" w:rsidR="00B521CC" w:rsidRDefault="00AC1B63">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623B670B" w14:textId="77777777" w:rsidR="00B521CC" w:rsidRDefault="00AC1B63">
            <w:pPr>
              <w:rPr>
                <w:b/>
                <w:color w:val="000000"/>
              </w:rPr>
            </w:pPr>
            <w:r>
              <w:rPr>
                <w:b/>
                <w:color w:val="000000"/>
              </w:rPr>
              <w:t>Description</w:t>
            </w:r>
          </w:p>
        </w:tc>
      </w:tr>
      <w:tr w:rsidR="00B521CC" w14:paraId="4EF12D9D" w14:textId="77777777" w:rsidTr="00DC720D">
        <w:trPr>
          <w:jc w:val="center"/>
        </w:trPr>
        <w:tc>
          <w:tcPr>
            <w:tcW w:w="2880" w:type="dxa"/>
            <w:shd w:val="clear" w:color="auto" w:fill="FFFFFF"/>
            <w:tcMar>
              <w:top w:w="100" w:type="dxa"/>
              <w:left w:w="100" w:type="dxa"/>
              <w:bottom w:w="100" w:type="dxa"/>
              <w:right w:w="100" w:type="dxa"/>
            </w:tcMar>
          </w:tcPr>
          <w:p w14:paraId="6BA09DE9" w14:textId="77777777" w:rsidR="00B521CC" w:rsidRDefault="00AC1B63">
            <w:pPr>
              <w:rPr>
                <w:b/>
              </w:rPr>
            </w:pPr>
            <w:r>
              <w:rPr>
                <w:b/>
              </w:rPr>
              <w:t>HTTP</w:t>
            </w:r>
          </w:p>
        </w:tc>
        <w:tc>
          <w:tcPr>
            <w:tcW w:w="6480" w:type="dxa"/>
            <w:shd w:val="clear" w:color="auto" w:fill="FFFFFF"/>
            <w:tcMar>
              <w:top w:w="100" w:type="dxa"/>
              <w:left w:w="100" w:type="dxa"/>
              <w:bottom w:w="100" w:type="dxa"/>
              <w:right w:w="100" w:type="dxa"/>
            </w:tcMar>
          </w:tcPr>
          <w:p w14:paraId="0BD6EA8F" w14:textId="77777777" w:rsidR="00B521CC" w:rsidRDefault="00AC1B63">
            <w:r>
              <w:t>Specifies the Hypertext Transfer Protocol.</w:t>
            </w:r>
          </w:p>
        </w:tc>
      </w:tr>
      <w:tr w:rsidR="00B521CC" w14:paraId="53F1B04E" w14:textId="77777777" w:rsidTr="00DC720D">
        <w:trPr>
          <w:jc w:val="center"/>
        </w:trPr>
        <w:tc>
          <w:tcPr>
            <w:tcW w:w="2880" w:type="dxa"/>
            <w:shd w:val="clear" w:color="auto" w:fill="FFFFFF"/>
            <w:tcMar>
              <w:top w:w="100" w:type="dxa"/>
              <w:left w:w="100" w:type="dxa"/>
              <w:bottom w:w="100" w:type="dxa"/>
              <w:right w:w="100" w:type="dxa"/>
            </w:tcMar>
          </w:tcPr>
          <w:p w14:paraId="156FCCAF" w14:textId="77777777" w:rsidR="00B521CC" w:rsidRDefault="00AC1B63">
            <w:pPr>
              <w:rPr>
                <w:b/>
              </w:rPr>
            </w:pPr>
            <w:r>
              <w:rPr>
                <w:b/>
              </w:rPr>
              <w:t>HTTPS</w:t>
            </w:r>
          </w:p>
        </w:tc>
        <w:tc>
          <w:tcPr>
            <w:tcW w:w="6480" w:type="dxa"/>
            <w:shd w:val="clear" w:color="auto" w:fill="FFFFFF"/>
            <w:tcMar>
              <w:top w:w="100" w:type="dxa"/>
              <w:left w:w="100" w:type="dxa"/>
              <w:bottom w:w="100" w:type="dxa"/>
              <w:right w:w="100" w:type="dxa"/>
            </w:tcMar>
          </w:tcPr>
          <w:p w14:paraId="7D0C1795" w14:textId="77777777" w:rsidR="00B521CC" w:rsidRDefault="00AC1B63">
            <w:r>
              <w:t>Specifies the Hypertext Transfer Protocol Secure.</w:t>
            </w:r>
          </w:p>
        </w:tc>
      </w:tr>
      <w:tr w:rsidR="00B521CC" w14:paraId="74CF230B" w14:textId="77777777" w:rsidTr="00DC720D">
        <w:trPr>
          <w:jc w:val="center"/>
        </w:trPr>
        <w:tc>
          <w:tcPr>
            <w:tcW w:w="2880" w:type="dxa"/>
            <w:shd w:val="clear" w:color="auto" w:fill="FFFFFF"/>
            <w:tcMar>
              <w:top w:w="100" w:type="dxa"/>
              <w:left w:w="100" w:type="dxa"/>
              <w:bottom w:w="100" w:type="dxa"/>
              <w:right w:w="100" w:type="dxa"/>
            </w:tcMar>
          </w:tcPr>
          <w:p w14:paraId="7A057FDE" w14:textId="77777777" w:rsidR="00B521CC" w:rsidRDefault="00AC1B63">
            <w:pPr>
              <w:rPr>
                <w:b/>
              </w:rPr>
            </w:pPr>
            <w:r>
              <w:rPr>
                <w:b/>
              </w:rPr>
              <w:t>FTP</w:t>
            </w:r>
          </w:p>
        </w:tc>
        <w:tc>
          <w:tcPr>
            <w:tcW w:w="6480" w:type="dxa"/>
            <w:shd w:val="clear" w:color="auto" w:fill="FFFFFF"/>
            <w:tcMar>
              <w:top w:w="100" w:type="dxa"/>
              <w:left w:w="100" w:type="dxa"/>
              <w:bottom w:w="100" w:type="dxa"/>
              <w:right w:w="100" w:type="dxa"/>
            </w:tcMar>
          </w:tcPr>
          <w:p w14:paraId="40075831" w14:textId="77777777" w:rsidR="00B521CC" w:rsidRDefault="00AC1B63">
            <w:r>
              <w:t>Specifies the File Transfer Protocol.</w:t>
            </w:r>
          </w:p>
        </w:tc>
      </w:tr>
      <w:tr w:rsidR="00B521CC" w14:paraId="56B759B3" w14:textId="77777777" w:rsidTr="00DC720D">
        <w:trPr>
          <w:jc w:val="center"/>
        </w:trPr>
        <w:tc>
          <w:tcPr>
            <w:tcW w:w="2880" w:type="dxa"/>
            <w:shd w:val="clear" w:color="auto" w:fill="FFFFFF"/>
            <w:tcMar>
              <w:top w:w="100" w:type="dxa"/>
              <w:left w:w="100" w:type="dxa"/>
              <w:bottom w:w="100" w:type="dxa"/>
              <w:right w:w="100" w:type="dxa"/>
            </w:tcMar>
          </w:tcPr>
          <w:p w14:paraId="498055A1" w14:textId="77777777" w:rsidR="00B521CC" w:rsidRDefault="00AC1B63">
            <w:pPr>
              <w:rPr>
                <w:b/>
              </w:rPr>
            </w:pPr>
            <w:r>
              <w:rPr>
                <w:b/>
              </w:rPr>
              <w:t>SMTP</w:t>
            </w:r>
          </w:p>
        </w:tc>
        <w:tc>
          <w:tcPr>
            <w:tcW w:w="6480" w:type="dxa"/>
            <w:shd w:val="clear" w:color="auto" w:fill="FFFFFF"/>
            <w:tcMar>
              <w:top w:w="100" w:type="dxa"/>
              <w:left w:w="100" w:type="dxa"/>
              <w:bottom w:w="100" w:type="dxa"/>
              <w:right w:w="100" w:type="dxa"/>
            </w:tcMar>
          </w:tcPr>
          <w:p w14:paraId="5B61EC69" w14:textId="77777777" w:rsidR="00B521CC" w:rsidRDefault="00AC1B63">
            <w:r>
              <w:t>Specifies the Simple Mail Transfer Protocol.</w:t>
            </w:r>
          </w:p>
        </w:tc>
      </w:tr>
      <w:tr w:rsidR="00B521CC" w14:paraId="7636FA67" w14:textId="77777777" w:rsidTr="00DC720D">
        <w:trPr>
          <w:jc w:val="center"/>
        </w:trPr>
        <w:tc>
          <w:tcPr>
            <w:tcW w:w="2880" w:type="dxa"/>
            <w:shd w:val="clear" w:color="auto" w:fill="FFFFFF"/>
            <w:tcMar>
              <w:top w:w="100" w:type="dxa"/>
              <w:left w:w="100" w:type="dxa"/>
              <w:bottom w:w="100" w:type="dxa"/>
              <w:right w:w="100" w:type="dxa"/>
            </w:tcMar>
          </w:tcPr>
          <w:p w14:paraId="52F914E6" w14:textId="77777777" w:rsidR="00B521CC" w:rsidRDefault="00AC1B63">
            <w:pPr>
              <w:rPr>
                <w:b/>
              </w:rPr>
            </w:pPr>
            <w:r>
              <w:rPr>
                <w:b/>
              </w:rPr>
              <w:t>IRC</w:t>
            </w:r>
          </w:p>
        </w:tc>
        <w:tc>
          <w:tcPr>
            <w:tcW w:w="6480" w:type="dxa"/>
            <w:shd w:val="clear" w:color="auto" w:fill="FFFFFF"/>
            <w:tcMar>
              <w:top w:w="100" w:type="dxa"/>
              <w:left w:w="100" w:type="dxa"/>
              <w:bottom w:w="100" w:type="dxa"/>
              <w:right w:w="100" w:type="dxa"/>
            </w:tcMar>
          </w:tcPr>
          <w:p w14:paraId="38A39279" w14:textId="77777777" w:rsidR="00B521CC" w:rsidRDefault="00AC1B63">
            <w:r>
              <w:t>Specifies the Internet Relay Chat protocol.</w:t>
            </w:r>
          </w:p>
        </w:tc>
      </w:tr>
      <w:tr w:rsidR="00B521CC" w14:paraId="03A1D982" w14:textId="77777777" w:rsidTr="00DC720D">
        <w:trPr>
          <w:jc w:val="center"/>
        </w:trPr>
        <w:tc>
          <w:tcPr>
            <w:tcW w:w="2880" w:type="dxa"/>
            <w:shd w:val="clear" w:color="auto" w:fill="FFFFFF"/>
            <w:tcMar>
              <w:top w:w="100" w:type="dxa"/>
              <w:left w:w="100" w:type="dxa"/>
              <w:bottom w:w="100" w:type="dxa"/>
              <w:right w:w="100" w:type="dxa"/>
            </w:tcMar>
          </w:tcPr>
          <w:p w14:paraId="36314871" w14:textId="77777777" w:rsidR="00B521CC" w:rsidRDefault="00AC1B63">
            <w:pPr>
              <w:rPr>
                <w:b/>
              </w:rPr>
            </w:pPr>
            <w:r>
              <w:rPr>
                <w:b/>
              </w:rPr>
              <w:t>IDENT</w:t>
            </w:r>
          </w:p>
        </w:tc>
        <w:tc>
          <w:tcPr>
            <w:tcW w:w="6480" w:type="dxa"/>
            <w:shd w:val="clear" w:color="auto" w:fill="FFFFFF"/>
            <w:tcMar>
              <w:top w:w="100" w:type="dxa"/>
              <w:left w:w="100" w:type="dxa"/>
              <w:bottom w:w="100" w:type="dxa"/>
              <w:right w:w="100" w:type="dxa"/>
            </w:tcMar>
          </w:tcPr>
          <w:p w14:paraId="1BB4D6D1" w14:textId="77777777" w:rsidR="00B521CC" w:rsidRDefault="00AC1B63">
            <w:r>
              <w:t>Specifies the Identification Protocol, IDENT.</w:t>
            </w:r>
          </w:p>
        </w:tc>
      </w:tr>
      <w:tr w:rsidR="00B521CC" w14:paraId="77D3F06D" w14:textId="77777777" w:rsidTr="00DC720D">
        <w:trPr>
          <w:jc w:val="center"/>
        </w:trPr>
        <w:tc>
          <w:tcPr>
            <w:tcW w:w="2880" w:type="dxa"/>
            <w:shd w:val="clear" w:color="auto" w:fill="FFFFFF"/>
            <w:tcMar>
              <w:top w:w="100" w:type="dxa"/>
              <w:left w:w="100" w:type="dxa"/>
              <w:bottom w:w="100" w:type="dxa"/>
              <w:right w:w="100" w:type="dxa"/>
            </w:tcMar>
          </w:tcPr>
          <w:p w14:paraId="732211F0" w14:textId="77777777" w:rsidR="00B521CC" w:rsidRDefault="00AC1B63">
            <w:pPr>
              <w:rPr>
                <w:b/>
              </w:rPr>
            </w:pPr>
            <w:r>
              <w:rPr>
                <w:b/>
              </w:rPr>
              <w:t>DNS</w:t>
            </w:r>
          </w:p>
        </w:tc>
        <w:tc>
          <w:tcPr>
            <w:tcW w:w="6480" w:type="dxa"/>
            <w:shd w:val="clear" w:color="auto" w:fill="FFFFFF"/>
            <w:tcMar>
              <w:top w:w="100" w:type="dxa"/>
              <w:left w:w="100" w:type="dxa"/>
              <w:bottom w:w="100" w:type="dxa"/>
              <w:right w:w="100" w:type="dxa"/>
            </w:tcMar>
          </w:tcPr>
          <w:p w14:paraId="7D17097D" w14:textId="77777777" w:rsidR="00B521CC" w:rsidRDefault="00AC1B63">
            <w:r>
              <w:t>Specifies the Domain Name System protocol.</w:t>
            </w:r>
          </w:p>
        </w:tc>
      </w:tr>
      <w:tr w:rsidR="00B521CC" w14:paraId="511884A1" w14:textId="77777777" w:rsidTr="00DC720D">
        <w:trPr>
          <w:jc w:val="center"/>
        </w:trPr>
        <w:tc>
          <w:tcPr>
            <w:tcW w:w="2880" w:type="dxa"/>
            <w:shd w:val="clear" w:color="auto" w:fill="FFFFFF"/>
            <w:tcMar>
              <w:top w:w="100" w:type="dxa"/>
              <w:left w:w="100" w:type="dxa"/>
              <w:bottom w:w="100" w:type="dxa"/>
              <w:right w:w="100" w:type="dxa"/>
            </w:tcMar>
          </w:tcPr>
          <w:p w14:paraId="18BB74B8" w14:textId="77777777" w:rsidR="00B521CC" w:rsidRDefault="00AC1B63">
            <w:pPr>
              <w:rPr>
                <w:b/>
              </w:rPr>
            </w:pPr>
            <w:r>
              <w:rPr>
                <w:b/>
              </w:rPr>
              <w:t>TELNET</w:t>
            </w:r>
          </w:p>
        </w:tc>
        <w:tc>
          <w:tcPr>
            <w:tcW w:w="6480" w:type="dxa"/>
            <w:shd w:val="clear" w:color="auto" w:fill="FFFFFF"/>
            <w:tcMar>
              <w:top w:w="100" w:type="dxa"/>
              <w:left w:w="100" w:type="dxa"/>
              <w:bottom w:w="100" w:type="dxa"/>
              <w:right w:w="100" w:type="dxa"/>
            </w:tcMar>
          </w:tcPr>
          <w:p w14:paraId="6A7978B4" w14:textId="77777777" w:rsidR="00B521CC" w:rsidRDefault="00AC1B63">
            <w:r>
              <w:t>Specifies the Telnet protocol.</w:t>
            </w:r>
          </w:p>
        </w:tc>
      </w:tr>
      <w:tr w:rsidR="00B521CC" w14:paraId="031CA07F" w14:textId="77777777" w:rsidTr="00DC720D">
        <w:trPr>
          <w:jc w:val="center"/>
        </w:trPr>
        <w:tc>
          <w:tcPr>
            <w:tcW w:w="2880" w:type="dxa"/>
            <w:shd w:val="clear" w:color="auto" w:fill="FFFFFF"/>
            <w:tcMar>
              <w:top w:w="100" w:type="dxa"/>
              <w:left w:w="100" w:type="dxa"/>
              <w:bottom w:w="100" w:type="dxa"/>
              <w:right w:w="100" w:type="dxa"/>
            </w:tcMar>
          </w:tcPr>
          <w:p w14:paraId="34A4FC44" w14:textId="77777777" w:rsidR="00B521CC" w:rsidRDefault="00AC1B63">
            <w:pPr>
              <w:rPr>
                <w:b/>
              </w:rPr>
            </w:pPr>
            <w:r>
              <w:rPr>
                <w:b/>
              </w:rPr>
              <w:t>POP3</w:t>
            </w:r>
          </w:p>
        </w:tc>
        <w:tc>
          <w:tcPr>
            <w:tcW w:w="6480" w:type="dxa"/>
            <w:shd w:val="clear" w:color="auto" w:fill="FFFFFF"/>
            <w:tcMar>
              <w:top w:w="100" w:type="dxa"/>
              <w:left w:w="100" w:type="dxa"/>
              <w:bottom w:w="100" w:type="dxa"/>
              <w:right w:w="100" w:type="dxa"/>
            </w:tcMar>
          </w:tcPr>
          <w:p w14:paraId="386E8622" w14:textId="77777777" w:rsidR="00B521CC" w:rsidRDefault="00AC1B63">
            <w:r>
              <w:t>Specifies the Post Office Protocol, version 3.</w:t>
            </w:r>
          </w:p>
        </w:tc>
      </w:tr>
      <w:tr w:rsidR="00B521CC" w14:paraId="2476FC60" w14:textId="77777777" w:rsidTr="00DC720D">
        <w:trPr>
          <w:jc w:val="center"/>
        </w:trPr>
        <w:tc>
          <w:tcPr>
            <w:tcW w:w="2880" w:type="dxa"/>
            <w:shd w:val="clear" w:color="auto" w:fill="FFFFFF"/>
            <w:tcMar>
              <w:top w:w="100" w:type="dxa"/>
              <w:left w:w="100" w:type="dxa"/>
              <w:bottom w:w="100" w:type="dxa"/>
              <w:right w:w="100" w:type="dxa"/>
            </w:tcMar>
          </w:tcPr>
          <w:p w14:paraId="7C45C8F4" w14:textId="77777777" w:rsidR="00B521CC" w:rsidRDefault="00AC1B63">
            <w:pPr>
              <w:rPr>
                <w:b/>
              </w:rPr>
            </w:pPr>
            <w:r>
              <w:rPr>
                <w:b/>
              </w:rPr>
              <w:t>IMAP</w:t>
            </w:r>
          </w:p>
        </w:tc>
        <w:tc>
          <w:tcPr>
            <w:tcW w:w="6480" w:type="dxa"/>
            <w:shd w:val="clear" w:color="auto" w:fill="FFFFFF"/>
            <w:tcMar>
              <w:top w:w="100" w:type="dxa"/>
              <w:left w:w="100" w:type="dxa"/>
              <w:bottom w:w="100" w:type="dxa"/>
              <w:right w:w="100" w:type="dxa"/>
            </w:tcMar>
          </w:tcPr>
          <w:p w14:paraId="1C3B27EA" w14:textId="77777777" w:rsidR="00B521CC" w:rsidRDefault="00AC1B63">
            <w:r>
              <w:t>Specifies the Internet Message Access Protocol.</w:t>
            </w:r>
          </w:p>
        </w:tc>
      </w:tr>
      <w:tr w:rsidR="00B521CC" w14:paraId="6212ABE5" w14:textId="77777777" w:rsidTr="00DC720D">
        <w:trPr>
          <w:jc w:val="center"/>
        </w:trPr>
        <w:tc>
          <w:tcPr>
            <w:tcW w:w="2880" w:type="dxa"/>
            <w:shd w:val="clear" w:color="auto" w:fill="FFFFFF"/>
            <w:tcMar>
              <w:top w:w="100" w:type="dxa"/>
              <w:left w:w="100" w:type="dxa"/>
              <w:bottom w:w="100" w:type="dxa"/>
              <w:right w:w="100" w:type="dxa"/>
            </w:tcMar>
          </w:tcPr>
          <w:p w14:paraId="03BCA37B" w14:textId="77777777" w:rsidR="00B521CC" w:rsidRDefault="00AC1B63">
            <w:pPr>
              <w:rPr>
                <w:b/>
              </w:rPr>
            </w:pPr>
            <w:r>
              <w:rPr>
                <w:b/>
              </w:rPr>
              <w:t>SSH</w:t>
            </w:r>
          </w:p>
        </w:tc>
        <w:tc>
          <w:tcPr>
            <w:tcW w:w="6480" w:type="dxa"/>
            <w:shd w:val="clear" w:color="auto" w:fill="FFFFFF"/>
            <w:tcMar>
              <w:top w:w="100" w:type="dxa"/>
              <w:left w:w="100" w:type="dxa"/>
              <w:bottom w:w="100" w:type="dxa"/>
              <w:right w:w="100" w:type="dxa"/>
            </w:tcMar>
          </w:tcPr>
          <w:p w14:paraId="76D8466D" w14:textId="77777777" w:rsidR="00B521CC" w:rsidRDefault="00AC1B63">
            <w:r>
              <w:t>Specifies the Secure Shell protocol.</w:t>
            </w:r>
          </w:p>
        </w:tc>
      </w:tr>
      <w:tr w:rsidR="00B521CC" w14:paraId="4B6245EC" w14:textId="77777777" w:rsidTr="00DC720D">
        <w:trPr>
          <w:jc w:val="center"/>
        </w:trPr>
        <w:tc>
          <w:tcPr>
            <w:tcW w:w="2880" w:type="dxa"/>
            <w:shd w:val="clear" w:color="auto" w:fill="FFFFFF"/>
            <w:tcMar>
              <w:top w:w="100" w:type="dxa"/>
              <w:left w:w="100" w:type="dxa"/>
              <w:bottom w:w="100" w:type="dxa"/>
              <w:right w:w="100" w:type="dxa"/>
            </w:tcMar>
          </w:tcPr>
          <w:p w14:paraId="01596A67" w14:textId="77777777" w:rsidR="00B521CC" w:rsidRDefault="00AC1B63">
            <w:pPr>
              <w:rPr>
                <w:b/>
              </w:rPr>
            </w:pPr>
            <w:r>
              <w:rPr>
                <w:b/>
              </w:rPr>
              <w:t>SMB</w:t>
            </w:r>
          </w:p>
        </w:tc>
        <w:tc>
          <w:tcPr>
            <w:tcW w:w="6480" w:type="dxa"/>
            <w:shd w:val="clear" w:color="auto" w:fill="FFFFFF"/>
            <w:tcMar>
              <w:top w:w="100" w:type="dxa"/>
              <w:left w:w="100" w:type="dxa"/>
              <w:bottom w:w="100" w:type="dxa"/>
              <w:right w:w="100" w:type="dxa"/>
            </w:tcMar>
          </w:tcPr>
          <w:p w14:paraId="5E53AEB5" w14:textId="77777777" w:rsidR="00B521CC" w:rsidRDefault="00AC1B63">
            <w:r>
              <w:t>Specifies the Microsoft Server Message Block protocol.</w:t>
            </w:r>
          </w:p>
        </w:tc>
      </w:tr>
      <w:tr w:rsidR="00B521CC" w14:paraId="1D798F44" w14:textId="77777777" w:rsidTr="00DC720D">
        <w:trPr>
          <w:jc w:val="center"/>
        </w:trPr>
        <w:tc>
          <w:tcPr>
            <w:tcW w:w="2880" w:type="dxa"/>
            <w:shd w:val="clear" w:color="auto" w:fill="FFFFFF"/>
            <w:tcMar>
              <w:top w:w="100" w:type="dxa"/>
              <w:left w:w="100" w:type="dxa"/>
              <w:bottom w:w="100" w:type="dxa"/>
              <w:right w:w="100" w:type="dxa"/>
            </w:tcMar>
          </w:tcPr>
          <w:p w14:paraId="142150D2" w14:textId="77777777" w:rsidR="00B521CC" w:rsidRDefault="00AC1B63">
            <w:pPr>
              <w:rPr>
                <w:b/>
              </w:rPr>
            </w:pPr>
            <w:r>
              <w:rPr>
                <w:b/>
              </w:rPr>
              <w:t>ADC</w:t>
            </w:r>
          </w:p>
        </w:tc>
        <w:tc>
          <w:tcPr>
            <w:tcW w:w="6480" w:type="dxa"/>
            <w:shd w:val="clear" w:color="auto" w:fill="FFFFFF"/>
            <w:tcMar>
              <w:top w:w="100" w:type="dxa"/>
              <w:left w:w="100" w:type="dxa"/>
              <w:bottom w:w="100" w:type="dxa"/>
              <w:right w:w="100" w:type="dxa"/>
            </w:tcMar>
          </w:tcPr>
          <w:p w14:paraId="5D2632D9" w14:textId="77777777" w:rsidR="00B521CC" w:rsidRDefault="00AC1B63">
            <w:r>
              <w:t>Specifies the Advance Direct Connect protocol.</w:t>
            </w:r>
          </w:p>
        </w:tc>
      </w:tr>
      <w:tr w:rsidR="00B521CC" w14:paraId="3452D8CE" w14:textId="77777777" w:rsidTr="00DC720D">
        <w:trPr>
          <w:jc w:val="center"/>
        </w:trPr>
        <w:tc>
          <w:tcPr>
            <w:tcW w:w="2880" w:type="dxa"/>
            <w:shd w:val="clear" w:color="auto" w:fill="FFFFFF"/>
            <w:tcMar>
              <w:top w:w="100" w:type="dxa"/>
              <w:left w:w="100" w:type="dxa"/>
              <w:bottom w:w="100" w:type="dxa"/>
              <w:right w:w="100" w:type="dxa"/>
            </w:tcMar>
          </w:tcPr>
          <w:p w14:paraId="5B79F4C6" w14:textId="77777777" w:rsidR="00B521CC" w:rsidRDefault="00AC1B63">
            <w:pPr>
              <w:rPr>
                <w:b/>
              </w:rPr>
            </w:pPr>
            <w:r>
              <w:rPr>
                <w:b/>
              </w:rPr>
              <w:t>AFP</w:t>
            </w:r>
          </w:p>
        </w:tc>
        <w:tc>
          <w:tcPr>
            <w:tcW w:w="6480" w:type="dxa"/>
            <w:shd w:val="clear" w:color="auto" w:fill="FFFFFF"/>
            <w:tcMar>
              <w:top w:w="100" w:type="dxa"/>
              <w:left w:w="100" w:type="dxa"/>
              <w:bottom w:w="100" w:type="dxa"/>
              <w:right w:w="100" w:type="dxa"/>
            </w:tcMar>
          </w:tcPr>
          <w:p w14:paraId="70B03E4C" w14:textId="77777777" w:rsidR="00B521CC" w:rsidRDefault="00AC1B63">
            <w:r>
              <w:t>Specifies the Apple Filing Protocol.</w:t>
            </w:r>
          </w:p>
        </w:tc>
      </w:tr>
      <w:tr w:rsidR="00B521CC" w14:paraId="2C3B2EA3" w14:textId="77777777" w:rsidTr="00DC720D">
        <w:trPr>
          <w:jc w:val="center"/>
        </w:trPr>
        <w:tc>
          <w:tcPr>
            <w:tcW w:w="2880" w:type="dxa"/>
            <w:shd w:val="clear" w:color="auto" w:fill="FFFFFF"/>
            <w:tcMar>
              <w:top w:w="100" w:type="dxa"/>
              <w:left w:w="100" w:type="dxa"/>
              <w:bottom w:w="100" w:type="dxa"/>
              <w:right w:w="100" w:type="dxa"/>
            </w:tcMar>
          </w:tcPr>
          <w:p w14:paraId="69541F97" w14:textId="77777777" w:rsidR="00B521CC" w:rsidRDefault="00AC1B63">
            <w:pPr>
              <w:rPr>
                <w:b/>
              </w:rPr>
            </w:pPr>
            <w:r>
              <w:rPr>
                <w:b/>
              </w:rPr>
              <w:t>BACNet</w:t>
            </w:r>
          </w:p>
        </w:tc>
        <w:tc>
          <w:tcPr>
            <w:tcW w:w="6480" w:type="dxa"/>
            <w:shd w:val="clear" w:color="auto" w:fill="FFFFFF"/>
            <w:tcMar>
              <w:top w:w="100" w:type="dxa"/>
              <w:left w:w="100" w:type="dxa"/>
              <w:bottom w:w="100" w:type="dxa"/>
              <w:right w:w="100" w:type="dxa"/>
            </w:tcMar>
          </w:tcPr>
          <w:p w14:paraId="5B4CCC01" w14:textId="77777777" w:rsidR="00B521CC" w:rsidRDefault="00AC1B63">
            <w:r>
              <w:t>Specifies the Building Automation and Control Network protocol.</w:t>
            </w:r>
          </w:p>
        </w:tc>
      </w:tr>
      <w:tr w:rsidR="00B521CC" w14:paraId="3B8E7A92" w14:textId="77777777" w:rsidTr="00DC720D">
        <w:trPr>
          <w:jc w:val="center"/>
        </w:trPr>
        <w:tc>
          <w:tcPr>
            <w:tcW w:w="2880" w:type="dxa"/>
            <w:shd w:val="clear" w:color="auto" w:fill="FFFFFF"/>
            <w:tcMar>
              <w:top w:w="100" w:type="dxa"/>
              <w:left w:w="100" w:type="dxa"/>
              <w:bottom w:w="100" w:type="dxa"/>
              <w:right w:w="100" w:type="dxa"/>
            </w:tcMar>
          </w:tcPr>
          <w:p w14:paraId="7578E8BF" w14:textId="77777777" w:rsidR="00B521CC" w:rsidRDefault="00AC1B63">
            <w:pPr>
              <w:rPr>
                <w:b/>
              </w:rPr>
            </w:pPr>
            <w:r>
              <w:rPr>
                <w:b/>
              </w:rPr>
              <w:t>BitTorrent</w:t>
            </w:r>
          </w:p>
        </w:tc>
        <w:tc>
          <w:tcPr>
            <w:tcW w:w="6480" w:type="dxa"/>
            <w:shd w:val="clear" w:color="auto" w:fill="FFFFFF"/>
            <w:tcMar>
              <w:top w:w="100" w:type="dxa"/>
              <w:left w:w="100" w:type="dxa"/>
              <w:bottom w:w="100" w:type="dxa"/>
              <w:right w:w="100" w:type="dxa"/>
            </w:tcMar>
          </w:tcPr>
          <w:p w14:paraId="3A85D6CE" w14:textId="77777777" w:rsidR="00B521CC" w:rsidRDefault="00AC1B63">
            <w:r>
              <w:t>Specifies the BitTorrent protocol.</w:t>
            </w:r>
          </w:p>
        </w:tc>
      </w:tr>
      <w:tr w:rsidR="00B521CC" w14:paraId="64C3FF85" w14:textId="77777777" w:rsidTr="00DC720D">
        <w:trPr>
          <w:jc w:val="center"/>
        </w:trPr>
        <w:tc>
          <w:tcPr>
            <w:tcW w:w="2880" w:type="dxa"/>
            <w:shd w:val="clear" w:color="auto" w:fill="FFFFFF"/>
            <w:tcMar>
              <w:top w:w="100" w:type="dxa"/>
              <w:left w:w="100" w:type="dxa"/>
              <w:bottom w:w="100" w:type="dxa"/>
              <w:right w:w="100" w:type="dxa"/>
            </w:tcMar>
          </w:tcPr>
          <w:p w14:paraId="640115CB" w14:textId="77777777" w:rsidR="00B521CC" w:rsidRDefault="00AC1B63">
            <w:pPr>
              <w:rPr>
                <w:b/>
              </w:rPr>
            </w:pPr>
            <w:r>
              <w:rPr>
                <w:b/>
              </w:rPr>
              <w:t>BOOTP</w:t>
            </w:r>
          </w:p>
        </w:tc>
        <w:tc>
          <w:tcPr>
            <w:tcW w:w="6480" w:type="dxa"/>
            <w:shd w:val="clear" w:color="auto" w:fill="FFFFFF"/>
            <w:tcMar>
              <w:top w:w="100" w:type="dxa"/>
              <w:left w:w="100" w:type="dxa"/>
              <w:bottom w:w="100" w:type="dxa"/>
              <w:right w:w="100" w:type="dxa"/>
            </w:tcMar>
          </w:tcPr>
          <w:p w14:paraId="18ADF606" w14:textId="77777777" w:rsidR="00B521CC" w:rsidRDefault="00AC1B63">
            <w:r>
              <w:t>Specifies the Bootstrap Protocol.</w:t>
            </w:r>
          </w:p>
        </w:tc>
      </w:tr>
      <w:tr w:rsidR="00B521CC" w14:paraId="4141372C" w14:textId="77777777" w:rsidTr="00DC720D">
        <w:trPr>
          <w:jc w:val="center"/>
        </w:trPr>
        <w:tc>
          <w:tcPr>
            <w:tcW w:w="2880" w:type="dxa"/>
            <w:shd w:val="clear" w:color="auto" w:fill="FFFFFF"/>
            <w:tcMar>
              <w:top w:w="100" w:type="dxa"/>
              <w:left w:w="100" w:type="dxa"/>
              <w:bottom w:w="100" w:type="dxa"/>
              <w:right w:w="100" w:type="dxa"/>
            </w:tcMar>
          </w:tcPr>
          <w:p w14:paraId="4E2E8C20" w14:textId="77777777" w:rsidR="00B521CC" w:rsidRDefault="00AC1B63">
            <w:pPr>
              <w:rPr>
                <w:b/>
              </w:rPr>
            </w:pPr>
            <w:r>
              <w:rPr>
                <w:b/>
              </w:rPr>
              <w:lastRenderedPageBreak/>
              <w:t>Diameter</w:t>
            </w:r>
          </w:p>
        </w:tc>
        <w:tc>
          <w:tcPr>
            <w:tcW w:w="6480" w:type="dxa"/>
            <w:shd w:val="clear" w:color="auto" w:fill="FFFFFF"/>
            <w:tcMar>
              <w:top w:w="100" w:type="dxa"/>
              <w:left w:w="100" w:type="dxa"/>
              <w:bottom w:w="100" w:type="dxa"/>
              <w:right w:w="100" w:type="dxa"/>
            </w:tcMar>
          </w:tcPr>
          <w:p w14:paraId="6AC2764C" w14:textId="77777777" w:rsidR="00B521CC" w:rsidRDefault="00AC1B63">
            <w:r>
              <w:t>Specifies the Diameter protocol.</w:t>
            </w:r>
          </w:p>
        </w:tc>
      </w:tr>
      <w:tr w:rsidR="00B521CC" w14:paraId="41F987F2" w14:textId="77777777" w:rsidTr="00DC720D">
        <w:trPr>
          <w:jc w:val="center"/>
        </w:trPr>
        <w:tc>
          <w:tcPr>
            <w:tcW w:w="2880" w:type="dxa"/>
            <w:shd w:val="clear" w:color="auto" w:fill="FFFFFF"/>
            <w:tcMar>
              <w:top w:w="100" w:type="dxa"/>
              <w:left w:w="100" w:type="dxa"/>
              <w:bottom w:w="100" w:type="dxa"/>
              <w:right w:w="100" w:type="dxa"/>
            </w:tcMar>
          </w:tcPr>
          <w:p w14:paraId="7DEE6C98" w14:textId="77777777" w:rsidR="00B521CC" w:rsidRDefault="00AC1B63">
            <w:pPr>
              <w:rPr>
                <w:b/>
              </w:rPr>
            </w:pPr>
            <w:r>
              <w:rPr>
                <w:b/>
              </w:rPr>
              <w:t>DICOM</w:t>
            </w:r>
          </w:p>
        </w:tc>
        <w:tc>
          <w:tcPr>
            <w:tcW w:w="6480" w:type="dxa"/>
            <w:shd w:val="clear" w:color="auto" w:fill="FFFFFF"/>
            <w:tcMar>
              <w:top w:w="100" w:type="dxa"/>
              <w:left w:w="100" w:type="dxa"/>
              <w:bottom w:w="100" w:type="dxa"/>
              <w:right w:w="100" w:type="dxa"/>
            </w:tcMar>
          </w:tcPr>
          <w:p w14:paraId="3EC90CB6" w14:textId="77777777" w:rsidR="00B521CC" w:rsidRDefault="00AC1B63">
            <w:r>
              <w:t>Specifies the Digital Imaging and Communications in Medicine protocol.</w:t>
            </w:r>
          </w:p>
        </w:tc>
      </w:tr>
      <w:tr w:rsidR="00B521CC" w14:paraId="3F852FD4" w14:textId="77777777" w:rsidTr="00DC720D">
        <w:trPr>
          <w:jc w:val="center"/>
        </w:trPr>
        <w:tc>
          <w:tcPr>
            <w:tcW w:w="2880" w:type="dxa"/>
            <w:shd w:val="clear" w:color="auto" w:fill="FFFFFF"/>
            <w:tcMar>
              <w:top w:w="100" w:type="dxa"/>
              <w:left w:w="100" w:type="dxa"/>
              <w:bottom w:w="100" w:type="dxa"/>
              <w:right w:w="100" w:type="dxa"/>
            </w:tcMar>
          </w:tcPr>
          <w:p w14:paraId="1CE122FC" w14:textId="77777777" w:rsidR="00B521CC" w:rsidRDefault="00AC1B63">
            <w:pPr>
              <w:rPr>
                <w:b/>
              </w:rPr>
            </w:pPr>
            <w:r>
              <w:rPr>
                <w:b/>
              </w:rPr>
              <w:t>DICT</w:t>
            </w:r>
          </w:p>
        </w:tc>
        <w:tc>
          <w:tcPr>
            <w:tcW w:w="6480" w:type="dxa"/>
            <w:shd w:val="clear" w:color="auto" w:fill="FFFFFF"/>
            <w:tcMar>
              <w:top w:w="100" w:type="dxa"/>
              <w:left w:w="100" w:type="dxa"/>
              <w:bottom w:w="100" w:type="dxa"/>
              <w:right w:w="100" w:type="dxa"/>
            </w:tcMar>
          </w:tcPr>
          <w:p w14:paraId="0407EFBF" w14:textId="77777777" w:rsidR="00B521CC" w:rsidRDefault="00AC1B63">
            <w:r>
              <w:t>Specifies the Dictionary protocol.</w:t>
            </w:r>
          </w:p>
        </w:tc>
      </w:tr>
      <w:tr w:rsidR="00B521CC" w14:paraId="61284C08" w14:textId="77777777" w:rsidTr="00DC720D">
        <w:trPr>
          <w:jc w:val="center"/>
        </w:trPr>
        <w:tc>
          <w:tcPr>
            <w:tcW w:w="2880" w:type="dxa"/>
            <w:shd w:val="clear" w:color="auto" w:fill="FFFFFF"/>
            <w:tcMar>
              <w:top w:w="100" w:type="dxa"/>
              <w:left w:w="100" w:type="dxa"/>
              <w:bottom w:w="100" w:type="dxa"/>
              <w:right w:w="100" w:type="dxa"/>
            </w:tcMar>
          </w:tcPr>
          <w:p w14:paraId="7388AFC1" w14:textId="77777777" w:rsidR="00B521CC" w:rsidRDefault="00AC1B63">
            <w:pPr>
              <w:rPr>
                <w:b/>
              </w:rPr>
            </w:pPr>
            <w:r>
              <w:rPr>
                <w:b/>
              </w:rPr>
              <w:t>DSM-CC</w:t>
            </w:r>
          </w:p>
        </w:tc>
        <w:tc>
          <w:tcPr>
            <w:tcW w:w="6480" w:type="dxa"/>
            <w:shd w:val="clear" w:color="auto" w:fill="FFFFFF"/>
            <w:tcMar>
              <w:top w:w="100" w:type="dxa"/>
              <w:left w:w="100" w:type="dxa"/>
              <w:bottom w:w="100" w:type="dxa"/>
              <w:right w:w="100" w:type="dxa"/>
            </w:tcMar>
          </w:tcPr>
          <w:p w14:paraId="5DCB73DA" w14:textId="77777777" w:rsidR="00B521CC" w:rsidRDefault="00AC1B63">
            <w:r>
              <w:t>Specifies the Digital Storage Media Command and Control protocol.</w:t>
            </w:r>
          </w:p>
        </w:tc>
      </w:tr>
      <w:tr w:rsidR="00B521CC" w14:paraId="4EC8BFC6" w14:textId="77777777" w:rsidTr="00DC720D">
        <w:trPr>
          <w:jc w:val="center"/>
        </w:trPr>
        <w:tc>
          <w:tcPr>
            <w:tcW w:w="2880" w:type="dxa"/>
            <w:shd w:val="clear" w:color="auto" w:fill="FFFFFF"/>
            <w:tcMar>
              <w:top w:w="100" w:type="dxa"/>
              <w:left w:w="100" w:type="dxa"/>
              <w:bottom w:w="100" w:type="dxa"/>
              <w:right w:w="100" w:type="dxa"/>
            </w:tcMar>
          </w:tcPr>
          <w:p w14:paraId="61F9C6F1" w14:textId="77777777" w:rsidR="00B521CC" w:rsidRDefault="00AC1B63">
            <w:pPr>
              <w:rPr>
                <w:b/>
              </w:rPr>
            </w:pPr>
            <w:r>
              <w:rPr>
                <w:b/>
              </w:rPr>
              <w:t>DSNP</w:t>
            </w:r>
          </w:p>
        </w:tc>
        <w:tc>
          <w:tcPr>
            <w:tcW w:w="6480" w:type="dxa"/>
            <w:shd w:val="clear" w:color="auto" w:fill="FFFFFF"/>
            <w:tcMar>
              <w:top w:w="100" w:type="dxa"/>
              <w:left w:w="100" w:type="dxa"/>
              <w:bottom w:w="100" w:type="dxa"/>
              <w:right w:w="100" w:type="dxa"/>
            </w:tcMar>
          </w:tcPr>
          <w:p w14:paraId="4651E4F1" w14:textId="77777777" w:rsidR="00B521CC" w:rsidRDefault="00AC1B63">
            <w:r>
              <w:t>Specifies the Distributed Social Networking Protocol.</w:t>
            </w:r>
          </w:p>
        </w:tc>
      </w:tr>
      <w:tr w:rsidR="00B521CC" w14:paraId="1336C521" w14:textId="77777777" w:rsidTr="00DC720D">
        <w:trPr>
          <w:jc w:val="center"/>
        </w:trPr>
        <w:tc>
          <w:tcPr>
            <w:tcW w:w="2880" w:type="dxa"/>
            <w:shd w:val="clear" w:color="auto" w:fill="FFFFFF"/>
            <w:tcMar>
              <w:top w:w="100" w:type="dxa"/>
              <w:left w:w="100" w:type="dxa"/>
              <w:bottom w:w="100" w:type="dxa"/>
              <w:right w:w="100" w:type="dxa"/>
            </w:tcMar>
          </w:tcPr>
          <w:p w14:paraId="0672010D" w14:textId="77777777" w:rsidR="00B521CC" w:rsidRDefault="00AC1B63">
            <w:pPr>
              <w:rPr>
                <w:b/>
              </w:rPr>
            </w:pPr>
            <w:r>
              <w:rPr>
                <w:b/>
              </w:rPr>
              <w:t>DHCP</w:t>
            </w:r>
          </w:p>
        </w:tc>
        <w:tc>
          <w:tcPr>
            <w:tcW w:w="6480" w:type="dxa"/>
            <w:shd w:val="clear" w:color="auto" w:fill="FFFFFF"/>
            <w:tcMar>
              <w:top w:w="100" w:type="dxa"/>
              <w:left w:w="100" w:type="dxa"/>
              <w:bottom w:w="100" w:type="dxa"/>
              <w:right w:w="100" w:type="dxa"/>
            </w:tcMar>
          </w:tcPr>
          <w:p w14:paraId="5E9EF556" w14:textId="77777777" w:rsidR="00B521CC" w:rsidRDefault="00AC1B63">
            <w:r>
              <w:t>Specifies the Dynamic Host Configuration Protocol.</w:t>
            </w:r>
          </w:p>
        </w:tc>
      </w:tr>
      <w:tr w:rsidR="00B521CC" w14:paraId="5813CD12" w14:textId="77777777" w:rsidTr="00DC720D">
        <w:trPr>
          <w:jc w:val="center"/>
        </w:trPr>
        <w:tc>
          <w:tcPr>
            <w:tcW w:w="2880" w:type="dxa"/>
            <w:shd w:val="clear" w:color="auto" w:fill="FFFFFF"/>
            <w:tcMar>
              <w:top w:w="100" w:type="dxa"/>
              <w:left w:w="100" w:type="dxa"/>
              <w:bottom w:w="100" w:type="dxa"/>
              <w:right w:w="100" w:type="dxa"/>
            </w:tcMar>
          </w:tcPr>
          <w:p w14:paraId="37353125" w14:textId="77777777" w:rsidR="00B521CC" w:rsidRDefault="00AC1B63">
            <w:pPr>
              <w:rPr>
                <w:b/>
              </w:rPr>
            </w:pPr>
            <w:r>
              <w:rPr>
                <w:b/>
              </w:rPr>
              <w:t>ED2K</w:t>
            </w:r>
          </w:p>
        </w:tc>
        <w:tc>
          <w:tcPr>
            <w:tcW w:w="6480" w:type="dxa"/>
            <w:shd w:val="clear" w:color="auto" w:fill="FFFFFF"/>
            <w:tcMar>
              <w:top w:w="100" w:type="dxa"/>
              <w:left w:w="100" w:type="dxa"/>
              <w:bottom w:w="100" w:type="dxa"/>
              <w:right w:w="100" w:type="dxa"/>
            </w:tcMar>
          </w:tcPr>
          <w:p w14:paraId="0EAB2E16" w14:textId="77777777" w:rsidR="00B521CC" w:rsidRDefault="00AC1B63">
            <w:r>
              <w:t>Specifies the EDonkey2000 protocol.</w:t>
            </w:r>
          </w:p>
        </w:tc>
      </w:tr>
      <w:tr w:rsidR="00B521CC" w14:paraId="352436D1" w14:textId="77777777" w:rsidTr="00DC720D">
        <w:trPr>
          <w:jc w:val="center"/>
        </w:trPr>
        <w:tc>
          <w:tcPr>
            <w:tcW w:w="2880" w:type="dxa"/>
            <w:shd w:val="clear" w:color="auto" w:fill="FFFFFF"/>
            <w:tcMar>
              <w:top w:w="100" w:type="dxa"/>
              <w:left w:w="100" w:type="dxa"/>
              <w:bottom w:w="100" w:type="dxa"/>
              <w:right w:w="100" w:type="dxa"/>
            </w:tcMar>
          </w:tcPr>
          <w:p w14:paraId="0AAF0588" w14:textId="77777777" w:rsidR="00B521CC" w:rsidRDefault="00AC1B63">
            <w:pPr>
              <w:rPr>
                <w:b/>
              </w:rPr>
            </w:pPr>
            <w:r>
              <w:rPr>
                <w:b/>
              </w:rPr>
              <w:t>Finger</w:t>
            </w:r>
          </w:p>
        </w:tc>
        <w:tc>
          <w:tcPr>
            <w:tcW w:w="6480" w:type="dxa"/>
            <w:shd w:val="clear" w:color="auto" w:fill="FFFFFF"/>
            <w:tcMar>
              <w:top w:w="100" w:type="dxa"/>
              <w:left w:w="100" w:type="dxa"/>
              <w:bottom w:w="100" w:type="dxa"/>
              <w:right w:w="100" w:type="dxa"/>
            </w:tcMar>
          </w:tcPr>
          <w:p w14:paraId="7773EBA6" w14:textId="77777777" w:rsidR="00B521CC" w:rsidRDefault="00AC1B63">
            <w:r>
              <w:t>Specifies the Finger protocol.</w:t>
            </w:r>
          </w:p>
        </w:tc>
      </w:tr>
      <w:tr w:rsidR="00B521CC" w14:paraId="11581B83" w14:textId="77777777" w:rsidTr="00DC720D">
        <w:trPr>
          <w:jc w:val="center"/>
        </w:trPr>
        <w:tc>
          <w:tcPr>
            <w:tcW w:w="2880" w:type="dxa"/>
            <w:shd w:val="clear" w:color="auto" w:fill="FFFFFF"/>
            <w:tcMar>
              <w:top w:w="100" w:type="dxa"/>
              <w:left w:w="100" w:type="dxa"/>
              <w:bottom w:w="100" w:type="dxa"/>
              <w:right w:w="100" w:type="dxa"/>
            </w:tcMar>
          </w:tcPr>
          <w:p w14:paraId="4957BEFA" w14:textId="77777777" w:rsidR="00B521CC" w:rsidRDefault="00AC1B63">
            <w:pPr>
              <w:rPr>
                <w:b/>
              </w:rPr>
            </w:pPr>
            <w:r>
              <w:rPr>
                <w:b/>
              </w:rPr>
              <w:t>Gnutella</w:t>
            </w:r>
          </w:p>
        </w:tc>
        <w:tc>
          <w:tcPr>
            <w:tcW w:w="6480" w:type="dxa"/>
            <w:shd w:val="clear" w:color="auto" w:fill="FFFFFF"/>
            <w:tcMar>
              <w:top w:w="100" w:type="dxa"/>
              <w:left w:w="100" w:type="dxa"/>
              <w:bottom w:w="100" w:type="dxa"/>
              <w:right w:w="100" w:type="dxa"/>
            </w:tcMar>
          </w:tcPr>
          <w:p w14:paraId="4646487F" w14:textId="77777777" w:rsidR="00B521CC" w:rsidRDefault="00AC1B63">
            <w:r>
              <w:t>Specifies the Gnutella protocol.</w:t>
            </w:r>
          </w:p>
        </w:tc>
      </w:tr>
      <w:tr w:rsidR="00B521CC" w14:paraId="69800D01" w14:textId="77777777" w:rsidTr="00DC720D">
        <w:trPr>
          <w:jc w:val="center"/>
        </w:trPr>
        <w:tc>
          <w:tcPr>
            <w:tcW w:w="2880" w:type="dxa"/>
            <w:shd w:val="clear" w:color="auto" w:fill="FFFFFF"/>
            <w:tcMar>
              <w:top w:w="100" w:type="dxa"/>
              <w:left w:w="100" w:type="dxa"/>
              <w:bottom w:w="100" w:type="dxa"/>
              <w:right w:w="100" w:type="dxa"/>
            </w:tcMar>
          </w:tcPr>
          <w:p w14:paraId="7C242F3A" w14:textId="77777777" w:rsidR="00B521CC" w:rsidRDefault="00AC1B63">
            <w:pPr>
              <w:rPr>
                <w:b/>
              </w:rPr>
            </w:pPr>
            <w:r>
              <w:rPr>
                <w:b/>
              </w:rPr>
              <w:t>Gopher</w:t>
            </w:r>
          </w:p>
        </w:tc>
        <w:tc>
          <w:tcPr>
            <w:tcW w:w="6480" w:type="dxa"/>
            <w:shd w:val="clear" w:color="auto" w:fill="FFFFFF"/>
            <w:tcMar>
              <w:top w:w="100" w:type="dxa"/>
              <w:left w:w="100" w:type="dxa"/>
              <w:bottom w:w="100" w:type="dxa"/>
              <w:right w:w="100" w:type="dxa"/>
            </w:tcMar>
          </w:tcPr>
          <w:p w14:paraId="1334BE95" w14:textId="77777777" w:rsidR="00B521CC" w:rsidRDefault="00AC1B63">
            <w:r>
              <w:t>Specifies the Gopher protocol.</w:t>
            </w:r>
          </w:p>
        </w:tc>
      </w:tr>
      <w:tr w:rsidR="00B521CC" w14:paraId="50AD1614" w14:textId="77777777" w:rsidTr="00DC720D">
        <w:trPr>
          <w:jc w:val="center"/>
        </w:trPr>
        <w:tc>
          <w:tcPr>
            <w:tcW w:w="2880" w:type="dxa"/>
            <w:shd w:val="clear" w:color="auto" w:fill="FFFFFF"/>
            <w:tcMar>
              <w:top w:w="100" w:type="dxa"/>
              <w:left w:w="100" w:type="dxa"/>
              <w:bottom w:w="100" w:type="dxa"/>
              <w:right w:w="100" w:type="dxa"/>
            </w:tcMar>
          </w:tcPr>
          <w:p w14:paraId="707FC603" w14:textId="77777777" w:rsidR="00B521CC" w:rsidRDefault="00AC1B63">
            <w:pPr>
              <w:rPr>
                <w:b/>
              </w:rPr>
            </w:pPr>
            <w:r>
              <w:rPr>
                <w:b/>
              </w:rPr>
              <w:t>ISUP</w:t>
            </w:r>
          </w:p>
        </w:tc>
        <w:tc>
          <w:tcPr>
            <w:tcW w:w="6480" w:type="dxa"/>
            <w:shd w:val="clear" w:color="auto" w:fill="FFFFFF"/>
            <w:tcMar>
              <w:top w:w="100" w:type="dxa"/>
              <w:left w:w="100" w:type="dxa"/>
              <w:bottom w:w="100" w:type="dxa"/>
              <w:right w:w="100" w:type="dxa"/>
            </w:tcMar>
          </w:tcPr>
          <w:p w14:paraId="70DC5B72" w14:textId="77777777" w:rsidR="00B521CC" w:rsidRDefault="00AC1B63">
            <w:r>
              <w:t>Specifies the ISDN User Part protocol.</w:t>
            </w:r>
          </w:p>
        </w:tc>
      </w:tr>
      <w:tr w:rsidR="00B521CC" w14:paraId="32D6053E" w14:textId="77777777" w:rsidTr="00DC720D">
        <w:trPr>
          <w:jc w:val="center"/>
        </w:trPr>
        <w:tc>
          <w:tcPr>
            <w:tcW w:w="2880" w:type="dxa"/>
            <w:shd w:val="clear" w:color="auto" w:fill="FFFFFF"/>
            <w:tcMar>
              <w:top w:w="100" w:type="dxa"/>
              <w:left w:w="100" w:type="dxa"/>
              <w:bottom w:w="100" w:type="dxa"/>
              <w:right w:w="100" w:type="dxa"/>
            </w:tcMar>
          </w:tcPr>
          <w:p w14:paraId="1B34EC3D" w14:textId="77777777" w:rsidR="00B521CC" w:rsidRDefault="00AC1B63">
            <w:pPr>
              <w:rPr>
                <w:b/>
              </w:rPr>
            </w:pPr>
            <w:r>
              <w:rPr>
                <w:b/>
              </w:rPr>
              <w:t>LDAP</w:t>
            </w:r>
          </w:p>
        </w:tc>
        <w:tc>
          <w:tcPr>
            <w:tcW w:w="6480" w:type="dxa"/>
            <w:shd w:val="clear" w:color="auto" w:fill="FFFFFF"/>
            <w:tcMar>
              <w:top w:w="100" w:type="dxa"/>
              <w:left w:w="100" w:type="dxa"/>
              <w:bottom w:w="100" w:type="dxa"/>
              <w:right w:w="100" w:type="dxa"/>
            </w:tcMar>
          </w:tcPr>
          <w:p w14:paraId="58579402" w14:textId="77777777" w:rsidR="00B521CC" w:rsidRDefault="00AC1B63">
            <w:r>
              <w:t>Specifies the Lightweight Directory Access Protocol.</w:t>
            </w:r>
          </w:p>
        </w:tc>
      </w:tr>
      <w:tr w:rsidR="00B521CC" w14:paraId="2B3EA09E" w14:textId="77777777" w:rsidTr="00DC720D">
        <w:trPr>
          <w:jc w:val="center"/>
        </w:trPr>
        <w:tc>
          <w:tcPr>
            <w:tcW w:w="2880" w:type="dxa"/>
            <w:shd w:val="clear" w:color="auto" w:fill="FFFFFF"/>
            <w:tcMar>
              <w:top w:w="100" w:type="dxa"/>
              <w:left w:w="100" w:type="dxa"/>
              <w:bottom w:w="100" w:type="dxa"/>
              <w:right w:w="100" w:type="dxa"/>
            </w:tcMar>
          </w:tcPr>
          <w:p w14:paraId="5793E04E" w14:textId="77777777" w:rsidR="00B521CC" w:rsidRDefault="00AC1B63">
            <w:pPr>
              <w:rPr>
                <w:b/>
              </w:rPr>
            </w:pPr>
            <w:r>
              <w:rPr>
                <w:b/>
              </w:rPr>
              <w:t>MIME</w:t>
            </w:r>
          </w:p>
        </w:tc>
        <w:tc>
          <w:tcPr>
            <w:tcW w:w="6480" w:type="dxa"/>
            <w:shd w:val="clear" w:color="auto" w:fill="FFFFFF"/>
            <w:tcMar>
              <w:top w:w="100" w:type="dxa"/>
              <w:left w:w="100" w:type="dxa"/>
              <w:bottom w:w="100" w:type="dxa"/>
              <w:right w:w="100" w:type="dxa"/>
            </w:tcMar>
          </w:tcPr>
          <w:p w14:paraId="5F1106CC" w14:textId="77777777" w:rsidR="00B521CC" w:rsidRDefault="00AC1B63">
            <w:r>
              <w:t>Specifies the Multipurpose Internet Mail Extensions protocol.</w:t>
            </w:r>
          </w:p>
        </w:tc>
      </w:tr>
      <w:tr w:rsidR="00B521CC" w14:paraId="037CF765" w14:textId="77777777" w:rsidTr="00DC720D">
        <w:trPr>
          <w:jc w:val="center"/>
        </w:trPr>
        <w:tc>
          <w:tcPr>
            <w:tcW w:w="2880" w:type="dxa"/>
            <w:shd w:val="clear" w:color="auto" w:fill="FFFFFF"/>
            <w:tcMar>
              <w:top w:w="100" w:type="dxa"/>
              <w:left w:w="100" w:type="dxa"/>
              <w:bottom w:w="100" w:type="dxa"/>
              <w:right w:w="100" w:type="dxa"/>
            </w:tcMar>
          </w:tcPr>
          <w:p w14:paraId="1CA4A571" w14:textId="77777777" w:rsidR="00B521CC" w:rsidRDefault="00AC1B63">
            <w:pPr>
              <w:rPr>
                <w:b/>
              </w:rPr>
            </w:pPr>
            <w:r>
              <w:rPr>
                <w:b/>
              </w:rPr>
              <w:t>MSNP</w:t>
            </w:r>
          </w:p>
        </w:tc>
        <w:tc>
          <w:tcPr>
            <w:tcW w:w="6480" w:type="dxa"/>
            <w:shd w:val="clear" w:color="auto" w:fill="FFFFFF"/>
            <w:tcMar>
              <w:top w:w="100" w:type="dxa"/>
              <w:left w:w="100" w:type="dxa"/>
              <w:bottom w:w="100" w:type="dxa"/>
              <w:right w:w="100" w:type="dxa"/>
            </w:tcMar>
          </w:tcPr>
          <w:p w14:paraId="736BA3EF" w14:textId="77777777" w:rsidR="00B521CC" w:rsidRDefault="00AC1B63">
            <w:r>
              <w:t>Specifies the Microsoft Notification Protocol.</w:t>
            </w:r>
          </w:p>
        </w:tc>
      </w:tr>
      <w:tr w:rsidR="00B521CC" w14:paraId="19C1B89E" w14:textId="77777777" w:rsidTr="00DC720D">
        <w:trPr>
          <w:jc w:val="center"/>
        </w:trPr>
        <w:tc>
          <w:tcPr>
            <w:tcW w:w="2880" w:type="dxa"/>
            <w:shd w:val="clear" w:color="auto" w:fill="FFFFFF"/>
            <w:tcMar>
              <w:top w:w="100" w:type="dxa"/>
              <w:left w:w="100" w:type="dxa"/>
              <w:bottom w:w="100" w:type="dxa"/>
              <w:right w:w="100" w:type="dxa"/>
            </w:tcMar>
          </w:tcPr>
          <w:p w14:paraId="6C2BA2FF" w14:textId="77777777" w:rsidR="00B521CC" w:rsidRDefault="00AC1B63">
            <w:pPr>
              <w:rPr>
                <w:b/>
              </w:rPr>
            </w:pPr>
            <w:r>
              <w:rPr>
                <w:b/>
              </w:rPr>
              <w:t>MAP</w:t>
            </w:r>
          </w:p>
        </w:tc>
        <w:tc>
          <w:tcPr>
            <w:tcW w:w="6480" w:type="dxa"/>
            <w:shd w:val="clear" w:color="auto" w:fill="FFFFFF"/>
            <w:tcMar>
              <w:top w:w="100" w:type="dxa"/>
              <w:left w:w="100" w:type="dxa"/>
              <w:bottom w:w="100" w:type="dxa"/>
              <w:right w:w="100" w:type="dxa"/>
            </w:tcMar>
          </w:tcPr>
          <w:p w14:paraId="61191183" w14:textId="77777777" w:rsidR="00B521CC" w:rsidRDefault="00AC1B63">
            <w:r>
              <w:t>Specifies the Mobile Application Part protocol.</w:t>
            </w:r>
          </w:p>
        </w:tc>
      </w:tr>
      <w:tr w:rsidR="00B521CC" w14:paraId="6599218B" w14:textId="77777777" w:rsidTr="00DC720D">
        <w:trPr>
          <w:jc w:val="center"/>
        </w:trPr>
        <w:tc>
          <w:tcPr>
            <w:tcW w:w="2880" w:type="dxa"/>
            <w:shd w:val="clear" w:color="auto" w:fill="FFFFFF"/>
            <w:tcMar>
              <w:top w:w="100" w:type="dxa"/>
              <w:left w:w="100" w:type="dxa"/>
              <w:bottom w:w="100" w:type="dxa"/>
              <w:right w:w="100" w:type="dxa"/>
            </w:tcMar>
          </w:tcPr>
          <w:p w14:paraId="37D439B3" w14:textId="77777777" w:rsidR="00B521CC" w:rsidRDefault="00AC1B63">
            <w:pPr>
              <w:rPr>
                <w:b/>
              </w:rPr>
            </w:pPr>
            <w:r>
              <w:rPr>
                <w:b/>
              </w:rPr>
              <w:t>NetBIOS</w:t>
            </w:r>
          </w:p>
        </w:tc>
        <w:tc>
          <w:tcPr>
            <w:tcW w:w="6480" w:type="dxa"/>
            <w:shd w:val="clear" w:color="auto" w:fill="FFFFFF"/>
            <w:tcMar>
              <w:top w:w="100" w:type="dxa"/>
              <w:left w:w="100" w:type="dxa"/>
              <w:bottom w:w="100" w:type="dxa"/>
              <w:right w:w="100" w:type="dxa"/>
            </w:tcMar>
          </w:tcPr>
          <w:p w14:paraId="63B6599F" w14:textId="77777777" w:rsidR="00B521CC" w:rsidRDefault="00AC1B63">
            <w:r>
              <w:t>Specifies the Network Basic Input/Output System protocol.</w:t>
            </w:r>
          </w:p>
        </w:tc>
      </w:tr>
      <w:tr w:rsidR="00B521CC" w14:paraId="0B3DFC5B" w14:textId="77777777" w:rsidTr="00DC720D">
        <w:trPr>
          <w:jc w:val="center"/>
        </w:trPr>
        <w:tc>
          <w:tcPr>
            <w:tcW w:w="2880" w:type="dxa"/>
            <w:shd w:val="clear" w:color="auto" w:fill="FFFFFF"/>
            <w:tcMar>
              <w:top w:w="100" w:type="dxa"/>
              <w:left w:w="100" w:type="dxa"/>
              <w:bottom w:w="100" w:type="dxa"/>
              <w:right w:w="100" w:type="dxa"/>
            </w:tcMar>
          </w:tcPr>
          <w:p w14:paraId="3EA8CA35" w14:textId="77777777" w:rsidR="00B521CC" w:rsidRDefault="00AC1B63">
            <w:pPr>
              <w:rPr>
                <w:b/>
              </w:rPr>
            </w:pPr>
            <w:r>
              <w:rPr>
                <w:b/>
              </w:rPr>
              <w:t>NNTP</w:t>
            </w:r>
          </w:p>
        </w:tc>
        <w:tc>
          <w:tcPr>
            <w:tcW w:w="6480" w:type="dxa"/>
            <w:shd w:val="clear" w:color="auto" w:fill="FFFFFF"/>
            <w:tcMar>
              <w:top w:w="100" w:type="dxa"/>
              <w:left w:w="100" w:type="dxa"/>
              <w:bottom w:w="100" w:type="dxa"/>
              <w:right w:w="100" w:type="dxa"/>
            </w:tcMar>
          </w:tcPr>
          <w:p w14:paraId="6C621EA1" w14:textId="77777777" w:rsidR="00B521CC" w:rsidRDefault="00AC1B63">
            <w:r>
              <w:t>Specifies the Network News Transfer Protocol.</w:t>
            </w:r>
          </w:p>
        </w:tc>
      </w:tr>
      <w:tr w:rsidR="00B521CC" w14:paraId="7AA3D2F6" w14:textId="77777777" w:rsidTr="00DC720D">
        <w:trPr>
          <w:jc w:val="center"/>
        </w:trPr>
        <w:tc>
          <w:tcPr>
            <w:tcW w:w="2880" w:type="dxa"/>
            <w:shd w:val="clear" w:color="auto" w:fill="FFFFFF"/>
            <w:tcMar>
              <w:top w:w="100" w:type="dxa"/>
              <w:left w:w="100" w:type="dxa"/>
              <w:bottom w:w="100" w:type="dxa"/>
              <w:right w:w="100" w:type="dxa"/>
            </w:tcMar>
          </w:tcPr>
          <w:p w14:paraId="6406D7E5" w14:textId="77777777" w:rsidR="00B521CC" w:rsidRDefault="00AC1B63">
            <w:pPr>
              <w:rPr>
                <w:b/>
              </w:rPr>
            </w:pPr>
            <w:r>
              <w:rPr>
                <w:b/>
              </w:rPr>
              <w:t>NTP</w:t>
            </w:r>
          </w:p>
        </w:tc>
        <w:tc>
          <w:tcPr>
            <w:tcW w:w="6480" w:type="dxa"/>
            <w:shd w:val="clear" w:color="auto" w:fill="FFFFFF"/>
            <w:tcMar>
              <w:top w:w="100" w:type="dxa"/>
              <w:left w:w="100" w:type="dxa"/>
              <w:bottom w:w="100" w:type="dxa"/>
              <w:right w:w="100" w:type="dxa"/>
            </w:tcMar>
          </w:tcPr>
          <w:p w14:paraId="759545CD" w14:textId="77777777" w:rsidR="00B521CC" w:rsidRDefault="00AC1B63">
            <w:r>
              <w:t>Specifies the Network Time Protocol.</w:t>
            </w:r>
          </w:p>
        </w:tc>
      </w:tr>
      <w:tr w:rsidR="00B521CC" w14:paraId="0DC676F6" w14:textId="77777777" w:rsidTr="00DC720D">
        <w:trPr>
          <w:jc w:val="center"/>
        </w:trPr>
        <w:tc>
          <w:tcPr>
            <w:tcW w:w="2880" w:type="dxa"/>
            <w:shd w:val="clear" w:color="auto" w:fill="FFFFFF"/>
            <w:tcMar>
              <w:top w:w="100" w:type="dxa"/>
              <w:left w:w="100" w:type="dxa"/>
              <w:bottom w:w="100" w:type="dxa"/>
              <w:right w:w="100" w:type="dxa"/>
            </w:tcMar>
          </w:tcPr>
          <w:p w14:paraId="79E1338E" w14:textId="77777777" w:rsidR="00B521CC" w:rsidRDefault="00AC1B63">
            <w:pPr>
              <w:rPr>
                <w:b/>
              </w:rPr>
            </w:pPr>
            <w:r>
              <w:rPr>
                <w:b/>
              </w:rPr>
              <w:t>NTCIP</w:t>
            </w:r>
          </w:p>
        </w:tc>
        <w:tc>
          <w:tcPr>
            <w:tcW w:w="6480" w:type="dxa"/>
            <w:shd w:val="clear" w:color="auto" w:fill="FFFFFF"/>
            <w:tcMar>
              <w:top w:w="100" w:type="dxa"/>
              <w:left w:w="100" w:type="dxa"/>
              <w:bottom w:w="100" w:type="dxa"/>
              <w:right w:w="100" w:type="dxa"/>
            </w:tcMar>
          </w:tcPr>
          <w:p w14:paraId="4F83C918" w14:textId="77777777" w:rsidR="00B521CC" w:rsidRDefault="00AC1B63">
            <w:r>
              <w:t>Specifies the National Transportation Communications for Intelligent Transportation System Protocol.</w:t>
            </w:r>
          </w:p>
        </w:tc>
      </w:tr>
      <w:tr w:rsidR="00B521CC" w14:paraId="4CEFC7C5" w14:textId="77777777" w:rsidTr="00DC720D">
        <w:trPr>
          <w:jc w:val="center"/>
        </w:trPr>
        <w:tc>
          <w:tcPr>
            <w:tcW w:w="2880" w:type="dxa"/>
            <w:shd w:val="clear" w:color="auto" w:fill="FFFFFF"/>
            <w:tcMar>
              <w:top w:w="100" w:type="dxa"/>
              <w:left w:w="100" w:type="dxa"/>
              <w:bottom w:w="100" w:type="dxa"/>
              <w:right w:w="100" w:type="dxa"/>
            </w:tcMar>
          </w:tcPr>
          <w:p w14:paraId="11CE7BA9" w14:textId="77777777" w:rsidR="00B521CC" w:rsidRDefault="00AC1B63">
            <w:pPr>
              <w:rPr>
                <w:b/>
              </w:rPr>
            </w:pPr>
            <w:r>
              <w:rPr>
                <w:b/>
              </w:rPr>
              <w:t>RADIUS</w:t>
            </w:r>
          </w:p>
        </w:tc>
        <w:tc>
          <w:tcPr>
            <w:tcW w:w="6480" w:type="dxa"/>
            <w:shd w:val="clear" w:color="auto" w:fill="FFFFFF"/>
            <w:tcMar>
              <w:top w:w="100" w:type="dxa"/>
              <w:left w:w="100" w:type="dxa"/>
              <w:bottom w:w="100" w:type="dxa"/>
              <w:right w:w="100" w:type="dxa"/>
            </w:tcMar>
          </w:tcPr>
          <w:p w14:paraId="396AB007" w14:textId="77777777" w:rsidR="00B521CC" w:rsidRDefault="00AC1B63">
            <w:r>
              <w:t>Specifies the Remote Authentication Dial In User Service protocol.</w:t>
            </w:r>
          </w:p>
        </w:tc>
      </w:tr>
      <w:tr w:rsidR="00B521CC" w14:paraId="7DFDE3F9" w14:textId="77777777" w:rsidTr="00DC720D">
        <w:trPr>
          <w:jc w:val="center"/>
        </w:trPr>
        <w:tc>
          <w:tcPr>
            <w:tcW w:w="2880" w:type="dxa"/>
            <w:shd w:val="clear" w:color="auto" w:fill="FFFFFF"/>
            <w:tcMar>
              <w:top w:w="100" w:type="dxa"/>
              <w:left w:w="100" w:type="dxa"/>
              <w:bottom w:w="100" w:type="dxa"/>
              <w:right w:w="100" w:type="dxa"/>
            </w:tcMar>
          </w:tcPr>
          <w:p w14:paraId="25CFB87E" w14:textId="77777777" w:rsidR="00B521CC" w:rsidRDefault="00AC1B63">
            <w:pPr>
              <w:rPr>
                <w:b/>
              </w:rPr>
            </w:pPr>
            <w:r>
              <w:rPr>
                <w:b/>
              </w:rPr>
              <w:lastRenderedPageBreak/>
              <w:t>RDP</w:t>
            </w:r>
          </w:p>
        </w:tc>
        <w:tc>
          <w:tcPr>
            <w:tcW w:w="6480" w:type="dxa"/>
            <w:shd w:val="clear" w:color="auto" w:fill="FFFFFF"/>
            <w:tcMar>
              <w:top w:w="100" w:type="dxa"/>
              <w:left w:w="100" w:type="dxa"/>
              <w:bottom w:w="100" w:type="dxa"/>
              <w:right w:w="100" w:type="dxa"/>
            </w:tcMar>
          </w:tcPr>
          <w:p w14:paraId="2CE59124" w14:textId="77777777" w:rsidR="00B521CC" w:rsidRDefault="00AC1B63">
            <w:r>
              <w:t>Specifies the Remote Desktop Protocol.</w:t>
            </w:r>
          </w:p>
        </w:tc>
      </w:tr>
      <w:tr w:rsidR="00B521CC" w14:paraId="458A39B2" w14:textId="77777777" w:rsidTr="00DC720D">
        <w:trPr>
          <w:jc w:val="center"/>
        </w:trPr>
        <w:tc>
          <w:tcPr>
            <w:tcW w:w="2880" w:type="dxa"/>
            <w:shd w:val="clear" w:color="auto" w:fill="FFFFFF"/>
            <w:tcMar>
              <w:top w:w="100" w:type="dxa"/>
              <w:left w:w="100" w:type="dxa"/>
              <w:bottom w:w="100" w:type="dxa"/>
              <w:right w:w="100" w:type="dxa"/>
            </w:tcMar>
          </w:tcPr>
          <w:p w14:paraId="101FB5C1" w14:textId="77777777" w:rsidR="00B521CC" w:rsidRDefault="00AC1B63">
            <w:pPr>
              <w:rPr>
                <w:b/>
              </w:rPr>
            </w:pPr>
            <w:r>
              <w:rPr>
                <w:b/>
              </w:rPr>
              <w:t>rlogin</w:t>
            </w:r>
          </w:p>
        </w:tc>
        <w:tc>
          <w:tcPr>
            <w:tcW w:w="6480" w:type="dxa"/>
            <w:shd w:val="clear" w:color="auto" w:fill="FFFFFF"/>
            <w:tcMar>
              <w:top w:w="100" w:type="dxa"/>
              <w:left w:w="100" w:type="dxa"/>
              <w:bottom w:w="100" w:type="dxa"/>
              <w:right w:w="100" w:type="dxa"/>
            </w:tcMar>
          </w:tcPr>
          <w:p w14:paraId="2B8C6EFA" w14:textId="77777777" w:rsidR="00B521CC" w:rsidRDefault="00AC1B63">
            <w:r>
              <w:t>Specifies the rlogin protocol.</w:t>
            </w:r>
          </w:p>
        </w:tc>
      </w:tr>
      <w:tr w:rsidR="00B521CC" w14:paraId="27CD71D3" w14:textId="77777777" w:rsidTr="00DC720D">
        <w:trPr>
          <w:jc w:val="center"/>
        </w:trPr>
        <w:tc>
          <w:tcPr>
            <w:tcW w:w="2880" w:type="dxa"/>
            <w:shd w:val="clear" w:color="auto" w:fill="FFFFFF"/>
            <w:tcMar>
              <w:top w:w="100" w:type="dxa"/>
              <w:left w:w="100" w:type="dxa"/>
              <w:bottom w:w="100" w:type="dxa"/>
              <w:right w:w="100" w:type="dxa"/>
            </w:tcMar>
          </w:tcPr>
          <w:p w14:paraId="62D44970" w14:textId="77777777" w:rsidR="00B521CC" w:rsidRDefault="00AC1B63">
            <w:pPr>
              <w:rPr>
                <w:b/>
              </w:rPr>
            </w:pPr>
            <w:r>
              <w:rPr>
                <w:b/>
              </w:rPr>
              <w:t>rsync</w:t>
            </w:r>
          </w:p>
        </w:tc>
        <w:tc>
          <w:tcPr>
            <w:tcW w:w="6480" w:type="dxa"/>
            <w:shd w:val="clear" w:color="auto" w:fill="FFFFFF"/>
            <w:tcMar>
              <w:top w:w="100" w:type="dxa"/>
              <w:left w:w="100" w:type="dxa"/>
              <w:bottom w:w="100" w:type="dxa"/>
              <w:right w:w="100" w:type="dxa"/>
            </w:tcMar>
          </w:tcPr>
          <w:p w14:paraId="05123D7C" w14:textId="77777777" w:rsidR="00B521CC" w:rsidRDefault="00AC1B63">
            <w:r>
              <w:t>Specifies the rsync potocol.</w:t>
            </w:r>
          </w:p>
        </w:tc>
      </w:tr>
      <w:tr w:rsidR="00B521CC" w14:paraId="04846408" w14:textId="77777777" w:rsidTr="00DC720D">
        <w:trPr>
          <w:jc w:val="center"/>
        </w:trPr>
        <w:tc>
          <w:tcPr>
            <w:tcW w:w="2880" w:type="dxa"/>
            <w:shd w:val="clear" w:color="auto" w:fill="FFFFFF"/>
            <w:tcMar>
              <w:top w:w="100" w:type="dxa"/>
              <w:left w:w="100" w:type="dxa"/>
              <w:bottom w:w="100" w:type="dxa"/>
              <w:right w:w="100" w:type="dxa"/>
            </w:tcMar>
          </w:tcPr>
          <w:p w14:paraId="0F9472D6" w14:textId="77777777" w:rsidR="00B521CC" w:rsidRDefault="00AC1B63">
            <w:pPr>
              <w:rPr>
                <w:b/>
              </w:rPr>
            </w:pPr>
            <w:r>
              <w:rPr>
                <w:b/>
              </w:rPr>
              <w:t>RTP</w:t>
            </w:r>
          </w:p>
        </w:tc>
        <w:tc>
          <w:tcPr>
            <w:tcW w:w="6480" w:type="dxa"/>
            <w:shd w:val="clear" w:color="auto" w:fill="FFFFFF"/>
            <w:tcMar>
              <w:top w:w="100" w:type="dxa"/>
              <w:left w:w="100" w:type="dxa"/>
              <w:bottom w:w="100" w:type="dxa"/>
              <w:right w:w="100" w:type="dxa"/>
            </w:tcMar>
          </w:tcPr>
          <w:p w14:paraId="4D0644A6" w14:textId="77777777" w:rsidR="00B521CC" w:rsidRDefault="00AC1B63">
            <w:r>
              <w:t>Specifies the Real-time Transport Protocol.</w:t>
            </w:r>
          </w:p>
        </w:tc>
      </w:tr>
      <w:tr w:rsidR="00B521CC" w14:paraId="2A10FEF3" w14:textId="77777777" w:rsidTr="00DC720D">
        <w:trPr>
          <w:jc w:val="center"/>
        </w:trPr>
        <w:tc>
          <w:tcPr>
            <w:tcW w:w="2880" w:type="dxa"/>
            <w:shd w:val="clear" w:color="auto" w:fill="FFFFFF"/>
            <w:tcMar>
              <w:top w:w="100" w:type="dxa"/>
              <w:left w:w="100" w:type="dxa"/>
              <w:bottom w:w="100" w:type="dxa"/>
              <w:right w:w="100" w:type="dxa"/>
            </w:tcMar>
          </w:tcPr>
          <w:p w14:paraId="65FE4492" w14:textId="77777777" w:rsidR="00B521CC" w:rsidRDefault="00AC1B63">
            <w:pPr>
              <w:rPr>
                <w:b/>
              </w:rPr>
            </w:pPr>
            <w:r>
              <w:rPr>
                <w:b/>
              </w:rPr>
              <w:t>RTSP</w:t>
            </w:r>
          </w:p>
        </w:tc>
        <w:tc>
          <w:tcPr>
            <w:tcW w:w="6480" w:type="dxa"/>
            <w:shd w:val="clear" w:color="auto" w:fill="FFFFFF"/>
            <w:tcMar>
              <w:top w:w="100" w:type="dxa"/>
              <w:left w:w="100" w:type="dxa"/>
              <w:bottom w:w="100" w:type="dxa"/>
              <w:right w:w="100" w:type="dxa"/>
            </w:tcMar>
          </w:tcPr>
          <w:p w14:paraId="669981AF" w14:textId="77777777" w:rsidR="00B521CC" w:rsidRDefault="00AC1B63">
            <w:r>
              <w:t>Specifies the Real-time Transport Streaming Protocol.</w:t>
            </w:r>
          </w:p>
        </w:tc>
      </w:tr>
      <w:tr w:rsidR="00B521CC" w14:paraId="03878503" w14:textId="77777777" w:rsidTr="00DC720D">
        <w:trPr>
          <w:jc w:val="center"/>
        </w:trPr>
        <w:tc>
          <w:tcPr>
            <w:tcW w:w="2880" w:type="dxa"/>
            <w:shd w:val="clear" w:color="auto" w:fill="FFFFFF"/>
            <w:tcMar>
              <w:top w:w="100" w:type="dxa"/>
              <w:left w:w="100" w:type="dxa"/>
              <w:bottom w:w="100" w:type="dxa"/>
              <w:right w:w="100" w:type="dxa"/>
            </w:tcMar>
          </w:tcPr>
          <w:p w14:paraId="69118B17" w14:textId="77777777" w:rsidR="00B521CC" w:rsidRDefault="00AC1B63">
            <w:pPr>
              <w:rPr>
                <w:b/>
              </w:rPr>
            </w:pPr>
            <w:r>
              <w:rPr>
                <w:b/>
              </w:rPr>
              <w:t>SISNAPI</w:t>
            </w:r>
          </w:p>
        </w:tc>
        <w:tc>
          <w:tcPr>
            <w:tcW w:w="6480" w:type="dxa"/>
            <w:shd w:val="clear" w:color="auto" w:fill="FFFFFF"/>
            <w:tcMar>
              <w:top w:w="100" w:type="dxa"/>
              <w:left w:w="100" w:type="dxa"/>
              <w:bottom w:w="100" w:type="dxa"/>
              <w:right w:w="100" w:type="dxa"/>
            </w:tcMar>
          </w:tcPr>
          <w:p w14:paraId="6111D0E3" w14:textId="77777777" w:rsidR="00B521CC" w:rsidRDefault="00AC1B63">
            <w:r>
              <w:t>Specifies the Siebel Internet Session Network API protocol.</w:t>
            </w:r>
          </w:p>
        </w:tc>
      </w:tr>
      <w:tr w:rsidR="00B521CC" w14:paraId="2F9C4090" w14:textId="77777777" w:rsidTr="00DC720D">
        <w:trPr>
          <w:jc w:val="center"/>
        </w:trPr>
        <w:tc>
          <w:tcPr>
            <w:tcW w:w="2880" w:type="dxa"/>
            <w:shd w:val="clear" w:color="auto" w:fill="FFFFFF"/>
            <w:tcMar>
              <w:top w:w="100" w:type="dxa"/>
              <w:left w:w="100" w:type="dxa"/>
              <w:bottom w:w="100" w:type="dxa"/>
              <w:right w:w="100" w:type="dxa"/>
            </w:tcMar>
          </w:tcPr>
          <w:p w14:paraId="010670D4" w14:textId="77777777" w:rsidR="00B521CC" w:rsidRDefault="00AC1B63">
            <w:pPr>
              <w:rPr>
                <w:b/>
              </w:rPr>
            </w:pPr>
            <w:r>
              <w:rPr>
                <w:b/>
              </w:rPr>
              <w:t>SIP</w:t>
            </w:r>
          </w:p>
        </w:tc>
        <w:tc>
          <w:tcPr>
            <w:tcW w:w="6480" w:type="dxa"/>
            <w:shd w:val="clear" w:color="auto" w:fill="FFFFFF"/>
            <w:tcMar>
              <w:top w:w="100" w:type="dxa"/>
              <w:left w:w="100" w:type="dxa"/>
              <w:bottom w:w="100" w:type="dxa"/>
              <w:right w:w="100" w:type="dxa"/>
            </w:tcMar>
          </w:tcPr>
          <w:p w14:paraId="6F2312FC" w14:textId="77777777" w:rsidR="00B521CC" w:rsidRDefault="00AC1B63">
            <w:r>
              <w:t>Specifies the Session Initiation Protocol.</w:t>
            </w:r>
          </w:p>
        </w:tc>
      </w:tr>
      <w:tr w:rsidR="00B521CC" w14:paraId="7663B9B7" w14:textId="77777777" w:rsidTr="00DC720D">
        <w:trPr>
          <w:jc w:val="center"/>
        </w:trPr>
        <w:tc>
          <w:tcPr>
            <w:tcW w:w="2880" w:type="dxa"/>
            <w:shd w:val="clear" w:color="auto" w:fill="FFFFFF"/>
            <w:tcMar>
              <w:top w:w="100" w:type="dxa"/>
              <w:left w:w="100" w:type="dxa"/>
              <w:bottom w:w="100" w:type="dxa"/>
              <w:right w:w="100" w:type="dxa"/>
            </w:tcMar>
          </w:tcPr>
          <w:p w14:paraId="1865B2CD" w14:textId="77777777" w:rsidR="00B521CC" w:rsidRDefault="00AC1B63">
            <w:pPr>
              <w:rPr>
                <w:b/>
              </w:rPr>
            </w:pPr>
            <w:r>
              <w:rPr>
                <w:b/>
              </w:rPr>
              <w:t>SNMP</w:t>
            </w:r>
          </w:p>
        </w:tc>
        <w:tc>
          <w:tcPr>
            <w:tcW w:w="6480" w:type="dxa"/>
            <w:shd w:val="clear" w:color="auto" w:fill="FFFFFF"/>
            <w:tcMar>
              <w:top w:w="100" w:type="dxa"/>
              <w:left w:w="100" w:type="dxa"/>
              <w:bottom w:w="100" w:type="dxa"/>
              <w:right w:w="100" w:type="dxa"/>
            </w:tcMar>
          </w:tcPr>
          <w:p w14:paraId="108917D3" w14:textId="77777777" w:rsidR="00B521CC" w:rsidRDefault="00AC1B63">
            <w:r>
              <w:t>Specifies the Simple Network Management Protocol.</w:t>
            </w:r>
          </w:p>
        </w:tc>
      </w:tr>
      <w:tr w:rsidR="00B521CC" w14:paraId="6DAEC720" w14:textId="77777777" w:rsidTr="00DC720D">
        <w:trPr>
          <w:jc w:val="center"/>
        </w:trPr>
        <w:tc>
          <w:tcPr>
            <w:tcW w:w="2880" w:type="dxa"/>
            <w:shd w:val="clear" w:color="auto" w:fill="FFFFFF"/>
            <w:tcMar>
              <w:top w:w="100" w:type="dxa"/>
              <w:left w:w="100" w:type="dxa"/>
              <w:bottom w:w="100" w:type="dxa"/>
              <w:right w:w="100" w:type="dxa"/>
            </w:tcMar>
          </w:tcPr>
          <w:p w14:paraId="6AD886EE" w14:textId="77777777" w:rsidR="00B521CC" w:rsidRDefault="00AC1B63">
            <w:pPr>
              <w:rPr>
                <w:b/>
              </w:rPr>
            </w:pPr>
            <w:r>
              <w:rPr>
                <w:b/>
              </w:rPr>
              <w:t>STUN</w:t>
            </w:r>
          </w:p>
        </w:tc>
        <w:tc>
          <w:tcPr>
            <w:tcW w:w="6480" w:type="dxa"/>
            <w:shd w:val="clear" w:color="auto" w:fill="FFFFFF"/>
            <w:tcMar>
              <w:top w:w="100" w:type="dxa"/>
              <w:left w:w="100" w:type="dxa"/>
              <w:bottom w:w="100" w:type="dxa"/>
              <w:right w:w="100" w:type="dxa"/>
            </w:tcMar>
          </w:tcPr>
          <w:p w14:paraId="0FBD5692" w14:textId="77777777" w:rsidR="00B521CC" w:rsidRDefault="00AC1B63">
            <w:r>
              <w:t>Specifies the Session Traversal Utilities for NAT protocol.</w:t>
            </w:r>
          </w:p>
        </w:tc>
      </w:tr>
      <w:tr w:rsidR="00B521CC" w14:paraId="4C909919" w14:textId="77777777" w:rsidTr="00DC720D">
        <w:trPr>
          <w:jc w:val="center"/>
        </w:trPr>
        <w:tc>
          <w:tcPr>
            <w:tcW w:w="2880" w:type="dxa"/>
            <w:shd w:val="clear" w:color="auto" w:fill="FFFFFF"/>
            <w:tcMar>
              <w:top w:w="100" w:type="dxa"/>
              <w:left w:w="100" w:type="dxa"/>
              <w:bottom w:w="100" w:type="dxa"/>
              <w:right w:w="100" w:type="dxa"/>
            </w:tcMar>
          </w:tcPr>
          <w:p w14:paraId="6519F748" w14:textId="77777777" w:rsidR="00B521CC" w:rsidRDefault="00AC1B63">
            <w:pPr>
              <w:rPr>
                <w:b/>
              </w:rPr>
            </w:pPr>
            <w:r>
              <w:rPr>
                <w:b/>
              </w:rPr>
              <w:t>TUP</w:t>
            </w:r>
          </w:p>
        </w:tc>
        <w:tc>
          <w:tcPr>
            <w:tcW w:w="6480" w:type="dxa"/>
            <w:shd w:val="clear" w:color="auto" w:fill="FFFFFF"/>
            <w:tcMar>
              <w:top w:w="100" w:type="dxa"/>
              <w:left w:w="100" w:type="dxa"/>
              <w:bottom w:w="100" w:type="dxa"/>
              <w:right w:w="100" w:type="dxa"/>
            </w:tcMar>
          </w:tcPr>
          <w:p w14:paraId="30306B49" w14:textId="77777777" w:rsidR="00B521CC" w:rsidRDefault="00AC1B63">
            <w:r>
              <w:t>Specifies the Telephone User Part protocol.</w:t>
            </w:r>
          </w:p>
        </w:tc>
      </w:tr>
      <w:tr w:rsidR="00B521CC" w14:paraId="74746E65" w14:textId="77777777" w:rsidTr="00DC720D">
        <w:trPr>
          <w:jc w:val="center"/>
        </w:trPr>
        <w:tc>
          <w:tcPr>
            <w:tcW w:w="2880" w:type="dxa"/>
            <w:shd w:val="clear" w:color="auto" w:fill="FFFFFF"/>
            <w:tcMar>
              <w:top w:w="100" w:type="dxa"/>
              <w:left w:w="100" w:type="dxa"/>
              <w:bottom w:w="100" w:type="dxa"/>
              <w:right w:w="100" w:type="dxa"/>
            </w:tcMar>
          </w:tcPr>
          <w:p w14:paraId="624E3C28" w14:textId="77777777" w:rsidR="00B521CC" w:rsidRDefault="00AC1B63">
            <w:pPr>
              <w:rPr>
                <w:b/>
              </w:rPr>
            </w:pPr>
            <w:r>
              <w:rPr>
                <w:b/>
              </w:rPr>
              <w:t>TCAP</w:t>
            </w:r>
          </w:p>
        </w:tc>
        <w:tc>
          <w:tcPr>
            <w:tcW w:w="6480" w:type="dxa"/>
            <w:shd w:val="clear" w:color="auto" w:fill="FFFFFF"/>
            <w:tcMar>
              <w:top w:w="100" w:type="dxa"/>
              <w:left w:w="100" w:type="dxa"/>
              <w:bottom w:w="100" w:type="dxa"/>
              <w:right w:w="100" w:type="dxa"/>
            </w:tcMar>
          </w:tcPr>
          <w:p w14:paraId="6E66AFD5" w14:textId="77777777" w:rsidR="00B521CC" w:rsidRDefault="00AC1B63">
            <w:r>
              <w:t>Specifies the Transaction Capabilities Application Part protocol.</w:t>
            </w:r>
          </w:p>
        </w:tc>
      </w:tr>
      <w:tr w:rsidR="00B521CC" w14:paraId="160CBA7A" w14:textId="77777777" w:rsidTr="00DC720D">
        <w:trPr>
          <w:jc w:val="center"/>
        </w:trPr>
        <w:tc>
          <w:tcPr>
            <w:tcW w:w="2880" w:type="dxa"/>
            <w:shd w:val="clear" w:color="auto" w:fill="FFFFFF"/>
            <w:tcMar>
              <w:top w:w="100" w:type="dxa"/>
              <w:left w:w="100" w:type="dxa"/>
              <w:bottom w:w="100" w:type="dxa"/>
              <w:right w:w="100" w:type="dxa"/>
            </w:tcMar>
          </w:tcPr>
          <w:p w14:paraId="31BC07D0" w14:textId="77777777" w:rsidR="00B521CC" w:rsidRDefault="00AC1B63">
            <w:pPr>
              <w:rPr>
                <w:b/>
              </w:rPr>
            </w:pPr>
            <w:r>
              <w:rPr>
                <w:b/>
              </w:rPr>
              <w:t>TFTP</w:t>
            </w:r>
          </w:p>
        </w:tc>
        <w:tc>
          <w:tcPr>
            <w:tcW w:w="6480" w:type="dxa"/>
            <w:shd w:val="clear" w:color="auto" w:fill="FFFFFF"/>
            <w:tcMar>
              <w:top w:w="100" w:type="dxa"/>
              <w:left w:w="100" w:type="dxa"/>
              <w:bottom w:w="100" w:type="dxa"/>
              <w:right w:w="100" w:type="dxa"/>
            </w:tcMar>
          </w:tcPr>
          <w:p w14:paraId="1584786D" w14:textId="77777777" w:rsidR="00B521CC" w:rsidRDefault="00AC1B63">
            <w:r>
              <w:t>Specifies the Trivial File Transfer Protocol.</w:t>
            </w:r>
          </w:p>
        </w:tc>
      </w:tr>
      <w:tr w:rsidR="00B521CC" w14:paraId="26FA6DB6" w14:textId="77777777" w:rsidTr="00DC720D">
        <w:trPr>
          <w:jc w:val="center"/>
        </w:trPr>
        <w:tc>
          <w:tcPr>
            <w:tcW w:w="2880" w:type="dxa"/>
            <w:shd w:val="clear" w:color="auto" w:fill="FFFFFF"/>
            <w:tcMar>
              <w:top w:w="100" w:type="dxa"/>
              <w:left w:w="100" w:type="dxa"/>
              <w:bottom w:w="100" w:type="dxa"/>
              <w:right w:w="100" w:type="dxa"/>
            </w:tcMar>
          </w:tcPr>
          <w:p w14:paraId="015A9BBD" w14:textId="77777777" w:rsidR="00B521CC" w:rsidRDefault="00AC1B63">
            <w:pPr>
              <w:rPr>
                <w:b/>
              </w:rPr>
            </w:pPr>
            <w:r>
              <w:rPr>
                <w:b/>
              </w:rPr>
              <w:t>WebDAV</w:t>
            </w:r>
          </w:p>
        </w:tc>
        <w:tc>
          <w:tcPr>
            <w:tcW w:w="6480" w:type="dxa"/>
            <w:shd w:val="clear" w:color="auto" w:fill="FFFFFF"/>
            <w:tcMar>
              <w:top w:w="100" w:type="dxa"/>
              <w:left w:w="100" w:type="dxa"/>
              <w:bottom w:w="100" w:type="dxa"/>
              <w:right w:w="100" w:type="dxa"/>
            </w:tcMar>
          </w:tcPr>
          <w:p w14:paraId="0C1544BB" w14:textId="77777777" w:rsidR="00B521CC" w:rsidRDefault="00AC1B63">
            <w:r>
              <w:t>Specifies the Web Distributed Authoring and Versioning protocol.</w:t>
            </w:r>
          </w:p>
        </w:tc>
      </w:tr>
      <w:tr w:rsidR="00B521CC" w14:paraId="048025CC" w14:textId="77777777" w:rsidTr="00DC720D">
        <w:trPr>
          <w:jc w:val="center"/>
        </w:trPr>
        <w:tc>
          <w:tcPr>
            <w:tcW w:w="2880" w:type="dxa"/>
            <w:shd w:val="clear" w:color="auto" w:fill="FFFFFF"/>
            <w:tcMar>
              <w:top w:w="100" w:type="dxa"/>
              <w:left w:w="100" w:type="dxa"/>
              <w:bottom w:w="100" w:type="dxa"/>
              <w:right w:w="100" w:type="dxa"/>
            </w:tcMar>
          </w:tcPr>
          <w:p w14:paraId="704FB1CC" w14:textId="77777777" w:rsidR="00B521CC" w:rsidRDefault="00AC1B63">
            <w:pPr>
              <w:rPr>
                <w:b/>
              </w:rPr>
            </w:pPr>
            <w:r>
              <w:rPr>
                <w:b/>
              </w:rPr>
              <w:t>XMPP</w:t>
            </w:r>
          </w:p>
        </w:tc>
        <w:tc>
          <w:tcPr>
            <w:tcW w:w="6480" w:type="dxa"/>
            <w:shd w:val="clear" w:color="auto" w:fill="FFFFFF"/>
            <w:tcMar>
              <w:top w:w="100" w:type="dxa"/>
              <w:left w:w="100" w:type="dxa"/>
              <w:bottom w:w="100" w:type="dxa"/>
              <w:right w:w="100" w:type="dxa"/>
            </w:tcMar>
          </w:tcPr>
          <w:p w14:paraId="3C64DD07" w14:textId="77777777" w:rsidR="00B521CC" w:rsidRDefault="00AC1B63">
            <w:r>
              <w:t>Specifies the Extensible Messaging and Presence Protocol.</w:t>
            </w:r>
          </w:p>
        </w:tc>
      </w:tr>
      <w:tr w:rsidR="00B521CC" w14:paraId="11509E90" w14:textId="77777777" w:rsidTr="00DC720D">
        <w:trPr>
          <w:jc w:val="center"/>
        </w:trPr>
        <w:tc>
          <w:tcPr>
            <w:tcW w:w="2880" w:type="dxa"/>
            <w:shd w:val="clear" w:color="auto" w:fill="FFFFFF"/>
            <w:tcMar>
              <w:top w:w="100" w:type="dxa"/>
              <w:left w:w="100" w:type="dxa"/>
              <w:bottom w:w="100" w:type="dxa"/>
              <w:right w:w="100" w:type="dxa"/>
            </w:tcMar>
          </w:tcPr>
          <w:p w14:paraId="4336A4D4" w14:textId="77777777" w:rsidR="00B521CC" w:rsidRDefault="00AC1B63">
            <w:pPr>
              <w:rPr>
                <w:b/>
              </w:rPr>
            </w:pPr>
            <w:r>
              <w:rPr>
                <w:b/>
              </w:rPr>
              <w:t>Modbus</w:t>
            </w:r>
          </w:p>
        </w:tc>
        <w:tc>
          <w:tcPr>
            <w:tcW w:w="6480" w:type="dxa"/>
            <w:shd w:val="clear" w:color="auto" w:fill="FFFFFF"/>
            <w:tcMar>
              <w:top w:w="100" w:type="dxa"/>
              <w:left w:w="100" w:type="dxa"/>
              <w:bottom w:w="100" w:type="dxa"/>
              <w:right w:w="100" w:type="dxa"/>
            </w:tcMar>
          </w:tcPr>
          <w:p w14:paraId="225E28D1" w14:textId="77777777" w:rsidR="00B521CC" w:rsidRDefault="00AC1B63">
            <w:r>
              <w:t>Specifies the Modbus Protocol.</w:t>
            </w:r>
          </w:p>
        </w:tc>
      </w:tr>
    </w:tbl>
    <w:p w14:paraId="5CDFBC79" w14:textId="77777777" w:rsidR="00B521CC" w:rsidRDefault="00B521CC"/>
    <w:p w14:paraId="0E4E56B6" w14:textId="77777777" w:rsidR="00B521CC" w:rsidRDefault="00B521CC">
      <w:pPr>
        <w:sectPr w:rsidR="00B521CC">
          <w:footerReference w:type="default" r:id="rId38"/>
          <w:pgSz w:w="15840" w:h="12240"/>
          <w:pgMar w:top="1440" w:right="1440" w:bottom="1440" w:left="1440" w:header="720" w:footer="720" w:gutter="0"/>
          <w:cols w:space="720"/>
        </w:sectPr>
      </w:pPr>
    </w:p>
    <w:p w14:paraId="6E61350B" w14:textId="77777777" w:rsidR="0026592F" w:rsidRDefault="00AC1B63" w:rsidP="0026592F">
      <w:pPr>
        <w:pStyle w:val="Heading1"/>
      </w:pPr>
      <w:bookmarkStart w:id="74" w:name="_Ref428537416"/>
      <w:bookmarkStart w:id="75" w:name="_Toc440020812"/>
      <w:r w:rsidRPr="00FD22AC">
        <w:lastRenderedPageBreak/>
        <w:t>Conformance</w:t>
      </w:r>
      <w:bookmarkEnd w:id="56"/>
      <w:bookmarkEnd w:id="57"/>
      <w:bookmarkEnd w:id="74"/>
      <w:bookmarkEnd w:id="75"/>
    </w:p>
    <w:p w14:paraId="223CD84A" w14:textId="77777777" w:rsidR="0026592F" w:rsidRDefault="00AC1B63" w:rsidP="0026592F">
      <w:r>
        <w:t>Implementations have discretion over which parts (components, properties, extensions, controlled vocabularies, etc.) of CybOX they implement (e.g., Observable/Object).</w:t>
      </w:r>
    </w:p>
    <w:p w14:paraId="13425AF0" w14:textId="77777777" w:rsidR="0026592F" w:rsidRDefault="00AC1B63" w:rsidP="0026592F">
      <w:r>
        <w:t xml:space="preserve"> </w:t>
      </w:r>
    </w:p>
    <w:p w14:paraId="73A76AAC" w14:textId="77777777" w:rsidR="0026592F" w:rsidRDefault="00AC1B63" w:rsidP="0026592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B43F3E" w14:textId="77777777" w:rsidR="0026592F" w:rsidRDefault="00AC1B63" w:rsidP="0026592F">
      <w:r>
        <w:t xml:space="preserve"> </w:t>
      </w:r>
    </w:p>
    <w:p w14:paraId="35EB29FB" w14:textId="77777777" w:rsidR="0026592F" w:rsidRDefault="00AC1B63" w:rsidP="0026592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650C9" w14:textId="77777777" w:rsidR="0026592F" w:rsidRDefault="00AC1B63" w:rsidP="0026592F">
      <w:r>
        <w:t xml:space="preserve"> </w:t>
      </w:r>
    </w:p>
    <w:p w14:paraId="0245F741" w14:textId="77777777" w:rsidR="0026592F" w:rsidRPr="00E304F9" w:rsidRDefault="00AC1B63" w:rsidP="0026592F">
      <w:r>
        <w:t>The conformance section of this document is intentionally broad and attempts to reiterate what already exists in this document.</w:t>
      </w:r>
    </w:p>
    <w:p w14:paraId="512B2FFC" w14:textId="77777777" w:rsidR="0026592F" w:rsidRDefault="00AC1B63" w:rsidP="007F194A">
      <w:pPr>
        <w:pStyle w:val="AppendixHeading1"/>
        <w:spacing w:after="120" w:afterAutospacing="0"/>
      </w:pPr>
      <w:bookmarkStart w:id="76" w:name="_Toc85472897"/>
      <w:bookmarkStart w:id="77" w:name="_Toc287332012"/>
      <w:bookmarkStart w:id="78" w:name="_Toc409437264"/>
      <w:bookmarkStart w:id="79" w:name="_Toc440020813"/>
      <w:r>
        <w:lastRenderedPageBreak/>
        <w:t>Acknowledgments</w:t>
      </w:r>
      <w:bookmarkEnd w:id="76"/>
      <w:bookmarkEnd w:id="77"/>
      <w:bookmarkEnd w:id="78"/>
      <w:bookmarkEnd w:id="79"/>
    </w:p>
    <w:p w14:paraId="00DCB94F" w14:textId="77777777" w:rsidR="0026592F" w:rsidRDefault="00AC1B63" w:rsidP="007F194A">
      <w:pPr>
        <w:spacing w:after="240"/>
      </w:pPr>
      <w:r>
        <w:t>The following individuals have participated in the creation of this specification and are gratefully acknowledged:</w:t>
      </w:r>
    </w:p>
    <w:p w14:paraId="2EBDBF40" w14:textId="77777777" w:rsidR="0026592F" w:rsidRDefault="00AC1B63" w:rsidP="0026592F">
      <w:pPr>
        <w:pStyle w:val="Titlepageinfo"/>
      </w:pPr>
      <w:r>
        <w:t>Participants:</w:t>
      </w:r>
      <w:r>
        <w:fldChar w:fldCharType="begin"/>
      </w:r>
      <w:r>
        <w:instrText xml:space="preserve"> MACROBUTTON  </w:instrText>
      </w:r>
      <w:r>
        <w:fldChar w:fldCharType="end"/>
      </w:r>
    </w:p>
    <w:p w14:paraId="405ED2E4" w14:textId="77777777" w:rsidR="0026592F" w:rsidRDefault="00AC1B63" w:rsidP="0026592F">
      <w:pPr>
        <w:pStyle w:val="Contributor"/>
      </w:pPr>
      <w:r>
        <w:t>Dean Thompson, Australia and New Zealand Banking Group (ANZ Bank)</w:t>
      </w:r>
    </w:p>
    <w:p w14:paraId="10CD559A" w14:textId="77777777" w:rsidR="0026592F" w:rsidRDefault="00AC1B63" w:rsidP="0026592F">
      <w:pPr>
        <w:pStyle w:val="Contributor"/>
      </w:pPr>
      <w:r>
        <w:t>Bret Jordan, Blue Coat Systems, Inc.</w:t>
      </w:r>
    </w:p>
    <w:p w14:paraId="3059ABCB" w14:textId="77777777" w:rsidR="0026592F" w:rsidRDefault="00AC1B63" w:rsidP="0026592F">
      <w:pPr>
        <w:pStyle w:val="Contributor"/>
      </w:pPr>
      <w:r>
        <w:t>Adnan Baykal, Center for Internet Security (CIS)</w:t>
      </w:r>
    </w:p>
    <w:p w14:paraId="7B206315" w14:textId="77777777" w:rsidR="0026592F" w:rsidRDefault="00AC1B63" w:rsidP="0026592F">
      <w:pPr>
        <w:pStyle w:val="Contributor"/>
      </w:pPr>
      <w:r>
        <w:t>Liron Schiff, Comilion (mobile) Ltd.</w:t>
      </w:r>
    </w:p>
    <w:p w14:paraId="248622C1" w14:textId="77777777" w:rsidR="0026592F" w:rsidRDefault="00AC1B63" w:rsidP="0026592F">
      <w:pPr>
        <w:pStyle w:val="Contributor"/>
      </w:pPr>
      <w:r>
        <w:t>Jane Ginn, Cyber Threat Intelligence Network, Inc. (CTIN)</w:t>
      </w:r>
    </w:p>
    <w:p w14:paraId="48EFFEFC" w14:textId="77777777" w:rsidR="0026592F" w:rsidRDefault="00AC1B63" w:rsidP="0026592F">
      <w:pPr>
        <w:pStyle w:val="Contributor"/>
      </w:pPr>
      <w:r>
        <w:t>Richard Struse, DHS Office of Cybersecurity and Communications (CS&amp;C)</w:t>
      </w:r>
    </w:p>
    <w:p w14:paraId="3A15DE37" w14:textId="77777777" w:rsidR="0026592F" w:rsidRDefault="00AC1B63" w:rsidP="0026592F">
      <w:pPr>
        <w:pStyle w:val="Contributor"/>
      </w:pPr>
      <w:r>
        <w:t>Ryusuke Masuoka, Fujitsu Limited</w:t>
      </w:r>
    </w:p>
    <w:p w14:paraId="73FAC78F" w14:textId="77777777" w:rsidR="0026592F" w:rsidRDefault="00AC1B63" w:rsidP="0026592F">
      <w:pPr>
        <w:pStyle w:val="Contributor"/>
      </w:pPr>
      <w:r>
        <w:t>Eric Burger, Georgetown University</w:t>
      </w:r>
    </w:p>
    <w:p w14:paraId="76C6A225" w14:textId="77777777" w:rsidR="0026592F" w:rsidRDefault="00AC1B63" w:rsidP="0026592F">
      <w:pPr>
        <w:pStyle w:val="Contributor"/>
      </w:pPr>
      <w:r>
        <w:t>Jason Keirstead, IBM</w:t>
      </w:r>
    </w:p>
    <w:p w14:paraId="3D47668B" w14:textId="77777777" w:rsidR="0026592F" w:rsidRDefault="00AC1B63" w:rsidP="0026592F">
      <w:pPr>
        <w:pStyle w:val="Contributor"/>
      </w:pPr>
      <w:r>
        <w:t>Paul Martini, iboss, Inc.</w:t>
      </w:r>
    </w:p>
    <w:p w14:paraId="7735BB22" w14:textId="77777777" w:rsidR="0026592F" w:rsidRDefault="00AC1B63" w:rsidP="0026592F">
      <w:pPr>
        <w:pStyle w:val="Contributor"/>
      </w:pPr>
      <w:r>
        <w:t>Jerome Athias, Individual</w:t>
      </w:r>
    </w:p>
    <w:p w14:paraId="635902FB" w14:textId="77777777" w:rsidR="0026592F" w:rsidRDefault="00AC1B63" w:rsidP="0026592F">
      <w:pPr>
        <w:pStyle w:val="Contributor"/>
      </w:pPr>
      <w:r>
        <w:t>Sanjiv Kalkar, Individual</w:t>
      </w:r>
    </w:p>
    <w:p w14:paraId="68D44C4B" w14:textId="77777777" w:rsidR="0026592F" w:rsidRDefault="00AC1B63" w:rsidP="0026592F">
      <w:pPr>
        <w:pStyle w:val="Contributor"/>
      </w:pPr>
      <w:r>
        <w:t>Terry MacDonald, Individual</w:t>
      </w:r>
    </w:p>
    <w:p w14:paraId="337FD5C7" w14:textId="77777777" w:rsidR="0026592F" w:rsidRDefault="00AC1B63" w:rsidP="0026592F">
      <w:pPr>
        <w:pStyle w:val="Contributor"/>
      </w:pPr>
      <w:r>
        <w:t>Alex Pinto, Individual</w:t>
      </w:r>
    </w:p>
    <w:p w14:paraId="4A3908C9" w14:textId="77777777" w:rsidR="0026592F" w:rsidRDefault="00AC1B63" w:rsidP="0026592F">
      <w:pPr>
        <w:pStyle w:val="Contributor"/>
      </w:pPr>
      <w:r>
        <w:t>Patrick Maroney, Integrated Networking Technologies, Inc.</w:t>
      </w:r>
    </w:p>
    <w:p w14:paraId="0912EA87" w14:textId="77777777" w:rsidR="0026592F" w:rsidRDefault="00AC1B63" w:rsidP="0026592F">
      <w:pPr>
        <w:pStyle w:val="Contributor"/>
      </w:pPr>
      <w:r>
        <w:t>Wouter Bolsterlee, Intelworks BV</w:t>
      </w:r>
    </w:p>
    <w:p w14:paraId="35BBF8E9" w14:textId="77777777" w:rsidR="0026592F" w:rsidRDefault="00AC1B63" w:rsidP="0026592F">
      <w:pPr>
        <w:pStyle w:val="Contributor"/>
      </w:pPr>
      <w:r>
        <w:t>Joep Gommers, Intelworks BV</w:t>
      </w:r>
    </w:p>
    <w:p w14:paraId="0748E182" w14:textId="77777777" w:rsidR="0026592F" w:rsidRDefault="00AC1B63" w:rsidP="0026592F">
      <w:pPr>
        <w:pStyle w:val="Contributor"/>
      </w:pPr>
      <w:r>
        <w:t>Sergey Polzunov, Intelworks BV</w:t>
      </w:r>
    </w:p>
    <w:p w14:paraId="11FFEA0F" w14:textId="77777777" w:rsidR="0026592F" w:rsidRDefault="00AC1B63" w:rsidP="0026592F">
      <w:pPr>
        <w:pStyle w:val="Contributor"/>
      </w:pPr>
      <w:r>
        <w:t>Rutger Prins, Intelworks BV</w:t>
      </w:r>
    </w:p>
    <w:p w14:paraId="21C2ECE9" w14:textId="77777777" w:rsidR="0026592F" w:rsidRDefault="00AC1B63" w:rsidP="0026592F">
      <w:pPr>
        <w:pStyle w:val="Contributor"/>
      </w:pPr>
      <w:r>
        <w:t>Andrei Sîrghi, Intelworks BV</w:t>
      </w:r>
    </w:p>
    <w:p w14:paraId="4E07679B" w14:textId="77777777" w:rsidR="0026592F" w:rsidRDefault="00AC1B63" w:rsidP="0026592F">
      <w:pPr>
        <w:pStyle w:val="Contributor"/>
      </w:pPr>
      <w:r>
        <w:t>Jonathan Baker, MITRE Corporation</w:t>
      </w:r>
    </w:p>
    <w:p w14:paraId="0D1E91A9" w14:textId="77777777" w:rsidR="0026592F" w:rsidRDefault="00AC1B63" w:rsidP="0026592F">
      <w:pPr>
        <w:pStyle w:val="Contributor"/>
      </w:pPr>
      <w:r>
        <w:t>Sean Barnum, MITRE Corporation</w:t>
      </w:r>
    </w:p>
    <w:p w14:paraId="68C6A688" w14:textId="77777777" w:rsidR="0026592F" w:rsidRDefault="00AC1B63" w:rsidP="0026592F">
      <w:pPr>
        <w:pStyle w:val="Contributor"/>
      </w:pPr>
      <w:r>
        <w:t>Mark Davidson, MITRE Corporation</w:t>
      </w:r>
    </w:p>
    <w:p w14:paraId="27EF9AB5" w14:textId="77777777" w:rsidR="0026592F" w:rsidRDefault="00AC1B63" w:rsidP="0026592F">
      <w:pPr>
        <w:pStyle w:val="Contributor"/>
      </w:pPr>
      <w:r>
        <w:t>Ivan Kirillov, MITRE Corporation</w:t>
      </w:r>
    </w:p>
    <w:p w14:paraId="2E0EC96D" w14:textId="77777777" w:rsidR="0026592F" w:rsidRDefault="00AC1B63" w:rsidP="0026592F">
      <w:pPr>
        <w:pStyle w:val="Contributor"/>
      </w:pPr>
      <w:r>
        <w:t>John Wunder, MITRE Corporation</w:t>
      </w:r>
    </w:p>
    <w:p w14:paraId="085232DE" w14:textId="77777777" w:rsidR="0026592F" w:rsidRDefault="00AC1B63" w:rsidP="0026592F">
      <w:pPr>
        <w:pStyle w:val="Contributor"/>
      </w:pPr>
      <w:r>
        <w:t>Mike Boyle, National Security Agency</w:t>
      </w:r>
    </w:p>
    <w:p w14:paraId="54762113" w14:textId="77777777" w:rsidR="0026592F" w:rsidRDefault="00AC1B63" w:rsidP="0026592F">
      <w:pPr>
        <w:pStyle w:val="Contributor"/>
      </w:pPr>
      <w:r>
        <w:t>Jessica Fitzgerald-McKay, National Security Agency</w:t>
      </w:r>
    </w:p>
    <w:p w14:paraId="52DFB91B" w14:textId="77777777" w:rsidR="0026592F" w:rsidRDefault="00AC1B63" w:rsidP="0026592F">
      <w:pPr>
        <w:pStyle w:val="Contributor"/>
      </w:pPr>
      <w:r>
        <w:t>Takahiro Kakumaru, NEC Corporation</w:t>
      </w:r>
    </w:p>
    <w:p w14:paraId="6BCD2D87" w14:textId="77777777" w:rsidR="0026592F" w:rsidRDefault="00AC1B63" w:rsidP="0026592F">
      <w:pPr>
        <w:pStyle w:val="Contributor"/>
      </w:pPr>
      <w:r>
        <w:t>John-Mark Gurney, New Context Services, Inc.</w:t>
      </w:r>
    </w:p>
    <w:p w14:paraId="39588363" w14:textId="77777777" w:rsidR="0026592F" w:rsidRDefault="00AC1B63" w:rsidP="0026592F">
      <w:pPr>
        <w:pStyle w:val="Contributor"/>
      </w:pPr>
      <w:r>
        <w:t>Christian Hunt, New Context Services, Inc.</w:t>
      </w:r>
    </w:p>
    <w:p w14:paraId="13B543CF" w14:textId="77777777" w:rsidR="0026592F" w:rsidRDefault="00AC1B63" w:rsidP="0026592F">
      <w:pPr>
        <w:pStyle w:val="Contributor"/>
      </w:pPr>
      <w:r>
        <w:t>Andrew Storms, New Context Services, Inc.</w:t>
      </w:r>
    </w:p>
    <w:p w14:paraId="2BF723AF" w14:textId="77777777" w:rsidR="0026592F" w:rsidRDefault="00AC1B63" w:rsidP="0026592F">
      <w:pPr>
        <w:pStyle w:val="Contributor"/>
      </w:pPr>
      <w:r>
        <w:t>Igor Baikalov, Securonix</w:t>
      </w:r>
    </w:p>
    <w:p w14:paraId="4320AEFD" w14:textId="77777777" w:rsidR="0026592F" w:rsidRDefault="00AC1B63" w:rsidP="0026592F">
      <w:pPr>
        <w:pStyle w:val="Contributor"/>
      </w:pPr>
      <w:r>
        <w:t>Bernd Grobauer, Siemens AG</w:t>
      </w:r>
    </w:p>
    <w:p w14:paraId="57E60583" w14:textId="77777777" w:rsidR="0026592F" w:rsidRDefault="00AC1B63" w:rsidP="0026592F">
      <w:pPr>
        <w:pStyle w:val="Contributor"/>
      </w:pPr>
      <w:r>
        <w:t>John Anderson, Soltra</w:t>
      </w:r>
    </w:p>
    <w:p w14:paraId="2E6E581E" w14:textId="77777777" w:rsidR="0026592F" w:rsidRDefault="00AC1B63" w:rsidP="0026592F">
      <w:pPr>
        <w:pStyle w:val="Contributor"/>
      </w:pPr>
      <w:r>
        <w:t>Trey Darley, Soltra</w:t>
      </w:r>
    </w:p>
    <w:p w14:paraId="5A375575" w14:textId="77777777" w:rsidR="0026592F" w:rsidRDefault="00AC1B63" w:rsidP="0026592F">
      <w:pPr>
        <w:pStyle w:val="Contributor"/>
      </w:pPr>
      <w:r>
        <w:t>Paul Dion, Soltra</w:t>
      </w:r>
    </w:p>
    <w:p w14:paraId="17D64C30" w14:textId="77777777" w:rsidR="0026592F" w:rsidRDefault="00AC1B63" w:rsidP="0026592F">
      <w:pPr>
        <w:pStyle w:val="Contributor"/>
      </w:pPr>
      <w:r>
        <w:t>Brandon Hanes, Soltra</w:t>
      </w:r>
    </w:p>
    <w:p w14:paraId="13358962" w14:textId="77777777" w:rsidR="0026592F" w:rsidRDefault="00AC1B63" w:rsidP="0026592F">
      <w:pPr>
        <w:pStyle w:val="Contributor"/>
      </w:pPr>
      <w:r>
        <w:t>Ali Khan, Soltra</w:t>
      </w:r>
    </w:p>
    <w:p w14:paraId="07E43412" w14:textId="77777777" w:rsidR="0026592F" w:rsidRDefault="0026592F" w:rsidP="0026592F">
      <w:pPr>
        <w:pStyle w:val="Contributor"/>
      </w:pPr>
    </w:p>
    <w:p w14:paraId="58AE443F" w14:textId="77777777" w:rsidR="0026592F" w:rsidRDefault="00AC1B63" w:rsidP="0026592F">
      <w:pPr>
        <w:pStyle w:val="Contributor"/>
      </w:pPr>
      <w:r>
        <w:t>The authors would also like to thank the larger CybOX Community for its input and help in reviewing this document.</w:t>
      </w:r>
    </w:p>
    <w:p w14:paraId="307CF716" w14:textId="77777777" w:rsidR="0026592F" w:rsidRPr="00C76CAA" w:rsidRDefault="0026592F" w:rsidP="0026592F"/>
    <w:p w14:paraId="451FC46F" w14:textId="77777777" w:rsidR="0026592F" w:rsidRDefault="00AC1B63" w:rsidP="0026592F">
      <w:pPr>
        <w:pStyle w:val="AppendixHeading1"/>
      </w:pPr>
      <w:bookmarkStart w:id="80" w:name="_Toc85472898"/>
      <w:bookmarkStart w:id="81" w:name="_Toc287332014"/>
      <w:bookmarkStart w:id="82" w:name="_Toc409437269"/>
      <w:bookmarkStart w:id="83" w:name="_Toc440020814"/>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6592F" w14:paraId="57E94C70" w14:textId="77777777" w:rsidTr="007F194A">
        <w:tc>
          <w:tcPr>
            <w:tcW w:w="1050" w:type="dxa"/>
          </w:tcPr>
          <w:p w14:paraId="6EBFAE10" w14:textId="77777777" w:rsidR="0026592F" w:rsidRPr="00C7321D" w:rsidRDefault="00AC1B63" w:rsidP="0026592F">
            <w:pPr>
              <w:jc w:val="center"/>
              <w:rPr>
                <w:b/>
              </w:rPr>
            </w:pPr>
            <w:r w:rsidRPr="00C7321D">
              <w:rPr>
                <w:b/>
              </w:rPr>
              <w:t>Revision</w:t>
            </w:r>
          </w:p>
        </w:tc>
        <w:tc>
          <w:tcPr>
            <w:tcW w:w="2118" w:type="dxa"/>
          </w:tcPr>
          <w:p w14:paraId="4A85908D" w14:textId="77777777" w:rsidR="0026592F" w:rsidRPr="00C7321D" w:rsidRDefault="00AC1B63" w:rsidP="0026592F">
            <w:pPr>
              <w:jc w:val="center"/>
              <w:rPr>
                <w:b/>
              </w:rPr>
            </w:pPr>
            <w:r w:rsidRPr="00C7321D">
              <w:rPr>
                <w:b/>
              </w:rPr>
              <w:t>Date</w:t>
            </w:r>
          </w:p>
        </w:tc>
        <w:tc>
          <w:tcPr>
            <w:tcW w:w="1620" w:type="dxa"/>
          </w:tcPr>
          <w:p w14:paraId="01074B11" w14:textId="77777777" w:rsidR="0026592F" w:rsidRPr="00C7321D" w:rsidRDefault="00AC1B63" w:rsidP="0026592F">
            <w:pPr>
              <w:jc w:val="center"/>
              <w:rPr>
                <w:b/>
              </w:rPr>
            </w:pPr>
            <w:r w:rsidRPr="00C7321D">
              <w:rPr>
                <w:b/>
              </w:rPr>
              <w:t>Editor</w:t>
            </w:r>
          </w:p>
        </w:tc>
        <w:tc>
          <w:tcPr>
            <w:tcW w:w="4788" w:type="dxa"/>
          </w:tcPr>
          <w:p w14:paraId="0FD7767D" w14:textId="77777777" w:rsidR="0026592F" w:rsidRPr="00C7321D" w:rsidRDefault="00AC1B63" w:rsidP="0026592F">
            <w:pPr>
              <w:rPr>
                <w:b/>
              </w:rPr>
            </w:pPr>
            <w:r w:rsidRPr="00C7321D">
              <w:rPr>
                <w:b/>
              </w:rPr>
              <w:t>Changes Made</w:t>
            </w:r>
          </w:p>
        </w:tc>
      </w:tr>
      <w:tr w:rsidR="0026592F" w14:paraId="7F7E40C1" w14:textId="77777777" w:rsidTr="007F194A">
        <w:tc>
          <w:tcPr>
            <w:tcW w:w="1050" w:type="dxa"/>
          </w:tcPr>
          <w:p w14:paraId="2C263E6A" w14:textId="77777777" w:rsidR="0026592F" w:rsidRDefault="00AC1B63" w:rsidP="0026592F">
            <w:r>
              <w:t>wd01</w:t>
            </w:r>
          </w:p>
        </w:tc>
        <w:tc>
          <w:tcPr>
            <w:tcW w:w="2118" w:type="dxa"/>
          </w:tcPr>
          <w:p w14:paraId="523542DF" w14:textId="25E89AC6" w:rsidR="0026592F" w:rsidRDefault="00EB3850" w:rsidP="0026592F">
            <w:r>
              <w:t>15</w:t>
            </w:r>
            <w:r w:rsidR="007F194A" w:rsidRPr="007F194A">
              <w:t xml:space="preserve"> December 2015</w:t>
            </w:r>
          </w:p>
        </w:tc>
        <w:tc>
          <w:tcPr>
            <w:tcW w:w="1620" w:type="dxa"/>
          </w:tcPr>
          <w:p w14:paraId="60534119" w14:textId="77777777" w:rsidR="0026592F" w:rsidRDefault="00AC1B63" w:rsidP="0026592F">
            <w:r>
              <w:t>Desiree Beck Trey Darley Ivan Kirillov Rich Piazza</w:t>
            </w:r>
          </w:p>
        </w:tc>
        <w:tc>
          <w:tcPr>
            <w:tcW w:w="4788" w:type="dxa"/>
          </w:tcPr>
          <w:p w14:paraId="74F53EFC" w14:textId="77777777" w:rsidR="0026592F" w:rsidRDefault="00AC1B63" w:rsidP="0026592F">
            <w:r>
              <w:t>Initial transfer to OASIS template</w:t>
            </w:r>
          </w:p>
        </w:tc>
      </w:tr>
    </w:tbl>
    <w:p w14:paraId="29872C04" w14:textId="77777777" w:rsidR="0026592F" w:rsidRPr="003129C6" w:rsidRDefault="0026592F" w:rsidP="0026592F"/>
    <w:sectPr w:rsidR="0026592F" w:rsidRPr="003129C6" w:rsidSect="0026592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3AE156CD" w14:textId="7D2FB92D" w:rsidR="00EB3850" w:rsidRDefault="00EB385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156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B67E2" w14:textId="77777777" w:rsidR="00EB3850" w:rsidRDefault="00EB3850">
      <w:r>
        <w:separator/>
      </w:r>
    </w:p>
  </w:endnote>
  <w:endnote w:type="continuationSeparator" w:id="0">
    <w:p w14:paraId="093C0D1B" w14:textId="77777777" w:rsidR="00EB3850" w:rsidRDefault="00EB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CDE13" w14:textId="0ECA8731"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3D508865"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276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276B">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27263" w14:textId="6EB52CB5"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7A8B1228"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276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276B">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217C6"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170AF5"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30C0E95" w14:textId="77777777" w:rsidR="00EB3850" w:rsidRDefault="00EB3850"/>
    <w:p w14:paraId="009818BD" w14:textId="77777777" w:rsidR="00EB3850" w:rsidRDefault="00EB3850">
      <w:r>
        <w:separator/>
      </w:r>
    </w:p>
  </w:footnote>
  <w:footnote w:type="continuationSeparator" w:id="0">
    <w:p w14:paraId="38E36EAE" w14:textId="77777777" w:rsidR="00EB3850" w:rsidRDefault="00EB38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84006"/>
    <w:multiLevelType w:val="hybridMultilevel"/>
    <w:tmpl w:val="B96C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1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1CC"/>
    <w:rsid w:val="0001612B"/>
    <w:rsid w:val="00072C9D"/>
    <w:rsid w:val="00097D8C"/>
    <w:rsid w:val="00111454"/>
    <w:rsid w:val="00122D67"/>
    <w:rsid w:val="00203669"/>
    <w:rsid w:val="0026592F"/>
    <w:rsid w:val="002D59F5"/>
    <w:rsid w:val="00320996"/>
    <w:rsid w:val="003346B2"/>
    <w:rsid w:val="0046737A"/>
    <w:rsid w:val="00492CC0"/>
    <w:rsid w:val="004B7C09"/>
    <w:rsid w:val="004E11D3"/>
    <w:rsid w:val="005A7389"/>
    <w:rsid w:val="005E267B"/>
    <w:rsid w:val="006220DC"/>
    <w:rsid w:val="00663436"/>
    <w:rsid w:val="00686D31"/>
    <w:rsid w:val="006E5897"/>
    <w:rsid w:val="007D230F"/>
    <w:rsid w:val="007F194A"/>
    <w:rsid w:val="00800E61"/>
    <w:rsid w:val="008119CC"/>
    <w:rsid w:val="008161CF"/>
    <w:rsid w:val="00822974"/>
    <w:rsid w:val="008E1BDC"/>
    <w:rsid w:val="00927F4C"/>
    <w:rsid w:val="009C5719"/>
    <w:rsid w:val="009C58FE"/>
    <w:rsid w:val="00A7276B"/>
    <w:rsid w:val="00AC1B63"/>
    <w:rsid w:val="00B521CC"/>
    <w:rsid w:val="00B7511F"/>
    <w:rsid w:val="00BC1704"/>
    <w:rsid w:val="00BD46A3"/>
    <w:rsid w:val="00C10C72"/>
    <w:rsid w:val="00C215D0"/>
    <w:rsid w:val="00CB5F46"/>
    <w:rsid w:val="00D01EF2"/>
    <w:rsid w:val="00D81176"/>
    <w:rsid w:val="00D97D4F"/>
    <w:rsid w:val="00DB4339"/>
    <w:rsid w:val="00DC720D"/>
    <w:rsid w:val="00DF6E20"/>
    <w:rsid w:val="00E12F7F"/>
    <w:rsid w:val="00E4252B"/>
    <w:rsid w:val="00E54212"/>
    <w:rsid w:val="00EB3850"/>
    <w:rsid w:val="00EF71DA"/>
    <w:rsid w:val="00F17FC4"/>
    <w:rsid w:val="00F31DC8"/>
    <w:rsid w:val="00F9793D"/>
    <w:rsid w:val="00FA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215D9C"/>
  <w15:docId w15:val="{40D58809-2778-4C69-B818-ED1AAE00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C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3166">
      <w:bodyDiv w:val="1"/>
      <w:marLeft w:val="0"/>
      <w:marRight w:val="0"/>
      <w:marTop w:val="0"/>
      <w:marBottom w:val="0"/>
      <w:divBdr>
        <w:top w:val="none" w:sz="0" w:space="0" w:color="auto"/>
        <w:left w:val="none" w:sz="0" w:space="0" w:color="auto"/>
        <w:bottom w:val="none" w:sz="0" w:space="0" w:color="auto"/>
        <w:right w:val="none" w:sz="0" w:space="0" w:color="auto"/>
      </w:divBdr>
    </w:div>
    <w:div w:id="279453553">
      <w:bodyDiv w:val="1"/>
      <w:marLeft w:val="0"/>
      <w:marRight w:val="0"/>
      <w:marTop w:val="0"/>
      <w:marBottom w:val="0"/>
      <w:divBdr>
        <w:top w:val="none" w:sz="0" w:space="0" w:color="auto"/>
        <w:left w:val="none" w:sz="0" w:space="0" w:color="auto"/>
        <w:bottom w:val="none" w:sz="0" w:space="0" w:color="auto"/>
        <w:right w:val="none" w:sz="0" w:space="0" w:color="auto"/>
      </w:divBdr>
    </w:div>
    <w:div w:id="1053963265">
      <w:bodyDiv w:val="1"/>
      <w:marLeft w:val="0"/>
      <w:marRight w:val="0"/>
      <w:marTop w:val="0"/>
      <w:marBottom w:val="0"/>
      <w:divBdr>
        <w:top w:val="none" w:sz="0" w:space="0" w:color="auto"/>
        <w:left w:val="none" w:sz="0" w:space="0" w:color="auto"/>
        <w:bottom w:val="none" w:sz="0" w:space="0" w:color="auto"/>
        <w:right w:val="none" w:sz="0" w:space="0" w:color="auto"/>
      </w:divBdr>
    </w:div>
    <w:div w:id="1122770493">
      <w:bodyDiv w:val="1"/>
      <w:marLeft w:val="0"/>
      <w:marRight w:val="0"/>
      <w:marTop w:val="0"/>
      <w:marBottom w:val="0"/>
      <w:divBdr>
        <w:top w:val="none" w:sz="0" w:space="0" w:color="auto"/>
        <w:left w:val="none" w:sz="0" w:space="0" w:color="auto"/>
        <w:bottom w:val="none" w:sz="0" w:space="0" w:color="auto"/>
        <w:right w:val="none" w:sz="0" w:space="0" w:color="auto"/>
      </w:divBdr>
    </w:div>
    <w:div w:id="1409959143">
      <w:bodyDiv w:val="1"/>
      <w:marLeft w:val="0"/>
      <w:marRight w:val="0"/>
      <w:marTop w:val="0"/>
      <w:marBottom w:val="0"/>
      <w:divBdr>
        <w:top w:val="none" w:sz="0" w:space="0" w:color="auto"/>
        <w:left w:val="none" w:sz="0" w:space="0" w:color="auto"/>
        <w:bottom w:val="none" w:sz="0" w:space="0" w:color="auto"/>
        <w:right w:val="none" w:sz="0" w:space="0" w:color="auto"/>
      </w:divBdr>
    </w:div>
    <w:div w:id="2126346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5BC16-5E87-4E8E-AF1A-72846B06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5894</Words>
  <Characters>33597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word_docs/Network_Connection_Object.docx</vt:lpstr>
    </vt:vector>
  </TitlesOfParts>
  <Company/>
  <LinksUpToDate>false</LinksUpToDate>
  <CharactersWithSpaces>39413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word_docs/Network_Connection_Object.docx</dc:title>
  <dc:subject/>
  <dc:creator>Piazza, Rich</dc:creator>
  <cp:keywords/>
  <dc:description/>
  <cp:lastModifiedBy>Piazza, Rich</cp:lastModifiedBy>
  <cp:revision>48</cp:revision>
  <dcterms:created xsi:type="dcterms:W3CDTF">2015-09-28T16:53:00Z</dcterms:created>
  <dcterms:modified xsi:type="dcterms:W3CDTF">2016-01-08T17:51:00Z</dcterms:modified>
</cp:coreProperties>
</file>