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A4CA9" w14:textId="21B5D5CA" w:rsidR="00C71349" w:rsidRPr="00CE06CB" w:rsidRDefault="0029750F" w:rsidP="008C100C">
      <w:pPr>
        <w:pStyle w:val="Title"/>
        <w:rPr>
          <w:sz w:val="28"/>
          <w:szCs w:val="28"/>
        </w:rPr>
      </w:pPr>
      <w:r>
        <w:rPr>
          <w:sz w:val="28"/>
          <w:szCs w:val="28"/>
        </w:rPr>
        <w:t>CybOX</w:t>
      </w:r>
      <w:r w:rsidRPr="00D1572C">
        <w:rPr>
          <w:sz w:val="28"/>
          <w:szCs w:val="28"/>
        </w:rPr>
        <w:t xml:space="preserve"> </w:t>
      </w:r>
      <w:r w:rsidR="009526CA">
        <w:rPr>
          <w:sz w:val="28"/>
          <w:szCs w:val="28"/>
        </w:rPr>
        <w:t>Version 2</w:t>
      </w:r>
      <w:r w:rsidR="006934F2">
        <w:rPr>
          <w:sz w:val="28"/>
          <w:szCs w:val="28"/>
        </w:rPr>
        <w:t>.1</w:t>
      </w:r>
      <w:r w:rsidR="00D1572C" w:rsidRPr="00D1572C">
        <w:rPr>
          <w:sz w:val="28"/>
          <w:szCs w:val="28"/>
        </w:rPr>
        <w:t xml:space="preserve">.1 Part </w:t>
      </w:r>
      <w:r w:rsidR="009526CA">
        <w:rPr>
          <w:sz w:val="28"/>
          <w:szCs w:val="28"/>
        </w:rPr>
        <w:t>6</w:t>
      </w:r>
      <w:r w:rsidR="00D1572C" w:rsidRPr="00D1572C">
        <w:rPr>
          <w:sz w:val="28"/>
          <w:szCs w:val="28"/>
        </w:rPr>
        <w:t>: UML Model</w:t>
      </w:r>
    </w:p>
    <w:p w14:paraId="1FFBC437"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8A33D23" w14:textId="4DEE0908" w:rsidR="00E01912" w:rsidRDefault="009526CA"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496D224F" w14:textId="77777777" w:rsidR="00D17F06" w:rsidRDefault="00D17F06" w:rsidP="00D17F06">
      <w:pPr>
        <w:pStyle w:val="Titlepageinfo"/>
      </w:pPr>
      <w:r>
        <w:t>Technical Committee:</w:t>
      </w:r>
    </w:p>
    <w:p w14:paraId="7ACA0C2F" w14:textId="77777777" w:rsidR="00D17F06" w:rsidRDefault="006934F2" w:rsidP="00D17F06">
      <w:pPr>
        <w:pStyle w:val="Titlepageinfodescription"/>
      </w:pPr>
      <w:hyperlink r:id="rId8" w:history="1">
        <w:r w:rsidR="009608FD">
          <w:rPr>
            <w:rStyle w:val="Hyperlink"/>
          </w:rPr>
          <w:t>OASIS Cyber Threat Intelligence (CTI) TC</w:t>
        </w:r>
      </w:hyperlink>
    </w:p>
    <w:p w14:paraId="34425EF6" w14:textId="77777777" w:rsidR="00D17F06" w:rsidRDefault="009608FD" w:rsidP="00D17F06">
      <w:pPr>
        <w:pStyle w:val="Titlepageinfo"/>
      </w:pPr>
      <w:r>
        <w:t>Chair</w:t>
      </w:r>
      <w:r w:rsidR="00D17F06">
        <w:t>:</w:t>
      </w:r>
    </w:p>
    <w:p w14:paraId="7141CED1"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56D67663" w14:textId="77777777" w:rsidR="009526CA" w:rsidRDefault="009526CA" w:rsidP="009526CA">
      <w:pPr>
        <w:pStyle w:val="Titlepageinfo"/>
      </w:pPr>
      <w:r>
        <w:t>Editors:</w:t>
      </w:r>
    </w:p>
    <w:p w14:paraId="7C88A7F3" w14:textId="77777777" w:rsidR="009526CA" w:rsidRDefault="009526CA" w:rsidP="009526C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1A01C60" w14:textId="77777777" w:rsidR="009526CA" w:rsidRPr="009D7D6E" w:rsidRDefault="009526CA" w:rsidP="009526C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66D5589" w14:textId="77777777" w:rsidR="009526CA" w:rsidRDefault="009526CA" w:rsidP="009526C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B772742" w14:textId="77777777" w:rsidR="009526CA" w:rsidRPr="000B06B7" w:rsidRDefault="009526CA" w:rsidP="009526CA">
      <w:pPr>
        <w:pStyle w:val="Contributor"/>
        <w:rPr>
          <w:color w:val="0000EE"/>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529FB8D" w14:textId="77777777" w:rsidR="009526CA" w:rsidRDefault="009526CA" w:rsidP="009526CA">
      <w:pPr>
        <w:pStyle w:val="Titlepageinfo"/>
      </w:pPr>
      <w:r>
        <w:t>Additional artifacts</w:t>
      </w:r>
      <w:bookmarkStart w:id="1" w:name="AdditionalArtifacts"/>
      <w:bookmarkEnd w:id="1"/>
      <w:r>
        <w:t>:</w:t>
      </w:r>
    </w:p>
    <w:p w14:paraId="56A40B57" w14:textId="77777777" w:rsidR="009526CA" w:rsidRDefault="009526CA" w:rsidP="009526CA">
      <w:pPr>
        <w:pStyle w:val="RelatedWork"/>
        <w:numPr>
          <w:ilvl w:val="0"/>
          <w:numId w:val="0"/>
        </w:numPr>
        <w:ind w:left="720"/>
      </w:pPr>
      <w:r w:rsidRPr="00560795">
        <w:t xml:space="preserve">This prose specification is one component of a Work Product </w:t>
      </w:r>
      <w:r>
        <w:t>which consists of</w:t>
      </w:r>
      <w:r w:rsidRPr="00560795">
        <w:t>:</w:t>
      </w:r>
    </w:p>
    <w:p w14:paraId="6E53EE81"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Part 1: Overview</w:t>
      </w:r>
      <w:r>
        <w:t>. [URI]</w:t>
      </w:r>
    </w:p>
    <w:p w14:paraId="24F1CC44"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Part </w:t>
      </w:r>
      <w:r>
        <w:t>2</w:t>
      </w:r>
      <w:r w:rsidRPr="00D44DFE">
        <w:t xml:space="preserve">: </w:t>
      </w:r>
      <w:r>
        <w:t>Common. [URI]</w:t>
      </w:r>
    </w:p>
    <w:p w14:paraId="6B361ADA" w14:textId="266278C0"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rsidRPr="00755A38">
        <w:t>Part 3: Core</w:t>
      </w:r>
      <w:r>
        <w:t>. [URI]</w:t>
      </w:r>
    </w:p>
    <w:p w14:paraId="15B10858"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w:t>
      </w:r>
      <w:r w:rsidRPr="00755A38">
        <w:t xml:space="preserve">: </w:t>
      </w:r>
      <w:r>
        <w:t>Default Extensions. [URI]</w:t>
      </w:r>
    </w:p>
    <w:p w14:paraId="4399E838"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w:t>
      </w:r>
      <w:r w:rsidRPr="00755A38">
        <w:t xml:space="preserve">: </w:t>
      </w:r>
      <w:r>
        <w:t>Vocabularies. [URI]</w:t>
      </w:r>
    </w:p>
    <w:p w14:paraId="026E746E" w14:textId="06EBFD56"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w:t>
      </w:r>
      <w:r w:rsidRPr="00755A38">
        <w:t xml:space="preserve">: </w:t>
      </w:r>
      <w:r>
        <w:t xml:space="preserve">UML Model. (this document) </w:t>
      </w:r>
    </w:p>
    <w:p w14:paraId="62754965"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w:t>
      </w:r>
      <w:r w:rsidRPr="00755A38">
        <w:t xml:space="preserve">: </w:t>
      </w:r>
      <w:r>
        <w:t>API Object. [URI]</w:t>
      </w:r>
    </w:p>
    <w:p w14:paraId="488D92B1"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w:t>
      </w:r>
      <w:r w:rsidRPr="00755A38">
        <w:t xml:space="preserve">: </w:t>
      </w:r>
      <w:r>
        <w:t>ARP Cache Object. [URI]</w:t>
      </w:r>
    </w:p>
    <w:p w14:paraId="7A416976"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9</w:t>
      </w:r>
      <w:r w:rsidRPr="00755A38">
        <w:t xml:space="preserve">: </w:t>
      </w:r>
      <w:r>
        <w:t>AS Object. [URI]</w:t>
      </w:r>
    </w:p>
    <w:p w14:paraId="3A77D9EA"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10</w:t>
      </w:r>
      <w:r w:rsidRPr="00755A38">
        <w:t xml:space="preserve">: </w:t>
      </w:r>
      <w:r>
        <w:t>Account Object. [URI]</w:t>
      </w:r>
    </w:p>
    <w:p w14:paraId="22EFBE33"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11</w:t>
      </w:r>
      <w:r w:rsidRPr="00755A38">
        <w:t xml:space="preserve">: </w:t>
      </w:r>
      <w:r>
        <w:t>Address Object. [URI]</w:t>
      </w:r>
    </w:p>
    <w:p w14:paraId="62607C59"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12</w:t>
      </w:r>
      <w:r w:rsidRPr="00755A38">
        <w:t xml:space="preserve">: </w:t>
      </w:r>
      <w:r>
        <w:t>Archive File Object. [URI]</w:t>
      </w:r>
    </w:p>
    <w:p w14:paraId="2A8F49A9"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13</w:t>
      </w:r>
      <w:r w:rsidRPr="00755A38">
        <w:t xml:space="preserve">: </w:t>
      </w:r>
      <w:r>
        <w:t>Artifact Object. [URI]</w:t>
      </w:r>
    </w:p>
    <w:p w14:paraId="56099E60"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14</w:t>
      </w:r>
      <w:r w:rsidRPr="00755A38">
        <w:t xml:space="preserve">: </w:t>
      </w:r>
      <w:r>
        <w:t>Code Object. [URI]</w:t>
      </w:r>
    </w:p>
    <w:p w14:paraId="4A0DBBBD"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15</w:t>
      </w:r>
      <w:r w:rsidRPr="00755A38">
        <w:t xml:space="preserve">: </w:t>
      </w:r>
      <w:r>
        <w:t>Custom Object. [URI]</w:t>
      </w:r>
    </w:p>
    <w:p w14:paraId="0BE82CF6"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16</w:t>
      </w:r>
      <w:r w:rsidRPr="00755A38">
        <w:t xml:space="preserve">: </w:t>
      </w:r>
      <w:r>
        <w:t>DNS Cache Object. [URI]</w:t>
      </w:r>
    </w:p>
    <w:p w14:paraId="65119109"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17</w:t>
      </w:r>
      <w:r w:rsidRPr="00755A38">
        <w:t xml:space="preserve">: </w:t>
      </w:r>
      <w:r>
        <w:t>DNS Query Object. [URI]</w:t>
      </w:r>
    </w:p>
    <w:p w14:paraId="6DF604E5"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18</w:t>
      </w:r>
      <w:r w:rsidRPr="00755A38">
        <w:t xml:space="preserve">: </w:t>
      </w:r>
      <w:r>
        <w:t>DNS Record Object. [URI]</w:t>
      </w:r>
    </w:p>
    <w:p w14:paraId="1226C459"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19</w:t>
      </w:r>
      <w:r w:rsidRPr="00755A38">
        <w:t xml:space="preserve">: </w:t>
      </w:r>
      <w:r>
        <w:t>Device Object. [URI]</w:t>
      </w:r>
    </w:p>
    <w:p w14:paraId="7447473F"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20</w:t>
      </w:r>
      <w:r w:rsidRPr="00755A38">
        <w:t xml:space="preserve">: </w:t>
      </w:r>
      <w:r>
        <w:t>Disk Object. [URI]</w:t>
      </w:r>
    </w:p>
    <w:p w14:paraId="6D852F93"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21</w:t>
      </w:r>
      <w:r w:rsidRPr="00755A38">
        <w:t xml:space="preserve">: </w:t>
      </w:r>
      <w:r>
        <w:t>Disk Partition Object. [URI]</w:t>
      </w:r>
    </w:p>
    <w:p w14:paraId="297F05A0"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22</w:t>
      </w:r>
      <w:r w:rsidRPr="00755A38">
        <w:t xml:space="preserve">: </w:t>
      </w:r>
      <w:r>
        <w:t>Domain Name Object. [URI]</w:t>
      </w:r>
    </w:p>
    <w:p w14:paraId="0907A245"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23</w:t>
      </w:r>
      <w:r w:rsidRPr="00755A38">
        <w:t xml:space="preserve">: </w:t>
      </w:r>
      <w:r>
        <w:t>Email Message Object. [URI]</w:t>
      </w:r>
    </w:p>
    <w:p w14:paraId="04E8EE10"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24: File Object. [URI]</w:t>
      </w:r>
    </w:p>
    <w:p w14:paraId="770189BE"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25</w:t>
      </w:r>
      <w:r w:rsidRPr="00755A38">
        <w:t xml:space="preserve">: </w:t>
      </w:r>
      <w:r>
        <w:t>GUI Dialogbox Object. [URI]</w:t>
      </w:r>
    </w:p>
    <w:p w14:paraId="110E2521"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26</w:t>
      </w:r>
      <w:r w:rsidRPr="00755A38">
        <w:t xml:space="preserve">: </w:t>
      </w:r>
      <w:r>
        <w:t>GUI Object. [URI]</w:t>
      </w:r>
    </w:p>
    <w:p w14:paraId="66B31410"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27</w:t>
      </w:r>
      <w:r w:rsidRPr="00755A38">
        <w:t xml:space="preserve">: </w:t>
      </w:r>
      <w:r>
        <w:t>GUI Window Object. [URI]</w:t>
      </w:r>
    </w:p>
    <w:p w14:paraId="7F15A90A"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28</w:t>
      </w:r>
      <w:r w:rsidRPr="00755A38">
        <w:t xml:space="preserve">: </w:t>
      </w:r>
      <w:r>
        <w:t>HTTP Session Object. [URI]</w:t>
      </w:r>
    </w:p>
    <w:p w14:paraId="7D02CECE"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29</w:t>
      </w:r>
      <w:r w:rsidRPr="00755A38">
        <w:t xml:space="preserve">: </w:t>
      </w:r>
      <w:r>
        <w:t>Hostname Object. [URI]</w:t>
      </w:r>
    </w:p>
    <w:p w14:paraId="6FC49D82"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30: Image File Object. [URI]</w:t>
      </w:r>
    </w:p>
    <w:p w14:paraId="64DB7AFC"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31: Library File Object. [URI]</w:t>
      </w:r>
    </w:p>
    <w:p w14:paraId="530A1200"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32: Link Object. [URI]</w:t>
      </w:r>
    </w:p>
    <w:p w14:paraId="44617EE3"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33: Linux Package Object. [URI]</w:t>
      </w:r>
    </w:p>
    <w:p w14:paraId="6B4DB217"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34: Memory Object. [URI]</w:t>
      </w:r>
    </w:p>
    <w:p w14:paraId="1EB5FE37"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35: Mutex Object. [URI]</w:t>
      </w:r>
    </w:p>
    <w:p w14:paraId="46E64026" w14:textId="77777777" w:rsidR="009526CA" w:rsidRDefault="009526CA" w:rsidP="009526CA">
      <w:pPr>
        <w:pStyle w:val="RelatedWork"/>
        <w:tabs>
          <w:tab w:val="clear" w:pos="1080"/>
          <w:tab w:val="num" w:pos="1440"/>
        </w:tabs>
        <w:ind w:left="1440"/>
      </w:pPr>
      <w:r>
        <w:lastRenderedPageBreak/>
        <w:t>CybOX</w:t>
      </w:r>
      <w:r>
        <w:rPr>
          <w:vertAlign w:val="superscript"/>
        </w:rPr>
        <w:t>TM</w:t>
      </w:r>
      <w:r w:rsidRPr="00D44DFE">
        <w:t xml:space="preserve"> Version </w:t>
      </w:r>
      <w:r>
        <w:t>2.1.1</w:t>
      </w:r>
      <w:r w:rsidRPr="00D44DFE">
        <w:t xml:space="preserve"> </w:t>
      </w:r>
      <w:r>
        <w:t>Part 36: Network Connection Object. [URI]</w:t>
      </w:r>
    </w:p>
    <w:p w14:paraId="0A37C62D"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37: Network Flow Object. [URI]</w:t>
      </w:r>
    </w:p>
    <w:p w14:paraId="18BA740F"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38: Network Packet Object. [URI]</w:t>
      </w:r>
    </w:p>
    <w:p w14:paraId="44031068"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39: Network Route Entry Object. [URI]</w:t>
      </w:r>
    </w:p>
    <w:p w14:paraId="44993F05"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40: Network Route Object. [URI]</w:t>
      </w:r>
    </w:p>
    <w:p w14:paraId="46138978"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41: Network Socket Object. [URI]</w:t>
      </w:r>
    </w:p>
    <w:p w14:paraId="768D9496"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42: Network Subnet Object. [URI]</w:t>
      </w:r>
    </w:p>
    <w:p w14:paraId="308A3016"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43: PDF File Object. [URI]</w:t>
      </w:r>
    </w:p>
    <w:p w14:paraId="40637D8E"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44: Pipe Object. [URI]</w:t>
      </w:r>
    </w:p>
    <w:p w14:paraId="43D487F4"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45: Port Object. [URI]</w:t>
      </w:r>
    </w:p>
    <w:p w14:paraId="4B706D89"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46: Process Object. [URI]</w:t>
      </w:r>
    </w:p>
    <w:p w14:paraId="33270F11"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47: Product Object. [URI]</w:t>
      </w:r>
    </w:p>
    <w:p w14:paraId="7C79C109"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48: SMS Message Object. [URI]</w:t>
      </w:r>
    </w:p>
    <w:p w14:paraId="65EF6982"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49: Semaphore Object. [URI]</w:t>
      </w:r>
    </w:p>
    <w:p w14:paraId="2CAF8827"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50: Socket Address Object. [URI]</w:t>
      </w:r>
    </w:p>
    <w:p w14:paraId="65071788"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51: System Object. [URI]</w:t>
      </w:r>
    </w:p>
    <w:p w14:paraId="5C1EB4AA"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52: URI Object. [URI]</w:t>
      </w:r>
    </w:p>
    <w:p w14:paraId="2105CC0E"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53: URL History Object. [URI]</w:t>
      </w:r>
    </w:p>
    <w:p w14:paraId="7671F6F2"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54: Unix File Object. [URI]</w:t>
      </w:r>
    </w:p>
    <w:p w14:paraId="0D1B9528"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55: Unix Network Route Entry Object. [URI]</w:t>
      </w:r>
    </w:p>
    <w:p w14:paraId="7635E117"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56: Unix Pipe Object. [URI]</w:t>
      </w:r>
    </w:p>
    <w:p w14:paraId="0C092D17"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57: Unix Process Object. [URI]</w:t>
      </w:r>
    </w:p>
    <w:p w14:paraId="5713770A"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58: Unix User Account Object. [URI]</w:t>
      </w:r>
    </w:p>
    <w:p w14:paraId="20CA9081"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59: Unix Volume Object. [URI]</w:t>
      </w:r>
    </w:p>
    <w:p w14:paraId="16165E7C"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60: User Account Object. [URI]</w:t>
      </w:r>
    </w:p>
    <w:p w14:paraId="733388AB"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61: User Session Object. [URI]</w:t>
      </w:r>
    </w:p>
    <w:p w14:paraId="1B0F0F38"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62: Volume Object. [URI]</w:t>
      </w:r>
    </w:p>
    <w:p w14:paraId="2BC79E01"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63: Whois Object. [URI]</w:t>
      </w:r>
    </w:p>
    <w:p w14:paraId="24054ADB"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64: Win Computer Account Object. [URI]</w:t>
      </w:r>
    </w:p>
    <w:p w14:paraId="7A1579C3"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65: Win Critical Section Object. [URI]</w:t>
      </w:r>
    </w:p>
    <w:p w14:paraId="24ED359D"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66: Win Driver Object. [URI]</w:t>
      </w:r>
    </w:p>
    <w:p w14:paraId="3B2E809B"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67: Win Event Log Object. [URI]</w:t>
      </w:r>
    </w:p>
    <w:p w14:paraId="02089979"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68: Win Event Object. [URI]</w:t>
      </w:r>
    </w:p>
    <w:p w14:paraId="1EF45E4C"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69: Win Executable File Object. [URI]</w:t>
      </w:r>
    </w:p>
    <w:p w14:paraId="1FD24AF4"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70: Win File Object. [URI]</w:t>
      </w:r>
    </w:p>
    <w:p w14:paraId="619225BD"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71: Win Filemapping Object. [URI]</w:t>
      </w:r>
    </w:p>
    <w:p w14:paraId="3EBEBF38"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72: Win Handle Object. [URI]</w:t>
      </w:r>
    </w:p>
    <w:p w14:paraId="36BA8EFA"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73: Win Hook Object. [URI]</w:t>
      </w:r>
    </w:p>
    <w:p w14:paraId="2E0BD92C"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74: Win Kernel Hook Object. [URI]</w:t>
      </w:r>
    </w:p>
    <w:p w14:paraId="17974A59"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75: Win Kernel Object. [URI]</w:t>
      </w:r>
    </w:p>
    <w:p w14:paraId="220BF83F"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76: Win Mailslot Object. [URI]</w:t>
      </w:r>
    </w:p>
    <w:p w14:paraId="403F6067"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77: Win Memory Page Region Object. [URI]</w:t>
      </w:r>
    </w:p>
    <w:p w14:paraId="5A622F40"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78: Win Mutex Object. [URI]</w:t>
      </w:r>
    </w:p>
    <w:p w14:paraId="03BB904E"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79: Win Network Route Entry Object. [URI]</w:t>
      </w:r>
    </w:p>
    <w:p w14:paraId="4D9BC2F2"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80: Win Network Share Object. [URI]</w:t>
      </w:r>
    </w:p>
    <w:p w14:paraId="6B92AA1C"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81: Win Pipe Object. [URI]</w:t>
      </w:r>
    </w:p>
    <w:p w14:paraId="7494D919"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82: Win Prefetch Object. [URI]</w:t>
      </w:r>
    </w:p>
    <w:p w14:paraId="0D5987B3"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83: Win Process Object. [URI]</w:t>
      </w:r>
    </w:p>
    <w:p w14:paraId="3EB79BFE"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84: Win Registry Key Object. [URI]</w:t>
      </w:r>
    </w:p>
    <w:p w14:paraId="24E8416E"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85: Win Semaphore Object. [URI]</w:t>
      </w:r>
    </w:p>
    <w:p w14:paraId="7D22F0D9"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86: Win Service Object. [URI]</w:t>
      </w:r>
    </w:p>
    <w:p w14:paraId="407EB782"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87: Win System Object. [URI]</w:t>
      </w:r>
    </w:p>
    <w:p w14:paraId="5852C7AC"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88: Win System Restore Object. [URI]</w:t>
      </w:r>
    </w:p>
    <w:p w14:paraId="7AC2FC54"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89: Win Task Object. [URI]</w:t>
      </w:r>
    </w:p>
    <w:p w14:paraId="25572378" w14:textId="77777777" w:rsidR="009526CA" w:rsidRDefault="009526CA" w:rsidP="009526CA">
      <w:pPr>
        <w:pStyle w:val="RelatedWork"/>
        <w:tabs>
          <w:tab w:val="clear" w:pos="1080"/>
          <w:tab w:val="num" w:pos="1440"/>
        </w:tabs>
        <w:ind w:left="1440"/>
      </w:pPr>
      <w:r>
        <w:lastRenderedPageBreak/>
        <w:t>CybOX</w:t>
      </w:r>
      <w:r>
        <w:rPr>
          <w:vertAlign w:val="superscript"/>
        </w:rPr>
        <w:t>TM</w:t>
      </w:r>
      <w:r w:rsidRPr="00D44DFE">
        <w:t xml:space="preserve"> Version </w:t>
      </w:r>
      <w:r>
        <w:t>2.1.1</w:t>
      </w:r>
      <w:r w:rsidRPr="00D44DFE">
        <w:t xml:space="preserve"> </w:t>
      </w:r>
      <w:r>
        <w:t>Part 90: Win Thread Object. [URI]</w:t>
      </w:r>
    </w:p>
    <w:p w14:paraId="1AF87D4D"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91: Win User Account Object. [URI]</w:t>
      </w:r>
    </w:p>
    <w:p w14:paraId="49EBAA1F"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92: Win Volume Object. [URI]</w:t>
      </w:r>
    </w:p>
    <w:p w14:paraId="70EA351C"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93: Win Waitable Timer Object. [URI]</w:t>
      </w:r>
    </w:p>
    <w:p w14:paraId="640468CF" w14:textId="77777777" w:rsidR="009526CA" w:rsidRDefault="009526CA" w:rsidP="009526CA">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94: X509 Certificate Object. [URI]</w:t>
      </w:r>
    </w:p>
    <w:p w14:paraId="1835ADEF" w14:textId="77777777" w:rsidR="009526CA" w:rsidRDefault="009526CA" w:rsidP="009526CA">
      <w:pPr>
        <w:pStyle w:val="Titlepageinfo"/>
      </w:pPr>
      <w:bookmarkStart w:id="2" w:name="RelatedWork"/>
      <w:r>
        <w:t>Related work</w:t>
      </w:r>
      <w:bookmarkEnd w:id="2"/>
      <w:r>
        <w:t>:</w:t>
      </w:r>
    </w:p>
    <w:p w14:paraId="5E5E7068" w14:textId="77777777" w:rsidR="009526CA" w:rsidRPr="004C4D7C" w:rsidRDefault="009526CA" w:rsidP="009526CA">
      <w:pPr>
        <w:pStyle w:val="Titlepageinfodescription"/>
      </w:pPr>
      <w:r>
        <w:t>This specification is related to:</w:t>
      </w:r>
    </w:p>
    <w:p w14:paraId="680B23AA" w14:textId="77777777" w:rsidR="009526CA" w:rsidRDefault="009526CA" w:rsidP="009526CA">
      <w:pPr>
        <w:pStyle w:val="RelatedWork"/>
        <w:tabs>
          <w:tab w:val="clear" w:pos="1080"/>
          <w:tab w:val="num" w:pos="1440"/>
        </w:tabs>
        <w:ind w:left="1440"/>
      </w:pPr>
      <w:r w:rsidRPr="00F94051">
        <w:rPr>
          <w:i/>
        </w:rPr>
        <w:t>STIX</w:t>
      </w:r>
      <w:r>
        <w:rPr>
          <w:i/>
          <w:vertAlign w:val="superscript"/>
        </w:rPr>
        <w:t>TM</w:t>
      </w:r>
      <w:r w:rsidRPr="00F94051">
        <w:rPr>
          <w:i/>
        </w:rPr>
        <w:t xml:space="preserve"> Version 1.2.1</w:t>
      </w:r>
      <w:r>
        <w:rPr>
          <w:i/>
        </w:rPr>
        <w:t xml:space="preserve"> (placeholder)</w:t>
      </w:r>
    </w:p>
    <w:p w14:paraId="0E642174" w14:textId="77777777" w:rsidR="009526CA" w:rsidRDefault="009526CA" w:rsidP="009526CA">
      <w:pPr>
        <w:pStyle w:val="Titlepageinfo"/>
      </w:pPr>
      <w:r>
        <w:t>Abstract:</w:t>
      </w:r>
    </w:p>
    <w:p w14:paraId="326419D0" w14:textId="77777777" w:rsidR="009526CA" w:rsidRDefault="009526CA" w:rsidP="009526CA">
      <w:pPr>
        <w:pStyle w:val="Abstract"/>
      </w:pPr>
      <w:r w:rsidRPr="007A390A">
        <w:t xml:space="preserve">The Cyber Observable </w:t>
      </w:r>
      <w:r>
        <w:t>Ex</w:t>
      </w:r>
      <w:r w:rsidRPr="007A390A">
        <w:t>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Core data model, which is one of the fundamental data models for CybOX content.</w:t>
      </w:r>
    </w:p>
    <w:p w14:paraId="453EFCA8" w14:textId="77777777" w:rsidR="009526CA" w:rsidRDefault="009526CA" w:rsidP="009526CA">
      <w:pPr>
        <w:pStyle w:val="Titlepageinfo"/>
      </w:pPr>
      <w:r>
        <w:t>Status:</w:t>
      </w:r>
    </w:p>
    <w:p w14:paraId="1C6F866F" w14:textId="77777777" w:rsidR="009526CA" w:rsidRDefault="009526CA" w:rsidP="009526C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D851C26" w14:textId="77777777" w:rsidR="009526CA" w:rsidRDefault="009526CA" w:rsidP="009526CA">
      <w:pPr>
        <w:pStyle w:val="Titlepageinfo"/>
      </w:pPr>
      <w:r>
        <w:t>URI patterns:</w:t>
      </w:r>
    </w:p>
    <w:p w14:paraId="7695D71C" w14:textId="77777777" w:rsidR="009526CA" w:rsidRPr="00CA025D" w:rsidRDefault="009526CA" w:rsidP="009526CA">
      <w:pPr>
        <w:pStyle w:val="Titlepageinfodescription"/>
      </w:pPr>
      <w:commentRangeStart w:id="3"/>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w:t>
      </w:r>
      <w:r w:rsidRPr="00835415">
        <w:rPr>
          <w:rFonts w:cs="Arial"/>
        </w:rPr>
        <w:t>part9-coa</w:t>
      </w:r>
      <w:r>
        <w:rPr>
          <w:rStyle w:val="Hyperlink"/>
          <w:color w:val="auto"/>
        </w:rPr>
        <w:t>/</w:t>
      </w:r>
      <w:r w:rsidRPr="00163EB3">
        <w:rPr>
          <w:rStyle w:val="Hyperlink"/>
          <w:color w:val="auto"/>
        </w:rPr>
        <w:t>stix-v1.2.1-</w:t>
      </w:r>
      <w:r>
        <w:rPr>
          <w:rStyle w:val="Hyperlink"/>
          <w:color w:val="auto"/>
        </w:rPr>
        <w:t>cs</w:t>
      </w:r>
      <w:r w:rsidRPr="00163EB3">
        <w:rPr>
          <w:rStyle w:val="Hyperlink"/>
          <w:color w:val="auto"/>
        </w:rPr>
        <w:t>d01-</w:t>
      </w:r>
      <w:r w:rsidRPr="00835415">
        <w:rPr>
          <w:rFonts w:cs="Arial"/>
        </w:rPr>
        <w:t>part9-coa</w:t>
      </w:r>
      <w:r w:rsidRPr="00163EB3">
        <w:rPr>
          <w:rStyle w:val="Hyperlink"/>
          <w:color w:val="auto"/>
        </w:rPr>
        <w:t>.docx</w:t>
      </w:r>
    </w:p>
    <w:p w14:paraId="6D6A505E" w14:textId="77777777" w:rsidR="009526CA" w:rsidRPr="00CA025D" w:rsidRDefault="009526CA" w:rsidP="009526C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w:t>
      </w:r>
      <w:r w:rsidRPr="00835415">
        <w:rPr>
          <w:rFonts w:cs="Arial"/>
        </w:rPr>
        <w:t>part9-coa</w:t>
      </w:r>
      <w:r w:rsidRPr="00163EB3">
        <w:rPr>
          <w:rStyle w:val="Hyperlink"/>
          <w:color w:val="auto"/>
        </w:rPr>
        <w:t>.docx</w:t>
      </w:r>
    </w:p>
    <w:p w14:paraId="229A2873" w14:textId="77777777" w:rsidR="009526CA" w:rsidRDefault="009526CA" w:rsidP="009526CA">
      <w:pPr>
        <w:pStyle w:val="Abstract"/>
      </w:pPr>
      <w:r>
        <w:t>(Managed by OASIS TC Administration; please don’t modify.)</w:t>
      </w:r>
      <w:commentRangeEnd w:id="3"/>
      <w:r>
        <w:rPr>
          <w:rStyle w:val="CommentReference"/>
        </w:rPr>
        <w:commentReference w:id="3"/>
      </w:r>
    </w:p>
    <w:p w14:paraId="0F0E98D3" w14:textId="77777777" w:rsidR="009526CA" w:rsidRDefault="009526CA" w:rsidP="009526CA">
      <w:pPr>
        <w:pStyle w:val="Abstract"/>
      </w:pPr>
    </w:p>
    <w:p w14:paraId="3E099059" w14:textId="77777777" w:rsidR="009526CA" w:rsidRDefault="009526CA" w:rsidP="009526CA">
      <w:pPr>
        <w:pStyle w:val="Abstract"/>
      </w:pPr>
    </w:p>
    <w:p w14:paraId="0FF37AEE" w14:textId="77777777" w:rsidR="009526CA" w:rsidRPr="00852E10" w:rsidRDefault="009526CA" w:rsidP="009526CA">
      <w:r>
        <w:t>Copyright © OASIS Open 2015</w:t>
      </w:r>
      <w:r w:rsidRPr="00852E10">
        <w:t>. All Rights Reserved.</w:t>
      </w:r>
    </w:p>
    <w:p w14:paraId="0ABFB2B6" w14:textId="77777777" w:rsidR="009526CA" w:rsidRPr="00852E10" w:rsidRDefault="009526CA" w:rsidP="009526CA">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737B712" w14:textId="77777777" w:rsidR="009526CA" w:rsidRPr="00852E10" w:rsidRDefault="009526CA" w:rsidP="009526C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F772E44" w14:textId="77777777" w:rsidR="009526CA" w:rsidRDefault="009526CA" w:rsidP="009526CA">
      <w:r w:rsidRPr="00852E10">
        <w:t>The limited permissions granted above are perpetual and will not be revoked by OASIS or its successors or assigns.</w:t>
      </w:r>
    </w:p>
    <w:p w14:paraId="0A36C2F2" w14:textId="77777777" w:rsidR="009526CA" w:rsidRDefault="009526CA" w:rsidP="009526CA">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1E16207" w14:textId="77777777" w:rsidR="009526CA" w:rsidRPr="00960D49" w:rsidRDefault="009526CA" w:rsidP="009526CA">
      <w:pPr>
        <w:rPr>
          <w:szCs w:val="20"/>
        </w:rPr>
      </w:pPr>
      <w:r>
        <w:t>Portions copyright © United States Government 2012-2015.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6EB3BF9" w14:textId="77777777" w:rsidR="001847BD" w:rsidRPr="00852E10" w:rsidRDefault="001847BD" w:rsidP="001847BD">
      <w:pPr>
        <w:pStyle w:val="Notices"/>
      </w:pPr>
      <w:r>
        <w:lastRenderedPageBreak/>
        <w:t>Table of Contents</w:t>
      </w:r>
    </w:p>
    <w:p w14:paraId="052C4779" w14:textId="77777777" w:rsidR="002E3329"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0247264" w:history="1">
        <w:r w:rsidR="002E3329" w:rsidRPr="00A14C36">
          <w:rPr>
            <w:rStyle w:val="Hyperlink"/>
            <w:noProof/>
          </w:rPr>
          <w:t>1</w:t>
        </w:r>
        <w:r w:rsidR="002E3329">
          <w:rPr>
            <w:rFonts w:asciiTheme="minorHAnsi" w:eastAsiaTheme="minorEastAsia" w:hAnsiTheme="minorHAnsi" w:cstheme="minorBidi"/>
            <w:noProof/>
            <w:sz w:val="22"/>
            <w:szCs w:val="22"/>
          </w:rPr>
          <w:tab/>
        </w:r>
        <w:r w:rsidR="002E3329" w:rsidRPr="00A14C36">
          <w:rPr>
            <w:rStyle w:val="Hyperlink"/>
            <w:noProof/>
          </w:rPr>
          <w:t>Introduction</w:t>
        </w:r>
        <w:r w:rsidR="002E3329">
          <w:rPr>
            <w:noProof/>
            <w:webHidden/>
          </w:rPr>
          <w:tab/>
        </w:r>
        <w:r w:rsidR="002E3329">
          <w:rPr>
            <w:noProof/>
            <w:webHidden/>
          </w:rPr>
          <w:fldChar w:fldCharType="begin"/>
        </w:r>
        <w:r w:rsidR="002E3329">
          <w:rPr>
            <w:noProof/>
            <w:webHidden/>
          </w:rPr>
          <w:instrText xml:space="preserve"> PAGEREF _Toc430247264 \h </w:instrText>
        </w:r>
        <w:r w:rsidR="002E3329">
          <w:rPr>
            <w:noProof/>
            <w:webHidden/>
          </w:rPr>
        </w:r>
        <w:r w:rsidR="002E3329">
          <w:rPr>
            <w:noProof/>
            <w:webHidden/>
          </w:rPr>
          <w:fldChar w:fldCharType="separate"/>
        </w:r>
        <w:r w:rsidR="002E3329">
          <w:rPr>
            <w:noProof/>
            <w:webHidden/>
          </w:rPr>
          <w:t>4</w:t>
        </w:r>
        <w:r w:rsidR="002E3329">
          <w:rPr>
            <w:noProof/>
            <w:webHidden/>
          </w:rPr>
          <w:fldChar w:fldCharType="end"/>
        </w:r>
      </w:hyperlink>
    </w:p>
    <w:p w14:paraId="0EBE9892" w14:textId="77777777" w:rsidR="002E3329" w:rsidRDefault="006934F2">
      <w:pPr>
        <w:pStyle w:val="TOC2"/>
        <w:tabs>
          <w:tab w:val="right" w:leader="dot" w:pos="9350"/>
        </w:tabs>
        <w:rPr>
          <w:rFonts w:asciiTheme="minorHAnsi" w:eastAsiaTheme="minorEastAsia" w:hAnsiTheme="minorHAnsi" w:cstheme="minorBidi"/>
          <w:noProof/>
          <w:sz w:val="22"/>
          <w:szCs w:val="22"/>
        </w:rPr>
      </w:pPr>
      <w:hyperlink w:anchor="_Toc430247265" w:history="1">
        <w:r w:rsidR="002E3329" w:rsidRPr="00A14C36">
          <w:rPr>
            <w:rStyle w:val="Hyperlink"/>
            <w:noProof/>
          </w:rPr>
          <w:t>1.1 STIX Specification Documents</w:t>
        </w:r>
        <w:r w:rsidR="002E3329">
          <w:rPr>
            <w:noProof/>
            <w:webHidden/>
          </w:rPr>
          <w:tab/>
        </w:r>
        <w:r w:rsidR="002E3329">
          <w:rPr>
            <w:noProof/>
            <w:webHidden/>
          </w:rPr>
          <w:fldChar w:fldCharType="begin"/>
        </w:r>
        <w:r w:rsidR="002E3329">
          <w:rPr>
            <w:noProof/>
            <w:webHidden/>
          </w:rPr>
          <w:instrText xml:space="preserve"> PAGEREF _Toc430247265 \h </w:instrText>
        </w:r>
        <w:r w:rsidR="002E3329">
          <w:rPr>
            <w:noProof/>
            <w:webHidden/>
          </w:rPr>
        </w:r>
        <w:r w:rsidR="002E3329">
          <w:rPr>
            <w:noProof/>
            <w:webHidden/>
          </w:rPr>
          <w:fldChar w:fldCharType="separate"/>
        </w:r>
        <w:r w:rsidR="002E3329">
          <w:rPr>
            <w:noProof/>
            <w:webHidden/>
          </w:rPr>
          <w:t>4</w:t>
        </w:r>
        <w:r w:rsidR="002E3329">
          <w:rPr>
            <w:noProof/>
            <w:webHidden/>
          </w:rPr>
          <w:fldChar w:fldCharType="end"/>
        </w:r>
      </w:hyperlink>
    </w:p>
    <w:p w14:paraId="40EFC193" w14:textId="77777777" w:rsidR="002E3329" w:rsidRDefault="006934F2">
      <w:pPr>
        <w:pStyle w:val="TOC2"/>
        <w:tabs>
          <w:tab w:val="right" w:leader="dot" w:pos="9350"/>
        </w:tabs>
        <w:rPr>
          <w:rFonts w:asciiTheme="minorHAnsi" w:eastAsiaTheme="minorEastAsia" w:hAnsiTheme="minorHAnsi" w:cstheme="minorBidi"/>
          <w:noProof/>
          <w:sz w:val="22"/>
          <w:szCs w:val="22"/>
        </w:rPr>
      </w:pPr>
      <w:hyperlink w:anchor="_Toc430247266" w:history="1">
        <w:r w:rsidR="002E3329" w:rsidRPr="00A14C36">
          <w:rPr>
            <w:rStyle w:val="Hyperlink"/>
            <w:noProof/>
          </w:rPr>
          <w:t>1.2 Document Conventions</w:t>
        </w:r>
        <w:r w:rsidR="002E3329">
          <w:rPr>
            <w:noProof/>
            <w:webHidden/>
          </w:rPr>
          <w:tab/>
        </w:r>
        <w:r w:rsidR="002E3329">
          <w:rPr>
            <w:noProof/>
            <w:webHidden/>
          </w:rPr>
          <w:fldChar w:fldCharType="begin"/>
        </w:r>
        <w:r w:rsidR="002E3329">
          <w:rPr>
            <w:noProof/>
            <w:webHidden/>
          </w:rPr>
          <w:instrText xml:space="preserve"> PAGEREF _Toc430247266 \h </w:instrText>
        </w:r>
        <w:r w:rsidR="002E3329">
          <w:rPr>
            <w:noProof/>
            <w:webHidden/>
          </w:rPr>
        </w:r>
        <w:r w:rsidR="002E3329">
          <w:rPr>
            <w:noProof/>
            <w:webHidden/>
          </w:rPr>
          <w:fldChar w:fldCharType="separate"/>
        </w:r>
        <w:r w:rsidR="002E3329">
          <w:rPr>
            <w:noProof/>
            <w:webHidden/>
          </w:rPr>
          <w:t>5</w:t>
        </w:r>
        <w:r w:rsidR="002E3329">
          <w:rPr>
            <w:noProof/>
            <w:webHidden/>
          </w:rPr>
          <w:fldChar w:fldCharType="end"/>
        </w:r>
      </w:hyperlink>
    </w:p>
    <w:p w14:paraId="48E20882" w14:textId="77777777" w:rsidR="002E3329" w:rsidRDefault="006934F2">
      <w:pPr>
        <w:pStyle w:val="TOC3"/>
        <w:tabs>
          <w:tab w:val="right" w:leader="dot" w:pos="9350"/>
        </w:tabs>
        <w:rPr>
          <w:rFonts w:asciiTheme="minorHAnsi" w:eastAsiaTheme="minorEastAsia" w:hAnsiTheme="minorHAnsi" w:cstheme="minorBidi"/>
          <w:noProof/>
          <w:sz w:val="22"/>
          <w:szCs w:val="22"/>
        </w:rPr>
      </w:pPr>
      <w:hyperlink w:anchor="_Toc430247267" w:history="1">
        <w:r w:rsidR="002E3329" w:rsidRPr="00A14C36">
          <w:rPr>
            <w:rStyle w:val="Hyperlink"/>
            <w:noProof/>
          </w:rPr>
          <w:t>1.2.1 Fonts</w:t>
        </w:r>
        <w:r w:rsidR="002E3329">
          <w:rPr>
            <w:noProof/>
            <w:webHidden/>
          </w:rPr>
          <w:tab/>
        </w:r>
        <w:r w:rsidR="002E3329">
          <w:rPr>
            <w:noProof/>
            <w:webHidden/>
          </w:rPr>
          <w:fldChar w:fldCharType="begin"/>
        </w:r>
        <w:r w:rsidR="002E3329">
          <w:rPr>
            <w:noProof/>
            <w:webHidden/>
          </w:rPr>
          <w:instrText xml:space="preserve"> PAGEREF _Toc430247267 \h </w:instrText>
        </w:r>
        <w:r w:rsidR="002E3329">
          <w:rPr>
            <w:noProof/>
            <w:webHidden/>
          </w:rPr>
        </w:r>
        <w:r w:rsidR="002E3329">
          <w:rPr>
            <w:noProof/>
            <w:webHidden/>
          </w:rPr>
          <w:fldChar w:fldCharType="separate"/>
        </w:r>
        <w:r w:rsidR="002E3329">
          <w:rPr>
            <w:noProof/>
            <w:webHidden/>
          </w:rPr>
          <w:t>5</w:t>
        </w:r>
        <w:r w:rsidR="002E3329">
          <w:rPr>
            <w:noProof/>
            <w:webHidden/>
          </w:rPr>
          <w:fldChar w:fldCharType="end"/>
        </w:r>
      </w:hyperlink>
    </w:p>
    <w:p w14:paraId="226D307B" w14:textId="77777777" w:rsidR="002E3329" w:rsidRDefault="006934F2">
      <w:pPr>
        <w:pStyle w:val="TOC2"/>
        <w:tabs>
          <w:tab w:val="right" w:leader="dot" w:pos="9350"/>
        </w:tabs>
        <w:rPr>
          <w:rFonts w:asciiTheme="minorHAnsi" w:eastAsiaTheme="minorEastAsia" w:hAnsiTheme="minorHAnsi" w:cstheme="minorBidi"/>
          <w:noProof/>
          <w:sz w:val="22"/>
          <w:szCs w:val="22"/>
        </w:rPr>
      </w:pPr>
      <w:hyperlink w:anchor="_Toc430247268" w:history="1">
        <w:r w:rsidR="002E3329" w:rsidRPr="00A14C36">
          <w:rPr>
            <w:rStyle w:val="Hyperlink"/>
            <w:noProof/>
          </w:rPr>
          <w:t>1.3 Terminology</w:t>
        </w:r>
        <w:r w:rsidR="002E3329">
          <w:rPr>
            <w:noProof/>
            <w:webHidden/>
          </w:rPr>
          <w:tab/>
        </w:r>
        <w:r w:rsidR="002E3329">
          <w:rPr>
            <w:noProof/>
            <w:webHidden/>
          </w:rPr>
          <w:fldChar w:fldCharType="begin"/>
        </w:r>
        <w:r w:rsidR="002E3329">
          <w:rPr>
            <w:noProof/>
            <w:webHidden/>
          </w:rPr>
          <w:instrText xml:space="preserve"> PAGEREF _Toc430247268 \h </w:instrText>
        </w:r>
        <w:r w:rsidR="002E3329">
          <w:rPr>
            <w:noProof/>
            <w:webHidden/>
          </w:rPr>
        </w:r>
        <w:r w:rsidR="002E3329">
          <w:rPr>
            <w:noProof/>
            <w:webHidden/>
          </w:rPr>
          <w:fldChar w:fldCharType="separate"/>
        </w:r>
        <w:r w:rsidR="002E3329">
          <w:rPr>
            <w:noProof/>
            <w:webHidden/>
          </w:rPr>
          <w:t>5</w:t>
        </w:r>
        <w:r w:rsidR="002E3329">
          <w:rPr>
            <w:noProof/>
            <w:webHidden/>
          </w:rPr>
          <w:fldChar w:fldCharType="end"/>
        </w:r>
      </w:hyperlink>
    </w:p>
    <w:p w14:paraId="51E99C93" w14:textId="77777777" w:rsidR="002E3329" w:rsidRDefault="006934F2">
      <w:pPr>
        <w:pStyle w:val="TOC2"/>
        <w:tabs>
          <w:tab w:val="right" w:leader="dot" w:pos="9350"/>
        </w:tabs>
        <w:rPr>
          <w:rFonts w:asciiTheme="minorHAnsi" w:eastAsiaTheme="minorEastAsia" w:hAnsiTheme="minorHAnsi" w:cstheme="minorBidi"/>
          <w:noProof/>
          <w:sz w:val="22"/>
          <w:szCs w:val="22"/>
        </w:rPr>
      </w:pPr>
      <w:hyperlink w:anchor="_Toc430247269" w:history="1">
        <w:r w:rsidR="002E3329" w:rsidRPr="00A14C36">
          <w:rPr>
            <w:rStyle w:val="Hyperlink"/>
            <w:noProof/>
          </w:rPr>
          <w:t>1.4 Normative References</w:t>
        </w:r>
        <w:r w:rsidR="002E3329">
          <w:rPr>
            <w:noProof/>
            <w:webHidden/>
          </w:rPr>
          <w:tab/>
        </w:r>
        <w:r w:rsidR="002E3329">
          <w:rPr>
            <w:noProof/>
            <w:webHidden/>
          </w:rPr>
          <w:fldChar w:fldCharType="begin"/>
        </w:r>
        <w:r w:rsidR="002E3329">
          <w:rPr>
            <w:noProof/>
            <w:webHidden/>
          </w:rPr>
          <w:instrText xml:space="preserve"> PAGEREF _Toc430247269 \h </w:instrText>
        </w:r>
        <w:r w:rsidR="002E3329">
          <w:rPr>
            <w:noProof/>
            <w:webHidden/>
          </w:rPr>
        </w:r>
        <w:r w:rsidR="002E3329">
          <w:rPr>
            <w:noProof/>
            <w:webHidden/>
          </w:rPr>
          <w:fldChar w:fldCharType="separate"/>
        </w:r>
        <w:r w:rsidR="002E3329">
          <w:rPr>
            <w:noProof/>
            <w:webHidden/>
          </w:rPr>
          <w:t>5</w:t>
        </w:r>
        <w:r w:rsidR="002E3329">
          <w:rPr>
            <w:noProof/>
            <w:webHidden/>
          </w:rPr>
          <w:fldChar w:fldCharType="end"/>
        </w:r>
      </w:hyperlink>
    </w:p>
    <w:p w14:paraId="0A288E98" w14:textId="77777777" w:rsidR="002E3329" w:rsidRDefault="006934F2">
      <w:pPr>
        <w:pStyle w:val="TOC2"/>
        <w:tabs>
          <w:tab w:val="right" w:leader="dot" w:pos="9350"/>
        </w:tabs>
        <w:rPr>
          <w:rFonts w:asciiTheme="minorHAnsi" w:eastAsiaTheme="minorEastAsia" w:hAnsiTheme="minorHAnsi" w:cstheme="minorBidi"/>
          <w:noProof/>
          <w:sz w:val="22"/>
          <w:szCs w:val="22"/>
        </w:rPr>
      </w:pPr>
      <w:hyperlink w:anchor="_Toc430247270" w:history="1">
        <w:r w:rsidR="002E3329" w:rsidRPr="00A14C36">
          <w:rPr>
            <w:rStyle w:val="Hyperlink"/>
            <w:noProof/>
          </w:rPr>
          <w:t>1.5 Non-Normative References</w:t>
        </w:r>
        <w:r w:rsidR="002E3329">
          <w:rPr>
            <w:noProof/>
            <w:webHidden/>
          </w:rPr>
          <w:tab/>
        </w:r>
        <w:r w:rsidR="002E3329">
          <w:rPr>
            <w:noProof/>
            <w:webHidden/>
          </w:rPr>
          <w:fldChar w:fldCharType="begin"/>
        </w:r>
        <w:r w:rsidR="002E3329">
          <w:rPr>
            <w:noProof/>
            <w:webHidden/>
          </w:rPr>
          <w:instrText xml:space="preserve"> PAGEREF _Toc430247270 \h </w:instrText>
        </w:r>
        <w:r w:rsidR="002E3329">
          <w:rPr>
            <w:noProof/>
            <w:webHidden/>
          </w:rPr>
        </w:r>
        <w:r w:rsidR="002E3329">
          <w:rPr>
            <w:noProof/>
            <w:webHidden/>
          </w:rPr>
          <w:fldChar w:fldCharType="separate"/>
        </w:r>
        <w:r w:rsidR="002E3329">
          <w:rPr>
            <w:noProof/>
            <w:webHidden/>
          </w:rPr>
          <w:t>5</w:t>
        </w:r>
        <w:r w:rsidR="002E3329">
          <w:rPr>
            <w:noProof/>
            <w:webHidden/>
          </w:rPr>
          <w:fldChar w:fldCharType="end"/>
        </w:r>
      </w:hyperlink>
    </w:p>
    <w:p w14:paraId="50F312DE" w14:textId="77777777" w:rsidR="002E3329" w:rsidRDefault="006934F2">
      <w:pPr>
        <w:pStyle w:val="TOC1"/>
        <w:rPr>
          <w:rFonts w:asciiTheme="minorHAnsi" w:eastAsiaTheme="minorEastAsia" w:hAnsiTheme="minorHAnsi" w:cstheme="minorBidi"/>
          <w:noProof/>
          <w:sz w:val="22"/>
          <w:szCs w:val="22"/>
        </w:rPr>
      </w:pPr>
      <w:hyperlink w:anchor="_Toc430247271" w:history="1">
        <w:r w:rsidR="002E3329" w:rsidRPr="00A14C36">
          <w:rPr>
            <w:rStyle w:val="Hyperlink"/>
            <w:noProof/>
          </w:rPr>
          <w:t>2</w:t>
        </w:r>
        <w:r w:rsidR="002E3329">
          <w:rPr>
            <w:rFonts w:asciiTheme="minorHAnsi" w:eastAsiaTheme="minorEastAsia" w:hAnsiTheme="minorHAnsi" w:cstheme="minorBidi"/>
            <w:noProof/>
            <w:sz w:val="22"/>
            <w:szCs w:val="22"/>
          </w:rPr>
          <w:tab/>
        </w:r>
        <w:r w:rsidR="002E3329" w:rsidRPr="00A14C36">
          <w:rPr>
            <w:rStyle w:val="Hyperlink"/>
            <w:noProof/>
          </w:rPr>
          <w:t>UML Model Artifact</w:t>
        </w:r>
        <w:r w:rsidR="002E3329">
          <w:rPr>
            <w:noProof/>
            <w:webHidden/>
          </w:rPr>
          <w:tab/>
        </w:r>
        <w:r w:rsidR="002E3329">
          <w:rPr>
            <w:noProof/>
            <w:webHidden/>
          </w:rPr>
          <w:fldChar w:fldCharType="begin"/>
        </w:r>
        <w:r w:rsidR="002E3329">
          <w:rPr>
            <w:noProof/>
            <w:webHidden/>
          </w:rPr>
          <w:instrText xml:space="preserve"> PAGEREF _Toc430247271 \h </w:instrText>
        </w:r>
        <w:r w:rsidR="002E3329">
          <w:rPr>
            <w:noProof/>
            <w:webHidden/>
          </w:rPr>
        </w:r>
        <w:r w:rsidR="002E3329">
          <w:rPr>
            <w:noProof/>
            <w:webHidden/>
          </w:rPr>
          <w:fldChar w:fldCharType="separate"/>
        </w:r>
        <w:r w:rsidR="002E3329">
          <w:rPr>
            <w:noProof/>
            <w:webHidden/>
          </w:rPr>
          <w:t>6</w:t>
        </w:r>
        <w:r w:rsidR="002E3329">
          <w:rPr>
            <w:noProof/>
            <w:webHidden/>
          </w:rPr>
          <w:fldChar w:fldCharType="end"/>
        </w:r>
      </w:hyperlink>
    </w:p>
    <w:p w14:paraId="1827AA97" w14:textId="77777777" w:rsidR="002E3329" w:rsidRDefault="006934F2">
      <w:pPr>
        <w:pStyle w:val="TOC1"/>
        <w:rPr>
          <w:rFonts w:asciiTheme="minorHAnsi" w:eastAsiaTheme="minorEastAsia" w:hAnsiTheme="minorHAnsi" w:cstheme="minorBidi"/>
          <w:noProof/>
          <w:sz w:val="22"/>
          <w:szCs w:val="22"/>
        </w:rPr>
      </w:pPr>
      <w:hyperlink w:anchor="_Toc430247272" w:history="1">
        <w:r w:rsidR="002E3329" w:rsidRPr="00A14C36">
          <w:rPr>
            <w:rStyle w:val="Hyperlink"/>
            <w:noProof/>
          </w:rPr>
          <w:t>3</w:t>
        </w:r>
        <w:r w:rsidR="002E3329">
          <w:rPr>
            <w:rFonts w:asciiTheme="minorHAnsi" w:eastAsiaTheme="minorEastAsia" w:hAnsiTheme="minorHAnsi" w:cstheme="minorBidi"/>
            <w:noProof/>
            <w:sz w:val="22"/>
            <w:szCs w:val="22"/>
          </w:rPr>
          <w:tab/>
        </w:r>
        <w:r w:rsidR="002E3329" w:rsidRPr="00A14C36">
          <w:rPr>
            <w:rStyle w:val="Hyperlink"/>
            <w:noProof/>
          </w:rPr>
          <w:t>Data Model Conventions</w:t>
        </w:r>
        <w:r w:rsidR="002E3329">
          <w:rPr>
            <w:noProof/>
            <w:webHidden/>
          </w:rPr>
          <w:tab/>
        </w:r>
        <w:r w:rsidR="002E3329">
          <w:rPr>
            <w:noProof/>
            <w:webHidden/>
          </w:rPr>
          <w:fldChar w:fldCharType="begin"/>
        </w:r>
        <w:r w:rsidR="002E3329">
          <w:rPr>
            <w:noProof/>
            <w:webHidden/>
          </w:rPr>
          <w:instrText xml:space="preserve"> PAGEREF _Toc430247272 \h </w:instrText>
        </w:r>
        <w:r w:rsidR="002E3329">
          <w:rPr>
            <w:noProof/>
            <w:webHidden/>
          </w:rPr>
        </w:r>
        <w:r w:rsidR="002E3329">
          <w:rPr>
            <w:noProof/>
            <w:webHidden/>
          </w:rPr>
          <w:fldChar w:fldCharType="separate"/>
        </w:r>
        <w:r w:rsidR="002E3329">
          <w:rPr>
            <w:noProof/>
            <w:webHidden/>
          </w:rPr>
          <w:t>7</w:t>
        </w:r>
        <w:r w:rsidR="002E3329">
          <w:rPr>
            <w:noProof/>
            <w:webHidden/>
          </w:rPr>
          <w:fldChar w:fldCharType="end"/>
        </w:r>
      </w:hyperlink>
    </w:p>
    <w:p w14:paraId="44C81176" w14:textId="77777777" w:rsidR="002E3329" w:rsidRDefault="006934F2">
      <w:pPr>
        <w:pStyle w:val="TOC2"/>
        <w:tabs>
          <w:tab w:val="right" w:leader="dot" w:pos="9350"/>
        </w:tabs>
        <w:rPr>
          <w:rFonts w:asciiTheme="minorHAnsi" w:eastAsiaTheme="minorEastAsia" w:hAnsiTheme="minorHAnsi" w:cstheme="minorBidi"/>
          <w:noProof/>
          <w:sz w:val="22"/>
          <w:szCs w:val="22"/>
        </w:rPr>
      </w:pPr>
      <w:hyperlink w:anchor="_Toc430247273" w:history="1">
        <w:r w:rsidR="002E3329" w:rsidRPr="00A14C36">
          <w:rPr>
            <w:rStyle w:val="Hyperlink"/>
            <w:noProof/>
          </w:rPr>
          <w:t>3.1 UML Packages</w:t>
        </w:r>
        <w:r w:rsidR="002E3329">
          <w:rPr>
            <w:noProof/>
            <w:webHidden/>
          </w:rPr>
          <w:tab/>
        </w:r>
        <w:r w:rsidR="002E3329">
          <w:rPr>
            <w:noProof/>
            <w:webHidden/>
          </w:rPr>
          <w:fldChar w:fldCharType="begin"/>
        </w:r>
        <w:r w:rsidR="002E3329">
          <w:rPr>
            <w:noProof/>
            <w:webHidden/>
          </w:rPr>
          <w:instrText xml:space="preserve"> PAGEREF _Toc430247273 \h </w:instrText>
        </w:r>
        <w:r w:rsidR="002E3329">
          <w:rPr>
            <w:noProof/>
            <w:webHidden/>
          </w:rPr>
        </w:r>
        <w:r w:rsidR="002E3329">
          <w:rPr>
            <w:noProof/>
            <w:webHidden/>
          </w:rPr>
          <w:fldChar w:fldCharType="separate"/>
        </w:r>
        <w:r w:rsidR="002E3329">
          <w:rPr>
            <w:noProof/>
            <w:webHidden/>
          </w:rPr>
          <w:t>7</w:t>
        </w:r>
        <w:r w:rsidR="002E3329">
          <w:rPr>
            <w:noProof/>
            <w:webHidden/>
          </w:rPr>
          <w:fldChar w:fldCharType="end"/>
        </w:r>
      </w:hyperlink>
    </w:p>
    <w:p w14:paraId="4A52B4F5" w14:textId="77777777" w:rsidR="002E3329" w:rsidRDefault="006934F2">
      <w:pPr>
        <w:pStyle w:val="TOC2"/>
        <w:tabs>
          <w:tab w:val="right" w:leader="dot" w:pos="9350"/>
        </w:tabs>
        <w:rPr>
          <w:rFonts w:asciiTheme="minorHAnsi" w:eastAsiaTheme="minorEastAsia" w:hAnsiTheme="minorHAnsi" w:cstheme="minorBidi"/>
          <w:noProof/>
          <w:sz w:val="22"/>
          <w:szCs w:val="22"/>
        </w:rPr>
      </w:pPr>
      <w:hyperlink w:anchor="_Toc430247274" w:history="1">
        <w:r w:rsidR="002E3329" w:rsidRPr="00A14C36">
          <w:rPr>
            <w:rStyle w:val="Hyperlink"/>
            <w:noProof/>
          </w:rPr>
          <w:t>3.2 Naming Conventions</w:t>
        </w:r>
        <w:r w:rsidR="002E3329">
          <w:rPr>
            <w:noProof/>
            <w:webHidden/>
          </w:rPr>
          <w:tab/>
        </w:r>
        <w:r w:rsidR="002E3329">
          <w:rPr>
            <w:noProof/>
            <w:webHidden/>
          </w:rPr>
          <w:fldChar w:fldCharType="begin"/>
        </w:r>
        <w:r w:rsidR="002E3329">
          <w:rPr>
            <w:noProof/>
            <w:webHidden/>
          </w:rPr>
          <w:instrText xml:space="preserve"> PAGEREF _Toc430247274 \h </w:instrText>
        </w:r>
        <w:r w:rsidR="002E3329">
          <w:rPr>
            <w:noProof/>
            <w:webHidden/>
          </w:rPr>
        </w:r>
        <w:r w:rsidR="002E3329">
          <w:rPr>
            <w:noProof/>
            <w:webHidden/>
          </w:rPr>
          <w:fldChar w:fldCharType="separate"/>
        </w:r>
        <w:r w:rsidR="002E3329">
          <w:rPr>
            <w:noProof/>
            <w:webHidden/>
          </w:rPr>
          <w:t>10</w:t>
        </w:r>
        <w:r w:rsidR="002E3329">
          <w:rPr>
            <w:noProof/>
            <w:webHidden/>
          </w:rPr>
          <w:fldChar w:fldCharType="end"/>
        </w:r>
      </w:hyperlink>
    </w:p>
    <w:p w14:paraId="61F4F3B8" w14:textId="77777777" w:rsidR="002E3329" w:rsidRDefault="006934F2">
      <w:pPr>
        <w:pStyle w:val="TOC2"/>
        <w:tabs>
          <w:tab w:val="right" w:leader="dot" w:pos="9350"/>
        </w:tabs>
        <w:rPr>
          <w:rFonts w:asciiTheme="minorHAnsi" w:eastAsiaTheme="minorEastAsia" w:hAnsiTheme="minorHAnsi" w:cstheme="minorBidi"/>
          <w:noProof/>
          <w:sz w:val="22"/>
          <w:szCs w:val="22"/>
        </w:rPr>
      </w:pPr>
      <w:hyperlink w:anchor="_Toc430247275" w:history="1">
        <w:r w:rsidR="002E3329" w:rsidRPr="00A14C36">
          <w:rPr>
            <w:rStyle w:val="Hyperlink"/>
            <w:noProof/>
          </w:rPr>
          <w:t>3.3 UML Diagrams</w:t>
        </w:r>
        <w:r w:rsidR="002E3329">
          <w:rPr>
            <w:noProof/>
            <w:webHidden/>
          </w:rPr>
          <w:tab/>
        </w:r>
        <w:r w:rsidR="002E3329">
          <w:rPr>
            <w:noProof/>
            <w:webHidden/>
          </w:rPr>
          <w:fldChar w:fldCharType="begin"/>
        </w:r>
        <w:r w:rsidR="002E3329">
          <w:rPr>
            <w:noProof/>
            <w:webHidden/>
          </w:rPr>
          <w:instrText xml:space="preserve"> PAGEREF _Toc430247275 \h </w:instrText>
        </w:r>
        <w:r w:rsidR="002E3329">
          <w:rPr>
            <w:noProof/>
            <w:webHidden/>
          </w:rPr>
        </w:r>
        <w:r w:rsidR="002E3329">
          <w:rPr>
            <w:noProof/>
            <w:webHidden/>
          </w:rPr>
          <w:fldChar w:fldCharType="separate"/>
        </w:r>
        <w:r w:rsidR="002E3329">
          <w:rPr>
            <w:noProof/>
            <w:webHidden/>
          </w:rPr>
          <w:t>10</w:t>
        </w:r>
        <w:r w:rsidR="002E3329">
          <w:rPr>
            <w:noProof/>
            <w:webHidden/>
          </w:rPr>
          <w:fldChar w:fldCharType="end"/>
        </w:r>
      </w:hyperlink>
    </w:p>
    <w:p w14:paraId="0D36B615" w14:textId="77777777" w:rsidR="002E3329" w:rsidRDefault="006934F2">
      <w:pPr>
        <w:pStyle w:val="TOC3"/>
        <w:tabs>
          <w:tab w:val="right" w:leader="dot" w:pos="9350"/>
        </w:tabs>
        <w:rPr>
          <w:rFonts w:asciiTheme="minorHAnsi" w:eastAsiaTheme="minorEastAsia" w:hAnsiTheme="minorHAnsi" w:cstheme="minorBidi"/>
          <w:noProof/>
          <w:sz w:val="22"/>
          <w:szCs w:val="22"/>
        </w:rPr>
      </w:pPr>
      <w:hyperlink w:anchor="_Toc430247276" w:history="1">
        <w:r w:rsidR="002E3329" w:rsidRPr="00A14C36">
          <w:rPr>
            <w:rStyle w:val="Hyperlink"/>
            <w:noProof/>
          </w:rPr>
          <w:t>3.3.1 Class Properties</w:t>
        </w:r>
        <w:r w:rsidR="002E3329">
          <w:rPr>
            <w:noProof/>
            <w:webHidden/>
          </w:rPr>
          <w:tab/>
        </w:r>
        <w:r w:rsidR="002E3329">
          <w:rPr>
            <w:noProof/>
            <w:webHidden/>
          </w:rPr>
          <w:fldChar w:fldCharType="begin"/>
        </w:r>
        <w:r w:rsidR="002E3329">
          <w:rPr>
            <w:noProof/>
            <w:webHidden/>
          </w:rPr>
          <w:instrText xml:space="preserve"> PAGEREF _Toc430247276 \h </w:instrText>
        </w:r>
        <w:r w:rsidR="002E3329">
          <w:rPr>
            <w:noProof/>
            <w:webHidden/>
          </w:rPr>
        </w:r>
        <w:r w:rsidR="002E3329">
          <w:rPr>
            <w:noProof/>
            <w:webHidden/>
          </w:rPr>
          <w:fldChar w:fldCharType="separate"/>
        </w:r>
        <w:r w:rsidR="002E3329">
          <w:rPr>
            <w:noProof/>
            <w:webHidden/>
          </w:rPr>
          <w:t>11</w:t>
        </w:r>
        <w:r w:rsidR="002E3329">
          <w:rPr>
            <w:noProof/>
            <w:webHidden/>
          </w:rPr>
          <w:fldChar w:fldCharType="end"/>
        </w:r>
      </w:hyperlink>
    </w:p>
    <w:p w14:paraId="06F40E1D" w14:textId="77777777" w:rsidR="002E3329" w:rsidRDefault="006934F2">
      <w:pPr>
        <w:pStyle w:val="TOC3"/>
        <w:tabs>
          <w:tab w:val="right" w:leader="dot" w:pos="9350"/>
        </w:tabs>
        <w:rPr>
          <w:rFonts w:asciiTheme="minorHAnsi" w:eastAsiaTheme="minorEastAsia" w:hAnsiTheme="minorHAnsi" w:cstheme="minorBidi"/>
          <w:noProof/>
          <w:sz w:val="22"/>
          <w:szCs w:val="22"/>
        </w:rPr>
      </w:pPr>
      <w:hyperlink w:anchor="_Toc430247277" w:history="1">
        <w:r w:rsidR="002E3329" w:rsidRPr="00A14C36">
          <w:rPr>
            <w:rStyle w:val="Hyperlink"/>
            <w:noProof/>
          </w:rPr>
          <w:t>3.3.2 Diagram Icons and Arrow Types</w:t>
        </w:r>
        <w:r w:rsidR="002E3329">
          <w:rPr>
            <w:noProof/>
            <w:webHidden/>
          </w:rPr>
          <w:tab/>
        </w:r>
        <w:r w:rsidR="002E3329">
          <w:rPr>
            <w:noProof/>
            <w:webHidden/>
          </w:rPr>
          <w:fldChar w:fldCharType="begin"/>
        </w:r>
        <w:r w:rsidR="002E3329">
          <w:rPr>
            <w:noProof/>
            <w:webHidden/>
          </w:rPr>
          <w:instrText xml:space="preserve"> PAGEREF _Toc430247277 \h </w:instrText>
        </w:r>
        <w:r w:rsidR="002E3329">
          <w:rPr>
            <w:noProof/>
            <w:webHidden/>
          </w:rPr>
        </w:r>
        <w:r w:rsidR="002E3329">
          <w:rPr>
            <w:noProof/>
            <w:webHidden/>
          </w:rPr>
          <w:fldChar w:fldCharType="separate"/>
        </w:r>
        <w:r w:rsidR="002E3329">
          <w:rPr>
            <w:noProof/>
            <w:webHidden/>
          </w:rPr>
          <w:t>11</w:t>
        </w:r>
        <w:r w:rsidR="002E3329">
          <w:rPr>
            <w:noProof/>
            <w:webHidden/>
          </w:rPr>
          <w:fldChar w:fldCharType="end"/>
        </w:r>
      </w:hyperlink>
    </w:p>
    <w:p w14:paraId="5BCE10C7" w14:textId="77777777" w:rsidR="002E3329" w:rsidRDefault="006934F2">
      <w:pPr>
        <w:pStyle w:val="TOC3"/>
        <w:tabs>
          <w:tab w:val="right" w:leader="dot" w:pos="9350"/>
        </w:tabs>
        <w:rPr>
          <w:rFonts w:asciiTheme="minorHAnsi" w:eastAsiaTheme="minorEastAsia" w:hAnsiTheme="minorHAnsi" w:cstheme="minorBidi"/>
          <w:noProof/>
          <w:sz w:val="22"/>
          <w:szCs w:val="22"/>
        </w:rPr>
      </w:pPr>
      <w:hyperlink w:anchor="_Toc430247278" w:history="1">
        <w:r w:rsidR="002E3329" w:rsidRPr="00A14C36">
          <w:rPr>
            <w:rStyle w:val="Hyperlink"/>
            <w:noProof/>
          </w:rPr>
          <w:t>3.3.3 Color Coding</w:t>
        </w:r>
        <w:r w:rsidR="002E3329">
          <w:rPr>
            <w:noProof/>
            <w:webHidden/>
          </w:rPr>
          <w:tab/>
        </w:r>
        <w:r w:rsidR="002E3329">
          <w:rPr>
            <w:noProof/>
            <w:webHidden/>
          </w:rPr>
          <w:fldChar w:fldCharType="begin"/>
        </w:r>
        <w:r w:rsidR="002E3329">
          <w:rPr>
            <w:noProof/>
            <w:webHidden/>
          </w:rPr>
          <w:instrText xml:space="preserve"> PAGEREF _Toc430247278 \h </w:instrText>
        </w:r>
        <w:r w:rsidR="002E3329">
          <w:rPr>
            <w:noProof/>
            <w:webHidden/>
          </w:rPr>
        </w:r>
        <w:r w:rsidR="002E3329">
          <w:rPr>
            <w:noProof/>
            <w:webHidden/>
          </w:rPr>
          <w:fldChar w:fldCharType="separate"/>
        </w:r>
        <w:r w:rsidR="002E3329">
          <w:rPr>
            <w:noProof/>
            <w:webHidden/>
          </w:rPr>
          <w:t>12</w:t>
        </w:r>
        <w:r w:rsidR="002E3329">
          <w:rPr>
            <w:noProof/>
            <w:webHidden/>
          </w:rPr>
          <w:fldChar w:fldCharType="end"/>
        </w:r>
      </w:hyperlink>
    </w:p>
    <w:p w14:paraId="0B667C83" w14:textId="77777777" w:rsidR="002E3329" w:rsidRDefault="006934F2">
      <w:pPr>
        <w:pStyle w:val="TOC1"/>
        <w:rPr>
          <w:rFonts w:asciiTheme="minorHAnsi" w:eastAsiaTheme="minorEastAsia" w:hAnsiTheme="minorHAnsi" w:cstheme="minorBidi"/>
          <w:noProof/>
          <w:sz w:val="22"/>
          <w:szCs w:val="22"/>
        </w:rPr>
      </w:pPr>
      <w:hyperlink w:anchor="_Toc430247279" w:history="1">
        <w:r w:rsidR="002E3329" w:rsidRPr="00A14C36">
          <w:rPr>
            <w:rStyle w:val="Hyperlink"/>
            <w:noProof/>
          </w:rPr>
          <w:t>4</w:t>
        </w:r>
        <w:r w:rsidR="002E3329">
          <w:rPr>
            <w:rFonts w:asciiTheme="minorHAnsi" w:eastAsiaTheme="minorEastAsia" w:hAnsiTheme="minorHAnsi" w:cstheme="minorBidi"/>
            <w:noProof/>
            <w:sz w:val="22"/>
            <w:szCs w:val="22"/>
          </w:rPr>
          <w:tab/>
        </w:r>
        <w:r w:rsidR="002E3329" w:rsidRPr="00A14C36">
          <w:rPr>
            <w:rStyle w:val="Hyperlink"/>
            <w:noProof/>
          </w:rPr>
          <w:t>Conformance</w:t>
        </w:r>
        <w:r w:rsidR="002E3329">
          <w:rPr>
            <w:noProof/>
            <w:webHidden/>
          </w:rPr>
          <w:tab/>
        </w:r>
        <w:r w:rsidR="002E3329">
          <w:rPr>
            <w:noProof/>
            <w:webHidden/>
          </w:rPr>
          <w:fldChar w:fldCharType="begin"/>
        </w:r>
        <w:r w:rsidR="002E3329">
          <w:rPr>
            <w:noProof/>
            <w:webHidden/>
          </w:rPr>
          <w:instrText xml:space="preserve"> PAGEREF _Toc430247279 \h </w:instrText>
        </w:r>
        <w:r w:rsidR="002E3329">
          <w:rPr>
            <w:noProof/>
            <w:webHidden/>
          </w:rPr>
        </w:r>
        <w:r w:rsidR="002E3329">
          <w:rPr>
            <w:noProof/>
            <w:webHidden/>
          </w:rPr>
          <w:fldChar w:fldCharType="separate"/>
        </w:r>
        <w:r w:rsidR="002E3329">
          <w:rPr>
            <w:noProof/>
            <w:webHidden/>
          </w:rPr>
          <w:t>13</w:t>
        </w:r>
        <w:r w:rsidR="002E3329">
          <w:rPr>
            <w:noProof/>
            <w:webHidden/>
          </w:rPr>
          <w:fldChar w:fldCharType="end"/>
        </w:r>
      </w:hyperlink>
    </w:p>
    <w:p w14:paraId="75C35560" w14:textId="77777777" w:rsidR="002E3329" w:rsidRDefault="006934F2">
      <w:pPr>
        <w:pStyle w:val="TOC1"/>
        <w:rPr>
          <w:rFonts w:asciiTheme="minorHAnsi" w:eastAsiaTheme="minorEastAsia" w:hAnsiTheme="minorHAnsi" w:cstheme="minorBidi"/>
          <w:noProof/>
          <w:sz w:val="22"/>
          <w:szCs w:val="22"/>
        </w:rPr>
      </w:pPr>
      <w:hyperlink w:anchor="_Toc430247280" w:history="1">
        <w:r w:rsidR="002E3329" w:rsidRPr="00A14C36">
          <w:rPr>
            <w:rStyle w:val="Hyperlink"/>
            <w:noProof/>
          </w:rPr>
          <w:t>Appendix A. Acknowledgments</w:t>
        </w:r>
        <w:r w:rsidR="002E3329">
          <w:rPr>
            <w:noProof/>
            <w:webHidden/>
          </w:rPr>
          <w:tab/>
        </w:r>
        <w:r w:rsidR="002E3329">
          <w:rPr>
            <w:noProof/>
            <w:webHidden/>
          </w:rPr>
          <w:fldChar w:fldCharType="begin"/>
        </w:r>
        <w:r w:rsidR="002E3329">
          <w:rPr>
            <w:noProof/>
            <w:webHidden/>
          </w:rPr>
          <w:instrText xml:space="preserve"> PAGEREF _Toc430247280 \h </w:instrText>
        </w:r>
        <w:r w:rsidR="002E3329">
          <w:rPr>
            <w:noProof/>
            <w:webHidden/>
          </w:rPr>
        </w:r>
        <w:r w:rsidR="002E3329">
          <w:rPr>
            <w:noProof/>
            <w:webHidden/>
          </w:rPr>
          <w:fldChar w:fldCharType="separate"/>
        </w:r>
        <w:r w:rsidR="002E3329">
          <w:rPr>
            <w:noProof/>
            <w:webHidden/>
          </w:rPr>
          <w:t>14</w:t>
        </w:r>
        <w:r w:rsidR="002E3329">
          <w:rPr>
            <w:noProof/>
            <w:webHidden/>
          </w:rPr>
          <w:fldChar w:fldCharType="end"/>
        </w:r>
      </w:hyperlink>
    </w:p>
    <w:p w14:paraId="61AF2F05" w14:textId="77777777" w:rsidR="002E3329" w:rsidRDefault="006934F2">
      <w:pPr>
        <w:pStyle w:val="TOC1"/>
        <w:rPr>
          <w:rFonts w:asciiTheme="minorHAnsi" w:eastAsiaTheme="minorEastAsia" w:hAnsiTheme="minorHAnsi" w:cstheme="minorBidi"/>
          <w:noProof/>
          <w:sz w:val="22"/>
          <w:szCs w:val="22"/>
        </w:rPr>
      </w:pPr>
      <w:hyperlink w:anchor="_Toc430247281" w:history="1">
        <w:r w:rsidR="002E3329" w:rsidRPr="00A14C36">
          <w:rPr>
            <w:rStyle w:val="Hyperlink"/>
            <w:noProof/>
          </w:rPr>
          <w:t>Appendix B. Revision History</w:t>
        </w:r>
        <w:r w:rsidR="002E3329">
          <w:rPr>
            <w:noProof/>
            <w:webHidden/>
          </w:rPr>
          <w:tab/>
        </w:r>
        <w:r w:rsidR="002E3329">
          <w:rPr>
            <w:noProof/>
            <w:webHidden/>
          </w:rPr>
          <w:fldChar w:fldCharType="begin"/>
        </w:r>
        <w:r w:rsidR="002E3329">
          <w:rPr>
            <w:noProof/>
            <w:webHidden/>
          </w:rPr>
          <w:instrText xml:space="preserve"> PAGEREF _Toc430247281 \h </w:instrText>
        </w:r>
        <w:r w:rsidR="002E3329">
          <w:rPr>
            <w:noProof/>
            <w:webHidden/>
          </w:rPr>
        </w:r>
        <w:r w:rsidR="002E3329">
          <w:rPr>
            <w:noProof/>
            <w:webHidden/>
          </w:rPr>
          <w:fldChar w:fldCharType="separate"/>
        </w:r>
        <w:r w:rsidR="002E3329">
          <w:rPr>
            <w:noProof/>
            <w:webHidden/>
          </w:rPr>
          <w:t>16</w:t>
        </w:r>
        <w:r w:rsidR="002E3329">
          <w:rPr>
            <w:noProof/>
            <w:webHidden/>
          </w:rPr>
          <w:fldChar w:fldCharType="end"/>
        </w:r>
      </w:hyperlink>
    </w:p>
    <w:p w14:paraId="492704A9" w14:textId="77777777" w:rsidR="006E4329" w:rsidRDefault="0012387E" w:rsidP="00544386">
      <w:pPr>
        <w:pStyle w:val="Abstract"/>
      </w:pPr>
      <w:r>
        <w:rPr>
          <w:szCs w:val="24"/>
        </w:rPr>
        <w:fldChar w:fldCharType="end"/>
      </w:r>
    </w:p>
    <w:p w14:paraId="78EAA307" w14:textId="77777777" w:rsidR="00903BE1" w:rsidRDefault="00903BE1" w:rsidP="00E01912">
      <w:pPr>
        <w:sectPr w:rsidR="00903BE1" w:rsidSect="00903BE1">
          <w:footerReference w:type="default" r:id="rId25"/>
          <w:endnotePr>
            <w:numFmt w:val="decimal"/>
          </w:endnotePr>
          <w:pgSz w:w="12240" w:h="15840" w:code="1"/>
          <w:pgMar w:top="1440" w:right="1440" w:bottom="720" w:left="1440" w:header="720" w:footer="720" w:gutter="0"/>
          <w:cols w:space="720"/>
          <w:docGrid w:linePitch="360"/>
        </w:sectPr>
      </w:pPr>
      <w:bookmarkStart w:id="4" w:name="_Toc287332006"/>
    </w:p>
    <w:p w14:paraId="5C7D495D" w14:textId="77777777" w:rsidR="00C71349" w:rsidRPr="00C52EFC" w:rsidRDefault="00177DED" w:rsidP="0076113A">
      <w:pPr>
        <w:pStyle w:val="Heading1"/>
      </w:pPr>
      <w:bookmarkStart w:id="5" w:name="_Toc430247264"/>
      <w:r>
        <w:lastRenderedPageBreak/>
        <w:t>Introduction</w:t>
      </w:r>
      <w:bookmarkEnd w:id="0"/>
      <w:bookmarkEnd w:id="4"/>
      <w:bookmarkEnd w:id="5"/>
    </w:p>
    <w:p w14:paraId="5BB761CD" w14:textId="77777777" w:rsidR="006934F2" w:rsidRDefault="006934F2" w:rsidP="006934F2">
      <w:r w:rsidRPr="00EE3C80">
        <w:t>[All text is norm</w:t>
      </w:r>
      <w:r>
        <w:t>ative unless otherwise labeled]</w:t>
      </w:r>
    </w:p>
    <w:p w14:paraId="252FEA37" w14:textId="77777777" w:rsidR="006934F2" w:rsidRDefault="006934F2" w:rsidP="006934F2">
      <w:pPr>
        <w:autoSpaceDE w:val="0"/>
        <w:autoSpaceDN w:val="0"/>
        <w:adjustRightInd w:val="0"/>
        <w:spacing w:after="240"/>
        <w:ind w:right="-270"/>
      </w:pPr>
      <w:r w:rsidRPr="00B92F54">
        <w:t xml:space="preserve">The Cyber Observable </w:t>
      </w:r>
      <w:r>
        <w:t>Ex</w:t>
      </w:r>
      <w:r w:rsidRPr="00B92F54">
        <w:t>pression (CybOX</w:t>
      </w:r>
      <w:r>
        <w:rPr>
          <w:vertAlign w:val="superscript"/>
        </w:rPr>
        <w:t>TM</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87577E1" w14:textId="1653C47C" w:rsidR="00845439" w:rsidRPr="00BD2E8F" w:rsidRDefault="00845439" w:rsidP="004F524F">
      <w:pPr>
        <w:spacing w:after="240"/>
      </w:pPr>
      <w:r>
        <w:t xml:space="preserve">This specification document </w:t>
      </w:r>
      <w:r w:rsidR="00BD2E8F">
        <w:t xml:space="preserve">provides brief summary information on the form and use of the </w:t>
      </w:r>
      <w:r w:rsidR="006934F2">
        <w:t>CybOX</w:t>
      </w:r>
      <w:r w:rsidR="00BD2E8F">
        <w:t xml:space="preserve"> </w:t>
      </w:r>
      <w:r w:rsidR="00CE313F">
        <w:t>L</w:t>
      </w:r>
      <w:r w:rsidR="00BD2E8F">
        <w:t>anguage UML model. In addition to this text</w:t>
      </w:r>
      <w:r w:rsidR="008C2D52">
        <w:t>ual specification document,</w:t>
      </w:r>
      <w:r w:rsidR="00BD2E8F">
        <w:t xml:space="preserve"> </w:t>
      </w:r>
      <w:hyperlink w:anchor="Additional_Artifacts" w:history="1">
        <w:r w:rsidR="006934F2">
          <w:rPr>
            <w:rStyle w:val="Hyperlink"/>
            <w:i/>
          </w:rPr>
          <w:t>CybOX Version 2</w:t>
        </w:r>
        <w:r w:rsidR="00BD2E8F" w:rsidRPr="008C2D52">
          <w:rPr>
            <w:rStyle w:val="Hyperlink"/>
            <w:i/>
          </w:rPr>
          <w:t xml:space="preserve">.2.1 Part </w:t>
        </w:r>
        <w:r w:rsidR="006934F2">
          <w:rPr>
            <w:rStyle w:val="Hyperlink"/>
            <w:i/>
          </w:rPr>
          <w:t>6</w:t>
        </w:r>
        <w:r w:rsidR="00BD2E8F" w:rsidRPr="008C2D52">
          <w:rPr>
            <w:rStyle w:val="Hyperlink"/>
            <w:i/>
          </w:rPr>
          <w:t>: UML Model</w:t>
        </w:r>
      </w:hyperlink>
      <w:r w:rsidR="00BD2E8F">
        <w:t xml:space="preserve"> consists of an actual digital serialization of the UML model and a set of relevant UML diagrams extracted from the UML mode</w:t>
      </w:r>
      <w:r w:rsidR="00CE313F">
        <w:t xml:space="preserve">l and used throughout the </w:t>
      </w:r>
      <w:r w:rsidR="006934F2">
        <w:t>CybOX</w:t>
      </w:r>
      <w:r w:rsidR="00CE313F">
        <w:t xml:space="preserve"> L</w:t>
      </w:r>
      <w:r w:rsidR="00BD2E8F">
        <w:t>anguage specification.</w:t>
      </w:r>
    </w:p>
    <w:p w14:paraId="135EF9E1" w14:textId="05913F4A" w:rsidR="00BD2E8F" w:rsidRDefault="00BD2E8F" w:rsidP="00BD2E8F">
      <w:pPr>
        <w:spacing w:after="240"/>
      </w:pPr>
      <w:r>
        <w:t xml:space="preserve">In Section </w:t>
      </w:r>
      <w:r w:rsidRPr="0095359B">
        <w:rPr>
          <w:b/>
          <w:color w:val="0000EE"/>
        </w:rPr>
        <w:fldChar w:fldCharType="begin"/>
      </w:r>
      <w:r w:rsidRPr="0095359B">
        <w:rPr>
          <w:b/>
          <w:color w:val="0000EE"/>
        </w:rPr>
        <w:instrText xml:space="preserve"> REF _Ref401136661 \r \h  \* MERGEFORMAT </w:instrText>
      </w:r>
      <w:r w:rsidRPr="0095359B">
        <w:rPr>
          <w:b/>
          <w:color w:val="0000EE"/>
        </w:rPr>
      </w:r>
      <w:r w:rsidRPr="0095359B">
        <w:rPr>
          <w:b/>
          <w:color w:val="0000EE"/>
        </w:rPr>
        <w:fldChar w:fldCharType="separate"/>
      </w:r>
      <w:r w:rsidR="00BE1461">
        <w:rPr>
          <w:b/>
          <w:color w:val="0000EE"/>
        </w:rPr>
        <w:t>1.1</w:t>
      </w:r>
      <w:r w:rsidRPr="0095359B">
        <w:rPr>
          <w:b/>
          <w:color w:val="0000EE"/>
        </w:rPr>
        <w:fldChar w:fldCharType="end"/>
      </w:r>
      <w:r>
        <w:t xml:space="preserve"> we discuss </w:t>
      </w:r>
      <w:r w:rsidR="008C2D52">
        <w:t xml:space="preserve">the </w:t>
      </w:r>
      <w:r>
        <w:t xml:space="preserve">additional specification documents, in Section </w:t>
      </w:r>
      <w:r w:rsidR="0095359B" w:rsidRPr="0095359B">
        <w:rPr>
          <w:b/>
          <w:color w:val="0000EE"/>
        </w:rPr>
        <w:fldChar w:fldCharType="begin"/>
      </w:r>
      <w:r w:rsidR="0095359B" w:rsidRPr="0095359B">
        <w:rPr>
          <w:b/>
          <w:color w:val="0000EE"/>
        </w:rPr>
        <w:instrText xml:space="preserve"> REF _Ref427251561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1.2</w:t>
      </w:r>
      <w:r w:rsidR="0095359B" w:rsidRPr="0095359B">
        <w:rPr>
          <w:b/>
          <w:color w:val="0000EE"/>
        </w:rPr>
        <w:fldChar w:fldCharType="end"/>
      </w:r>
      <w:r w:rsidR="0095359B">
        <w:t xml:space="preserve"> </w:t>
      </w:r>
      <w:r>
        <w:t>we provide document conventions</w:t>
      </w:r>
      <w:r w:rsidRPr="00AD7BF2">
        <w:t xml:space="preserve">, </w:t>
      </w:r>
      <w:r>
        <w:t>and i</w:t>
      </w:r>
      <w:r w:rsidRPr="00AD7BF2">
        <w:t xml:space="preserve">n Section </w:t>
      </w:r>
      <w:r w:rsidR="0005743C">
        <w:rPr>
          <w:b/>
          <w:color w:val="0000EE"/>
        </w:rPr>
        <w:fldChar w:fldCharType="begin"/>
      </w:r>
      <w:r w:rsidR="0005743C" w:rsidRPr="0095359B">
        <w:rPr>
          <w:b/>
          <w:color w:val="0000EE"/>
        </w:rPr>
        <w:instrText xml:space="preserve"> REF _Ref429752685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1.3</w:t>
      </w:r>
      <w:r w:rsidR="0005743C">
        <w:rPr>
          <w:b/>
          <w:color w:val="0000EE"/>
        </w:rPr>
        <w:fldChar w:fldCharType="end"/>
      </w:r>
      <w:r w:rsidRPr="0095359B">
        <w:rPr>
          <w:b/>
          <w:color w:val="0000EE"/>
        </w:rPr>
        <w:t xml:space="preserve"> </w:t>
      </w:r>
      <w:r>
        <w:t xml:space="preserve">we provide terminology. References are given </w:t>
      </w:r>
      <w:r w:rsidRPr="007D03B1">
        <w:t xml:space="preserve">in </w:t>
      </w:r>
      <w:r>
        <w:t xml:space="preserve">Sections </w:t>
      </w:r>
      <w:r w:rsidR="0005743C">
        <w:rPr>
          <w:b/>
          <w:color w:val="0000EE"/>
        </w:rPr>
        <w:fldChar w:fldCharType="begin"/>
      </w:r>
      <w:r w:rsidR="0005743C" w:rsidRPr="0095359B">
        <w:rPr>
          <w:b/>
          <w:color w:val="0000EE"/>
        </w:rPr>
        <w:instrText xml:space="preserve"> REF _Ref429752702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1.4</w:t>
      </w:r>
      <w:r w:rsidR="0005743C">
        <w:rPr>
          <w:b/>
          <w:color w:val="0000EE"/>
        </w:rPr>
        <w:fldChar w:fldCharType="end"/>
      </w:r>
      <w:r>
        <w:t xml:space="preserve"> and </w:t>
      </w:r>
      <w:r w:rsidR="0005743C">
        <w:rPr>
          <w:b/>
          <w:color w:val="0000EE"/>
        </w:rPr>
        <w:fldChar w:fldCharType="begin"/>
      </w:r>
      <w:r w:rsidR="0005743C" w:rsidRPr="0095359B">
        <w:rPr>
          <w:b/>
          <w:color w:val="0000EE"/>
        </w:rPr>
        <w:instrText xml:space="preserve"> REF _Ref429752721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1.5</w:t>
      </w:r>
      <w:r w:rsidR="0005743C">
        <w:rPr>
          <w:b/>
          <w:color w:val="0000EE"/>
        </w:rPr>
        <w:fldChar w:fldCharType="end"/>
      </w:r>
      <w:r>
        <w:t xml:space="preserve">.  In Section </w:t>
      </w:r>
      <w:r w:rsidR="0005743C">
        <w:rPr>
          <w:b/>
          <w:color w:val="0000EE"/>
        </w:rPr>
        <w:fldChar w:fldCharType="begin"/>
      </w:r>
      <w:r w:rsidR="0005743C" w:rsidRPr="0095359B">
        <w:rPr>
          <w:b/>
          <w:color w:val="0000EE"/>
        </w:rPr>
        <w:instrText xml:space="preserve"> REF _Ref429752764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2</w:t>
      </w:r>
      <w:r w:rsidR="0005743C">
        <w:rPr>
          <w:b/>
          <w:color w:val="0000EE"/>
        </w:rPr>
        <w:fldChar w:fldCharType="end"/>
      </w:r>
      <w:r>
        <w:t xml:space="preserve">, </w:t>
      </w:r>
      <w:r w:rsidR="001D261E">
        <w:t>we give summary information on the form of the digitally serialized UML model artifact</w:t>
      </w:r>
      <w:r w:rsidR="007C6669">
        <w:t>,</w:t>
      </w:r>
      <w:r w:rsidR="001D261E">
        <w:t xml:space="preserve"> and in Section</w:t>
      </w:r>
      <w:r w:rsidR="0005743C">
        <w:t xml:space="preserve"> </w:t>
      </w:r>
      <w:r w:rsidR="0005743C" w:rsidRPr="0095359B">
        <w:rPr>
          <w:b/>
          <w:color w:val="0000EE"/>
        </w:rPr>
        <w:fldChar w:fldCharType="begin"/>
      </w:r>
      <w:r w:rsidR="0005743C" w:rsidRPr="0095359B">
        <w:rPr>
          <w:b/>
          <w:color w:val="0000EE"/>
        </w:rPr>
        <w:instrText xml:space="preserve"> REF _Ref427252917 \r \h </w:instrText>
      </w:r>
      <w:r w:rsidR="0095359B">
        <w:rPr>
          <w:b/>
          <w:color w:val="0000EE"/>
        </w:rPr>
        <w:instrText xml:space="preserve"> \* MERGEFORMAT </w:instrText>
      </w:r>
      <w:r w:rsidR="0005743C" w:rsidRPr="0095359B">
        <w:rPr>
          <w:b/>
          <w:color w:val="0000EE"/>
        </w:rPr>
      </w:r>
      <w:r w:rsidR="0005743C" w:rsidRPr="0095359B">
        <w:rPr>
          <w:b/>
          <w:color w:val="0000EE"/>
        </w:rPr>
        <w:fldChar w:fldCharType="separate"/>
      </w:r>
      <w:r w:rsidR="00BE1461">
        <w:rPr>
          <w:b/>
          <w:color w:val="0000EE"/>
        </w:rPr>
        <w:t>3</w:t>
      </w:r>
      <w:r w:rsidR="0005743C" w:rsidRPr="0095359B">
        <w:rPr>
          <w:b/>
          <w:color w:val="0000EE"/>
        </w:rPr>
        <w:fldChar w:fldCharType="end"/>
      </w:r>
      <w:r w:rsidR="0005743C">
        <w:rPr>
          <w:b/>
        </w:rPr>
        <w:t xml:space="preserve"> </w:t>
      </w:r>
      <w:r w:rsidR="001D261E">
        <w:t xml:space="preserve">we provide general information and </w:t>
      </w:r>
      <w:r w:rsidR="001D261E" w:rsidRPr="00210E1E">
        <w:t xml:space="preserve">conventions </w:t>
      </w:r>
      <w:r w:rsidR="001D261E">
        <w:t xml:space="preserve">for how the UML model is </w:t>
      </w:r>
      <w:r w:rsidR="001D261E" w:rsidRPr="00210E1E">
        <w:t xml:space="preserve">used </w:t>
      </w:r>
      <w:r w:rsidR="001D261E">
        <w:t>to define</w:t>
      </w:r>
      <w:r w:rsidR="001D261E" w:rsidRPr="00210E1E">
        <w:t xml:space="preserve"> </w:t>
      </w:r>
      <w:r w:rsidR="001D261E">
        <w:t>the</w:t>
      </w:r>
      <w:r w:rsidR="001D261E" w:rsidRPr="00210E1E">
        <w:t xml:space="preserve"> </w:t>
      </w:r>
      <w:r w:rsidR="001D261E">
        <w:t xml:space="preserve">individual </w:t>
      </w:r>
      <w:r w:rsidR="001D261E" w:rsidRPr="00210E1E">
        <w:t>data model</w:t>
      </w:r>
      <w:r w:rsidR="001D261E">
        <w:t xml:space="preserve">s. Conformance information is provided in </w:t>
      </w:r>
      <w:r w:rsidR="00055366">
        <w:t xml:space="preserve">Section </w:t>
      </w:r>
      <w:r w:rsidR="0095359B" w:rsidRPr="0095359B">
        <w:rPr>
          <w:b/>
          <w:color w:val="0000EE"/>
        </w:rPr>
        <w:fldChar w:fldCharType="begin"/>
      </w:r>
      <w:r w:rsidR="0095359B" w:rsidRPr="0095359B">
        <w:rPr>
          <w:b/>
          <w:color w:val="0000EE"/>
        </w:rPr>
        <w:instrText xml:space="preserve"> REF _Ref428179452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4</w:t>
      </w:r>
      <w:r w:rsidR="0095359B" w:rsidRPr="0095359B">
        <w:rPr>
          <w:b/>
          <w:color w:val="0000EE"/>
        </w:rPr>
        <w:fldChar w:fldCharType="end"/>
      </w:r>
      <w:r w:rsidR="0095359B">
        <w:t>.</w:t>
      </w:r>
    </w:p>
    <w:p w14:paraId="3DA4D700" w14:textId="603DCBB9" w:rsidR="00BD2E8F" w:rsidRDefault="006934F2" w:rsidP="00BD2E8F">
      <w:pPr>
        <w:pStyle w:val="Heading2"/>
        <w:numPr>
          <w:ilvl w:val="1"/>
          <w:numId w:val="18"/>
        </w:numPr>
        <w:tabs>
          <w:tab w:val="num" w:pos="864"/>
        </w:tabs>
        <w:spacing w:before="360" w:after="60"/>
        <w:ind w:left="720" w:hanging="720"/>
      </w:pPr>
      <w:bookmarkStart w:id="6" w:name="_Ref401136661"/>
      <w:bookmarkStart w:id="7" w:name="_Toc416007458"/>
      <w:bookmarkStart w:id="8" w:name="_Toc416007793"/>
      <w:bookmarkStart w:id="9" w:name="_Toc420660190"/>
      <w:bookmarkStart w:id="10" w:name="_Toc429495643"/>
      <w:bookmarkStart w:id="11" w:name="_Toc430247265"/>
      <w:r>
        <w:t>CybOX</w:t>
      </w:r>
      <w:r w:rsidR="00BD2E8F">
        <w:t xml:space="preserve"> Specification Documents</w:t>
      </w:r>
      <w:bookmarkEnd w:id="6"/>
      <w:bookmarkEnd w:id="7"/>
      <w:bookmarkEnd w:id="8"/>
      <w:bookmarkEnd w:id="9"/>
      <w:bookmarkEnd w:id="10"/>
      <w:bookmarkEnd w:id="11"/>
    </w:p>
    <w:p w14:paraId="3FE5C17D" w14:textId="298D1C74" w:rsidR="00845439" w:rsidRDefault="00E42ABE" w:rsidP="004F524F">
      <w:pPr>
        <w:spacing w:after="240"/>
      </w:pPr>
      <w:r>
        <w:t xml:space="preserve">Specification documents have been written for each of the individual data models that compose the full </w:t>
      </w:r>
      <w:r w:rsidR="006934F2">
        <w:t>CybOX</w:t>
      </w:r>
      <w:r>
        <w:t xml:space="preserve"> UML model.  </w:t>
      </w:r>
    </w:p>
    <w:p w14:paraId="738F5E1A" w14:textId="77777777" w:rsidR="006934F2" w:rsidRDefault="006934F2" w:rsidP="006934F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E19F4CB" w14:textId="77777777" w:rsidR="006934F2" w:rsidRDefault="006934F2" w:rsidP="006934F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24D0F893" w14:textId="20EA88E2" w:rsidR="006934F2" w:rsidRDefault="006934F2" w:rsidP="006934F2">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Pr>
            <w:rStyle w:val="Hyperlink"/>
            <w:i/>
          </w:rPr>
          <w:t>2.1.1</w:t>
        </w:r>
        <w:r w:rsidRPr="00FD11E6">
          <w:rPr>
            <w:rStyle w:val="Hyperlink"/>
            <w:i/>
          </w:rPr>
          <w:t xml:space="preserve"> Part 1: Overview</w:t>
        </w:r>
      </w:hyperlink>
      <w:r>
        <w:t xml:space="preserve"> document provides a comprehensive overview of the full set of CybOX data models, which in addition to the Core, Common, and the eighty-eight Object data models, includes a set of </w:t>
      </w:r>
      <w:r w:rsidRPr="00FC6DFE">
        <w:t xml:space="preserve">default </w:t>
      </w:r>
      <w:r>
        <w:t xml:space="preserve">controlled </w:t>
      </w:r>
      <w:r w:rsidRPr="00FC6DFE">
        <w:t>vocabularies</w:t>
      </w:r>
      <w:r>
        <w:t xml:space="preserve">.  </w:t>
      </w:r>
      <w:hyperlink w:anchor="AdditionalArtifacts" w:history="1">
        <w:r w:rsidRPr="00FD11E6">
          <w:rPr>
            <w:rStyle w:val="Hyperlink"/>
            <w:i/>
          </w:rPr>
          <w:t xml:space="preserve">CybOX Version </w:t>
        </w:r>
        <w:r>
          <w:rPr>
            <w:rStyle w:val="Hyperlink"/>
            <w:i/>
          </w:rPr>
          <w:t>2.1.1</w:t>
        </w:r>
        <w:r w:rsidRPr="00FD11E6">
          <w:rPr>
            <w:rStyle w:val="Hyperlink"/>
            <w:i/>
          </w:rPr>
          <w:t xml:space="preserve"> Part 1: Overview</w:t>
        </w:r>
      </w:hyperlink>
      <w:r>
        <w:t xml:space="preserve"> also summarizes the relationship of CybOX to other externally defined data models, and outlines general CybOX data model conventions.</w:t>
      </w:r>
    </w:p>
    <w:p w14:paraId="045A8662" w14:textId="77777777" w:rsidR="005D6758" w:rsidRDefault="005D6758" w:rsidP="005D6758">
      <w:pPr>
        <w:pStyle w:val="Heading2"/>
        <w:numPr>
          <w:ilvl w:val="1"/>
          <w:numId w:val="18"/>
        </w:numPr>
      </w:pPr>
      <w:bookmarkStart w:id="12" w:name="_Ref427251561"/>
      <w:bookmarkStart w:id="13" w:name="_Toc429300094"/>
      <w:bookmarkStart w:id="14" w:name="_Toc430247266"/>
      <w:bookmarkStart w:id="15" w:name="_GoBack"/>
      <w:bookmarkEnd w:id="15"/>
      <w:r>
        <w:t>Document Conventions</w:t>
      </w:r>
      <w:bookmarkEnd w:id="12"/>
      <w:bookmarkEnd w:id="13"/>
      <w:bookmarkEnd w:id="14"/>
    </w:p>
    <w:p w14:paraId="1FE21952" w14:textId="77777777" w:rsidR="005D6758" w:rsidRDefault="005D6758" w:rsidP="005D6758">
      <w:r>
        <w:t>The following conventions are used in this document.</w:t>
      </w:r>
    </w:p>
    <w:p w14:paraId="3FF22FB6" w14:textId="77777777" w:rsidR="005D6758" w:rsidRDefault="005D6758" w:rsidP="005D6758">
      <w:pPr>
        <w:pStyle w:val="Heading3"/>
        <w:numPr>
          <w:ilvl w:val="2"/>
          <w:numId w:val="18"/>
        </w:numPr>
      </w:pPr>
      <w:bookmarkStart w:id="16" w:name="_Toc429300095"/>
      <w:bookmarkStart w:id="17" w:name="_Toc430247267"/>
      <w:r>
        <w:t>Fonts</w:t>
      </w:r>
      <w:bookmarkEnd w:id="16"/>
      <w:bookmarkEnd w:id="17"/>
    </w:p>
    <w:p w14:paraId="3473BF46" w14:textId="77777777" w:rsidR="006934F2" w:rsidRPr="002459CF" w:rsidRDefault="006934F2" w:rsidP="006934F2">
      <w:pPr>
        <w:pStyle w:val="Default"/>
        <w:spacing w:after="240"/>
        <w:rPr>
          <w:rFonts w:ascii="Arial" w:hAnsi="Arial"/>
          <w:sz w:val="20"/>
          <w:szCs w:val="20"/>
        </w:rPr>
      </w:pPr>
      <w:bookmarkStart w:id="18" w:name="_Toc85472893"/>
      <w:bookmarkStart w:id="19" w:name="_Toc287332007"/>
      <w:bookmarkStart w:id="20" w:name="_Ref429752685"/>
      <w:bookmarkStart w:id="21" w:name="_Toc430247268"/>
      <w:r w:rsidRPr="002459CF">
        <w:rPr>
          <w:rFonts w:ascii="Arial" w:hAnsi="Arial"/>
          <w:sz w:val="20"/>
          <w:szCs w:val="20"/>
        </w:rPr>
        <w:t xml:space="preserve">The following font and font style conventions are used in the document: </w:t>
      </w:r>
    </w:p>
    <w:p w14:paraId="577DB22D" w14:textId="77777777" w:rsidR="006934F2" w:rsidRPr="002459CF" w:rsidRDefault="006934F2" w:rsidP="006934F2">
      <w:pPr>
        <w:pStyle w:val="Default"/>
        <w:numPr>
          <w:ilvl w:val="0"/>
          <w:numId w:val="44"/>
        </w:numPr>
        <w:ind w:left="72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C2948B5" w14:textId="77777777" w:rsidR="006934F2" w:rsidRPr="002459CF" w:rsidRDefault="006934F2" w:rsidP="006934F2">
      <w:pPr>
        <w:pStyle w:val="Default"/>
        <w:ind w:left="720"/>
        <w:rPr>
          <w:rFonts w:ascii="Arial" w:hAnsi="Arial"/>
          <w:sz w:val="20"/>
          <w:szCs w:val="20"/>
        </w:rPr>
      </w:pPr>
    </w:p>
    <w:p w14:paraId="26D711DC" w14:textId="77777777" w:rsidR="006934F2" w:rsidRPr="002459CF" w:rsidRDefault="006934F2" w:rsidP="006934F2">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3D4F10D" w14:textId="77777777" w:rsidR="006934F2" w:rsidRPr="002459CF" w:rsidRDefault="006934F2" w:rsidP="006934F2">
      <w:pPr>
        <w:pStyle w:val="Default"/>
        <w:ind w:left="720"/>
        <w:rPr>
          <w:rFonts w:ascii="Arial" w:hAnsi="Arial"/>
          <w:sz w:val="20"/>
          <w:szCs w:val="20"/>
        </w:rPr>
      </w:pPr>
    </w:p>
    <w:p w14:paraId="3B30482E" w14:textId="77777777" w:rsidR="006934F2" w:rsidRPr="002459CF" w:rsidRDefault="006934F2" w:rsidP="006934F2">
      <w:pPr>
        <w:pStyle w:val="Default"/>
        <w:numPr>
          <w:ilvl w:val="0"/>
          <w:numId w:val="44"/>
        </w:numPr>
        <w:ind w:left="72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64DD8FD" w14:textId="77777777" w:rsidR="006934F2" w:rsidRPr="002459CF" w:rsidRDefault="006934F2" w:rsidP="006934F2">
      <w:pPr>
        <w:pStyle w:val="Default"/>
        <w:rPr>
          <w:rFonts w:ascii="Arial" w:hAnsi="Arial"/>
          <w:sz w:val="20"/>
          <w:szCs w:val="20"/>
        </w:rPr>
      </w:pPr>
    </w:p>
    <w:p w14:paraId="338A384E" w14:textId="77777777" w:rsidR="006934F2" w:rsidRPr="002459CF" w:rsidRDefault="006934F2" w:rsidP="006934F2">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89ECC5F" w14:textId="77777777" w:rsidR="006934F2" w:rsidRPr="002459CF" w:rsidRDefault="006934F2" w:rsidP="006934F2">
      <w:pPr>
        <w:pStyle w:val="Default"/>
        <w:ind w:firstLine="720"/>
        <w:rPr>
          <w:rFonts w:ascii="Courier New" w:hAnsi="Courier New" w:cs="Courier New"/>
          <w:sz w:val="20"/>
          <w:szCs w:val="20"/>
        </w:rPr>
      </w:pPr>
    </w:p>
    <w:p w14:paraId="5F132FA7" w14:textId="77777777" w:rsidR="006934F2" w:rsidRPr="002459CF" w:rsidRDefault="006934F2" w:rsidP="006934F2">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E17FD05" w14:textId="77777777" w:rsidR="006934F2" w:rsidRPr="002459CF" w:rsidRDefault="006934F2" w:rsidP="006934F2">
      <w:pPr>
        <w:pStyle w:val="Default"/>
        <w:rPr>
          <w:rFonts w:ascii="Courier New" w:hAnsi="Courier New" w:cs="Courier New"/>
          <w:sz w:val="20"/>
          <w:szCs w:val="20"/>
        </w:rPr>
      </w:pPr>
    </w:p>
    <w:p w14:paraId="7952A379" w14:textId="77777777" w:rsidR="006934F2" w:rsidRPr="002459CF" w:rsidRDefault="006934F2" w:rsidP="006934F2">
      <w:pPr>
        <w:pStyle w:val="Default"/>
        <w:numPr>
          <w:ilvl w:val="0"/>
          <w:numId w:val="44"/>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2564021" w14:textId="71E736D5" w:rsidR="006934F2" w:rsidRPr="002459CF" w:rsidRDefault="006934F2" w:rsidP="006934F2">
      <w:pPr>
        <w:ind w:firstLine="720"/>
        <w:rPr>
          <w:i/>
          <w:szCs w:val="20"/>
        </w:rPr>
      </w:pPr>
      <w:r w:rsidRPr="002459CF">
        <w:rPr>
          <w:szCs w:val="20"/>
          <w:u w:val="single"/>
        </w:rPr>
        <w:t>Example</w:t>
      </w:r>
      <w:r w:rsidRPr="002459CF">
        <w:rPr>
          <w:szCs w:val="20"/>
        </w:rPr>
        <w:t xml:space="preserve">: </w:t>
      </w:r>
      <w:r w:rsidRPr="002459CF">
        <w:rPr>
          <w:i/>
          <w:szCs w:val="20"/>
        </w:rPr>
        <w:t xml:space="preserve"> ‘HashNameVocab-1.0,’ high, medium, low</w:t>
      </w:r>
    </w:p>
    <w:p w14:paraId="536E0BAC" w14:textId="77777777" w:rsidR="005D6758" w:rsidRDefault="005D6758" w:rsidP="005D6758">
      <w:pPr>
        <w:pStyle w:val="Heading2"/>
      </w:pPr>
      <w:r>
        <w:t>Terminology</w:t>
      </w:r>
      <w:bookmarkEnd w:id="18"/>
      <w:bookmarkEnd w:id="19"/>
      <w:bookmarkEnd w:id="20"/>
      <w:bookmarkEnd w:id="21"/>
    </w:p>
    <w:p w14:paraId="3FC29B0E" w14:textId="0F1048C1" w:rsidR="005D6758" w:rsidRDefault="005D6758" w:rsidP="005D675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95359B">
        <w:rPr>
          <w:color w:val="0000EE"/>
        </w:rPr>
        <w:fldChar w:fldCharType="begin"/>
      </w:r>
      <w:r w:rsidRPr="0095359B">
        <w:rPr>
          <w:color w:val="0000EE"/>
        </w:rPr>
        <w:instrText xml:space="preserve"> REF rfc2119 \h </w:instrText>
      </w:r>
      <w:r w:rsidR="0095359B" w:rsidRPr="0095359B">
        <w:rPr>
          <w:color w:val="0000EE"/>
        </w:rPr>
        <w:instrText xml:space="preserve"> \* MERGEFORMAT </w:instrText>
      </w:r>
      <w:r w:rsidRPr="0095359B">
        <w:rPr>
          <w:color w:val="0000EE"/>
        </w:rPr>
      </w:r>
      <w:r w:rsidRPr="0095359B">
        <w:rPr>
          <w:color w:val="0000EE"/>
        </w:rPr>
        <w:fldChar w:fldCharType="separate"/>
      </w:r>
      <w:r w:rsidR="00BE1461" w:rsidRPr="00BE1461">
        <w:rPr>
          <w:rStyle w:val="Refterm"/>
          <w:color w:val="0000EE"/>
        </w:rPr>
        <w:t>[RFC2119]</w:t>
      </w:r>
      <w:r w:rsidRPr="0095359B">
        <w:rPr>
          <w:color w:val="0000EE"/>
        </w:rPr>
        <w:fldChar w:fldCharType="end"/>
      </w:r>
      <w:r>
        <w:t>.</w:t>
      </w:r>
    </w:p>
    <w:p w14:paraId="27C32C33" w14:textId="77777777" w:rsidR="005D6758" w:rsidRDefault="005D6758" w:rsidP="005D6758">
      <w:pPr>
        <w:pStyle w:val="Heading2"/>
      </w:pPr>
      <w:bookmarkStart w:id="22" w:name="_Ref7502892"/>
      <w:bookmarkStart w:id="23" w:name="_Toc12011611"/>
      <w:bookmarkStart w:id="24" w:name="_Toc85472894"/>
      <w:bookmarkStart w:id="25" w:name="_Toc287332008"/>
      <w:bookmarkStart w:id="26" w:name="_Ref429752702"/>
      <w:bookmarkStart w:id="27" w:name="_Toc430247269"/>
      <w:r>
        <w:t>Normative</w:t>
      </w:r>
      <w:bookmarkEnd w:id="22"/>
      <w:bookmarkEnd w:id="23"/>
      <w:r>
        <w:t xml:space="preserve"> References</w:t>
      </w:r>
      <w:bookmarkEnd w:id="24"/>
      <w:bookmarkEnd w:id="25"/>
      <w:bookmarkEnd w:id="26"/>
      <w:bookmarkEnd w:id="27"/>
    </w:p>
    <w:p w14:paraId="05835847" w14:textId="77777777" w:rsidR="005D6758" w:rsidRDefault="005D6758" w:rsidP="005D6758">
      <w:pPr>
        <w:pStyle w:val="Ref"/>
      </w:pPr>
      <w:bookmarkStart w:id="28" w:name="rfc2119"/>
      <w:r>
        <w:rPr>
          <w:rStyle w:val="Refterm"/>
        </w:rPr>
        <w:t>[RFC2119]</w:t>
      </w:r>
      <w:bookmarkEnd w:id="28"/>
      <w:r>
        <w:tab/>
        <w:t xml:space="preserve">Bradner, S., </w:t>
      </w:r>
      <w:r w:rsidRPr="00B641A5">
        <w:t>“Key words for use in RFCs to Indicate Requirement Levels”</w:t>
      </w:r>
      <w:r>
        <w:t xml:space="preserve">, BCP 14, RFC 2119, March 1997. </w:t>
      </w:r>
      <w:hyperlink r:id="rId26" w:history="1">
        <w:r>
          <w:rPr>
            <w:rStyle w:val="Hyperlink"/>
          </w:rPr>
          <w:t>http://www.ietf.org/rfc/rfc2119.txt</w:t>
        </w:r>
      </w:hyperlink>
      <w:r>
        <w:t>.</w:t>
      </w:r>
    </w:p>
    <w:p w14:paraId="5E62D26D" w14:textId="77777777" w:rsidR="005D6758" w:rsidRDefault="005D6758" w:rsidP="005D6758">
      <w:pPr>
        <w:pStyle w:val="Heading2"/>
      </w:pPr>
      <w:bookmarkStart w:id="29" w:name="_Toc85472895"/>
      <w:bookmarkStart w:id="30" w:name="_Toc287332009"/>
      <w:bookmarkStart w:id="31" w:name="_Ref429752721"/>
      <w:bookmarkStart w:id="32" w:name="_Toc430247270"/>
      <w:r>
        <w:t>Non-Normative References</w:t>
      </w:r>
      <w:bookmarkEnd w:id="29"/>
      <w:bookmarkEnd w:id="30"/>
      <w:bookmarkEnd w:id="31"/>
      <w:bookmarkEnd w:id="32"/>
    </w:p>
    <w:p w14:paraId="102F832E" w14:textId="77777777" w:rsidR="005D6758" w:rsidRDefault="005D6758" w:rsidP="005D6758">
      <w:pPr>
        <w:pStyle w:val="Ref"/>
      </w:pPr>
      <w:r>
        <w:rPr>
          <w:b/>
        </w:rPr>
        <w:t>[</w:t>
      </w:r>
      <w:bookmarkStart w:id="33" w:name="githubio"/>
      <w:r>
        <w:rPr>
          <w:b/>
        </w:rPr>
        <w:t>GitHub-IO</w:t>
      </w:r>
      <w:bookmarkEnd w:id="33"/>
      <w:r>
        <w:rPr>
          <w:b/>
        </w:rPr>
        <w:t>]</w:t>
      </w:r>
      <w:r>
        <w:rPr>
          <w:b/>
        </w:rPr>
        <w:tab/>
      </w:r>
      <w:r w:rsidRPr="00EF0C0B">
        <w:t xml:space="preserve">STIX – Structured Threat Information Expression | STIX Project Documentation. (n.d.). The MITRE Corporation. [Online]. Available: </w:t>
      </w:r>
      <w:hyperlink r:id="rId27" w:history="1">
        <w:r w:rsidRPr="00EF0C0B">
          <w:rPr>
            <w:rStyle w:val="Hyperlink"/>
          </w:rPr>
          <w:t>http://stixproject.github.io/</w:t>
        </w:r>
      </w:hyperlink>
      <w:r w:rsidRPr="00EF0C0B">
        <w:t>. Accessed Aug. 23, 2015.</w:t>
      </w:r>
      <w:r>
        <w:t xml:space="preserve"> </w:t>
      </w:r>
    </w:p>
    <w:p w14:paraId="09C83E8D" w14:textId="7EC3C8C9" w:rsidR="005D6758" w:rsidRDefault="005D6758" w:rsidP="005D6758">
      <w:pPr>
        <w:pStyle w:val="Ref"/>
        <w:rPr>
          <w:rStyle w:val="Hyperlink"/>
        </w:rPr>
      </w:pPr>
      <w:r>
        <w:rPr>
          <w:b/>
        </w:rPr>
        <w:t>[</w:t>
      </w:r>
      <w:bookmarkStart w:id="34" w:name="STIXW"/>
      <w:r w:rsidRPr="000F341C">
        <w:rPr>
          <w:b/>
        </w:rPr>
        <w:t>STIX-W</w:t>
      </w:r>
      <w:bookmarkEnd w:id="34"/>
      <w:r>
        <w:t>]</w:t>
      </w:r>
      <w:r>
        <w:tab/>
      </w:r>
      <w:r w:rsidRPr="003E0673">
        <w:t>Barnum, S., “Standardizing Cyber Threat Intelligence with the Structured Threat Information eXpression (STIX</w:t>
      </w:r>
      <w:r w:rsidRPr="003E0673">
        <w:rPr>
          <w:vertAlign w:val="superscript"/>
        </w:rPr>
        <w:t>TM</w:t>
      </w:r>
      <w:r w:rsidRPr="003E0673">
        <w:t>)</w:t>
      </w:r>
      <w:r>
        <w:t>,</w:t>
      </w:r>
      <w:r w:rsidRPr="003E0673">
        <w:t>”</w:t>
      </w:r>
      <w:r>
        <w:t xml:space="preserve"> The MITRE Corporation, Bedford MA, Feb. 20, 2014. [Online]. Available: </w:t>
      </w:r>
      <w:hyperlink r:id="rId28" w:history="1">
        <w:r w:rsidRPr="00F05D5B">
          <w:rPr>
            <w:rStyle w:val="Hyperlink"/>
          </w:rPr>
          <w:t>http://stixproject.github.io/getting-started/whitepaper/</w:t>
        </w:r>
      </w:hyperlink>
      <w:r>
        <w:t>.</w:t>
      </w:r>
      <w:r>
        <w:rPr>
          <w:rStyle w:val="CommentReference"/>
          <w:bCs w:val="0"/>
          <w:color w:val="auto"/>
        </w:rPr>
        <w:t xml:space="preserve"> </w:t>
      </w:r>
    </w:p>
    <w:p w14:paraId="62145B99" w14:textId="77777777" w:rsidR="005D6758" w:rsidRDefault="005D6758" w:rsidP="005D6758">
      <w:pPr>
        <w:pStyle w:val="Ref"/>
      </w:pPr>
      <w:r>
        <w:rPr>
          <w:b/>
        </w:rPr>
        <w:t>[</w:t>
      </w:r>
      <w:bookmarkStart w:id="35" w:name="UML241"/>
      <w:r w:rsidRPr="00581416">
        <w:rPr>
          <w:b/>
        </w:rPr>
        <w:t>UML-2.4.1</w:t>
      </w:r>
      <w:bookmarkEnd w:id="35"/>
      <w:r>
        <w:t>]</w:t>
      </w:r>
      <w:r>
        <w:tab/>
        <w:t xml:space="preserve">Documents associated with Unified Modeling Language (UML), V2.4.1. (Aug. 2011). The Object Management Group (OMG). [Online]. Available: </w:t>
      </w:r>
      <w:hyperlink r:id="rId29" w:history="1">
        <w:r w:rsidRPr="000E62CA">
          <w:rPr>
            <w:rStyle w:val="Hyperlink"/>
          </w:rPr>
          <w:t>http://www.omg.org/spec/UML/2.4.1/</w:t>
        </w:r>
      </w:hyperlink>
      <w:r w:rsidRPr="00451E41">
        <w:t>.</w:t>
      </w:r>
      <w:r>
        <w:t xml:space="preserve"> </w:t>
      </w:r>
    </w:p>
    <w:p w14:paraId="420AD526" w14:textId="26F964FE" w:rsidR="005D6758" w:rsidRPr="00B44BEB" w:rsidRDefault="00200F42" w:rsidP="00B44BEB">
      <w:pPr>
        <w:pStyle w:val="Ref"/>
      </w:pPr>
      <w:bookmarkStart w:id="36" w:name="XMI"/>
      <w:r>
        <w:rPr>
          <w:b/>
        </w:rPr>
        <w:t>[XMI</w:t>
      </w:r>
      <w:r>
        <w:t>]</w:t>
      </w:r>
      <w:bookmarkEnd w:id="36"/>
      <w:r>
        <w:tab/>
        <w:t xml:space="preserve">Documents associated with </w:t>
      </w:r>
      <w:r w:rsidR="00E922E3">
        <w:t>XMI</w:t>
      </w:r>
      <w:r>
        <w:t xml:space="preserve"> V</w:t>
      </w:r>
      <w:r w:rsidR="00E922E3">
        <w:t>ersion 2</w:t>
      </w:r>
      <w:r>
        <w:t>.1. (</w:t>
      </w:r>
      <w:r w:rsidR="00E922E3">
        <w:t>September 2005</w:t>
      </w:r>
      <w:r>
        <w:t xml:space="preserve">). The Object Management Group (OMG). [Online]. Available: </w:t>
      </w:r>
      <w:hyperlink r:id="rId30" w:history="1">
        <w:r w:rsidR="00E922E3" w:rsidRPr="00862732">
          <w:rPr>
            <w:rStyle w:val="Hyperlink"/>
          </w:rPr>
          <w:t>http://www.omg.org/spec/XMI/2.1/</w:t>
        </w:r>
      </w:hyperlink>
    </w:p>
    <w:p w14:paraId="6866AA9E" w14:textId="7BA49EBE" w:rsidR="0005743C" w:rsidRDefault="00DE6BB3" w:rsidP="0005743C">
      <w:pPr>
        <w:ind w:left="2160" w:hanging="1800"/>
        <w:rPr>
          <w:rFonts w:ascii="Calibri" w:hAnsi="Calibri"/>
          <w:sz w:val="22"/>
          <w:szCs w:val="22"/>
        </w:rPr>
      </w:pPr>
      <w:bookmarkStart w:id="37" w:name="PNG"/>
      <w:r w:rsidRPr="0005743C">
        <w:rPr>
          <w:rFonts w:cs="Arial"/>
          <w:b/>
          <w:szCs w:val="20"/>
        </w:rPr>
        <w:t xml:space="preserve"> </w:t>
      </w:r>
      <w:r w:rsidR="0005743C" w:rsidRPr="0005743C">
        <w:rPr>
          <w:rFonts w:cs="Arial"/>
          <w:b/>
          <w:szCs w:val="20"/>
        </w:rPr>
        <w:t>[PNG]</w:t>
      </w:r>
      <w:bookmarkEnd w:id="37"/>
      <w:r w:rsidR="0005743C">
        <w:rPr>
          <w:rFonts w:cs="Arial"/>
          <w:szCs w:val="20"/>
        </w:rPr>
        <w:t xml:space="preserve">         </w:t>
      </w:r>
      <w:r w:rsidR="0005743C">
        <w:rPr>
          <w:rFonts w:cs="Arial"/>
          <w:szCs w:val="20"/>
        </w:rPr>
        <w:tab/>
        <w:t xml:space="preserve">Portable Network Graphics (PNG) Specification (November 2003).  The World Wide Web Consortium (W3C). [Online]. Available: </w:t>
      </w:r>
      <w:hyperlink r:id="rId31" w:history="1">
        <w:r w:rsidR="0005743C">
          <w:rPr>
            <w:rStyle w:val="Hyperlink"/>
            <w:rFonts w:cs="Arial"/>
            <w:szCs w:val="20"/>
          </w:rPr>
          <w:t>http://www.w3.org/TR/PNG/</w:t>
        </w:r>
      </w:hyperlink>
    </w:p>
    <w:p w14:paraId="54193ED8" w14:textId="77777777" w:rsidR="0005743C" w:rsidRPr="00960D49" w:rsidRDefault="0005743C" w:rsidP="005D6758">
      <w:pPr>
        <w:pStyle w:val="Ref"/>
        <w:rPr>
          <w:rFonts w:cs="Arial"/>
          <w:szCs w:val="20"/>
        </w:rPr>
      </w:pPr>
    </w:p>
    <w:p w14:paraId="3E4E223C" w14:textId="2921D9E7" w:rsidR="004C6FFF" w:rsidRDefault="004C6FFF" w:rsidP="004C6FFF">
      <w:pPr>
        <w:pStyle w:val="Heading1"/>
      </w:pPr>
      <w:bookmarkStart w:id="38" w:name="_Ref429752764"/>
      <w:bookmarkStart w:id="39" w:name="_Toc430247271"/>
      <w:r>
        <w:lastRenderedPageBreak/>
        <w:t>UML Model Artifact</w:t>
      </w:r>
      <w:bookmarkEnd w:id="38"/>
      <w:bookmarkEnd w:id="39"/>
    </w:p>
    <w:p w14:paraId="1140801E" w14:textId="6D2B4EB7" w:rsidR="006A3734" w:rsidRDefault="00200F42" w:rsidP="00200F42">
      <w:r>
        <w:t xml:space="preserve">The </w:t>
      </w:r>
      <w:r w:rsidR="006934F2">
        <w:t>CybOX</w:t>
      </w:r>
      <w:r>
        <w:t xml:space="preserve"> UML model is </w:t>
      </w:r>
      <w:r w:rsidR="006A3734">
        <w:t xml:space="preserve">formally </w:t>
      </w:r>
      <w:r>
        <w:t xml:space="preserve">represented </w:t>
      </w:r>
      <w:r w:rsidR="006A3734">
        <w:t xml:space="preserve">in the form of a digital serialization </w:t>
      </w:r>
      <w:r>
        <w:t>using the XML Metadata Interchange (XMI) language</w:t>
      </w:r>
      <w:r w:rsidR="005069ED">
        <w:t>.</w:t>
      </w:r>
      <w:r w:rsidR="0002018C">
        <w:t xml:space="preserve"> </w:t>
      </w:r>
      <w:r w:rsidR="006A3734">
        <w:t xml:space="preserve">The XMI language is intended to be an open standardized form supporting the expression of UML models in a non-proprietary manner. In reality, many UML modeling tools tend to include some proprietary elements in their XMI output. </w:t>
      </w:r>
      <w:r w:rsidR="0002018C">
        <w:t xml:space="preserve">The </w:t>
      </w:r>
      <w:r w:rsidR="006934F2">
        <w:t>CybOX</w:t>
      </w:r>
      <w:r w:rsidR="0002018C">
        <w:t xml:space="preserve"> UML model was produced using Rational Software Architect (RSA)</w:t>
      </w:r>
      <w:r w:rsidR="00750BA3">
        <w:t xml:space="preserve"> version 9.1</w:t>
      </w:r>
      <w:r w:rsidR="0002018C">
        <w:t>, a product of the IBM Corporation</w:t>
      </w:r>
      <w:r w:rsidR="006A3734">
        <w:t xml:space="preserve">. Effort has been made to </w:t>
      </w:r>
      <w:r w:rsidR="003A5851">
        <w:t>minimize the level of proprietary content (from the RSA tool) in the XMI serialization but it should be noted that some portion may still remain.</w:t>
      </w:r>
      <w:r w:rsidR="00A5453A">
        <w:t xml:space="preserve"> </w:t>
      </w:r>
    </w:p>
    <w:p w14:paraId="36739A4D" w14:textId="0AB8B433" w:rsidR="003A5851" w:rsidRDefault="00034F64" w:rsidP="00200F42">
      <w:r>
        <w:t xml:space="preserve">For </w:t>
      </w:r>
      <w:r w:rsidR="005069ED">
        <w:t>the broadest possible</w:t>
      </w:r>
      <w:r>
        <w:t xml:space="preserve"> interoperability between UML tools the </w:t>
      </w:r>
      <w:r w:rsidR="005069ED">
        <w:t>model is</w:t>
      </w:r>
      <w:r>
        <w:t xml:space="preserve"> provided as a</w:t>
      </w:r>
      <w:r w:rsidR="005069ED">
        <w:t>n XMI</w:t>
      </w:r>
      <w:r>
        <w:t xml:space="preserve"> serialization using UML2.2/XMI2.1 </w:t>
      </w:r>
      <w:hyperlink w:anchor="XMI" w:history="1">
        <w:r w:rsidR="005069ED" w:rsidRPr="0002018C">
          <w:rPr>
            <w:rStyle w:val="Hyperlink"/>
          </w:rPr>
          <w:t>[XMI]</w:t>
        </w:r>
      </w:hyperlink>
      <w:r w:rsidR="005069ED">
        <w:rPr>
          <w:rStyle w:val="Hyperlink"/>
        </w:rPr>
        <w:t xml:space="preserve"> </w:t>
      </w:r>
      <w:r>
        <w:t>containing only the model and not the diagrams. A</w:t>
      </w:r>
      <w:r w:rsidR="003A5851">
        <w:t xml:space="preserve"> set of relevant UML diagrams</w:t>
      </w:r>
      <w:r w:rsidR="003D2357">
        <w:t>,</w:t>
      </w:r>
      <w:r w:rsidR="003A5851">
        <w:t xml:space="preserve"> extracted from the UML model and</w:t>
      </w:r>
      <w:r w:rsidR="00CE313F">
        <w:t xml:space="preserve"> leveraged throughout the STIX L</w:t>
      </w:r>
      <w:r w:rsidR="003A5851">
        <w:t>anguage specification documents</w:t>
      </w:r>
      <w:r w:rsidR="003D2357">
        <w:t>,</w:t>
      </w:r>
      <w:r w:rsidR="003A5851">
        <w:t xml:space="preserve"> </w:t>
      </w:r>
      <w:r w:rsidR="003D2357">
        <w:t>is</w:t>
      </w:r>
      <w:r w:rsidR="003A5851">
        <w:t xml:space="preserve"> also provided</w:t>
      </w:r>
      <w:r w:rsidR="00DE6BB3">
        <w:t xml:space="preserve"> in a</w:t>
      </w:r>
      <w:r w:rsidR="00FE7561">
        <w:t xml:space="preserve"> rastered (portable network graphics </w:t>
      </w:r>
      <w:hyperlink w:anchor="PNG" w:history="1">
        <w:r w:rsidR="00FE7561" w:rsidRPr="0005743C">
          <w:rPr>
            <w:rStyle w:val="Hyperlink"/>
          </w:rPr>
          <w:t>[PNG]</w:t>
        </w:r>
      </w:hyperlink>
      <w:r w:rsidR="00DE6BB3">
        <w:t>) form</w:t>
      </w:r>
      <w:r w:rsidR="003A5851">
        <w:t>.</w:t>
      </w:r>
    </w:p>
    <w:p w14:paraId="561FC2FD" w14:textId="3CD33301" w:rsidR="005069ED" w:rsidRDefault="005069ED" w:rsidP="005069ED">
      <w:r>
        <w:t>In addition, for those with tools that can import the more complete RSA tool native .EMX format the model with embedded diagrams is also provided in this form.</w:t>
      </w:r>
    </w:p>
    <w:p w14:paraId="5653563A" w14:textId="77777777" w:rsidR="005069ED" w:rsidRDefault="005069ED" w:rsidP="00200F42"/>
    <w:p w14:paraId="3CA6D064" w14:textId="442DBA63" w:rsidR="009D3A86" w:rsidRPr="00200F42" w:rsidRDefault="009D3A86" w:rsidP="00200F42"/>
    <w:p w14:paraId="349FE11B" w14:textId="77777777" w:rsidR="005D6758" w:rsidRDefault="005D6758" w:rsidP="004C6FFF">
      <w:pPr>
        <w:rPr>
          <w:rFonts w:cs="Arial"/>
          <w:i/>
          <w:szCs w:val="20"/>
        </w:rPr>
      </w:pPr>
    </w:p>
    <w:p w14:paraId="748B9B87" w14:textId="77777777" w:rsidR="005D6758" w:rsidRDefault="005D6758" w:rsidP="005D6758">
      <w:pPr>
        <w:pStyle w:val="Heading1"/>
        <w:numPr>
          <w:ilvl w:val="0"/>
          <w:numId w:val="18"/>
        </w:numPr>
      </w:pPr>
      <w:bookmarkStart w:id="40" w:name="_Ref427252917"/>
      <w:bookmarkStart w:id="41" w:name="_Toc429300123"/>
      <w:bookmarkStart w:id="42" w:name="_Toc430247272"/>
      <w:bookmarkStart w:id="43" w:name="_Toc421724796"/>
      <w:bookmarkStart w:id="44" w:name="_Toc429300124"/>
      <w:bookmarkStart w:id="45" w:name="_Toc429300097"/>
      <w:r>
        <w:lastRenderedPageBreak/>
        <w:t>Data Model Conventions</w:t>
      </w:r>
      <w:bookmarkEnd w:id="40"/>
      <w:bookmarkEnd w:id="41"/>
      <w:bookmarkEnd w:id="42"/>
    </w:p>
    <w:p w14:paraId="2ADA7844" w14:textId="0C403777" w:rsidR="005D6758" w:rsidRDefault="005D6758" w:rsidP="005D6758">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rsidR="002171F1">
        <w:t>s in UML</w:t>
      </w:r>
      <w:r>
        <w:t>.</w:t>
      </w:r>
    </w:p>
    <w:p w14:paraId="1A4483AD" w14:textId="1AFCCCCA" w:rsidR="005D6758" w:rsidRDefault="005D6758" w:rsidP="005D6758">
      <w:pPr>
        <w:pStyle w:val="Heading2"/>
        <w:numPr>
          <w:ilvl w:val="1"/>
          <w:numId w:val="18"/>
        </w:numPr>
        <w:tabs>
          <w:tab w:val="num" w:pos="864"/>
        </w:tabs>
        <w:spacing w:before="360" w:after="60"/>
        <w:ind w:left="720" w:hanging="720"/>
      </w:pPr>
      <w:bookmarkStart w:id="46" w:name="_Toc430247273"/>
      <w:r>
        <w:t>UML Packages</w:t>
      </w:r>
      <w:bookmarkEnd w:id="43"/>
      <w:bookmarkEnd w:id="44"/>
      <w:bookmarkEnd w:id="46"/>
    </w:p>
    <w:p w14:paraId="517C3573" w14:textId="3E60655B" w:rsidR="005D6758" w:rsidRPr="00236A31" w:rsidRDefault="005D6758" w:rsidP="005D6758">
      <w:pPr>
        <w:spacing w:after="240"/>
        <w:rPr>
          <w:szCs w:val="20"/>
        </w:rPr>
      </w:pPr>
      <w:r w:rsidRPr="00236A31">
        <w:rPr>
          <w:szCs w:val="20"/>
        </w:rPr>
        <w:t xml:space="preserve">Each </w:t>
      </w:r>
      <w:r w:rsidR="006934F2">
        <w:rPr>
          <w:szCs w:val="20"/>
        </w:rPr>
        <w:t>CybOX</w:t>
      </w:r>
      <w:r w:rsidRPr="00236A31">
        <w:rPr>
          <w:szCs w:val="20"/>
        </w:rPr>
        <w:t xml:space="preserve"> data model is captured in a different UML package (e.g., Core package, </w:t>
      </w:r>
      <w:r w:rsidR="006934F2">
        <w:rPr>
          <w:szCs w:val="20"/>
        </w:rPr>
        <w:t xml:space="preserve">FileObj </w:t>
      </w:r>
      <w:r w:rsidRPr="00236A31">
        <w:rPr>
          <w:szCs w:val="20"/>
        </w:rPr>
        <w:t xml:space="preserve">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BE1461" w:rsidRPr="00BE1461">
        <w:rPr>
          <w:b/>
          <w:color w:val="0000EE"/>
          <w:szCs w:val="20"/>
        </w:rPr>
        <w:t xml:space="preserve">Table </w:t>
      </w:r>
      <w:r w:rsidR="00BE1461" w:rsidRPr="00BE1461">
        <w:rPr>
          <w:b/>
          <w:noProof/>
          <w:color w:val="0000EE"/>
          <w:szCs w:val="20"/>
        </w:rPr>
        <w:t>3</w:t>
      </w:r>
      <w:r w:rsidR="00BE1461" w:rsidRPr="00BE1461">
        <w:rPr>
          <w:b/>
          <w:noProof/>
          <w:color w:val="0000EE"/>
          <w:szCs w:val="20"/>
        </w:rPr>
        <w:noBreakHyphen/>
        <w:t>1</w:t>
      </w:r>
      <w:r w:rsidRPr="00CB134F">
        <w:rPr>
          <w:b/>
          <w:color w:val="0000EE"/>
          <w:szCs w:val="20"/>
        </w:rPr>
        <w:fldChar w:fldCharType="end"/>
      </w:r>
      <w:r w:rsidRPr="00236A31">
        <w:rPr>
          <w:szCs w:val="20"/>
        </w:rPr>
        <w:t xml:space="preserve"> lists </w:t>
      </w:r>
      <w:r w:rsidR="006934F2">
        <w:rPr>
          <w:szCs w:val="20"/>
        </w:rPr>
        <w:t xml:space="preserve">some of </w:t>
      </w:r>
      <w:r w:rsidRPr="00236A31">
        <w:rPr>
          <w:szCs w:val="20"/>
        </w:rPr>
        <w:t>the</w:t>
      </w:r>
      <w:r w:rsidR="006934F2">
        <w:rPr>
          <w:szCs w:val="20"/>
        </w:rPr>
        <w:t xml:space="preserve"> key</w:t>
      </w:r>
      <w:r w:rsidRPr="00236A31">
        <w:rPr>
          <w:szCs w:val="20"/>
        </w:rPr>
        <w:t xml:space="preserve"> packages used throughout the </w:t>
      </w:r>
      <w:r w:rsidR="006934F2">
        <w:rPr>
          <w:szCs w:val="20"/>
        </w:rPr>
        <w:t>CybOX</w:t>
      </w:r>
      <w:r w:rsidRPr="00236A31">
        <w:rPr>
          <w:szCs w:val="20"/>
        </w:rPr>
        <w:t xml:space="preserve"> data model specification documents, along with the prefix notation and an example. </w:t>
      </w:r>
      <w:r w:rsidR="006934F2">
        <w:rPr>
          <w:szCs w:val="20"/>
        </w:rPr>
        <w:t xml:space="preserve">Each of the eighty-eight CybOX Objects are defined within their own UML package, to support modularity.  They are too numerous to mentioned here, but are described in each of the separate specifications documents, </w:t>
      </w:r>
      <w:hyperlink w:anchor="AdditionalArtifacts" w:history="1">
        <w:r w:rsidR="006934F2" w:rsidRPr="006934F2">
          <w:rPr>
            <w:rStyle w:val="Hyperlink"/>
            <w:szCs w:val="20"/>
          </w:rPr>
          <w:t xml:space="preserve">parts 7 </w:t>
        </w:r>
        <w:r w:rsidR="006934F2" w:rsidRPr="006934F2">
          <w:rPr>
            <w:rStyle w:val="Hyperlink"/>
            <w:szCs w:val="20"/>
          </w:rPr>
          <w:t>t</w:t>
        </w:r>
        <w:r w:rsidR="006934F2" w:rsidRPr="006934F2">
          <w:rPr>
            <w:rStyle w:val="Hyperlink"/>
            <w:szCs w:val="20"/>
          </w:rPr>
          <w:t>hrough 94</w:t>
        </w:r>
      </w:hyperlink>
      <w:r w:rsidR="006934F2">
        <w:rPr>
          <w:szCs w:val="20"/>
        </w:rPr>
        <w:t>.</w:t>
      </w:r>
    </w:p>
    <w:p w14:paraId="251B600F" w14:textId="71D702C5" w:rsidR="005D6758" w:rsidRDefault="005D6758" w:rsidP="00ED696F">
      <w:pPr>
        <w:pStyle w:val="Caption"/>
      </w:pPr>
      <w:bookmarkStart w:id="47" w:name="_Ref396992627"/>
      <w:r w:rsidRPr="00305518">
        <w:t xml:space="preserve">Table </w:t>
      </w:r>
      <w:fldSimple w:instr=" STYLEREF 1 \s ">
        <w:r w:rsidR="00BE1461">
          <w:rPr>
            <w:noProof/>
          </w:rPr>
          <w:t>3</w:t>
        </w:r>
      </w:fldSimple>
      <w:r>
        <w:noBreakHyphen/>
      </w:r>
      <w:fldSimple w:instr=" SEQ Table \* ARABIC \s 1 ">
        <w:r w:rsidR="00BE1461">
          <w:rPr>
            <w:noProof/>
          </w:rPr>
          <w:t>1</w:t>
        </w:r>
      </w:fldSimple>
      <w:bookmarkEnd w:id="47"/>
      <w:r w:rsidRPr="00305518">
        <w:t xml:space="preserve">.  </w:t>
      </w:r>
      <w:r w:rsidRPr="00D7262B">
        <w:t xml:space="preserve">Package prefixes </w:t>
      </w:r>
      <w:r>
        <w:t xml:space="preserve">used by the </w:t>
      </w:r>
      <w:r w:rsidR="006934F2">
        <w:t>CybOX</w:t>
      </w:r>
      <w:r>
        <w:t xml:space="preserve">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56326B" w:rsidRPr="00DA6582" w14:paraId="303C86CF" w14:textId="77777777" w:rsidTr="007E36E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5D427E3" w14:textId="77777777" w:rsidR="0056326B" w:rsidRPr="00DA6582" w:rsidRDefault="0056326B" w:rsidP="007E36E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70B1BF5" w14:textId="77777777" w:rsidR="0056326B" w:rsidRPr="00DA6582" w:rsidRDefault="0056326B" w:rsidP="007E36EC">
            <w:pPr>
              <w:rPr>
                <w:b/>
                <w:color w:val="FFFFFF" w:themeColor="background1"/>
              </w:rPr>
            </w:pPr>
            <w:r>
              <w:rPr>
                <w:color w:val="FFFFFF" w:themeColor="background1"/>
              </w:rPr>
              <w:t>CybOX</w:t>
            </w:r>
            <w:r w:rsidRPr="00DA6582">
              <w:rPr>
                <w:color w:val="FFFFFF" w:themeColor="background1"/>
              </w:rPr>
              <w:t xml:space="preserve"> Co</w:t>
            </w:r>
            <w:r>
              <w:rPr>
                <w:color w:val="FFFFFF" w:themeColor="background1"/>
              </w:rPr>
              <w:t>re</w:t>
            </w:r>
          </w:p>
        </w:tc>
      </w:tr>
      <w:tr w:rsidR="0056326B" w:rsidRPr="00663949" w14:paraId="4446C442" w14:textId="77777777" w:rsidTr="007E36EC">
        <w:trPr>
          <w:jc w:val="center"/>
        </w:trPr>
        <w:tc>
          <w:tcPr>
            <w:tcW w:w="1982" w:type="dxa"/>
            <w:tcBorders>
              <w:top w:val="nil"/>
              <w:left w:val="single" w:sz="8" w:space="0" w:color="auto"/>
              <w:bottom w:val="nil"/>
            </w:tcBorders>
            <w:shd w:val="clear" w:color="auto" w:fill="DBE5F1" w:themeFill="accent1" w:themeFillTint="33"/>
            <w:vAlign w:val="center"/>
          </w:tcPr>
          <w:p w14:paraId="1D0C6FE5" w14:textId="77777777" w:rsidR="0056326B" w:rsidRPr="00663949" w:rsidRDefault="0056326B" w:rsidP="007E36E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12D5C9E" w14:textId="77777777" w:rsidR="0056326B" w:rsidRPr="00663949" w:rsidRDefault="0056326B" w:rsidP="007E36EC">
            <w:pPr>
              <w:rPr>
                <w:b/>
              </w:rPr>
            </w:pPr>
            <w:r>
              <w:rPr>
                <w:b/>
              </w:rPr>
              <w:t>cybox</w:t>
            </w:r>
          </w:p>
        </w:tc>
      </w:tr>
      <w:tr w:rsidR="0056326B" w14:paraId="5EAE00DE" w14:textId="77777777" w:rsidTr="007E36EC">
        <w:trPr>
          <w:jc w:val="center"/>
        </w:trPr>
        <w:tc>
          <w:tcPr>
            <w:tcW w:w="1982" w:type="dxa"/>
            <w:tcBorders>
              <w:top w:val="nil"/>
              <w:left w:val="single" w:sz="8" w:space="0" w:color="auto"/>
              <w:bottom w:val="nil"/>
            </w:tcBorders>
            <w:shd w:val="clear" w:color="auto" w:fill="DBE5F1" w:themeFill="accent1" w:themeFillTint="33"/>
            <w:vAlign w:val="center"/>
          </w:tcPr>
          <w:p w14:paraId="69E3EDEB" w14:textId="77777777" w:rsidR="0056326B" w:rsidRPr="00663949" w:rsidRDefault="0056326B" w:rsidP="007E36E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682B42C9" w14:textId="77777777" w:rsidR="0056326B" w:rsidRDefault="0056326B" w:rsidP="007E36EC">
            <w:r>
              <w:t xml:space="preserve">The CybOX Core data model </w:t>
            </w:r>
            <w:r w:rsidRPr="00FC6DFE">
              <w:t xml:space="preserve">defines </w:t>
            </w:r>
            <w:r>
              <w:t>a STIX Package that encompasses all other objects of STIX.</w:t>
            </w:r>
          </w:p>
        </w:tc>
      </w:tr>
      <w:tr w:rsidR="0056326B" w14:paraId="79616FD0" w14:textId="77777777" w:rsidTr="007E36E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4643B69" w14:textId="77777777" w:rsidR="0056326B" w:rsidRPr="00663949" w:rsidRDefault="0056326B" w:rsidP="007E36EC">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48012A" w14:textId="77777777" w:rsidR="0056326B" w:rsidRDefault="0056326B" w:rsidP="007E36EC">
            <w:r>
              <w:rPr>
                <w:rFonts w:ascii="Courier New" w:hAnsi="Courier New" w:cs="Courier New"/>
                <w:sz w:val="22"/>
              </w:rPr>
              <w:t>cybox:Observable</w:t>
            </w:r>
          </w:p>
        </w:tc>
      </w:tr>
      <w:tr w:rsidR="0056326B" w:rsidRPr="00663949" w14:paraId="12FA3A55" w14:textId="77777777" w:rsidTr="007E36E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A0B6A50" w14:textId="77777777" w:rsidR="0056326B" w:rsidRPr="00663949" w:rsidRDefault="0056326B" w:rsidP="007E36EC"/>
        </w:tc>
      </w:tr>
      <w:tr w:rsidR="0056326B" w:rsidRPr="00DA6582" w14:paraId="234A9D63" w14:textId="77777777" w:rsidTr="007E36EC">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249C9C5B" w14:textId="77777777" w:rsidR="0056326B" w:rsidRPr="00DA6582" w:rsidRDefault="0056326B" w:rsidP="007E36EC">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72721DB" w14:textId="77777777" w:rsidR="0056326B" w:rsidRPr="00DA6582" w:rsidRDefault="0056326B" w:rsidP="007E36EC">
            <w:pPr>
              <w:rPr>
                <w:color w:val="FFFFFF" w:themeColor="background1"/>
              </w:rPr>
            </w:pPr>
            <w:r>
              <w:rPr>
                <w:color w:val="FFFFFF" w:themeColor="background1"/>
              </w:rPr>
              <w:t>CybOX</w:t>
            </w:r>
            <w:r w:rsidRPr="00DA6582">
              <w:rPr>
                <w:color w:val="FFFFFF" w:themeColor="background1"/>
              </w:rPr>
              <w:t xml:space="preserve"> Common</w:t>
            </w:r>
          </w:p>
        </w:tc>
      </w:tr>
      <w:tr w:rsidR="0056326B" w:rsidRPr="00DA6582" w14:paraId="097227CA" w14:textId="77777777" w:rsidTr="007E36EC">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08495BE" w14:textId="77777777" w:rsidR="0056326B" w:rsidRPr="00DA6582" w:rsidRDefault="0056326B" w:rsidP="007E36EC">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79714507" w14:textId="77777777" w:rsidR="0056326B" w:rsidRPr="00DA6582" w:rsidRDefault="0056326B" w:rsidP="007E36EC">
            <w:pPr>
              <w:rPr>
                <w:color w:val="FFFFFF" w:themeColor="background1"/>
              </w:rPr>
            </w:pPr>
            <w:r>
              <w:rPr>
                <w:b/>
              </w:rPr>
              <w:t>cybox</w:t>
            </w:r>
            <w:r w:rsidRPr="00663949">
              <w:rPr>
                <w:b/>
              </w:rPr>
              <w:t>Common</w:t>
            </w:r>
          </w:p>
        </w:tc>
      </w:tr>
      <w:tr w:rsidR="0056326B" w:rsidRPr="00DA6582" w14:paraId="23A620B5" w14:textId="77777777" w:rsidTr="007E36EC">
        <w:trPr>
          <w:jc w:val="center"/>
        </w:trPr>
        <w:tc>
          <w:tcPr>
            <w:tcW w:w="1982" w:type="dxa"/>
            <w:tcBorders>
              <w:top w:val="nil"/>
              <w:left w:val="single" w:sz="8" w:space="0" w:color="auto"/>
              <w:bottom w:val="nil"/>
            </w:tcBorders>
            <w:shd w:val="clear" w:color="auto" w:fill="DBE5F1" w:themeFill="accent1" w:themeFillTint="33"/>
            <w:vAlign w:val="center"/>
          </w:tcPr>
          <w:p w14:paraId="7B6D3457" w14:textId="77777777" w:rsidR="0056326B" w:rsidRPr="00DA6582" w:rsidRDefault="0056326B" w:rsidP="007E36EC">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77DE425" w14:textId="77777777" w:rsidR="0056326B" w:rsidRPr="00DA6582" w:rsidRDefault="0056326B" w:rsidP="007E36EC">
            <w:pPr>
              <w:rPr>
                <w:color w:val="FFFFFF" w:themeColor="background1"/>
              </w:rPr>
            </w:pPr>
            <w:r>
              <w:t xml:space="preserve">The CybOX Common data model </w:t>
            </w:r>
            <w:r w:rsidRPr="00FC6DFE">
              <w:t xml:space="preserve">defines </w:t>
            </w:r>
            <w:r>
              <w:t>classes</w:t>
            </w:r>
            <w:r w:rsidRPr="00FC6DFE">
              <w:t xml:space="preserve"> that are shared across the various </w:t>
            </w:r>
            <w:r>
              <w:t>CybOX</w:t>
            </w:r>
            <w:r w:rsidRPr="00FC6DFE">
              <w:t xml:space="preserve"> data models</w:t>
            </w:r>
            <w:r>
              <w:t>.</w:t>
            </w:r>
          </w:p>
        </w:tc>
      </w:tr>
      <w:tr w:rsidR="0056326B" w:rsidRPr="00DA6582" w14:paraId="41BDD780" w14:textId="77777777" w:rsidTr="007E36E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7417B3F" w14:textId="77777777" w:rsidR="0056326B" w:rsidRPr="00DA6582" w:rsidRDefault="0056326B" w:rsidP="007E36EC">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6220244" w14:textId="77777777" w:rsidR="0056326B" w:rsidRPr="00DA6582" w:rsidRDefault="0056326B" w:rsidP="007E36EC">
            <w:pPr>
              <w:rPr>
                <w:color w:val="FFFFFF" w:themeColor="background1"/>
              </w:rPr>
            </w:pPr>
            <w:r>
              <w:rPr>
                <w:rFonts w:ascii="Courier New" w:hAnsi="Courier New" w:cs="Courier New"/>
                <w:sz w:val="22"/>
              </w:rPr>
              <w:t>cyboxCommon:ConfidenceType</w:t>
            </w:r>
          </w:p>
        </w:tc>
      </w:tr>
      <w:tr w:rsidR="0056326B" w:rsidRPr="00DA6582" w14:paraId="256AED9E" w14:textId="77777777" w:rsidTr="007E36EC">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B011973" w14:textId="77777777" w:rsidR="0056326B" w:rsidRPr="00DA6582" w:rsidRDefault="0056326B" w:rsidP="007E36EC">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43A2359" w14:textId="77777777" w:rsidR="0056326B" w:rsidRPr="00DA6582" w:rsidRDefault="0056326B" w:rsidP="007E36EC">
            <w:pPr>
              <w:rPr>
                <w:color w:val="FFFFFF" w:themeColor="background1"/>
              </w:rPr>
            </w:pPr>
          </w:p>
        </w:tc>
      </w:tr>
      <w:tr w:rsidR="0056326B" w:rsidRPr="00DA6582" w14:paraId="4AC510E6" w14:textId="77777777" w:rsidTr="007E36E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22A898A" w14:textId="77777777" w:rsidR="0056326B" w:rsidRPr="00DA6582" w:rsidRDefault="0056326B" w:rsidP="007E36E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EB1D06" w14:textId="77777777" w:rsidR="0056326B" w:rsidRPr="00DA6582" w:rsidRDefault="0056326B" w:rsidP="007E36EC">
            <w:pPr>
              <w:rPr>
                <w:b/>
                <w:color w:val="FFFFFF" w:themeColor="background1"/>
              </w:rPr>
            </w:pPr>
            <w:r>
              <w:rPr>
                <w:color w:val="FFFFFF" w:themeColor="background1"/>
              </w:rPr>
              <w:t>CybOX Default Vocabularies</w:t>
            </w:r>
          </w:p>
        </w:tc>
      </w:tr>
      <w:tr w:rsidR="0056326B" w:rsidRPr="00663949" w14:paraId="31EBE8D4" w14:textId="77777777" w:rsidTr="007E36EC">
        <w:trPr>
          <w:jc w:val="center"/>
        </w:trPr>
        <w:tc>
          <w:tcPr>
            <w:tcW w:w="1982" w:type="dxa"/>
            <w:tcBorders>
              <w:top w:val="nil"/>
              <w:left w:val="single" w:sz="8" w:space="0" w:color="auto"/>
              <w:bottom w:val="nil"/>
            </w:tcBorders>
            <w:shd w:val="clear" w:color="auto" w:fill="DBE5F1" w:themeFill="accent1" w:themeFillTint="33"/>
            <w:vAlign w:val="center"/>
          </w:tcPr>
          <w:p w14:paraId="0526175B" w14:textId="77777777" w:rsidR="0056326B" w:rsidRPr="00663949" w:rsidRDefault="0056326B" w:rsidP="007E36E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15AC2B2" w14:textId="77777777" w:rsidR="0056326B" w:rsidRPr="00663949" w:rsidRDefault="0056326B" w:rsidP="007E36EC">
            <w:pPr>
              <w:rPr>
                <w:rFonts w:ascii="Courier New" w:hAnsi="Courier New" w:cs="Courier New"/>
                <w:b/>
                <w:sz w:val="22"/>
              </w:rPr>
            </w:pPr>
            <w:r>
              <w:rPr>
                <w:b/>
              </w:rPr>
              <w:t>cybox</w:t>
            </w:r>
            <w:r w:rsidRPr="00663949">
              <w:rPr>
                <w:b/>
              </w:rPr>
              <w:t>Vocabs</w:t>
            </w:r>
          </w:p>
        </w:tc>
      </w:tr>
      <w:tr w:rsidR="0056326B" w14:paraId="144E060C" w14:textId="77777777" w:rsidTr="007E36EC">
        <w:trPr>
          <w:jc w:val="center"/>
        </w:trPr>
        <w:tc>
          <w:tcPr>
            <w:tcW w:w="1982" w:type="dxa"/>
            <w:tcBorders>
              <w:top w:val="nil"/>
              <w:left w:val="single" w:sz="8" w:space="0" w:color="auto"/>
              <w:bottom w:val="nil"/>
            </w:tcBorders>
            <w:shd w:val="clear" w:color="auto" w:fill="DBE5F1" w:themeFill="accent1" w:themeFillTint="33"/>
            <w:vAlign w:val="center"/>
          </w:tcPr>
          <w:p w14:paraId="424FCF67" w14:textId="77777777" w:rsidR="0056326B" w:rsidRPr="00663949" w:rsidRDefault="0056326B" w:rsidP="007E36E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AD479B7" w14:textId="77777777" w:rsidR="0056326B" w:rsidRDefault="0056326B" w:rsidP="007E36EC">
            <w:pPr>
              <w:rPr>
                <w:rFonts w:ascii="Courier New" w:hAnsi="Courier New" w:cs="Courier New"/>
                <w:sz w:val="22"/>
              </w:rPr>
            </w:pPr>
            <w:r>
              <w:t xml:space="preserve">The CybOX default vocabularies </w:t>
            </w:r>
            <w:r w:rsidRPr="000152AB">
              <w:t xml:space="preserve">define </w:t>
            </w:r>
            <w:r>
              <w:t>the classes</w:t>
            </w:r>
            <w:r w:rsidRPr="000152AB">
              <w:t xml:space="preserve"> for default controlled vocabularies used within </w:t>
            </w:r>
            <w:r>
              <w:t>CybOX</w:t>
            </w:r>
            <w:r w:rsidRPr="000152AB">
              <w:t>.</w:t>
            </w:r>
          </w:p>
        </w:tc>
      </w:tr>
      <w:tr w:rsidR="0056326B" w14:paraId="6DAFB408" w14:textId="77777777" w:rsidTr="007E36EC">
        <w:trPr>
          <w:jc w:val="center"/>
        </w:trPr>
        <w:tc>
          <w:tcPr>
            <w:tcW w:w="1982" w:type="dxa"/>
            <w:tcBorders>
              <w:top w:val="nil"/>
              <w:left w:val="single" w:sz="8" w:space="0" w:color="auto"/>
              <w:bottom w:val="nil"/>
            </w:tcBorders>
            <w:shd w:val="clear" w:color="auto" w:fill="DBE5F1" w:themeFill="accent1" w:themeFillTint="33"/>
            <w:vAlign w:val="center"/>
          </w:tcPr>
          <w:p w14:paraId="104AC66A" w14:textId="77777777" w:rsidR="0056326B" w:rsidRPr="00663949" w:rsidRDefault="0056326B" w:rsidP="007E36EC">
            <w:r w:rsidRPr="00663949">
              <w:t>Example</w:t>
            </w:r>
          </w:p>
        </w:tc>
        <w:tc>
          <w:tcPr>
            <w:tcW w:w="5670" w:type="dxa"/>
            <w:tcBorders>
              <w:top w:val="nil"/>
              <w:bottom w:val="nil"/>
              <w:right w:val="single" w:sz="8" w:space="0" w:color="auto"/>
            </w:tcBorders>
            <w:shd w:val="clear" w:color="auto" w:fill="DBE5F1" w:themeFill="accent1" w:themeFillTint="33"/>
            <w:vAlign w:val="center"/>
          </w:tcPr>
          <w:p w14:paraId="1FAA91FF" w14:textId="77777777" w:rsidR="0056326B" w:rsidRDefault="0056326B" w:rsidP="007E36EC">
            <w:pPr>
              <w:rPr>
                <w:rFonts w:ascii="Courier New" w:hAnsi="Courier New" w:cs="Courier New"/>
                <w:sz w:val="22"/>
              </w:rPr>
            </w:pPr>
            <w:r>
              <w:rPr>
                <w:rFonts w:ascii="Courier New" w:hAnsi="Courier New" w:cs="Courier New"/>
                <w:sz w:val="22"/>
              </w:rPr>
              <w:t>cyboxVocabs:ActionTypeVocab</w:t>
            </w:r>
          </w:p>
        </w:tc>
      </w:tr>
      <w:tr w:rsidR="0056326B" w:rsidRPr="00663949" w14:paraId="2D114571" w14:textId="77777777" w:rsidTr="007E36EC">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089A934A" w14:textId="77777777" w:rsidR="0056326B" w:rsidRPr="00663949" w:rsidRDefault="0056326B" w:rsidP="007E36EC"/>
        </w:tc>
      </w:tr>
      <w:tr w:rsidR="0056326B" w14:paraId="18CB08BE" w14:textId="77777777" w:rsidTr="007E36E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AA1C570" w14:textId="77777777" w:rsidR="0056326B" w:rsidRDefault="0056326B" w:rsidP="007E36E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B2014CD" w14:textId="77777777" w:rsidR="0056326B" w:rsidRDefault="0056326B" w:rsidP="007E36EC">
            <w:pPr>
              <w:rPr>
                <w:color w:val="FFFFFF" w:themeColor="background1"/>
              </w:rPr>
            </w:pPr>
            <w:r>
              <w:rPr>
                <w:color w:val="FFFFFF" w:themeColor="background1"/>
              </w:rPr>
              <w:t>CybOX</w:t>
            </w:r>
            <w:r w:rsidRPr="00DA6582">
              <w:rPr>
                <w:color w:val="FFFFFF" w:themeColor="background1"/>
              </w:rPr>
              <w:t xml:space="preserve"> </w:t>
            </w:r>
            <w:r>
              <w:rPr>
                <w:color w:val="FFFFFF" w:themeColor="background1"/>
              </w:rPr>
              <w:t>Basic Data Types</w:t>
            </w:r>
          </w:p>
        </w:tc>
      </w:tr>
      <w:tr w:rsidR="0056326B" w14:paraId="5920C3A0" w14:textId="77777777" w:rsidTr="007E36EC">
        <w:trPr>
          <w:jc w:val="center"/>
        </w:trPr>
        <w:tc>
          <w:tcPr>
            <w:tcW w:w="1982" w:type="dxa"/>
            <w:tcBorders>
              <w:top w:val="nil"/>
              <w:left w:val="single" w:sz="8" w:space="0" w:color="auto"/>
              <w:bottom w:val="nil"/>
            </w:tcBorders>
            <w:shd w:val="clear" w:color="auto" w:fill="DBE5F1" w:themeFill="accent1" w:themeFillTint="33"/>
            <w:vAlign w:val="center"/>
          </w:tcPr>
          <w:p w14:paraId="401B15B3" w14:textId="77777777" w:rsidR="0056326B" w:rsidRDefault="0056326B" w:rsidP="007E36EC">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A1C421A" w14:textId="77777777" w:rsidR="0056326B" w:rsidRDefault="0056326B" w:rsidP="007E36EC">
            <w:pPr>
              <w:rPr>
                <w:color w:val="FFFFFF" w:themeColor="background1"/>
              </w:rPr>
            </w:pPr>
            <w:r>
              <w:rPr>
                <w:b/>
              </w:rPr>
              <w:t>basicDataType</w:t>
            </w:r>
            <w:r w:rsidRPr="00663949">
              <w:rPr>
                <w:b/>
              </w:rPr>
              <w:t>s</w:t>
            </w:r>
          </w:p>
        </w:tc>
      </w:tr>
      <w:tr w:rsidR="0056326B" w14:paraId="0EE01E03" w14:textId="77777777" w:rsidTr="007E36EC">
        <w:trPr>
          <w:jc w:val="center"/>
        </w:trPr>
        <w:tc>
          <w:tcPr>
            <w:tcW w:w="1982" w:type="dxa"/>
            <w:tcBorders>
              <w:top w:val="nil"/>
              <w:left w:val="single" w:sz="8" w:space="0" w:color="auto"/>
              <w:bottom w:val="nil"/>
            </w:tcBorders>
            <w:shd w:val="clear" w:color="auto" w:fill="DBE5F1" w:themeFill="accent1" w:themeFillTint="33"/>
            <w:vAlign w:val="center"/>
          </w:tcPr>
          <w:p w14:paraId="58FDA558" w14:textId="77777777" w:rsidR="0056326B" w:rsidRDefault="0056326B" w:rsidP="007E36EC">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5BD011B" w14:textId="77777777" w:rsidR="0056326B" w:rsidRDefault="0056326B" w:rsidP="007E36EC">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56326B" w14:paraId="3EAD05B1" w14:textId="77777777" w:rsidTr="007E36E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6EC0B37" w14:textId="77777777" w:rsidR="0056326B" w:rsidRDefault="0056326B" w:rsidP="007E36EC">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8772AAC" w14:textId="77777777" w:rsidR="0056326B" w:rsidRDefault="0056326B" w:rsidP="007E36EC">
            <w:pPr>
              <w:rPr>
                <w:color w:val="FFFFFF" w:themeColor="background1"/>
              </w:rPr>
            </w:pPr>
            <w:r>
              <w:rPr>
                <w:rFonts w:ascii="Courier New" w:hAnsi="Courier New" w:cs="Courier New"/>
                <w:sz w:val="22"/>
              </w:rPr>
              <w:t>basicDataTypes:URI</w:t>
            </w:r>
          </w:p>
        </w:tc>
      </w:tr>
      <w:tr w:rsidR="0056326B" w14:paraId="237B5EEE" w14:textId="77777777" w:rsidTr="007E36EC">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EC01EC9" w14:textId="77777777" w:rsidR="0056326B" w:rsidRDefault="0056326B" w:rsidP="007E36EC">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B69C36E" w14:textId="77777777" w:rsidR="0056326B" w:rsidRDefault="0056326B" w:rsidP="007E36EC">
            <w:pPr>
              <w:rPr>
                <w:color w:val="FFFFFF" w:themeColor="background1"/>
              </w:rPr>
            </w:pPr>
          </w:p>
        </w:tc>
      </w:tr>
    </w:tbl>
    <w:p w14:paraId="1850FBAF" w14:textId="77777777" w:rsidR="0056326B" w:rsidRPr="0056326B" w:rsidRDefault="0056326B" w:rsidP="0056326B"/>
    <w:p w14:paraId="518C687D" w14:textId="77777777" w:rsidR="005D6758" w:rsidRDefault="005D6758" w:rsidP="005D6758">
      <w:pPr>
        <w:pStyle w:val="Heading2"/>
        <w:numPr>
          <w:ilvl w:val="1"/>
          <w:numId w:val="18"/>
        </w:numPr>
        <w:tabs>
          <w:tab w:val="num" w:pos="864"/>
        </w:tabs>
        <w:spacing w:before="360" w:after="60"/>
        <w:ind w:left="720" w:hanging="720"/>
        <w:sectPr w:rsidR="005D6758" w:rsidSect="00607230">
          <w:endnotePr>
            <w:numFmt w:val="decimal"/>
          </w:endnotePr>
          <w:pgSz w:w="12240" w:h="15840"/>
          <w:pgMar w:top="1440" w:right="1440" w:bottom="720" w:left="1440" w:header="720" w:footer="720" w:gutter="0"/>
          <w:cols w:space="720"/>
          <w:docGrid w:linePitch="360"/>
        </w:sectPr>
      </w:pPr>
    </w:p>
    <w:p w14:paraId="129173A8" w14:textId="77777777" w:rsidR="005D6758" w:rsidRDefault="005D6758" w:rsidP="005D6758">
      <w:pPr>
        <w:pStyle w:val="Heading2"/>
        <w:numPr>
          <w:ilvl w:val="1"/>
          <w:numId w:val="18"/>
        </w:numPr>
        <w:tabs>
          <w:tab w:val="num" w:pos="864"/>
        </w:tabs>
        <w:spacing w:before="360" w:after="60"/>
        <w:ind w:left="720" w:hanging="720"/>
      </w:pPr>
      <w:bookmarkStart w:id="48" w:name="_Toc421724797"/>
      <w:bookmarkStart w:id="49" w:name="_Toc429300125"/>
      <w:bookmarkStart w:id="50" w:name="_Toc430247274"/>
      <w:r>
        <w:lastRenderedPageBreak/>
        <w:t>Naming Conventions</w:t>
      </w:r>
      <w:bookmarkEnd w:id="48"/>
      <w:bookmarkEnd w:id="49"/>
      <w:bookmarkEnd w:id="50"/>
    </w:p>
    <w:p w14:paraId="710EC241" w14:textId="7EFC1F98" w:rsidR="005D6758" w:rsidRDefault="005D6758" w:rsidP="005D6758">
      <w:pPr>
        <w:spacing w:after="240"/>
      </w:pPr>
      <w:r>
        <w:t xml:space="preserve">The UML classes, enumerations, and properties defined in </w:t>
      </w:r>
      <w:r w:rsidR="00F9315C">
        <w:t>CybOX</w:t>
      </w:r>
      <w:r>
        <w:t xml:space="preserve"> follow the particular naming conventions outlined in </w:t>
      </w:r>
      <w:r w:rsidRPr="0095359B">
        <w:rPr>
          <w:b/>
          <w:color w:val="0000EE"/>
        </w:rPr>
        <w:fldChar w:fldCharType="begin"/>
      </w:r>
      <w:r w:rsidRPr="0095359B">
        <w:rPr>
          <w:b/>
          <w:color w:val="0000EE"/>
        </w:rPr>
        <w:instrText xml:space="preserve"> REF _Ref404253845 \h </w:instrText>
      </w:r>
      <w:r w:rsidR="0095359B">
        <w:rPr>
          <w:b/>
          <w:color w:val="0000EE"/>
        </w:rPr>
        <w:instrText xml:space="preserve"> \* MERGEFORMAT </w:instrText>
      </w:r>
      <w:r w:rsidRPr="0095359B">
        <w:rPr>
          <w:b/>
          <w:color w:val="0000EE"/>
        </w:rPr>
      </w:r>
      <w:r w:rsidRPr="0095359B">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2</w:t>
      </w:r>
      <w:r w:rsidRPr="0095359B">
        <w:rPr>
          <w:b/>
          <w:color w:val="0000EE"/>
        </w:rPr>
        <w:fldChar w:fldCharType="end"/>
      </w:r>
      <w:r>
        <w:t>.</w:t>
      </w:r>
    </w:p>
    <w:p w14:paraId="5E3F29BA" w14:textId="77777777" w:rsidR="005D6758" w:rsidRPr="00236A31" w:rsidRDefault="005D6758" w:rsidP="00ED696F">
      <w:pPr>
        <w:pStyle w:val="Caption"/>
        <w:rPr>
          <w:b/>
        </w:rPr>
      </w:pPr>
      <w:bookmarkStart w:id="51" w:name="_Ref404253845"/>
      <w:r w:rsidRPr="00236A31">
        <w:t xml:space="preserve">Table </w:t>
      </w:r>
      <w:fldSimple w:instr=" STYLEREF 1 \s ">
        <w:r w:rsidR="00BE1461">
          <w:rPr>
            <w:noProof/>
          </w:rPr>
          <w:t>3</w:t>
        </w:r>
      </w:fldSimple>
      <w:r w:rsidRPr="00236A31">
        <w:noBreakHyphen/>
      </w:r>
      <w:fldSimple w:instr=" SEQ Table \* ARABIC \s 1 ">
        <w:r w:rsidR="00BE1461">
          <w:rPr>
            <w:noProof/>
          </w:rPr>
          <w:t>2</w:t>
        </w:r>
      </w:fldSimple>
      <w:bookmarkEnd w:id="51"/>
      <w:r w:rsidRPr="00236A31">
        <w:t>.  Naming formats of different object types</w:t>
      </w:r>
    </w:p>
    <w:tbl>
      <w:tblPr>
        <w:tblStyle w:val="TableGrid"/>
        <w:tblW w:w="0" w:type="auto"/>
        <w:jc w:val="center"/>
        <w:tblLook w:val="04A0" w:firstRow="1" w:lastRow="0" w:firstColumn="1" w:lastColumn="0" w:noHBand="0" w:noVBand="1"/>
      </w:tblPr>
      <w:tblGrid>
        <w:gridCol w:w="2155"/>
        <w:gridCol w:w="3330"/>
        <w:gridCol w:w="3240"/>
      </w:tblGrid>
      <w:tr w:rsidR="005D6758" w14:paraId="21341E29" w14:textId="77777777" w:rsidTr="00ED696F">
        <w:trPr>
          <w:jc w:val="center"/>
        </w:trPr>
        <w:tc>
          <w:tcPr>
            <w:tcW w:w="2155" w:type="dxa"/>
            <w:shd w:val="clear" w:color="auto" w:fill="BFBFBF" w:themeFill="background1" w:themeFillShade="BF"/>
            <w:vAlign w:val="center"/>
          </w:tcPr>
          <w:p w14:paraId="3830B6FD" w14:textId="77777777" w:rsidR="005D6758" w:rsidRPr="00EB13A4" w:rsidRDefault="005D6758" w:rsidP="00607230">
            <w:pPr>
              <w:rPr>
                <w:b/>
              </w:rPr>
            </w:pPr>
            <w:r>
              <w:rPr>
                <w:b/>
              </w:rPr>
              <w:t xml:space="preserve">Object </w:t>
            </w:r>
            <w:r w:rsidRPr="00EB13A4">
              <w:rPr>
                <w:b/>
              </w:rPr>
              <w:t>Type</w:t>
            </w:r>
          </w:p>
        </w:tc>
        <w:tc>
          <w:tcPr>
            <w:tcW w:w="3330" w:type="dxa"/>
            <w:shd w:val="clear" w:color="auto" w:fill="BFBFBF" w:themeFill="background1" w:themeFillShade="BF"/>
            <w:vAlign w:val="center"/>
          </w:tcPr>
          <w:p w14:paraId="3FE8C966" w14:textId="77777777" w:rsidR="005D6758" w:rsidRPr="00EB13A4" w:rsidRDefault="005D6758" w:rsidP="00607230">
            <w:pPr>
              <w:rPr>
                <w:b/>
              </w:rPr>
            </w:pPr>
            <w:r w:rsidRPr="00EB13A4">
              <w:rPr>
                <w:b/>
              </w:rPr>
              <w:t>Format</w:t>
            </w:r>
          </w:p>
        </w:tc>
        <w:tc>
          <w:tcPr>
            <w:tcW w:w="3240" w:type="dxa"/>
            <w:shd w:val="clear" w:color="auto" w:fill="BFBFBF" w:themeFill="background1" w:themeFillShade="BF"/>
            <w:vAlign w:val="center"/>
          </w:tcPr>
          <w:p w14:paraId="60831E73" w14:textId="77777777" w:rsidR="005D6758" w:rsidRPr="00EB13A4" w:rsidRDefault="005D6758" w:rsidP="00ED696F">
            <w:pPr>
              <w:jc w:val="center"/>
              <w:rPr>
                <w:b/>
              </w:rPr>
            </w:pPr>
            <w:r w:rsidRPr="00EB13A4">
              <w:rPr>
                <w:b/>
              </w:rPr>
              <w:t>Example</w:t>
            </w:r>
          </w:p>
        </w:tc>
      </w:tr>
      <w:tr w:rsidR="005D6758" w14:paraId="286521CC" w14:textId="77777777" w:rsidTr="00ED696F">
        <w:trPr>
          <w:jc w:val="center"/>
        </w:trPr>
        <w:tc>
          <w:tcPr>
            <w:tcW w:w="2155" w:type="dxa"/>
            <w:vAlign w:val="center"/>
          </w:tcPr>
          <w:p w14:paraId="6775D273" w14:textId="77777777" w:rsidR="005D6758" w:rsidRDefault="005D6758" w:rsidP="00607230">
            <w:r>
              <w:t>Class</w:t>
            </w:r>
          </w:p>
        </w:tc>
        <w:tc>
          <w:tcPr>
            <w:tcW w:w="3330" w:type="dxa"/>
            <w:vAlign w:val="center"/>
          </w:tcPr>
          <w:p w14:paraId="2E177187" w14:textId="77777777" w:rsidR="005D6758" w:rsidRDefault="005D6758" w:rsidP="00607230">
            <w:r>
              <w:t>CamelCase ending with “Type”</w:t>
            </w:r>
          </w:p>
        </w:tc>
        <w:tc>
          <w:tcPr>
            <w:tcW w:w="3240" w:type="dxa"/>
            <w:vAlign w:val="center"/>
          </w:tcPr>
          <w:p w14:paraId="546B0329" w14:textId="59DD44EB" w:rsidR="005D6758" w:rsidRDefault="00F9315C" w:rsidP="00607230">
            <w:r>
              <w:t>ActionType</w:t>
            </w:r>
          </w:p>
        </w:tc>
      </w:tr>
      <w:tr w:rsidR="005D6758" w14:paraId="274123AB" w14:textId="77777777" w:rsidTr="00ED696F">
        <w:trPr>
          <w:jc w:val="center"/>
        </w:trPr>
        <w:tc>
          <w:tcPr>
            <w:tcW w:w="2155" w:type="dxa"/>
            <w:vAlign w:val="center"/>
          </w:tcPr>
          <w:p w14:paraId="4ACE6A26" w14:textId="77777777" w:rsidR="005D6758" w:rsidRDefault="005D6758" w:rsidP="00607230">
            <w:r>
              <w:t>Property (simple)</w:t>
            </w:r>
          </w:p>
        </w:tc>
        <w:tc>
          <w:tcPr>
            <w:tcW w:w="3330" w:type="dxa"/>
            <w:vAlign w:val="center"/>
          </w:tcPr>
          <w:p w14:paraId="6BCB01E1" w14:textId="77777777" w:rsidR="005D6758" w:rsidRDefault="005D6758" w:rsidP="00607230">
            <w:r>
              <w:t>Lowercase with underscores between words</w:t>
            </w:r>
          </w:p>
        </w:tc>
        <w:tc>
          <w:tcPr>
            <w:tcW w:w="3240" w:type="dxa"/>
            <w:vAlign w:val="center"/>
          </w:tcPr>
          <w:p w14:paraId="6613F8EA" w14:textId="440819E7" w:rsidR="005D6758" w:rsidRDefault="00F9315C" w:rsidP="00607230">
            <w:r>
              <w:t>scale</w:t>
            </w:r>
          </w:p>
        </w:tc>
      </w:tr>
      <w:tr w:rsidR="005D6758" w14:paraId="4B5D6C7A" w14:textId="77777777" w:rsidTr="00ED696F">
        <w:trPr>
          <w:jc w:val="center"/>
        </w:trPr>
        <w:tc>
          <w:tcPr>
            <w:tcW w:w="2155" w:type="dxa"/>
            <w:vAlign w:val="center"/>
          </w:tcPr>
          <w:p w14:paraId="090217DD" w14:textId="77777777" w:rsidR="005D6758" w:rsidRDefault="005D6758" w:rsidP="00607230">
            <w:r>
              <w:t>Property (complex)</w:t>
            </w:r>
          </w:p>
        </w:tc>
        <w:tc>
          <w:tcPr>
            <w:tcW w:w="3330" w:type="dxa"/>
            <w:vAlign w:val="center"/>
          </w:tcPr>
          <w:p w14:paraId="305A2A5D" w14:textId="77777777" w:rsidR="005D6758" w:rsidRDefault="005D6758" w:rsidP="00607230">
            <w:r>
              <w:t>Capitalized with underscores between words</w:t>
            </w:r>
          </w:p>
        </w:tc>
        <w:tc>
          <w:tcPr>
            <w:tcW w:w="3240" w:type="dxa"/>
            <w:vAlign w:val="center"/>
          </w:tcPr>
          <w:p w14:paraId="0E180AA7" w14:textId="65EAEB8C" w:rsidR="005D6758" w:rsidRDefault="00F9315C" w:rsidP="00607230">
            <w:r>
              <w:t>Discovery_Method</w:t>
            </w:r>
          </w:p>
        </w:tc>
      </w:tr>
      <w:tr w:rsidR="005D6758" w14:paraId="6BB6D258" w14:textId="77777777" w:rsidTr="00ED696F">
        <w:trPr>
          <w:jc w:val="center"/>
        </w:trPr>
        <w:tc>
          <w:tcPr>
            <w:tcW w:w="2155" w:type="dxa"/>
            <w:vAlign w:val="center"/>
          </w:tcPr>
          <w:p w14:paraId="5A176CEB" w14:textId="77777777" w:rsidR="005D6758" w:rsidRDefault="005D6758" w:rsidP="00607230">
            <w:r>
              <w:t>Enumeration</w:t>
            </w:r>
          </w:p>
        </w:tc>
        <w:tc>
          <w:tcPr>
            <w:tcW w:w="3330" w:type="dxa"/>
            <w:vAlign w:val="center"/>
          </w:tcPr>
          <w:p w14:paraId="4FBA6317" w14:textId="77777777" w:rsidR="005D6758" w:rsidRPr="00971D91" w:rsidRDefault="005D6758" w:rsidP="00607230">
            <w:pPr>
              <w:rPr>
                <w:i/>
              </w:rPr>
            </w:pPr>
            <w:r>
              <w:t>CamelCase ending with “Enum” or “Type</w:t>
            </w:r>
          </w:p>
        </w:tc>
        <w:tc>
          <w:tcPr>
            <w:tcW w:w="3240" w:type="dxa"/>
            <w:vAlign w:val="center"/>
          </w:tcPr>
          <w:p w14:paraId="3C783C87" w14:textId="7941F8B7" w:rsidR="005D6758" w:rsidRDefault="005D6758" w:rsidP="00F9315C">
            <w:r>
              <w:t xml:space="preserve">DateTimePrecisionEnum; </w:t>
            </w:r>
            <w:r w:rsidR="00F9315C">
              <w:t>EffectTypeEnum</w:t>
            </w:r>
          </w:p>
        </w:tc>
      </w:tr>
      <w:tr w:rsidR="005D6758" w14:paraId="5C799F9E" w14:textId="77777777" w:rsidTr="00ED696F">
        <w:trPr>
          <w:jc w:val="center"/>
        </w:trPr>
        <w:tc>
          <w:tcPr>
            <w:tcW w:w="2155" w:type="dxa"/>
            <w:vAlign w:val="center"/>
          </w:tcPr>
          <w:p w14:paraId="5FB068DC" w14:textId="77777777" w:rsidR="005D6758" w:rsidRDefault="005D6758" w:rsidP="00607230">
            <w:r>
              <w:t>Enumeration value</w:t>
            </w:r>
          </w:p>
        </w:tc>
        <w:tc>
          <w:tcPr>
            <w:tcW w:w="3330" w:type="dxa"/>
            <w:vAlign w:val="center"/>
          </w:tcPr>
          <w:p w14:paraId="0DB3B989" w14:textId="77777777" w:rsidR="005D6758" w:rsidRPr="00971D91" w:rsidRDefault="005D6758" w:rsidP="00607230">
            <w:pPr>
              <w:rPr>
                <w:i/>
              </w:rPr>
            </w:pPr>
            <w:r w:rsidRPr="00971D91">
              <w:rPr>
                <w:i/>
              </w:rPr>
              <w:t>varies</w:t>
            </w:r>
          </w:p>
        </w:tc>
        <w:tc>
          <w:tcPr>
            <w:tcW w:w="3240" w:type="dxa"/>
            <w:vAlign w:val="center"/>
          </w:tcPr>
          <w:p w14:paraId="42E168AD" w14:textId="77777777" w:rsidR="005D6758" w:rsidRDefault="005D6758" w:rsidP="00607230">
            <w:r>
              <w:t>Flash drive; Public Disclosure; Externally-Located</w:t>
            </w:r>
          </w:p>
        </w:tc>
      </w:tr>
      <w:tr w:rsidR="005D6758" w14:paraId="0FF8BDEE" w14:textId="77777777" w:rsidTr="00ED696F">
        <w:trPr>
          <w:jc w:val="center"/>
        </w:trPr>
        <w:tc>
          <w:tcPr>
            <w:tcW w:w="2155" w:type="dxa"/>
            <w:vAlign w:val="center"/>
          </w:tcPr>
          <w:p w14:paraId="40ED6A62" w14:textId="77777777" w:rsidR="005D6758" w:rsidRDefault="005D6758" w:rsidP="00607230">
            <w:r>
              <w:t>Data type</w:t>
            </w:r>
          </w:p>
        </w:tc>
        <w:tc>
          <w:tcPr>
            <w:tcW w:w="3330" w:type="dxa"/>
            <w:vAlign w:val="center"/>
          </w:tcPr>
          <w:p w14:paraId="6F170059" w14:textId="52CCC993" w:rsidR="005D6758" w:rsidRDefault="005D6758" w:rsidP="00607230">
            <w:r>
              <w:t xml:space="preserve">CamelCase or if the words are </w:t>
            </w:r>
            <w:r w:rsidR="00010B81">
              <w:t>acronyms</w:t>
            </w:r>
            <w:r>
              <w:t>, all capitalized with underscores between words.</w:t>
            </w:r>
          </w:p>
        </w:tc>
        <w:tc>
          <w:tcPr>
            <w:tcW w:w="3240" w:type="dxa"/>
            <w:vAlign w:val="center"/>
          </w:tcPr>
          <w:p w14:paraId="607552DC" w14:textId="3D58702C" w:rsidR="005D6758" w:rsidRDefault="005D6758" w:rsidP="00F9315C">
            <w:r>
              <w:t xml:space="preserve">PositiveInteger; </w:t>
            </w:r>
            <w:r w:rsidR="00F9315C">
              <w:t>URI</w:t>
            </w:r>
          </w:p>
        </w:tc>
      </w:tr>
    </w:tbl>
    <w:p w14:paraId="549B1E8A" w14:textId="77777777" w:rsidR="005D6758" w:rsidRDefault="005D6758" w:rsidP="005D6758">
      <w:pPr>
        <w:pStyle w:val="Heading2"/>
      </w:pPr>
      <w:bookmarkStart w:id="52" w:name="_Toc430247275"/>
      <w:r>
        <w:t>UML Diagrams</w:t>
      </w:r>
      <w:bookmarkEnd w:id="45"/>
      <w:bookmarkEnd w:id="52"/>
    </w:p>
    <w:p w14:paraId="5DEF6E1F" w14:textId="0B2C167D" w:rsidR="005D6758" w:rsidRDefault="005D6758" w:rsidP="005D6758">
      <w:pPr>
        <w:spacing w:after="240"/>
      </w:pPr>
      <w:r>
        <w:t xml:space="preserve">This document indicates how UML diagrams are used to visually depict relationships between STIX Language constructs in the rest of the specification. Note that the example diagrams have been extracted directly from the full UML model for STIX; they have not been constructed purely for inclusion in this or the other specification documents.  Typically, diagrams are included where the visualization of </w:t>
      </w:r>
      <w:r w:rsidR="003D2357">
        <w:t>their</w:t>
      </w:r>
      <w:r>
        <w:t xml:space="preserve"> relationships between classes is useful for illustration purposes.  This implies that there will be very few diagrams for classes whose only properties are either a data type or a class from the STIX Common data model.  </w:t>
      </w:r>
      <w:r w:rsidR="00ED696F">
        <w:t xml:space="preserve">All </w:t>
      </w:r>
      <w:r w:rsidR="00EF5F4F">
        <w:t xml:space="preserve">component </w:t>
      </w:r>
      <w:r w:rsidR="00ED696F">
        <w:t xml:space="preserve">data models include a top-level diagram (see </w:t>
      </w:r>
      <w:r w:rsidR="00ED696F" w:rsidRPr="0095359B">
        <w:rPr>
          <w:b/>
          <w:color w:val="0000EE"/>
        </w:rPr>
        <w:fldChar w:fldCharType="begin"/>
      </w:r>
      <w:r w:rsidR="00ED696F" w:rsidRPr="0095359B">
        <w:rPr>
          <w:b/>
          <w:color w:val="0000EE"/>
        </w:rPr>
        <w:instrText xml:space="preserve"> REF _Ref429727376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1</w:t>
      </w:r>
      <w:r w:rsidR="00ED696F" w:rsidRPr="0095359B">
        <w:rPr>
          <w:b/>
          <w:color w:val="0000EE"/>
        </w:rPr>
        <w:fldChar w:fldCharType="end"/>
      </w:r>
      <w:r w:rsidR="00ED696F">
        <w:t>).</w:t>
      </w:r>
    </w:p>
    <w:p w14:paraId="7E286BB0" w14:textId="6E387704" w:rsidR="00ED696F" w:rsidRDefault="00F9315C" w:rsidP="00F9315C">
      <w:pPr>
        <w:keepNext/>
        <w:spacing w:after="240"/>
        <w:jc w:val="center"/>
      </w:pPr>
      <w:r w:rsidRPr="005A3F64">
        <w:rPr>
          <w:noProof/>
        </w:rPr>
        <w:drawing>
          <wp:inline distT="0" distB="0" distL="0" distR="0" wp14:anchorId="073ACFCA" wp14:editId="11E09D91">
            <wp:extent cx="6791145" cy="2440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796054" cy="2442705"/>
                    </a:xfrm>
                    <a:prstGeom prst="rect">
                      <a:avLst/>
                    </a:prstGeom>
                  </pic:spPr>
                </pic:pic>
              </a:graphicData>
            </a:graphic>
          </wp:inline>
        </w:drawing>
      </w:r>
    </w:p>
    <w:p w14:paraId="034849C5" w14:textId="15466CA9" w:rsidR="00750BA3" w:rsidRDefault="00ED696F" w:rsidP="00ED696F">
      <w:pPr>
        <w:pStyle w:val="Caption"/>
      </w:pPr>
      <w:bookmarkStart w:id="53" w:name="_Ref429727376"/>
      <w:r>
        <w:t xml:space="preserve">Figure </w:t>
      </w:r>
      <w:fldSimple w:instr=" STYLEREF 1 \s ">
        <w:r w:rsidR="00BE1461">
          <w:rPr>
            <w:noProof/>
          </w:rPr>
          <w:t>3</w:t>
        </w:r>
      </w:fldSimple>
      <w:r>
        <w:noBreakHyphen/>
      </w:r>
      <w:fldSimple w:instr=" SEQ Figure \* ARABIC \s 1 ">
        <w:r w:rsidR="00BE1461">
          <w:rPr>
            <w:noProof/>
          </w:rPr>
          <w:t>1</w:t>
        </w:r>
      </w:fldSimple>
      <w:bookmarkEnd w:id="53"/>
      <w:r>
        <w:t xml:space="preserve">. Top-level </w:t>
      </w:r>
      <w:r w:rsidR="003D2357">
        <w:t>package d</w:t>
      </w:r>
      <w:r>
        <w:t>iagram</w:t>
      </w:r>
      <w:r w:rsidR="003D2357">
        <w:t xml:space="preserve"> (</w:t>
      </w:r>
      <w:r w:rsidR="00F9315C">
        <w:t>ObjectType</w:t>
      </w:r>
      <w:r w:rsidR="003D2357">
        <w:t xml:space="preserve"> data model)</w:t>
      </w:r>
    </w:p>
    <w:p w14:paraId="45607ADF" w14:textId="0E2DDC8A" w:rsidR="005D6758" w:rsidRDefault="005D6758" w:rsidP="005D6758">
      <w:r>
        <w:lastRenderedPageBreak/>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r w:rsidR="00ED696F">
        <w:t xml:space="preserve"> (see </w:t>
      </w:r>
      <w:r w:rsidR="00ED696F" w:rsidRPr="0095359B">
        <w:rPr>
          <w:b/>
          <w:color w:val="0000EE"/>
        </w:rPr>
        <w:fldChar w:fldCharType="begin"/>
      </w:r>
      <w:r w:rsidR="00ED696F" w:rsidRPr="0095359B">
        <w:rPr>
          <w:b/>
          <w:color w:val="0000EE"/>
        </w:rPr>
        <w:instrText xml:space="preserve"> REF _Ref429727403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2</w:t>
      </w:r>
      <w:r w:rsidR="00ED696F" w:rsidRPr="0095359B">
        <w:rPr>
          <w:b/>
          <w:color w:val="0000EE"/>
        </w:rPr>
        <w:fldChar w:fldCharType="end"/>
      </w:r>
      <w:r w:rsidR="00ED696F">
        <w:t>).</w:t>
      </w:r>
    </w:p>
    <w:p w14:paraId="2AB0A2D2" w14:textId="6DE072BB" w:rsidR="00750BA3" w:rsidRDefault="0094413D" w:rsidP="00750BA3">
      <w:pPr>
        <w:keepNext/>
        <w:jc w:val="center"/>
      </w:pPr>
      <w:r w:rsidRPr="0094413D">
        <w:drawing>
          <wp:inline distT="0" distB="0" distL="0" distR="0" wp14:anchorId="569E5084" wp14:editId="0AD53AC3">
            <wp:extent cx="5943600" cy="1597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597660"/>
                    </a:xfrm>
                    <a:prstGeom prst="rect">
                      <a:avLst/>
                    </a:prstGeom>
                  </pic:spPr>
                </pic:pic>
              </a:graphicData>
            </a:graphic>
          </wp:inline>
        </w:drawing>
      </w:r>
    </w:p>
    <w:p w14:paraId="3E5FE384" w14:textId="20D9CFDA" w:rsidR="00750BA3" w:rsidRDefault="00750BA3" w:rsidP="00ED696F">
      <w:pPr>
        <w:pStyle w:val="Caption"/>
      </w:pPr>
      <w:bookmarkStart w:id="54" w:name="_Ref429727403"/>
      <w:r>
        <w:t xml:space="preserve">Figure </w:t>
      </w:r>
      <w:fldSimple w:instr=" STYLEREF 1 \s ">
        <w:r w:rsidR="00BE1461">
          <w:rPr>
            <w:noProof/>
          </w:rPr>
          <w:t>3</w:t>
        </w:r>
      </w:fldSimple>
      <w:r w:rsidR="00ED696F">
        <w:noBreakHyphen/>
      </w:r>
      <w:fldSimple w:instr=" SEQ Figure \* ARABIC \s 1 ">
        <w:r w:rsidR="00BE1461">
          <w:rPr>
            <w:noProof/>
          </w:rPr>
          <w:t>2</w:t>
        </w:r>
      </w:fldSimple>
      <w:bookmarkEnd w:id="54"/>
      <w:r>
        <w:t>. Different presentations of class attributes</w:t>
      </w:r>
    </w:p>
    <w:p w14:paraId="21568E29" w14:textId="77777777" w:rsidR="005D6758" w:rsidRDefault="005D6758" w:rsidP="005D6758">
      <w:pPr>
        <w:pStyle w:val="Heading3"/>
      </w:pPr>
      <w:bookmarkStart w:id="55" w:name="_Toc429300098"/>
      <w:bookmarkStart w:id="56" w:name="_Toc430247276"/>
      <w:r>
        <w:t>Class Properties</w:t>
      </w:r>
      <w:bookmarkEnd w:id="55"/>
      <w:bookmarkEnd w:id="56"/>
    </w:p>
    <w:p w14:paraId="109889DF" w14:textId="77777777" w:rsidR="005D6758" w:rsidRDefault="005D6758" w:rsidP="005D675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46EDF4B9" w14:textId="77777777" w:rsidR="005D6758" w:rsidRDefault="005D6758" w:rsidP="005D6758">
      <w:pPr>
        <w:pStyle w:val="Heading3"/>
      </w:pPr>
      <w:bookmarkStart w:id="57" w:name="_Toc429300099"/>
      <w:bookmarkStart w:id="58" w:name="_Toc430247277"/>
      <w:r>
        <w:t>Diagram Icons and Arrow Types</w:t>
      </w:r>
      <w:bookmarkEnd w:id="57"/>
      <w:bookmarkEnd w:id="58"/>
    </w:p>
    <w:p w14:paraId="31D22657" w14:textId="4ADD80F4" w:rsidR="005D6758" w:rsidRPr="001A2638" w:rsidRDefault="005D6758" w:rsidP="005D675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Pr>
          <w:b/>
          <w:color w:val="0000EE"/>
        </w:rPr>
        <w:instrText xml:space="preserve"> \* MERGEFORMAT </w:instrText>
      </w:r>
      <w:r w:rsidRPr="004D78D4">
        <w:rPr>
          <w:b/>
          <w:color w:val="0000EE"/>
        </w:rPr>
      </w:r>
      <w:r w:rsidRPr="004D78D4">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3</w:t>
      </w:r>
      <w:r w:rsidRPr="004D78D4">
        <w:rPr>
          <w:b/>
          <w:color w:val="0000EE"/>
        </w:rPr>
        <w:fldChar w:fldCharType="end"/>
      </w:r>
      <w:r>
        <w:t>.</w:t>
      </w:r>
      <w:bookmarkStart w:id="59" w:name="_Ref397637630"/>
      <w:bookmarkStart w:id="60" w:name="_Ref418197702"/>
    </w:p>
    <w:p w14:paraId="661595DE" w14:textId="77777777" w:rsidR="005D6758" w:rsidRPr="001A2638" w:rsidRDefault="005D6758" w:rsidP="00ED696F">
      <w:pPr>
        <w:pStyle w:val="Caption"/>
      </w:pPr>
      <w:bookmarkStart w:id="61" w:name="_Ref418259228"/>
      <w:r w:rsidRPr="001A2638">
        <w:t xml:space="preserve">Table </w:t>
      </w:r>
      <w:fldSimple w:instr=" STYLEREF 1 \s ">
        <w:r w:rsidR="00BE1461">
          <w:rPr>
            <w:noProof/>
          </w:rPr>
          <w:t>3</w:t>
        </w:r>
      </w:fldSimple>
      <w:r w:rsidRPr="001A2638">
        <w:noBreakHyphen/>
      </w:r>
      <w:fldSimple w:instr=" SEQ Table \* ARABIC \s 1 ">
        <w:r w:rsidR="00BE1461">
          <w:rPr>
            <w:noProof/>
          </w:rPr>
          <w:t>3</w:t>
        </w:r>
      </w:fldSimple>
      <w:bookmarkEnd w:id="59"/>
      <w:bookmarkEnd w:id="61"/>
      <w:r w:rsidRPr="001A2638">
        <w:t>.  UML diagram icons</w:t>
      </w:r>
      <w:bookmarkEnd w:id="60"/>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6758" w14:paraId="227D7836" w14:textId="77777777" w:rsidTr="00607230">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652363AD" w14:textId="77777777" w:rsidR="005D6758" w:rsidRDefault="005D6758" w:rsidP="0060723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B3D19F" w14:textId="77777777" w:rsidR="005D6758" w:rsidRDefault="005D6758" w:rsidP="00607230">
            <w:pPr>
              <w:keepNext/>
              <w:keepLines/>
              <w:rPr>
                <w:rFonts w:ascii="Times New Roman" w:hAnsi="Times New Roman"/>
                <w:b/>
                <w:bCs/>
                <w:szCs w:val="20"/>
              </w:rPr>
            </w:pPr>
            <w:r w:rsidRPr="00DD35BA">
              <w:rPr>
                <w:b/>
              </w:rPr>
              <w:t>Description</w:t>
            </w:r>
          </w:p>
        </w:tc>
      </w:tr>
      <w:tr w:rsidR="005D6758" w14:paraId="5E83C389" w14:textId="77777777" w:rsidTr="00607230">
        <w:trPr>
          <w:cantSplit/>
          <w:trHeight w:val="611"/>
          <w:jc w:val="center"/>
        </w:trPr>
        <w:tc>
          <w:tcPr>
            <w:tcW w:w="2065" w:type="dxa"/>
            <w:tcMar>
              <w:top w:w="0" w:type="dxa"/>
              <w:left w:w="108" w:type="dxa"/>
              <w:bottom w:w="0" w:type="dxa"/>
              <w:right w:w="108" w:type="dxa"/>
            </w:tcMar>
            <w:vAlign w:val="center"/>
          </w:tcPr>
          <w:p w14:paraId="427972FA" w14:textId="231BA20E" w:rsidR="005D6758" w:rsidRDefault="00BA3131" w:rsidP="00607230">
            <w:pPr>
              <w:keepNext/>
              <w:keepLines/>
              <w:jc w:val="center"/>
              <w:rPr>
                <w:rFonts w:ascii="Times New Roman" w:hAnsi="Times New Roman"/>
                <w:noProof/>
                <w:szCs w:val="20"/>
              </w:rPr>
            </w:pPr>
            <w:r>
              <w:rPr>
                <w:noProof/>
              </w:rPr>
              <w:drawing>
                <wp:inline distT="0" distB="0" distL="0" distR="0" wp14:anchorId="7624B0FA" wp14:editId="78A65902">
                  <wp:extent cx="201295" cy="231775"/>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83CC5F9" w14:textId="77777777" w:rsidR="005D6758" w:rsidRPr="001A2638" w:rsidRDefault="005D6758" w:rsidP="00607230">
            <w:pPr>
              <w:keepNext/>
              <w:keepLines/>
              <w:rPr>
                <w:szCs w:val="20"/>
              </w:rPr>
            </w:pPr>
            <w:r w:rsidRPr="001A2638">
              <w:rPr>
                <w:szCs w:val="20"/>
              </w:rPr>
              <w:t>This diagram icon indicates a class.  If the name is in italics,</w:t>
            </w:r>
            <w:r>
              <w:rPr>
                <w:rFonts w:ascii="Times New Roman" w:hAnsi="Times New Roman"/>
                <w:noProof/>
                <w:szCs w:val="20"/>
              </w:rPr>
              <w:t xml:space="preserve"> </w:t>
            </w:r>
            <w:r w:rsidRPr="001A2638">
              <w:rPr>
                <w:szCs w:val="20"/>
              </w:rPr>
              <w:t>it is an abstract class.</w:t>
            </w:r>
          </w:p>
        </w:tc>
      </w:tr>
      <w:tr w:rsidR="005D6758" w14:paraId="7381BA76" w14:textId="77777777" w:rsidTr="00607230">
        <w:trPr>
          <w:cantSplit/>
          <w:trHeight w:val="611"/>
          <w:jc w:val="center"/>
        </w:trPr>
        <w:tc>
          <w:tcPr>
            <w:tcW w:w="2065" w:type="dxa"/>
            <w:tcMar>
              <w:top w:w="0" w:type="dxa"/>
              <w:left w:w="108" w:type="dxa"/>
              <w:bottom w:w="0" w:type="dxa"/>
              <w:right w:w="108" w:type="dxa"/>
            </w:tcMar>
            <w:vAlign w:val="center"/>
          </w:tcPr>
          <w:p w14:paraId="7FF1560D" w14:textId="77777777" w:rsidR="005D6758" w:rsidRDefault="006934F2" w:rsidP="00607230">
            <w:pPr>
              <w:jc w:val="center"/>
              <w:rPr>
                <w:rFonts w:ascii="Times New Roman" w:hAnsi="Times New Roman"/>
                <w:noProof/>
                <w:szCs w:val="20"/>
              </w:rPr>
            </w:pPr>
            <w:r>
              <w:pict w14:anchorId="7B4C3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v:imagedata r:id="rId35" o:title=""/>
                </v:shape>
              </w:pict>
            </w:r>
          </w:p>
        </w:tc>
        <w:tc>
          <w:tcPr>
            <w:tcW w:w="4770" w:type="dxa"/>
            <w:tcMar>
              <w:top w:w="0" w:type="dxa"/>
              <w:left w:w="108" w:type="dxa"/>
              <w:bottom w:w="0" w:type="dxa"/>
              <w:right w:w="108" w:type="dxa"/>
            </w:tcMar>
            <w:vAlign w:val="center"/>
          </w:tcPr>
          <w:p w14:paraId="687F3784" w14:textId="77777777" w:rsidR="005D6758" w:rsidRPr="001A2638" w:rsidRDefault="005D6758" w:rsidP="00607230">
            <w:pPr>
              <w:rPr>
                <w:szCs w:val="20"/>
              </w:rPr>
            </w:pPr>
            <w:r w:rsidRPr="001A2638">
              <w:rPr>
                <w:szCs w:val="20"/>
              </w:rPr>
              <w:t>This diagram icon indicates an enumeration.</w:t>
            </w:r>
          </w:p>
        </w:tc>
      </w:tr>
      <w:tr w:rsidR="005D6758" w14:paraId="3396B39A" w14:textId="77777777" w:rsidTr="00607230">
        <w:trPr>
          <w:cantSplit/>
          <w:trHeight w:val="611"/>
          <w:jc w:val="center"/>
        </w:trPr>
        <w:tc>
          <w:tcPr>
            <w:tcW w:w="2065" w:type="dxa"/>
            <w:tcMar>
              <w:top w:w="0" w:type="dxa"/>
              <w:left w:w="108" w:type="dxa"/>
              <w:bottom w:w="0" w:type="dxa"/>
              <w:right w:w="108" w:type="dxa"/>
            </w:tcMar>
            <w:vAlign w:val="center"/>
          </w:tcPr>
          <w:p w14:paraId="52DB3634" w14:textId="77777777" w:rsidR="005D6758" w:rsidRDefault="005D6758" w:rsidP="00607230">
            <w:pPr>
              <w:jc w:val="center"/>
            </w:pPr>
            <w:r w:rsidRPr="00974896">
              <w:rPr>
                <w:noProof/>
                <w:sz w:val="22"/>
                <w:szCs w:val="22"/>
              </w:rPr>
              <w:drawing>
                <wp:inline distT="0" distB="0" distL="0" distR="0" wp14:anchorId="68171774" wp14:editId="58EBA29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BB541D" w14:textId="77777777" w:rsidR="005D6758" w:rsidRPr="001A2638" w:rsidRDefault="005D6758" w:rsidP="00607230">
            <w:pPr>
              <w:rPr>
                <w:szCs w:val="20"/>
              </w:rPr>
            </w:pPr>
            <w:r w:rsidRPr="001A2638">
              <w:rPr>
                <w:szCs w:val="20"/>
              </w:rPr>
              <w:t>This diagram icon indicates a data type.</w:t>
            </w:r>
            <w:r w:rsidRPr="001A2638">
              <w:rPr>
                <w:noProof/>
                <w:szCs w:val="20"/>
              </w:rPr>
              <w:t xml:space="preserve"> </w:t>
            </w:r>
          </w:p>
        </w:tc>
      </w:tr>
      <w:tr w:rsidR="005D6758" w14:paraId="6DB233F8" w14:textId="77777777" w:rsidTr="00607230">
        <w:trPr>
          <w:cantSplit/>
          <w:trHeight w:val="611"/>
          <w:jc w:val="center"/>
        </w:trPr>
        <w:tc>
          <w:tcPr>
            <w:tcW w:w="2065" w:type="dxa"/>
            <w:tcMar>
              <w:top w:w="0" w:type="dxa"/>
              <w:left w:w="108" w:type="dxa"/>
              <w:bottom w:w="0" w:type="dxa"/>
              <w:right w:w="108" w:type="dxa"/>
            </w:tcMar>
            <w:vAlign w:val="center"/>
          </w:tcPr>
          <w:p w14:paraId="3774F755" w14:textId="77777777" w:rsidR="005D6758" w:rsidRDefault="006934F2" w:rsidP="00607230">
            <w:pPr>
              <w:jc w:val="center"/>
              <w:rPr>
                <w:rFonts w:ascii="Times New Roman" w:hAnsi="Times New Roman"/>
                <w:noProof/>
                <w:szCs w:val="20"/>
              </w:rPr>
            </w:pPr>
            <w:r>
              <w:pict w14:anchorId="30E5D055">
                <v:shape id="_x0000_i1026" type="#_x0000_t75" style="width:14.25pt;height:14.25pt">
                  <v:imagedata r:id="rId37" o:title=""/>
                </v:shape>
              </w:pict>
            </w:r>
          </w:p>
        </w:tc>
        <w:tc>
          <w:tcPr>
            <w:tcW w:w="4770" w:type="dxa"/>
            <w:tcMar>
              <w:top w:w="0" w:type="dxa"/>
              <w:left w:w="108" w:type="dxa"/>
              <w:bottom w:w="0" w:type="dxa"/>
              <w:right w:w="108" w:type="dxa"/>
            </w:tcMar>
            <w:vAlign w:val="center"/>
          </w:tcPr>
          <w:p w14:paraId="1D41504C" w14:textId="77777777" w:rsidR="005D6758" w:rsidRPr="001A2638" w:rsidRDefault="005D6758" w:rsidP="00607230">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5D6758" w14:paraId="1F9ED1A6" w14:textId="77777777" w:rsidTr="00607230">
        <w:trPr>
          <w:cantSplit/>
          <w:trHeight w:val="611"/>
          <w:jc w:val="center"/>
        </w:trPr>
        <w:tc>
          <w:tcPr>
            <w:tcW w:w="2065" w:type="dxa"/>
            <w:tcMar>
              <w:top w:w="0" w:type="dxa"/>
              <w:left w:w="108" w:type="dxa"/>
              <w:bottom w:w="0" w:type="dxa"/>
              <w:right w:w="108" w:type="dxa"/>
            </w:tcMar>
            <w:vAlign w:val="center"/>
          </w:tcPr>
          <w:p w14:paraId="6880B26B" w14:textId="77777777" w:rsidR="005D6758" w:rsidRDefault="006934F2" w:rsidP="00607230">
            <w:pPr>
              <w:jc w:val="center"/>
              <w:rPr>
                <w:rFonts w:ascii="Times New Roman" w:hAnsi="Times New Roman"/>
                <w:noProof/>
                <w:szCs w:val="20"/>
              </w:rPr>
            </w:pPr>
            <w:r>
              <w:pict w14:anchorId="7B761A47">
                <v:shape id="_x0000_i1027" type="#_x0000_t75" style="width:14.25pt;height:14.25pt">
                  <v:imagedata r:id="rId38" o:title=""/>
                </v:shape>
              </w:pict>
            </w:r>
          </w:p>
        </w:tc>
        <w:tc>
          <w:tcPr>
            <w:tcW w:w="4770" w:type="dxa"/>
            <w:tcMar>
              <w:top w:w="0" w:type="dxa"/>
              <w:left w:w="108" w:type="dxa"/>
              <w:bottom w:w="0" w:type="dxa"/>
              <w:right w:w="108" w:type="dxa"/>
            </w:tcMar>
            <w:vAlign w:val="center"/>
          </w:tcPr>
          <w:p w14:paraId="2C49A07E" w14:textId="77777777" w:rsidR="005D6758" w:rsidRPr="001A2638" w:rsidRDefault="005D6758" w:rsidP="00607230">
            <w:pPr>
              <w:rPr>
                <w:szCs w:val="20"/>
              </w:rPr>
            </w:pPr>
            <w:r w:rsidRPr="001A2638">
              <w:rPr>
                <w:szCs w:val="20"/>
              </w:rPr>
              <w:t>This decorator icon indicates an enumeration literal.</w:t>
            </w:r>
          </w:p>
        </w:tc>
      </w:tr>
      <w:tr w:rsidR="005D6758" w14:paraId="379B82B3" w14:textId="77777777" w:rsidTr="00607230">
        <w:trPr>
          <w:cantSplit/>
          <w:trHeight w:val="620"/>
          <w:jc w:val="center"/>
        </w:trPr>
        <w:tc>
          <w:tcPr>
            <w:tcW w:w="2065" w:type="dxa"/>
            <w:tcMar>
              <w:top w:w="0" w:type="dxa"/>
              <w:left w:w="108" w:type="dxa"/>
              <w:bottom w:w="0" w:type="dxa"/>
              <w:right w:w="108" w:type="dxa"/>
            </w:tcMar>
            <w:vAlign w:val="center"/>
          </w:tcPr>
          <w:p w14:paraId="2ADD98E9" w14:textId="77777777" w:rsidR="005D6758" w:rsidRDefault="005D6758" w:rsidP="00607230">
            <w:pPr>
              <w:jc w:val="center"/>
            </w:pPr>
            <w:r>
              <w:rPr>
                <w:noProof/>
              </w:rPr>
              <mc:AlternateContent>
                <mc:Choice Requires="wps">
                  <w:drawing>
                    <wp:anchor distT="0" distB="0" distL="114300" distR="114300" simplePos="0" relativeHeight="251659264" behindDoc="0" locked="0" layoutInCell="1" allowOverlap="1" wp14:anchorId="54D0D5EE" wp14:editId="6AABF4CF">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731FBDA"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23FE0B0" w14:textId="77777777" w:rsidR="005D6758" w:rsidRPr="001A2638" w:rsidRDefault="005D6758" w:rsidP="00607230">
            <w:pPr>
              <w:rPr>
                <w:szCs w:val="20"/>
              </w:rPr>
            </w:pPr>
            <w:r w:rsidRPr="001A2638">
              <w:rPr>
                <w:szCs w:val="20"/>
              </w:rPr>
              <w:t>This arrow type indicates a directed association relationship.</w:t>
            </w:r>
          </w:p>
        </w:tc>
      </w:tr>
      <w:tr w:rsidR="005D6758" w14:paraId="178F360A" w14:textId="77777777" w:rsidTr="00607230">
        <w:trPr>
          <w:cantSplit/>
          <w:trHeight w:val="620"/>
          <w:jc w:val="center"/>
        </w:trPr>
        <w:tc>
          <w:tcPr>
            <w:tcW w:w="2065" w:type="dxa"/>
            <w:tcMar>
              <w:top w:w="0" w:type="dxa"/>
              <w:left w:w="108" w:type="dxa"/>
              <w:bottom w:w="0" w:type="dxa"/>
              <w:right w:w="108" w:type="dxa"/>
            </w:tcMar>
            <w:vAlign w:val="center"/>
          </w:tcPr>
          <w:p w14:paraId="63F1E0CC" w14:textId="77777777" w:rsidR="005D6758" w:rsidRDefault="006934F2" w:rsidP="00607230">
            <w:pPr>
              <w:jc w:val="center"/>
            </w:pPr>
            <w:r>
              <w:rPr>
                <w:color w:val="000000" w:themeColor="text1"/>
              </w:rPr>
              <w:lastRenderedPageBreak/>
              <w:pict w14:anchorId="73E7BB9B">
                <v:shape id="_x0000_i1028" type="#_x0000_t75" style="width:57.75pt;height:35.25pt">
                  <v:imagedata r:id="rId39" o:title=""/>
                </v:shape>
              </w:pict>
            </w:r>
          </w:p>
        </w:tc>
        <w:tc>
          <w:tcPr>
            <w:tcW w:w="4770" w:type="dxa"/>
            <w:tcMar>
              <w:top w:w="0" w:type="dxa"/>
              <w:left w:w="108" w:type="dxa"/>
              <w:bottom w:w="0" w:type="dxa"/>
              <w:right w:w="108" w:type="dxa"/>
            </w:tcMar>
            <w:vAlign w:val="center"/>
          </w:tcPr>
          <w:p w14:paraId="5149CECC" w14:textId="77777777" w:rsidR="005D6758" w:rsidRPr="001A2638" w:rsidRDefault="005D6758" w:rsidP="00607230">
            <w:pPr>
              <w:rPr>
                <w:szCs w:val="20"/>
              </w:rPr>
            </w:pPr>
            <w:r w:rsidRPr="001A2638">
              <w:rPr>
                <w:szCs w:val="20"/>
              </w:rPr>
              <w:t xml:space="preserve">This arrow type indicates a generalization relationship.  </w:t>
            </w:r>
          </w:p>
        </w:tc>
      </w:tr>
    </w:tbl>
    <w:p w14:paraId="77BB1686" w14:textId="77777777" w:rsidR="00C7353C" w:rsidRPr="00FD22AC" w:rsidRDefault="00C7353C" w:rsidP="00C7353C">
      <w:pPr>
        <w:pStyle w:val="Heading1"/>
        <w:numPr>
          <w:ilvl w:val="0"/>
          <w:numId w:val="18"/>
        </w:numPr>
      </w:pPr>
      <w:bookmarkStart w:id="62" w:name="_Ref428179452"/>
      <w:bookmarkStart w:id="63" w:name="_Toc429300135"/>
      <w:bookmarkStart w:id="64" w:name="_Toc430247279"/>
      <w:r w:rsidRPr="00FD22AC">
        <w:lastRenderedPageBreak/>
        <w:t>Conformance</w:t>
      </w:r>
      <w:bookmarkEnd w:id="62"/>
      <w:bookmarkEnd w:id="63"/>
      <w:bookmarkEnd w:id="64"/>
    </w:p>
    <w:p w14:paraId="17D444D0" w14:textId="77777777" w:rsidR="00F9315C" w:rsidRDefault="00F9315C" w:rsidP="00F9315C">
      <w:pPr>
        <w:spacing w:before="0" w:after="0"/>
      </w:pPr>
      <w:bookmarkStart w:id="65" w:name="_Toc85472897"/>
      <w:bookmarkStart w:id="66" w:name="_Toc287332012"/>
      <w:bookmarkStart w:id="67" w:name="_Toc429300136"/>
      <w:bookmarkStart w:id="68" w:name="_Toc430247280"/>
      <w:r>
        <w:t>Implementations have discretion over which parts (components, properties, extensions, controlled vocabularies, etc.) of CybOX they implement (e.g., Observable/Object).</w:t>
      </w:r>
    </w:p>
    <w:p w14:paraId="45609D87" w14:textId="77777777" w:rsidR="00F9315C" w:rsidRDefault="00F9315C" w:rsidP="00F9315C">
      <w:pPr>
        <w:spacing w:before="0" w:after="0"/>
      </w:pPr>
      <w:r>
        <w:t xml:space="preserve"> </w:t>
      </w:r>
    </w:p>
    <w:p w14:paraId="26882633" w14:textId="77777777" w:rsidR="00F9315C" w:rsidRDefault="00F9315C" w:rsidP="00F9315C">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02E4A6B" w14:textId="77777777" w:rsidR="00F9315C" w:rsidRDefault="00F9315C" w:rsidP="00F9315C">
      <w:pPr>
        <w:spacing w:before="0" w:after="0"/>
      </w:pPr>
      <w:r>
        <w:t xml:space="preserve"> </w:t>
      </w:r>
    </w:p>
    <w:p w14:paraId="1AE9C72F" w14:textId="77777777" w:rsidR="00F9315C" w:rsidRDefault="00F9315C" w:rsidP="00F9315C">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58B2786" w14:textId="77777777" w:rsidR="00F9315C" w:rsidRDefault="00F9315C" w:rsidP="00F9315C">
      <w:pPr>
        <w:spacing w:before="0" w:after="0"/>
      </w:pPr>
      <w:r>
        <w:t xml:space="preserve"> </w:t>
      </w:r>
    </w:p>
    <w:p w14:paraId="1678042B" w14:textId="77777777" w:rsidR="00F9315C" w:rsidRPr="00E304F9" w:rsidRDefault="00F9315C" w:rsidP="00F9315C">
      <w:pPr>
        <w:spacing w:before="0" w:after="0"/>
      </w:pPr>
      <w:r>
        <w:t>The conformance section of this document is intentionally broad and attempts to reiterate what already exists in this document.</w:t>
      </w:r>
    </w:p>
    <w:p w14:paraId="379525A3" w14:textId="77777777" w:rsidR="00C7353C" w:rsidRDefault="00C7353C" w:rsidP="00C7353C">
      <w:pPr>
        <w:pStyle w:val="AppendixHeading1"/>
        <w:numPr>
          <w:ilvl w:val="0"/>
          <w:numId w:val="37"/>
        </w:numPr>
      </w:pPr>
      <w:r>
        <w:lastRenderedPageBreak/>
        <w:t>Acknowledgments</w:t>
      </w:r>
      <w:bookmarkEnd w:id="65"/>
      <w:bookmarkEnd w:id="66"/>
      <w:bookmarkEnd w:id="67"/>
      <w:bookmarkEnd w:id="68"/>
    </w:p>
    <w:p w14:paraId="6FD1B6C7" w14:textId="77777777" w:rsidR="00C7353C" w:rsidRDefault="00C7353C" w:rsidP="00C7353C">
      <w:r>
        <w:t>The following individuals have participated in the creation of this specification and are gratefully acknowledged:</w:t>
      </w:r>
    </w:p>
    <w:p w14:paraId="5B5DE4F4" w14:textId="77777777" w:rsidR="00C7353C" w:rsidRDefault="00C7353C" w:rsidP="00C7353C">
      <w:pPr>
        <w:pStyle w:val="Titlepageinfo"/>
      </w:pPr>
      <w:r>
        <w:t>Participants:</w:t>
      </w:r>
      <w:r>
        <w:fldChar w:fldCharType="begin"/>
      </w:r>
      <w:r>
        <w:instrText xml:space="preserve"> MACROBUTTON  </w:instrText>
      </w:r>
      <w:r>
        <w:fldChar w:fldCharType="end"/>
      </w:r>
    </w:p>
    <w:p w14:paraId="3D04AE2D" w14:textId="77777777" w:rsidR="00F9315C" w:rsidRDefault="00F9315C" w:rsidP="00F9315C">
      <w:pPr>
        <w:pStyle w:val="Contributor"/>
      </w:pPr>
      <w:r>
        <w:t>Dean Thompson, Australia and New Zealand Banking Group (ANZ Bank)</w:t>
      </w:r>
    </w:p>
    <w:p w14:paraId="779AB5FB" w14:textId="77777777" w:rsidR="00F9315C" w:rsidRDefault="00F9315C" w:rsidP="00F9315C">
      <w:pPr>
        <w:pStyle w:val="Contributor"/>
      </w:pPr>
      <w:r>
        <w:t>Bret Jordan, Blue Coat Systems, Inc.</w:t>
      </w:r>
    </w:p>
    <w:p w14:paraId="054462E3" w14:textId="77777777" w:rsidR="00F9315C" w:rsidRDefault="00F9315C" w:rsidP="00F9315C">
      <w:pPr>
        <w:pStyle w:val="Contributor"/>
      </w:pPr>
      <w:r>
        <w:t>Adnan Baykal, Center for Internet Security (CIS)</w:t>
      </w:r>
    </w:p>
    <w:p w14:paraId="2B9245F4" w14:textId="77777777" w:rsidR="00F9315C" w:rsidRDefault="00F9315C" w:rsidP="00F9315C">
      <w:pPr>
        <w:pStyle w:val="Contributor"/>
      </w:pPr>
      <w:r>
        <w:t>Liron Schiff, Comilion (mobile) Ltd.</w:t>
      </w:r>
    </w:p>
    <w:p w14:paraId="259270EB" w14:textId="77777777" w:rsidR="00F9315C" w:rsidRDefault="00F9315C" w:rsidP="00F9315C">
      <w:pPr>
        <w:pStyle w:val="Contributor"/>
      </w:pPr>
      <w:r>
        <w:t>Jane Ginn, Cyber Threat Intelligence Network, Inc. (CTIN)</w:t>
      </w:r>
    </w:p>
    <w:p w14:paraId="7E02A196" w14:textId="77777777" w:rsidR="00F9315C" w:rsidRDefault="00F9315C" w:rsidP="00F9315C">
      <w:pPr>
        <w:pStyle w:val="Contributor"/>
      </w:pPr>
      <w:r>
        <w:t>Richard Struse, DHS Office of Cybersecurity and Communications (CS&amp;C)</w:t>
      </w:r>
    </w:p>
    <w:p w14:paraId="45FDFCDD" w14:textId="77777777" w:rsidR="00F9315C" w:rsidRDefault="00F9315C" w:rsidP="00F9315C">
      <w:pPr>
        <w:pStyle w:val="Contributor"/>
      </w:pPr>
      <w:r>
        <w:t>Ryusuke Masuoka, Fujitsu Limited</w:t>
      </w:r>
    </w:p>
    <w:p w14:paraId="3BDA906A" w14:textId="77777777" w:rsidR="00F9315C" w:rsidRDefault="00F9315C" w:rsidP="00F9315C">
      <w:pPr>
        <w:pStyle w:val="Contributor"/>
      </w:pPr>
      <w:r>
        <w:t>Eric Burger, Georgetown University</w:t>
      </w:r>
    </w:p>
    <w:p w14:paraId="4AE2FC16" w14:textId="77777777" w:rsidR="00F9315C" w:rsidRDefault="00F9315C" w:rsidP="00F9315C">
      <w:pPr>
        <w:pStyle w:val="Contributor"/>
      </w:pPr>
      <w:r>
        <w:t>Jason Keirstead, IBM</w:t>
      </w:r>
    </w:p>
    <w:p w14:paraId="00EDC012" w14:textId="77777777" w:rsidR="00F9315C" w:rsidRDefault="00F9315C" w:rsidP="00F9315C">
      <w:pPr>
        <w:pStyle w:val="Contributor"/>
      </w:pPr>
      <w:r>
        <w:t>Paul Martini, iboss, Inc.</w:t>
      </w:r>
    </w:p>
    <w:p w14:paraId="3BEE317B" w14:textId="77777777" w:rsidR="00F9315C" w:rsidRDefault="00F9315C" w:rsidP="00F9315C">
      <w:pPr>
        <w:pStyle w:val="Contributor"/>
      </w:pPr>
      <w:r>
        <w:t>Jerome Athias, Individual</w:t>
      </w:r>
    </w:p>
    <w:p w14:paraId="3BED0557" w14:textId="77777777" w:rsidR="00F9315C" w:rsidRDefault="00F9315C" w:rsidP="00F9315C">
      <w:pPr>
        <w:pStyle w:val="Contributor"/>
      </w:pPr>
      <w:r>
        <w:t>Sanjiv Kalkar, Individual</w:t>
      </w:r>
    </w:p>
    <w:p w14:paraId="0EF2AEC1" w14:textId="77777777" w:rsidR="00F9315C" w:rsidRDefault="00F9315C" w:rsidP="00F9315C">
      <w:pPr>
        <w:pStyle w:val="Contributor"/>
      </w:pPr>
      <w:r>
        <w:t>Terry MacDonald, Individual</w:t>
      </w:r>
    </w:p>
    <w:p w14:paraId="0F26D4EB" w14:textId="77777777" w:rsidR="00F9315C" w:rsidRDefault="00F9315C" w:rsidP="00F9315C">
      <w:pPr>
        <w:pStyle w:val="Contributor"/>
      </w:pPr>
      <w:r>
        <w:t>Alex Pinto, Individual</w:t>
      </w:r>
    </w:p>
    <w:p w14:paraId="5FC2F4B1" w14:textId="77777777" w:rsidR="00F9315C" w:rsidRDefault="00F9315C" w:rsidP="00F9315C">
      <w:pPr>
        <w:pStyle w:val="Contributor"/>
      </w:pPr>
      <w:r>
        <w:t>Patrick Maroney, Integrated Networking Technologies, Inc.</w:t>
      </w:r>
    </w:p>
    <w:p w14:paraId="5532026A" w14:textId="77777777" w:rsidR="00F9315C" w:rsidRDefault="00F9315C" w:rsidP="00F9315C">
      <w:pPr>
        <w:pStyle w:val="Contributor"/>
      </w:pPr>
      <w:r>
        <w:t>Wouter Bolsterlee, Intelworks BV</w:t>
      </w:r>
    </w:p>
    <w:p w14:paraId="7A938DB9" w14:textId="77777777" w:rsidR="00F9315C" w:rsidRDefault="00F9315C" w:rsidP="00F9315C">
      <w:pPr>
        <w:pStyle w:val="Contributor"/>
      </w:pPr>
      <w:r>
        <w:t>Joep Gommers, Intelworks BV</w:t>
      </w:r>
    </w:p>
    <w:p w14:paraId="09B0DDA8" w14:textId="77777777" w:rsidR="00F9315C" w:rsidRDefault="00F9315C" w:rsidP="00F9315C">
      <w:pPr>
        <w:pStyle w:val="Contributor"/>
      </w:pPr>
      <w:r>
        <w:t>Sergey Polzunov, Intelworks BV</w:t>
      </w:r>
    </w:p>
    <w:p w14:paraId="61343BCA" w14:textId="77777777" w:rsidR="00F9315C" w:rsidRDefault="00F9315C" w:rsidP="00F9315C">
      <w:pPr>
        <w:pStyle w:val="Contributor"/>
      </w:pPr>
      <w:r>
        <w:t>Rutger Prins, Intelworks BV</w:t>
      </w:r>
    </w:p>
    <w:p w14:paraId="2BE69258" w14:textId="77777777" w:rsidR="00F9315C" w:rsidRDefault="00F9315C" w:rsidP="00F9315C">
      <w:pPr>
        <w:pStyle w:val="Contributor"/>
      </w:pPr>
      <w:r>
        <w:t>Andrei Sîrghi, Intelworks BV</w:t>
      </w:r>
    </w:p>
    <w:p w14:paraId="47890B44" w14:textId="77777777" w:rsidR="00F9315C" w:rsidRDefault="00F9315C" w:rsidP="00F9315C">
      <w:pPr>
        <w:pStyle w:val="Contributor"/>
      </w:pPr>
      <w:r>
        <w:t>Jonathan Baker, MITRE Corporation</w:t>
      </w:r>
    </w:p>
    <w:p w14:paraId="6F820C9D" w14:textId="77777777" w:rsidR="00F9315C" w:rsidRDefault="00F9315C" w:rsidP="00F9315C">
      <w:pPr>
        <w:pStyle w:val="Contributor"/>
      </w:pPr>
      <w:r>
        <w:t>Sean Barnum, MITRE Corporation</w:t>
      </w:r>
    </w:p>
    <w:p w14:paraId="6B2AC5DD" w14:textId="77777777" w:rsidR="00F9315C" w:rsidRDefault="00F9315C" w:rsidP="00F9315C">
      <w:pPr>
        <w:pStyle w:val="Contributor"/>
      </w:pPr>
      <w:r>
        <w:t>Mark Davidson, MITRE Corporation</w:t>
      </w:r>
    </w:p>
    <w:p w14:paraId="03F8BB94" w14:textId="77777777" w:rsidR="00F9315C" w:rsidRDefault="00F9315C" w:rsidP="00F9315C">
      <w:pPr>
        <w:pStyle w:val="Contributor"/>
      </w:pPr>
      <w:r>
        <w:t>John Wunder, MITRE Corporation</w:t>
      </w:r>
    </w:p>
    <w:p w14:paraId="7840CE11" w14:textId="77777777" w:rsidR="00F9315C" w:rsidRDefault="00F9315C" w:rsidP="00F9315C">
      <w:pPr>
        <w:pStyle w:val="Contributor"/>
      </w:pPr>
      <w:r>
        <w:t>Mike Boyle, National Security Agency</w:t>
      </w:r>
    </w:p>
    <w:p w14:paraId="692E4FF2" w14:textId="77777777" w:rsidR="00F9315C" w:rsidRDefault="00F9315C" w:rsidP="00F9315C">
      <w:pPr>
        <w:pStyle w:val="Contributor"/>
      </w:pPr>
      <w:r>
        <w:t>Jessica Fitzgerald-McKay, National Security Agency</w:t>
      </w:r>
    </w:p>
    <w:p w14:paraId="30BDD4CD" w14:textId="77777777" w:rsidR="00F9315C" w:rsidRDefault="00F9315C" w:rsidP="00F9315C">
      <w:pPr>
        <w:pStyle w:val="Contributor"/>
      </w:pPr>
      <w:r>
        <w:t>Takahiro Kakumaru, NEC Corporation</w:t>
      </w:r>
    </w:p>
    <w:p w14:paraId="7D9986CC" w14:textId="77777777" w:rsidR="00F9315C" w:rsidRDefault="00F9315C" w:rsidP="00F9315C">
      <w:pPr>
        <w:pStyle w:val="Contributor"/>
      </w:pPr>
      <w:r>
        <w:t>John-Mark Gurney, New Context Services, Inc.</w:t>
      </w:r>
    </w:p>
    <w:p w14:paraId="05D54782" w14:textId="77777777" w:rsidR="00F9315C" w:rsidRDefault="00F9315C" w:rsidP="00F9315C">
      <w:pPr>
        <w:pStyle w:val="Contributor"/>
      </w:pPr>
      <w:r>
        <w:t>Christian Hunt, New Context Services, Inc.</w:t>
      </w:r>
    </w:p>
    <w:p w14:paraId="62250264" w14:textId="77777777" w:rsidR="00F9315C" w:rsidRDefault="00F9315C" w:rsidP="00F9315C">
      <w:pPr>
        <w:pStyle w:val="Contributor"/>
      </w:pPr>
      <w:r>
        <w:t>Andrew Storms, New Context Services, Inc.</w:t>
      </w:r>
    </w:p>
    <w:p w14:paraId="40D9B110" w14:textId="77777777" w:rsidR="00F9315C" w:rsidRDefault="00F9315C" w:rsidP="00F9315C">
      <w:pPr>
        <w:pStyle w:val="Contributor"/>
      </w:pPr>
      <w:r>
        <w:t>Igor Baikalov, Securonix</w:t>
      </w:r>
    </w:p>
    <w:p w14:paraId="7A6A7A84" w14:textId="77777777" w:rsidR="00F9315C" w:rsidRDefault="00F9315C" w:rsidP="00F9315C">
      <w:pPr>
        <w:pStyle w:val="Contributor"/>
      </w:pPr>
      <w:r>
        <w:t>Bernd Grobauer, Siemens AG</w:t>
      </w:r>
    </w:p>
    <w:p w14:paraId="61EB13A3" w14:textId="77777777" w:rsidR="00F9315C" w:rsidRDefault="00F9315C" w:rsidP="00F9315C">
      <w:pPr>
        <w:pStyle w:val="Contributor"/>
      </w:pPr>
      <w:r>
        <w:t>John Anderson, Soltra</w:t>
      </w:r>
    </w:p>
    <w:p w14:paraId="125D2D75" w14:textId="77777777" w:rsidR="00F9315C" w:rsidRDefault="00F9315C" w:rsidP="00F9315C">
      <w:pPr>
        <w:pStyle w:val="Contributor"/>
      </w:pPr>
      <w:r>
        <w:t>Trey Darley, Soltra</w:t>
      </w:r>
    </w:p>
    <w:p w14:paraId="1BA5A1CC" w14:textId="77777777" w:rsidR="00F9315C" w:rsidRDefault="00F9315C" w:rsidP="00F9315C">
      <w:pPr>
        <w:pStyle w:val="Contributor"/>
      </w:pPr>
      <w:r>
        <w:t>Paul Dion, Soltra</w:t>
      </w:r>
    </w:p>
    <w:p w14:paraId="3C3CBCBE" w14:textId="77777777" w:rsidR="00F9315C" w:rsidRDefault="00F9315C" w:rsidP="00F9315C">
      <w:pPr>
        <w:pStyle w:val="Contributor"/>
      </w:pPr>
      <w:r>
        <w:t>Brandon Hanes, Soltra</w:t>
      </w:r>
    </w:p>
    <w:p w14:paraId="01219041" w14:textId="77777777" w:rsidR="00F9315C" w:rsidRDefault="00F9315C" w:rsidP="00F9315C">
      <w:pPr>
        <w:pStyle w:val="Contributor"/>
      </w:pPr>
      <w:r>
        <w:t>Ali Khan, Soltra</w:t>
      </w:r>
    </w:p>
    <w:p w14:paraId="7FA7CF2C" w14:textId="77777777" w:rsidR="00F9315C" w:rsidRDefault="00F9315C" w:rsidP="00F9315C">
      <w:pPr>
        <w:pStyle w:val="Contributor"/>
      </w:pPr>
    </w:p>
    <w:p w14:paraId="63C3C8B7" w14:textId="77777777" w:rsidR="00F9315C" w:rsidRDefault="00F9315C" w:rsidP="00F9315C">
      <w:pPr>
        <w:pStyle w:val="Contributor"/>
      </w:pPr>
      <w:r>
        <w:t>The authors would also like to thank the larger CybOX Community for its input and help in reviewing this document.</w:t>
      </w:r>
    </w:p>
    <w:p w14:paraId="68F7F1EA" w14:textId="77777777" w:rsidR="00F9315C" w:rsidRPr="00C76CAA" w:rsidRDefault="00F9315C" w:rsidP="00F9315C"/>
    <w:p w14:paraId="0B088B42" w14:textId="77777777" w:rsidR="00F9315C" w:rsidRDefault="00F9315C" w:rsidP="00F9315C">
      <w:pPr>
        <w:pStyle w:val="AppendixHeading1"/>
        <w:numPr>
          <w:ilvl w:val="0"/>
          <w:numId w:val="37"/>
        </w:numPr>
      </w:pPr>
      <w:bookmarkStart w:id="69" w:name="_Toc85472898"/>
      <w:bookmarkStart w:id="70" w:name="_Toc287332014"/>
      <w:bookmarkStart w:id="71" w:name="_Toc439238558"/>
      <w:r>
        <w:lastRenderedPageBreak/>
        <w:t>Revision History</w:t>
      </w:r>
      <w:bookmarkEnd w:id="69"/>
      <w:bookmarkEnd w:id="70"/>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980"/>
        <w:gridCol w:w="1620"/>
        <w:gridCol w:w="4518"/>
      </w:tblGrid>
      <w:tr w:rsidR="00F9315C" w14:paraId="1A2CD59E" w14:textId="77777777" w:rsidTr="007E36EC">
        <w:tc>
          <w:tcPr>
            <w:tcW w:w="1458" w:type="dxa"/>
          </w:tcPr>
          <w:p w14:paraId="61D31002" w14:textId="77777777" w:rsidR="00F9315C" w:rsidRPr="00C7321D" w:rsidRDefault="00F9315C" w:rsidP="007E36EC">
            <w:pPr>
              <w:jc w:val="center"/>
              <w:rPr>
                <w:b/>
              </w:rPr>
            </w:pPr>
            <w:r w:rsidRPr="00C7321D">
              <w:rPr>
                <w:b/>
              </w:rPr>
              <w:t>Revision</w:t>
            </w:r>
          </w:p>
        </w:tc>
        <w:tc>
          <w:tcPr>
            <w:tcW w:w="1980" w:type="dxa"/>
          </w:tcPr>
          <w:p w14:paraId="7919FCEE" w14:textId="77777777" w:rsidR="00F9315C" w:rsidRPr="00C7321D" w:rsidRDefault="00F9315C" w:rsidP="007E36EC">
            <w:pPr>
              <w:jc w:val="center"/>
              <w:rPr>
                <w:b/>
              </w:rPr>
            </w:pPr>
            <w:r w:rsidRPr="00C7321D">
              <w:rPr>
                <w:b/>
              </w:rPr>
              <w:t>Date</w:t>
            </w:r>
          </w:p>
        </w:tc>
        <w:tc>
          <w:tcPr>
            <w:tcW w:w="1620" w:type="dxa"/>
          </w:tcPr>
          <w:p w14:paraId="75093F5A" w14:textId="77777777" w:rsidR="00F9315C" w:rsidRPr="00C7321D" w:rsidRDefault="00F9315C" w:rsidP="007E36EC">
            <w:pPr>
              <w:jc w:val="center"/>
              <w:rPr>
                <w:b/>
              </w:rPr>
            </w:pPr>
            <w:r w:rsidRPr="00C7321D">
              <w:rPr>
                <w:b/>
              </w:rPr>
              <w:t>Editor</w:t>
            </w:r>
          </w:p>
        </w:tc>
        <w:tc>
          <w:tcPr>
            <w:tcW w:w="4518" w:type="dxa"/>
          </w:tcPr>
          <w:p w14:paraId="7ED05A80" w14:textId="77777777" w:rsidR="00F9315C" w:rsidRPr="00C7321D" w:rsidRDefault="00F9315C" w:rsidP="007E36EC">
            <w:pPr>
              <w:rPr>
                <w:b/>
              </w:rPr>
            </w:pPr>
            <w:r w:rsidRPr="00C7321D">
              <w:rPr>
                <w:b/>
              </w:rPr>
              <w:t>Changes Made</w:t>
            </w:r>
          </w:p>
        </w:tc>
      </w:tr>
      <w:tr w:rsidR="00F9315C" w14:paraId="27C934BC" w14:textId="77777777" w:rsidTr="007E36EC">
        <w:tc>
          <w:tcPr>
            <w:tcW w:w="1458" w:type="dxa"/>
          </w:tcPr>
          <w:p w14:paraId="450BBE47" w14:textId="77777777" w:rsidR="00F9315C" w:rsidRDefault="00F9315C" w:rsidP="007E36EC">
            <w:r>
              <w:t>wd01</w:t>
            </w:r>
          </w:p>
        </w:tc>
        <w:tc>
          <w:tcPr>
            <w:tcW w:w="1980" w:type="dxa"/>
          </w:tcPr>
          <w:p w14:paraId="6E8F8641" w14:textId="77777777" w:rsidR="00F9315C" w:rsidRDefault="00F9315C" w:rsidP="007E36EC">
            <w:r>
              <w:t>15 December 2015</w:t>
            </w:r>
          </w:p>
        </w:tc>
        <w:tc>
          <w:tcPr>
            <w:tcW w:w="1620" w:type="dxa"/>
          </w:tcPr>
          <w:p w14:paraId="131E4B00" w14:textId="77777777" w:rsidR="00F9315C" w:rsidRDefault="00F9315C" w:rsidP="007E36EC">
            <w:r>
              <w:t>Desiree Beck Trey Darley Ivan Kirillov Rich Piazza</w:t>
            </w:r>
          </w:p>
        </w:tc>
        <w:tc>
          <w:tcPr>
            <w:tcW w:w="4518" w:type="dxa"/>
          </w:tcPr>
          <w:p w14:paraId="0C2FFB52" w14:textId="77777777" w:rsidR="00F9315C" w:rsidRDefault="00F9315C" w:rsidP="007E36EC">
            <w:r>
              <w:t>Initial transfer to OASIS template</w:t>
            </w:r>
          </w:p>
        </w:tc>
      </w:tr>
    </w:tbl>
    <w:p w14:paraId="364ACD47" w14:textId="77777777" w:rsidR="003129C6" w:rsidRPr="003129C6" w:rsidRDefault="003129C6" w:rsidP="000B1B23"/>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1-08T18:43:00Z" w:initials="BDA">
    <w:p w14:paraId="6E7A9582" w14:textId="77777777" w:rsidR="006934F2" w:rsidRDefault="006934F2" w:rsidP="009526C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7A958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772867" w14:textId="77777777" w:rsidR="006934F2" w:rsidRDefault="006934F2" w:rsidP="008C100C">
      <w:r>
        <w:separator/>
      </w:r>
    </w:p>
    <w:p w14:paraId="1855A26E" w14:textId="77777777" w:rsidR="006934F2" w:rsidRDefault="006934F2" w:rsidP="008C100C"/>
    <w:p w14:paraId="2845137B" w14:textId="77777777" w:rsidR="006934F2" w:rsidRDefault="006934F2" w:rsidP="008C100C"/>
    <w:p w14:paraId="7D090E07" w14:textId="77777777" w:rsidR="006934F2" w:rsidRDefault="006934F2" w:rsidP="008C100C"/>
    <w:p w14:paraId="5F6C1329" w14:textId="77777777" w:rsidR="006934F2" w:rsidRDefault="006934F2" w:rsidP="008C100C"/>
    <w:p w14:paraId="5027E608" w14:textId="77777777" w:rsidR="006934F2" w:rsidRDefault="006934F2" w:rsidP="008C100C"/>
    <w:p w14:paraId="25B0AE74" w14:textId="77777777" w:rsidR="006934F2" w:rsidRDefault="006934F2" w:rsidP="008C100C"/>
  </w:endnote>
  <w:endnote w:type="continuationSeparator" w:id="0">
    <w:p w14:paraId="4994D915" w14:textId="77777777" w:rsidR="006934F2" w:rsidRDefault="006934F2" w:rsidP="008C100C">
      <w:r>
        <w:continuationSeparator/>
      </w:r>
    </w:p>
    <w:p w14:paraId="6E58DEA8" w14:textId="77777777" w:rsidR="006934F2" w:rsidRDefault="006934F2" w:rsidP="008C100C"/>
    <w:p w14:paraId="6262BFAD" w14:textId="77777777" w:rsidR="006934F2" w:rsidRDefault="006934F2" w:rsidP="008C100C"/>
    <w:p w14:paraId="01603860" w14:textId="77777777" w:rsidR="006934F2" w:rsidRDefault="006934F2" w:rsidP="008C100C"/>
    <w:p w14:paraId="635F7D42" w14:textId="77777777" w:rsidR="006934F2" w:rsidRDefault="006934F2" w:rsidP="008C100C"/>
    <w:p w14:paraId="61554AA1" w14:textId="77777777" w:rsidR="006934F2" w:rsidRDefault="006934F2" w:rsidP="008C100C"/>
    <w:p w14:paraId="201CFF3F" w14:textId="77777777" w:rsidR="006934F2" w:rsidRDefault="006934F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1C656" w14:textId="463561E8" w:rsidR="006934F2" w:rsidRPr="00195F88" w:rsidRDefault="006934F2" w:rsidP="008F61FB">
    <w:pPr>
      <w:pStyle w:val="Footer"/>
      <w:tabs>
        <w:tab w:val="clear" w:pos="4320"/>
        <w:tab w:val="clear" w:pos="8640"/>
        <w:tab w:val="center" w:pos="4680"/>
        <w:tab w:val="right" w:pos="9360"/>
      </w:tabs>
      <w:spacing w:after="0"/>
      <w:rPr>
        <w:sz w:val="16"/>
        <w:szCs w:val="16"/>
        <w:lang w:val="en-US"/>
      </w:rPr>
    </w:pPr>
    <w:r>
      <w:rPr>
        <w:sz w:val="16"/>
        <w:szCs w:val="16"/>
      </w:rPr>
      <w:t>cyb</w:t>
    </w:r>
    <w:r>
      <w:rPr>
        <w:sz w:val="16"/>
        <w:szCs w:val="16"/>
        <w:lang w:val="en-US"/>
      </w:rPr>
      <w:t>ox</w:t>
    </w:r>
    <w:r>
      <w:rPr>
        <w:sz w:val="16"/>
        <w:szCs w:val="16"/>
      </w:rPr>
      <w:t>-v2.1</w:t>
    </w:r>
    <w:r w:rsidRPr="004D3DAD">
      <w:rPr>
        <w:sz w:val="16"/>
        <w:szCs w:val="16"/>
      </w:rPr>
      <w:t>.1-wd01-</w:t>
    </w:r>
    <w:r>
      <w:rPr>
        <w:sz w:val="16"/>
        <w:szCs w:val="16"/>
      </w:rPr>
      <w:t>part6</w:t>
    </w:r>
    <w:r w:rsidRPr="00D1572C">
      <w:rPr>
        <w:sz w:val="16"/>
        <w:szCs w:val="16"/>
      </w:rPr>
      <w:t>-uml-model</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63E2AB4E" w14:textId="77777777" w:rsidR="006934F2" w:rsidRPr="00195F88" w:rsidRDefault="006934F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E5BFF">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E5BFF">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2E5BE" w14:textId="77777777" w:rsidR="006934F2" w:rsidRDefault="006934F2" w:rsidP="008C100C">
      <w:r>
        <w:separator/>
      </w:r>
    </w:p>
    <w:p w14:paraId="1D24982C" w14:textId="77777777" w:rsidR="006934F2" w:rsidRDefault="006934F2" w:rsidP="008C100C"/>
  </w:footnote>
  <w:footnote w:type="continuationSeparator" w:id="0">
    <w:p w14:paraId="1C4756C4" w14:textId="77777777" w:rsidR="006934F2" w:rsidRDefault="006934F2" w:rsidP="008C100C">
      <w:r>
        <w:continuationSeparator/>
      </w:r>
    </w:p>
    <w:p w14:paraId="77D85DDD" w14:textId="77777777" w:rsidR="006934F2" w:rsidRDefault="006934F2"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2"/>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B81"/>
    <w:rsid w:val="0002018C"/>
    <w:rsid w:val="00024C43"/>
    <w:rsid w:val="00025117"/>
    <w:rsid w:val="0003132D"/>
    <w:rsid w:val="00034F64"/>
    <w:rsid w:val="00035E41"/>
    <w:rsid w:val="0003759C"/>
    <w:rsid w:val="00040C84"/>
    <w:rsid w:val="00045C0B"/>
    <w:rsid w:val="00055366"/>
    <w:rsid w:val="0005743C"/>
    <w:rsid w:val="0006380E"/>
    <w:rsid w:val="00070B58"/>
    <w:rsid w:val="00076EFC"/>
    <w:rsid w:val="00096E2D"/>
    <w:rsid w:val="000B071A"/>
    <w:rsid w:val="000B1B23"/>
    <w:rsid w:val="000C471B"/>
    <w:rsid w:val="000D1FA2"/>
    <w:rsid w:val="000D40BC"/>
    <w:rsid w:val="000E28CA"/>
    <w:rsid w:val="000E5BFF"/>
    <w:rsid w:val="000F36D1"/>
    <w:rsid w:val="000F3A82"/>
    <w:rsid w:val="00100715"/>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C66DD"/>
    <w:rsid w:val="001D1D6C"/>
    <w:rsid w:val="001D261E"/>
    <w:rsid w:val="001E392A"/>
    <w:rsid w:val="001E46CF"/>
    <w:rsid w:val="001F05E0"/>
    <w:rsid w:val="001F1E2A"/>
    <w:rsid w:val="001F2095"/>
    <w:rsid w:val="00200F42"/>
    <w:rsid w:val="002171F1"/>
    <w:rsid w:val="00225C3B"/>
    <w:rsid w:val="0023482D"/>
    <w:rsid w:val="00251048"/>
    <w:rsid w:val="00257CBF"/>
    <w:rsid w:val="00266B32"/>
    <w:rsid w:val="00272E33"/>
    <w:rsid w:val="00273E05"/>
    <w:rsid w:val="00275FD8"/>
    <w:rsid w:val="002813EC"/>
    <w:rsid w:val="00285F85"/>
    <w:rsid w:val="00286EC7"/>
    <w:rsid w:val="00287269"/>
    <w:rsid w:val="0029503E"/>
    <w:rsid w:val="00295C45"/>
    <w:rsid w:val="0029750F"/>
    <w:rsid w:val="002A5CA9"/>
    <w:rsid w:val="002B197B"/>
    <w:rsid w:val="002B7E99"/>
    <w:rsid w:val="002C0868"/>
    <w:rsid w:val="002D0FAE"/>
    <w:rsid w:val="002E3329"/>
    <w:rsid w:val="00310E8A"/>
    <w:rsid w:val="003129C6"/>
    <w:rsid w:val="003272EA"/>
    <w:rsid w:val="003374BB"/>
    <w:rsid w:val="003423A1"/>
    <w:rsid w:val="003426DD"/>
    <w:rsid w:val="003476C1"/>
    <w:rsid w:val="00353EC5"/>
    <w:rsid w:val="003817AC"/>
    <w:rsid w:val="003A433A"/>
    <w:rsid w:val="003A5851"/>
    <w:rsid w:val="003B0E37"/>
    <w:rsid w:val="003B60FC"/>
    <w:rsid w:val="003C18EF"/>
    <w:rsid w:val="003C61EA"/>
    <w:rsid w:val="003D1945"/>
    <w:rsid w:val="003D2357"/>
    <w:rsid w:val="003F487C"/>
    <w:rsid w:val="00401619"/>
    <w:rsid w:val="00412A4B"/>
    <w:rsid w:val="00417AFA"/>
    <w:rsid w:val="004226B7"/>
    <w:rsid w:val="00423F49"/>
    <w:rsid w:val="004258D4"/>
    <w:rsid w:val="00427373"/>
    <w:rsid w:val="00463B76"/>
    <w:rsid w:val="0048683B"/>
    <w:rsid w:val="004925B5"/>
    <w:rsid w:val="004A066A"/>
    <w:rsid w:val="004B0764"/>
    <w:rsid w:val="004B203E"/>
    <w:rsid w:val="004C1F0A"/>
    <w:rsid w:val="004C4513"/>
    <w:rsid w:val="004C4D7C"/>
    <w:rsid w:val="004C5494"/>
    <w:rsid w:val="004C6FFF"/>
    <w:rsid w:val="004D0E5E"/>
    <w:rsid w:val="004D3DAD"/>
    <w:rsid w:val="004D7F58"/>
    <w:rsid w:val="004F390D"/>
    <w:rsid w:val="004F524F"/>
    <w:rsid w:val="004F6C6D"/>
    <w:rsid w:val="00503DF3"/>
    <w:rsid w:val="005069ED"/>
    <w:rsid w:val="005126F2"/>
    <w:rsid w:val="0051443F"/>
    <w:rsid w:val="00514964"/>
    <w:rsid w:val="0051640A"/>
    <w:rsid w:val="0052099F"/>
    <w:rsid w:val="00522E14"/>
    <w:rsid w:val="00536EE6"/>
    <w:rsid w:val="00542191"/>
    <w:rsid w:val="00544386"/>
    <w:rsid w:val="00547D8B"/>
    <w:rsid w:val="005603B6"/>
    <w:rsid w:val="0056326B"/>
    <w:rsid w:val="00576770"/>
    <w:rsid w:val="00582DE2"/>
    <w:rsid w:val="00590FE3"/>
    <w:rsid w:val="005A1689"/>
    <w:rsid w:val="005A293B"/>
    <w:rsid w:val="005A5E41"/>
    <w:rsid w:val="005D1024"/>
    <w:rsid w:val="005D2EE1"/>
    <w:rsid w:val="005D639E"/>
    <w:rsid w:val="005D6758"/>
    <w:rsid w:val="005E2FCB"/>
    <w:rsid w:val="005E587C"/>
    <w:rsid w:val="006047D8"/>
    <w:rsid w:val="00607230"/>
    <w:rsid w:val="006107FC"/>
    <w:rsid w:val="00633D82"/>
    <w:rsid w:val="00633EDA"/>
    <w:rsid w:val="00643397"/>
    <w:rsid w:val="00646444"/>
    <w:rsid w:val="006553BB"/>
    <w:rsid w:val="00655EA0"/>
    <w:rsid w:val="00660170"/>
    <w:rsid w:val="006667F1"/>
    <w:rsid w:val="0068398A"/>
    <w:rsid w:val="006934F2"/>
    <w:rsid w:val="00695E77"/>
    <w:rsid w:val="006A0BE4"/>
    <w:rsid w:val="006A1B10"/>
    <w:rsid w:val="006A3734"/>
    <w:rsid w:val="006A48F3"/>
    <w:rsid w:val="006A6A3A"/>
    <w:rsid w:val="006B65C7"/>
    <w:rsid w:val="006C0BC1"/>
    <w:rsid w:val="006C787E"/>
    <w:rsid w:val="006D31DB"/>
    <w:rsid w:val="006E3486"/>
    <w:rsid w:val="006E4329"/>
    <w:rsid w:val="006F2371"/>
    <w:rsid w:val="006F38C6"/>
    <w:rsid w:val="0071217C"/>
    <w:rsid w:val="007126EE"/>
    <w:rsid w:val="007165BD"/>
    <w:rsid w:val="00717BFD"/>
    <w:rsid w:val="00723BA5"/>
    <w:rsid w:val="00727F08"/>
    <w:rsid w:val="00735792"/>
    <w:rsid w:val="00735E3A"/>
    <w:rsid w:val="007425B2"/>
    <w:rsid w:val="0074463C"/>
    <w:rsid w:val="00745446"/>
    <w:rsid w:val="00750BA3"/>
    <w:rsid w:val="00754545"/>
    <w:rsid w:val="00755A38"/>
    <w:rsid w:val="00757BCA"/>
    <w:rsid w:val="0076113A"/>
    <w:rsid w:val="007611CD"/>
    <w:rsid w:val="0077347A"/>
    <w:rsid w:val="007816D7"/>
    <w:rsid w:val="007C2C52"/>
    <w:rsid w:val="007C34C6"/>
    <w:rsid w:val="007C6669"/>
    <w:rsid w:val="007D079E"/>
    <w:rsid w:val="007E3373"/>
    <w:rsid w:val="007E3A0F"/>
    <w:rsid w:val="007E5DCE"/>
    <w:rsid w:val="007F5126"/>
    <w:rsid w:val="00806D7D"/>
    <w:rsid w:val="008341CC"/>
    <w:rsid w:val="008354A2"/>
    <w:rsid w:val="00841388"/>
    <w:rsid w:val="00844B2F"/>
    <w:rsid w:val="00845439"/>
    <w:rsid w:val="00851329"/>
    <w:rsid w:val="00852E10"/>
    <w:rsid w:val="008546B3"/>
    <w:rsid w:val="00860008"/>
    <w:rsid w:val="008677C6"/>
    <w:rsid w:val="008829A8"/>
    <w:rsid w:val="00882FC4"/>
    <w:rsid w:val="00885BFC"/>
    <w:rsid w:val="00890065"/>
    <w:rsid w:val="008A6250"/>
    <w:rsid w:val="008B35FC"/>
    <w:rsid w:val="008C100C"/>
    <w:rsid w:val="008C2D52"/>
    <w:rsid w:val="008C7396"/>
    <w:rsid w:val="008D23C9"/>
    <w:rsid w:val="008D4493"/>
    <w:rsid w:val="008D464F"/>
    <w:rsid w:val="008F61FB"/>
    <w:rsid w:val="00903BE1"/>
    <w:rsid w:val="00933ED8"/>
    <w:rsid w:val="0094413D"/>
    <w:rsid w:val="00950638"/>
    <w:rsid w:val="00951C02"/>
    <w:rsid w:val="009523EF"/>
    <w:rsid w:val="009526CA"/>
    <w:rsid w:val="0095359B"/>
    <w:rsid w:val="009608FD"/>
    <w:rsid w:val="00960D49"/>
    <w:rsid w:val="009856B2"/>
    <w:rsid w:val="00995224"/>
    <w:rsid w:val="009A1CFF"/>
    <w:rsid w:val="009A33E1"/>
    <w:rsid w:val="009A44D0"/>
    <w:rsid w:val="009A4C1B"/>
    <w:rsid w:val="009B6017"/>
    <w:rsid w:val="009C2A4C"/>
    <w:rsid w:val="009C7DCE"/>
    <w:rsid w:val="009D3A86"/>
    <w:rsid w:val="009E5ACB"/>
    <w:rsid w:val="00A001B9"/>
    <w:rsid w:val="00A01E27"/>
    <w:rsid w:val="00A046ED"/>
    <w:rsid w:val="00A05FDF"/>
    <w:rsid w:val="00A20D15"/>
    <w:rsid w:val="00A36268"/>
    <w:rsid w:val="00A44E81"/>
    <w:rsid w:val="00A471E7"/>
    <w:rsid w:val="00A50716"/>
    <w:rsid w:val="00A53A95"/>
    <w:rsid w:val="00A5453A"/>
    <w:rsid w:val="00A710C8"/>
    <w:rsid w:val="00A83CAA"/>
    <w:rsid w:val="00A9135E"/>
    <w:rsid w:val="00AA7BD8"/>
    <w:rsid w:val="00AB6C70"/>
    <w:rsid w:val="00AC5012"/>
    <w:rsid w:val="00AD0665"/>
    <w:rsid w:val="00AD0F45"/>
    <w:rsid w:val="00AD6C00"/>
    <w:rsid w:val="00AE0702"/>
    <w:rsid w:val="00AF52C2"/>
    <w:rsid w:val="00AF5EEC"/>
    <w:rsid w:val="00AF76D8"/>
    <w:rsid w:val="00B07128"/>
    <w:rsid w:val="00B103B8"/>
    <w:rsid w:val="00B128F4"/>
    <w:rsid w:val="00B1577C"/>
    <w:rsid w:val="00B172DA"/>
    <w:rsid w:val="00B2415D"/>
    <w:rsid w:val="00B43283"/>
    <w:rsid w:val="00B44BEB"/>
    <w:rsid w:val="00B53807"/>
    <w:rsid w:val="00B56878"/>
    <w:rsid w:val="00B569DB"/>
    <w:rsid w:val="00B6129E"/>
    <w:rsid w:val="00B62E2E"/>
    <w:rsid w:val="00B641A5"/>
    <w:rsid w:val="00B6724F"/>
    <w:rsid w:val="00B80CDB"/>
    <w:rsid w:val="00BA2083"/>
    <w:rsid w:val="00BA3131"/>
    <w:rsid w:val="00BC2CDC"/>
    <w:rsid w:val="00BC439B"/>
    <w:rsid w:val="00BD2E8F"/>
    <w:rsid w:val="00BD5C4F"/>
    <w:rsid w:val="00BD74E8"/>
    <w:rsid w:val="00BE0637"/>
    <w:rsid w:val="00BE1461"/>
    <w:rsid w:val="00BE1CE0"/>
    <w:rsid w:val="00C02DEC"/>
    <w:rsid w:val="00C20C97"/>
    <w:rsid w:val="00C23558"/>
    <w:rsid w:val="00C30A4A"/>
    <w:rsid w:val="00C32606"/>
    <w:rsid w:val="00C4156E"/>
    <w:rsid w:val="00C45F5B"/>
    <w:rsid w:val="00C52EFC"/>
    <w:rsid w:val="00C6111F"/>
    <w:rsid w:val="00C71349"/>
    <w:rsid w:val="00C7242E"/>
    <w:rsid w:val="00C7321D"/>
    <w:rsid w:val="00C7353C"/>
    <w:rsid w:val="00C76CAA"/>
    <w:rsid w:val="00C77916"/>
    <w:rsid w:val="00C9139F"/>
    <w:rsid w:val="00C92ECF"/>
    <w:rsid w:val="00C93585"/>
    <w:rsid w:val="00CA025D"/>
    <w:rsid w:val="00CA2698"/>
    <w:rsid w:val="00CC5EC1"/>
    <w:rsid w:val="00CE06CB"/>
    <w:rsid w:val="00CE1F32"/>
    <w:rsid w:val="00CE313F"/>
    <w:rsid w:val="00D052C7"/>
    <w:rsid w:val="00D06421"/>
    <w:rsid w:val="00D142A8"/>
    <w:rsid w:val="00D1572C"/>
    <w:rsid w:val="00D17F06"/>
    <w:rsid w:val="00D20183"/>
    <w:rsid w:val="00D34A7A"/>
    <w:rsid w:val="00D34E24"/>
    <w:rsid w:val="00D43CB9"/>
    <w:rsid w:val="00D5207A"/>
    <w:rsid w:val="00D54431"/>
    <w:rsid w:val="00D56563"/>
    <w:rsid w:val="00D57FAD"/>
    <w:rsid w:val="00D71D2C"/>
    <w:rsid w:val="00D74414"/>
    <w:rsid w:val="00D770EB"/>
    <w:rsid w:val="00D8216B"/>
    <w:rsid w:val="00D852A1"/>
    <w:rsid w:val="00D86D63"/>
    <w:rsid w:val="00D9365D"/>
    <w:rsid w:val="00D979BE"/>
    <w:rsid w:val="00DA5475"/>
    <w:rsid w:val="00DB7C1F"/>
    <w:rsid w:val="00DD73AA"/>
    <w:rsid w:val="00DE46EE"/>
    <w:rsid w:val="00DE6BB3"/>
    <w:rsid w:val="00DE6F0E"/>
    <w:rsid w:val="00DF1F29"/>
    <w:rsid w:val="00DF5EAF"/>
    <w:rsid w:val="00E01912"/>
    <w:rsid w:val="00E07B11"/>
    <w:rsid w:val="00E07E12"/>
    <w:rsid w:val="00E10EA9"/>
    <w:rsid w:val="00E21636"/>
    <w:rsid w:val="00E230BA"/>
    <w:rsid w:val="00E232B0"/>
    <w:rsid w:val="00E31A55"/>
    <w:rsid w:val="00E35706"/>
    <w:rsid w:val="00E36FE1"/>
    <w:rsid w:val="00E41E54"/>
    <w:rsid w:val="00E4299F"/>
    <w:rsid w:val="00E42ABE"/>
    <w:rsid w:val="00E43C11"/>
    <w:rsid w:val="00E50830"/>
    <w:rsid w:val="00E62DFD"/>
    <w:rsid w:val="00E72199"/>
    <w:rsid w:val="00E748CD"/>
    <w:rsid w:val="00E7674F"/>
    <w:rsid w:val="00E83ACA"/>
    <w:rsid w:val="00E9034C"/>
    <w:rsid w:val="00E922E3"/>
    <w:rsid w:val="00E947B6"/>
    <w:rsid w:val="00EA776B"/>
    <w:rsid w:val="00EC1016"/>
    <w:rsid w:val="00EC4D9D"/>
    <w:rsid w:val="00EC66AB"/>
    <w:rsid w:val="00ED696F"/>
    <w:rsid w:val="00EE32B1"/>
    <w:rsid w:val="00EE3C80"/>
    <w:rsid w:val="00EE4C1E"/>
    <w:rsid w:val="00EF5B8E"/>
    <w:rsid w:val="00EF5F4F"/>
    <w:rsid w:val="00F003C0"/>
    <w:rsid w:val="00F052EE"/>
    <w:rsid w:val="00F07E6A"/>
    <w:rsid w:val="00F07FE7"/>
    <w:rsid w:val="00F10B93"/>
    <w:rsid w:val="00F31C42"/>
    <w:rsid w:val="00F44EA6"/>
    <w:rsid w:val="00F5240A"/>
    <w:rsid w:val="00F53893"/>
    <w:rsid w:val="00F633FA"/>
    <w:rsid w:val="00F636FC"/>
    <w:rsid w:val="00F9315C"/>
    <w:rsid w:val="00F94051"/>
    <w:rsid w:val="00FA361D"/>
    <w:rsid w:val="00FB384A"/>
    <w:rsid w:val="00FB3A75"/>
    <w:rsid w:val="00FC5615"/>
    <w:rsid w:val="00FD22AC"/>
    <w:rsid w:val="00FD445B"/>
    <w:rsid w:val="00FE5C13"/>
    <w:rsid w:val="00FE7561"/>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48288C63"/>
  <w15:docId w15:val="{EE9077B3-6CAE-41EE-AF7A-CBB6ED68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ED696F"/>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C7353C"/>
    <w:rPr>
      <w:sz w:val="16"/>
      <w:szCs w:val="16"/>
    </w:rPr>
  </w:style>
  <w:style w:type="paragraph" w:styleId="CommentText">
    <w:name w:val="annotation text"/>
    <w:basedOn w:val="Normal"/>
    <w:link w:val="CommentTextChar"/>
    <w:semiHidden/>
    <w:unhideWhenUsed/>
    <w:rsid w:val="00C7353C"/>
    <w:rPr>
      <w:szCs w:val="20"/>
    </w:rPr>
  </w:style>
  <w:style w:type="character" w:customStyle="1" w:styleId="CommentTextChar">
    <w:name w:val="Comment Text Char"/>
    <w:basedOn w:val="DefaultParagraphFont"/>
    <w:link w:val="CommentText"/>
    <w:semiHidden/>
    <w:rsid w:val="00C7353C"/>
    <w:rPr>
      <w:rFonts w:ascii="Arial" w:hAnsi="Arial"/>
    </w:rPr>
  </w:style>
  <w:style w:type="paragraph" w:customStyle="1" w:styleId="Default">
    <w:name w:val="Default"/>
    <w:rsid w:val="005D6758"/>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5D6758"/>
    <w:pPr>
      <w:spacing w:before="0" w:after="0"/>
    </w:pPr>
    <w:rPr>
      <w:szCs w:val="20"/>
    </w:rPr>
  </w:style>
  <w:style w:type="character" w:customStyle="1" w:styleId="EndnoteTextChar">
    <w:name w:val="Endnote Text Char"/>
    <w:basedOn w:val="DefaultParagraphFont"/>
    <w:link w:val="EndnoteText"/>
    <w:semiHidden/>
    <w:rsid w:val="005D6758"/>
    <w:rPr>
      <w:rFonts w:ascii="Arial" w:hAnsi="Arial"/>
    </w:rPr>
  </w:style>
  <w:style w:type="character" w:styleId="EndnoteReference">
    <w:name w:val="endnote reference"/>
    <w:basedOn w:val="DefaultParagraphFont"/>
    <w:semiHidden/>
    <w:unhideWhenUsed/>
    <w:rsid w:val="005D6758"/>
    <w:rPr>
      <w:vertAlign w:val="superscript"/>
    </w:rPr>
  </w:style>
  <w:style w:type="paragraph" w:styleId="CommentSubject">
    <w:name w:val="annotation subject"/>
    <w:basedOn w:val="CommentText"/>
    <w:next w:val="CommentText"/>
    <w:link w:val="CommentSubjectChar"/>
    <w:semiHidden/>
    <w:unhideWhenUsed/>
    <w:rsid w:val="00E922E3"/>
    <w:rPr>
      <w:b/>
      <w:bCs/>
    </w:rPr>
  </w:style>
  <w:style w:type="character" w:customStyle="1" w:styleId="CommentSubjectChar">
    <w:name w:val="Comment Subject Char"/>
    <w:basedOn w:val="CommentTextChar"/>
    <w:link w:val="CommentSubject"/>
    <w:semiHidden/>
    <w:rsid w:val="00E922E3"/>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9296021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hyperlink" Target="http://www.ietf.org/rfc/rfc2119.txt" TargetMode="External"/><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3.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image" Target="media/image2.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hyperlink" Target="http://www.omg.org/spec/UML/2.4.1/"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1.png"/><Relationship Id="rId37" Type="http://schemas.openxmlformats.org/officeDocument/2006/relationships/image" Target="media/image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hyperlink" Target="http://stixproject.github.io/getting-started/whitepaper/" TargetMode="External"/><Relationship Id="rId36" Type="http://schemas.openxmlformats.org/officeDocument/2006/relationships/image" Target="media/image5.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hyperlink" Target="http://www.w3.org/TR/PNG/"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hyperlink" Target="http://stixproject.github.io/" TargetMode="External"/><Relationship Id="rId30" Type="http://schemas.openxmlformats.org/officeDocument/2006/relationships/hyperlink" Target="http://www.omg.org/spec/XMI/2.1/" TargetMode="External"/><Relationship Id="rId35"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40E9F-B9AF-4AC4-B781-C5F8768F6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806</TotalTime>
  <Pages>15</Pages>
  <Words>3691</Words>
  <Characters>24764</Characters>
  <Application>Microsoft Office Word</Application>
  <DocSecurity>0</DocSecurity>
  <Lines>206</Lines>
  <Paragraphs>56</Paragraphs>
  <ScaleCrop>false</ScaleCrop>
  <HeadingPairs>
    <vt:vector size="2" baseType="variant">
      <vt:variant>
        <vt:lpstr>Title</vt:lpstr>
      </vt:variant>
      <vt:variant>
        <vt:i4>1</vt:i4>
      </vt:variant>
    </vt:vector>
  </HeadingPairs>
  <TitlesOfParts>
    <vt:vector size="1" baseType="lpstr">
      <vt:lpstr>CybOX Version 2.2.1 Part 6: UML Model</vt:lpstr>
    </vt:vector>
  </TitlesOfParts>
  <Company/>
  <LinksUpToDate>false</LinksUpToDate>
  <CharactersWithSpaces>28399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2.2.1 Part 6: UML Model</dc:title>
  <dc:subject/>
  <dc:creator>OASIS Cyber Threat Intelligence (CTI) TC</dc:creator>
  <cp:keywords/>
  <dc:description>insert abstract text</dc:description>
  <cp:lastModifiedBy>Piazza, Rich</cp:lastModifiedBy>
  <cp:revision>59</cp:revision>
  <cp:lastPrinted>2011-08-05T16:21:00Z</cp:lastPrinted>
  <dcterms:created xsi:type="dcterms:W3CDTF">2015-09-11T18:54:00Z</dcterms:created>
  <dcterms:modified xsi:type="dcterms:W3CDTF">2016-01-02T18:42:00Z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