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r w:rsidR="001952FD">
        <w:rPr>
          <w:sz w:val="28"/>
          <w:szCs w:val="28"/>
          <w:vertAlign w:val="superscript"/>
        </w:rPr>
        <w:t>TM</w:t>
      </w:r>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79058043" w:rsidR="00145952" w:rsidRDefault="00747AA0" w:rsidP="00145952">
      <w:pPr>
        <w:pStyle w:val="Subtitle"/>
        <w:rPr>
          <w:sz w:val="24"/>
          <w:szCs w:val="24"/>
        </w:rPr>
      </w:pPr>
      <w:bookmarkStart w:id="0" w:name="_Toc85472892"/>
      <w:r>
        <w:rPr>
          <w:sz w:val="24"/>
          <w:szCs w:val="24"/>
        </w:rPr>
        <w:t>03 October</w:t>
      </w:r>
      <w:r w:rsidR="0085079E">
        <w:rPr>
          <w:sz w:val="24"/>
          <w:szCs w:val="24"/>
        </w:rPr>
        <w:t xml:space="preserve"> 2015</w:t>
      </w:r>
    </w:p>
    <w:p w14:paraId="01D4859C" w14:textId="77777777" w:rsidR="00145952" w:rsidRDefault="0085079E" w:rsidP="00145952">
      <w:pPr>
        <w:pStyle w:val="Titlepageinfo"/>
      </w:pPr>
      <w:r>
        <w:t>Technical Committee:</w:t>
      </w:r>
    </w:p>
    <w:p w14:paraId="511674E2" w14:textId="77777777" w:rsidR="00145952" w:rsidRDefault="00B07B5A" w:rsidP="00145952">
      <w:pPr>
        <w:pStyle w:val="Titlepageinfodescription"/>
      </w:pPr>
      <w:hyperlink r:id="rId8"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145952">
      <w:pPr>
        <w:pStyle w:val="Titlepageinfo"/>
      </w:pPr>
      <w:bookmarkStart w:id="1" w:name="AdditionalArtifacts"/>
      <w:r>
        <w:t>Additional artifacts:</w:t>
      </w:r>
      <w:bookmarkEnd w:id="1"/>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6316723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6F27925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422252">
        <w:t>(this document)</w:t>
      </w:r>
    </w:p>
    <w:p w14:paraId="48B5B350" w14:textId="2BAA7E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145952">
      <w:pPr>
        <w:pStyle w:val="Titlepageinfo"/>
      </w:pPr>
      <w:bookmarkStart w:id="2" w:name="RelatedWork"/>
      <w:r>
        <w:t>Related work</w:t>
      </w:r>
      <w:bookmarkEnd w:id="2"/>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AB41E0">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20CE0E44"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39CB630D"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B07B5A">
      <w:pPr>
        <w:spacing w:after="24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 xml:space="preserve">Table of </w:t>
      </w:r>
      <w:commentRangeStart w:id="3"/>
      <w:commentRangeStart w:id="4"/>
      <w:commentRangeStart w:id="5"/>
      <w:r>
        <w:t>Contents</w:t>
      </w:r>
      <w:commentRangeEnd w:id="3"/>
      <w:r>
        <w:rPr>
          <w:rStyle w:val="CommentReference"/>
          <w:b w:val="0"/>
          <w:bCs w:val="0"/>
          <w:color w:val="333333"/>
          <w:kern w:val="0"/>
        </w:rPr>
        <w:commentReference w:id="3"/>
      </w:r>
      <w:commentRangeEnd w:id="4"/>
      <w:r w:rsidR="00AB41E0">
        <w:rPr>
          <w:rStyle w:val="CommentReference"/>
          <w:b w:val="0"/>
          <w:bCs w:val="0"/>
          <w:color w:val="333333"/>
          <w:kern w:val="0"/>
        </w:rPr>
        <w:commentReference w:id="4"/>
      </w:r>
      <w:commentRangeEnd w:id="5"/>
      <w:r w:rsidR="008E5D1E">
        <w:rPr>
          <w:rStyle w:val="CommentReference"/>
          <w:b w:val="0"/>
          <w:bCs w:val="0"/>
          <w:color w:val="333333"/>
          <w:kern w:val="0"/>
        </w:rPr>
        <w:commentReference w:id="5"/>
      </w:r>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B07B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B07B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B07B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B07B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B07B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B07B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B07B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B07B5A">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B07B5A">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B07B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B07B5A">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B07B5A">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B07B5A">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6" w:name="_Toc424631595"/>
      <w:bookmarkStart w:id="7" w:name="_Toc432502646"/>
      <w:bookmarkStart w:id="8" w:name="_Toc432503308"/>
      <w:bookmarkEnd w:id="0"/>
      <w:r>
        <w:lastRenderedPageBreak/>
        <w:t>Introduction</w:t>
      </w:r>
      <w:bookmarkEnd w:id="6"/>
      <w:bookmarkEnd w:id="7"/>
      <w:bookmarkEnd w:id="8"/>
    </w:p>
    <w:p w14:paraId="640BB2A2" w14:textId="77777777" w:rsidR="004B0D33" w:rsidRDefault="004B0D33" w:rsidP="004B0D33">
      <w:pPr>
        <w:autoSpaceDE w:val="0"/>
        <w:autoSpaceDN w:val="0"/>
        <w:adjustRightInd w:val="0"/>
        <w:spacing w:before="80" w:after="240"/>
        <w:ind w:right="-270"/>
      </w:pPr>
      <w:r w:rsidRPr="00EE3C80">
        <w:t>[All text is norm</w:t>
      </w:r>
      <w:r>
        <w:t>ative unless otherwise labeled]</w:t>
      </w:r>
    </w:p>
    <w:p w14:paraId="39335B2C" w14:textId="5EB8B211" w:rsidR="00145952" w:rsidRDefault="0085079E" w:rsidP="00145952">
      <w:pPr>
        <w:autoSpaceDE w:val="0"/>
        <w:autoSpaceDN w:val="0"/>
        <w:adjustRightInd w:val="0"/>
        <w:spacing w:before="80" w:after="240"/>
        <w:ind w:right="-270"/>
      </w:pPr>
      <w:r w:rsidRPr="00B92F54">
        <w:t>The Cyber Observable Expression (CybOX</w:t>
      </w:r>
      <w:r w:rsidR="001952F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627437F1"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895F643" w:rsidR="00145952" w:rsidRDefault="0085079E" w:rsidP="00145952">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145952">
      <w:pPr>
        <w:pStyle w:val="Heading2"/>
      </w:pPr>
      <w:bookmarkStart w:id="10" w:name="_Toc412205405"/>
      <w:bookmarkStart w:id="11" w:name="_Ref412300941"/>
      <w:bookmarkStart w:id="12" w:name="_Ref412622367"/>
      <w:bookmarkStart w:id="13" w:name="_Toc424631596"/>
      <w:bookmarkStart w:id="14" w:name="_Toc432502647"/>
      <w:bookmarkStart w:id="15" w:name="_Toc432503309"/>
      <w:r>
        <w:t>CybOX</w:t>
      </w:r>
      <w:r w:rsidR="00A30F44">
        <w:rPr>
          <w:vertAlign w:val="superscript"/>
        </w:rPr>
        <w:t>TM</w:t>
      </w:r>
      <w:r>
        <w:t xml:space="preserve"> Specification Documents</w:t>
      </w:r>
      <w:bookmarkEnd w:id="10"/>
      <w:bookmarkEnd w:id="11"/>
      <w:bookmarkEnd w:id="12"/>
      <w:bookmarkEnd w:id="13"/>
      <w:bookmarkEnd w:id="14"/>
      <w:bookmarkEnd w:id="15"/>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6" w:name="_Ref394437867"/>
      <w:bookmarkStart w:id="17" w:name="_Toc426119868"/>
      <w:bookmarkStart w:id="18" w:name="_Toc432502648"/>
      <w:bookmarkStart w:id="19" w:name="_Toc432503310"/>
      <w:r>
        <w:t>Document Conventions</w:t>
      </w:r>
      <w:bookmarkEnd w:id="16"/>
      <w:bookmarkEnd w:id="17"/>
      <w:bookmarkEnd w:id="18"/>
      <w:bookmarkEnd w:id="19"/>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20" w:name="_Toc389570603"/>
      <w:bookmarkStart w:id="21" w:name="_Toc389581073"/>
      <w:bookmarkStart w:id="22" w:name="_Toc426119870"/>
      <w:bookmarkStart w:id="23" w:name="_Toc432502649"/>
      <w:bookmarkStart w:id="24" w:name="_Toc432503311"/>
      <w:r>
        <w:t>Fonts</w:t>
      </w:r>
      <w:bookmarkEnd w:id="20"/>
      <w:bookmarkEnd w:id="21"/>
      <w:bookmarkEnd w:id="22"/>
      <w:bookmarkEnd w:id="23"/>
      <w:bookmarkEnd w:id="24"/>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5" w:name="_Ref394486021"/>
      <w:bookmarkStart w:id="26" w:name="_Toc426119871"/>
      <w:bookmarkStart w:id="27" w:name="_Toc432502650"/>
      <w:bookmarkStart w:id="28" w:name="_Toc432503312"/>
      <w:r>
        <w:t>UML Package References</w:t>
      </w:r>
      <w:bookmarkEnd w:id="25"/>
      <w:bookmarkEnd w:id="26"/>
      <w:bookmarkEnd w:id="27"/>
      <w:bookmarkEnd w:id="28"/>
    </w:p>
    <w:p w14:paraId="77741107" w14:textId="77777777" w:rsidR="00145952" w:rsidRDefault="0085079E" w:rsidP="00145952">
      <w:pPr>
        <w:spacing w:before="80" w:after="240"/>
      </w:pPr>
      <w:bookmarkStart w:id="29" w:name="_Toc389570605"/>
      <w:bookmarkStart w:id="30"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31" w:name="_Toc426119872"/>
      <w:bookmarkStart w:id="32" w:name="_Toc432502651"/>
      <w:bookmarkStart w:id="33" w:name="_Toc432503313"/>
      <w:r w:rsidRPr="00904E02">
        <w:t>UML Diagrams</w:t>
      </w:r>
      <w:bookmarkEnd w:id="29"/>
      <w:bookmarkEnd w:id="30"/>
      <w:bookmarkEnd w:id="31"/>
      <w:bookmarkEnd w:id="32"/>
      <w:bookmarkEnd w:id="33"/>
    </w:p>
    <w:p w14:paraId="7F230335" w14:textId="77777777" w:rsidR="00145952" w:rsidRDefault="0085079E" w:rsidP="00145952">
      <w:pPr>
        <w:spacing w:before="80" w:after="240"/>
      </w:pPr>
      <w:bookmarkStart w:id="34" w:name="_Toc398719452"/>
      <w:bookmarkStart w:id="35" w:name="_Toc389570606"/>
      <w:bookmarkStart w:id="36" w:name="_Toc389581076"/>
      <w:bookmarkStart w:id="37"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8" w:name="_Toc426119873"/>
      <w:bookmarkStart w:id="39" w:name="_Toc432503314"/>
      <w:r>
        <w:t>Class Properties</w:t>
      </w:r>
      <w:bookmarkEnd w:id="34"/>
      <w:bookmarkEnd w:id="38"/>
      <w:bookmarkEnd w:id="39"/>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40" w:name="_Toc398719453"/>
      <w:bookmarkStart w:id="41" w:name="_Toc426119874"/>
      <w:bookmarkStart w:id="42" w:name="_Toc432503315"/>
      <w:r>
        <w:t>Diagram Icons and Arrow Types</w:t>
      </w:r>
      <w:bookmarkEnd w:id="40"/>
      <w:bookmarkEnd w:id="41"/>
      <w:bookmarkEnd w:id="42"/>
    </w:p>
    <w:p w14:paraId="247CD2BC" w14:textId="3C155716"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3" w:name="_Ref397637630"/>
      <w:r w:rsidRPr="00305518">
        <w:t xml:space="preserve">Table </w:t>
      </w:r>
      <w:fldSimple w:instr=" STYLEREF 1 \s ">
        <w:r w:rsidR="00247799">
          <w:rPr>
            <w:noProof/>
          </w:rPr>
          <w:t>1</w:t>
        </w:r>
      </w:fldSimple>
      <w:r>
        <w:noBreakHyphen/>
      </w:r>
      <w:fldSimple w:instr=" SEQ Table \* ARABIC \s 1 ">
        <w:r w:rsidR="00247799">
          <w:rPr>
            <w:noProof/>
          </w:rPr>
          <w:t>1</w:t>
        </w:r>
      </w:fldSimple>
      <w:bookmarkEnd w:id="4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11019"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11611020"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11611021"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11611022"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145952">
      <w:pPr>
        <w:pStyle w:val="Heading3"/>
      </w:pPr>
      <w:bookmarkStart w:id="44" w:name="_Toc432502714"/>
      <w:bookmarkStart w:id="45" w:name="_Toc432502715"/>
      <w:bookmarkStart w:id="46" w:name="_Toc432502716"/>
      <w:bookmarkStart w:id="47" w:name="_Toc432502717"/>
      <w:bookmarkStart w:id="48" w:name="_Toc426119876"/>
      <w:bookmarkStart w:id="49" w:name="_Toc432502652"/>
      <w:bookmarkStart w:id="50" w:name="_Toc432503317"/>
      <w:bookmarkEnd w:id="44"/>
      <w:bookmarkEnd w:id="45"/>
      <w:bookmarkEnd w:id="46"/>
      <w:bookmarkEnd w:id="47"/>
      <w:r>
        <w:t>Property Table Notation</w:t>
      </w:r>
      <w:bookmarkEnd w:id="35"/>
      <w:bookmarkEnd w:id="36"/>
      <w:bookmarkEnd w:id="37"/>
      <w:bookmarkEnd w:id="48"/>
      <w:bookmarkEnd w:id="49"/>
      <w:bookmarkEnd w:id="50"/>
    </w:p>
    <w:p w14:paraId="163014AE" w14:textId="5F4EF4B5" w:rsidR="00145952" w:rsidRDefault="0085079E" w:rsidP="00145952">
      <w:pPr>
        <w:spacing w:before="80"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51" w:name="_Toc412205415"/>
      <w:bookmarkStart w:id="52" w:name="_Toc426119877"/>
      <w:bookmarkStart w:id="53" w:name="_Toc432502653"/>
      <w:bookmarkStart w:id="54" w:name="_Toc432503318"/>
      <w:r>
        <w:t>Property and Class Descriptions</w:t>
      </w:r>
      <w:bookmarkEnd w:id="51"/>
      <w:bookmarkEnd w:id="52"/>
      <w:bookmarkEnd w:id="53"/>
      <w:bookmarkEnd w:id="54"/>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lastRenderedPageBreak/>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55" w:name="_Ref428537349"/>
      <w:bookmarkStart w:id="56" w:name="_Toc427275785"/>
      <w:bookmarkStart w:id="57" w:name="_Toc432502654"/>
      <w:bookmarkStart w:id="58" w:name="_Toc432503319"/>
      <w:r>
        <w:t>Terminology</w:t>
      </w:r>
      <w:bookmarkEnd w:id="55"/>
      <w:bookmarkEnd w:id="56"/>
      <w:bookmarkEnd w:id="57"/>
      <w:bookmarkEnd w:id="58"/>
    </w:p>
    <w:p w14:paraId="42F0C7B4" w14:textId="748821B3"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145952">
      <w:pPr>
        <w:pStyle w:val="Heading2"/>
      </w:pPr>
      <w:bookmarkStart w:id="59" w:name="_Ref7502892"/>
      <w:bookmarkStart w:id="60" w:name="_Toc12011611"/>
      <w:bookmarkStart w:id="61" w:name="_Toc85472894"/>
      <w:bookmarkStart w:id="62" w:name="_Toc287332008"/>
      <w:bookmarkStart w:id="63" w:name="_Toc427275786"/>
      <w:bookmarkStart w:id="64" w:name="_Toc432502655"/>
      <w:bookmarkStart w:id="65" w:name="_Toc432503320"/>
      <w:r>
        <w:t>Normative</w:t>
      </w:r>
      <w:bookmarkEnd w:id="59"/>
      <w:bookmarkEnd w:id="60"/>
      <w:r>
        <w:t xml:space="preserve"> References</w:t>
      </w:r>
      <w:bookmarkEnd w:id="61"/>
      <w:bookmarkEnd w:id="62"/>
      <w:bookmarkEnd w:id="63"/>
      <w:bookmarkEnd w:id="64"/>
      <w:bookmarkEnd w:id="65"/>
    </w:p>
    <w:p w14:paraId="7930E5EC" w14:textId="307E5312" w:rsidR="00A8391F" w:rsidRDefault="0085079E" w:rsidP="00521A24">
      <w:pPr>
        <w:pStyle w:val="Ref"/>
      </w:pPr>
      <w:r>
        <w:rPr>
          <w:rStyle w:val="Refterm"/>
        </w:rPr>
        <w:t>[</w:t>
      </w:r>
      <w:bookmarkStart w:id="66" w:name="rfc2119"/>
      <w:r>
        <w:rPr>
          <w:rStyle w:val="Refterm"/>
        </w:rPr>
        <w:t>RFC2119</w:t>
      </w:r>
      <w:bookmarkEnd w:id="6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r>
        <w:br w:type="page"/>
      </w:r>
    </w:p>
    <w:p w14:paraId="63F17576" w14:textId="77777777" w:rsidR="00145952" w:rsidRDefault="0085079E" w:rsidP="00145952">
      <w:pPr>
        <w:pStyle w:val="Heading1"/>
      </w:pPr>
      <w:bookmarkStart w:id="67" w:name="_Ref428537380"/>
      <w:bookmarkStart w:id="68" w:name="_Toc432502657"/>
      <w:bookmarkStart w:id="69" w:name="_Toc432503322"/>
      <w:r>
        <w:lastRenderedPageBreak/>
        <w:t>Background Information</w:t>
      </w:r>
      <w:bookmarkEnd w:id="67"/>
      <w:bookmarkEnd w:id="68"/>
      <w:bookmarkEnd w:id="69"/>
    </w:p>
    <w:p w14:paraId="41340AE8" w14:textId="7E1CCEA7" w:rsidR="00145952" w:rsidRDefault="0085079E" w:rsidP="00145952">
      <w:r>
        <w:t>In this section, we provide high 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1B7AEC">
      <w:pPr>
        <w:pStyle w:val="Heading2"/>
        <w:tabs>
          <w:tab w:val="num" w:pos="864"/>
        </w:tabs>
        <w:spacing w:before="360" w:after="60"/>
        <w:ind w:left="540" w:hanging="540"/>
      </w:pPr>
      <w:bookmarkStart w:id="70" w:name="_Toc426119879"/>
      <w:bookmarkStart w:id="71" w:name="_Toc432502658"/>
      <w:bookmarkStart w:id="72" w:name="_Toc432503323"/>
      <w:r>
        <w:t>Cyber Observables</w:t>
      </w:r>
      <w:bookmarkEnd w:id="70"/>
      <w:bookmarkEnd w:id="71"/>
      <w:bookmarkEnd w:id="72"/>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73" w:name="_Toc432502659"/>
      <w:bookmarkStart w:id="74" w:name="_Toc432503324"/>
      <w:bookmarkStart w:id="75" w:name="_Toc287332011"/>
      <w:bookmarkStart w:id="76" w:name="_Toc409437263"/>
      <w:r>
        <w:t>Objects</w:t>
      </w:r>
      <w:bookmarkEnd w:id="73"/>
      <w:bookmarkEnd w:id="74"/>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77" w:name="_Ref431638223"/>
      <w:bookmarkStart w:id="78" w:name="_Toc432502660"/>
      <w:bookmarkStart w:id="79" w:name="_Toc432503325"/>
      <w:r>
        <w:lastRenderedPageBreak/>
        <w:t>Data Model</w:t>
      </w:r>
      <w:bookmarkEnd w:id="77"/>
      <w:bookmarkEnd w:id="78"/>
      <w:bookmarkEnd w:id="79"/>
    </w:p>
    <w:p w14:paraId="2BFD443A" w14:textId="77777777" w:rsidR="00A8391F" w:rsidRDefault="0085079E">
      <w:pPr>
        <w:pStyle w:val="Heading2"/>
      </w:pPr>
      <w:bookmarkStart w:id="80" w:name="_Toc432502661"/>
      <w:bookmarkStart w:id="81" w:name="_Toc432503326"/>
      <w:r>
        <w:t>ASObjectType Class</w:t>
      </w:r>
      <w:bookmarkEnd w:id="80"/>
      <w:bookmarkEnd w:id="81"/>
    </w:p>
    <w:p w14:paraId="2E2F2908" w14:textId="3E6BF6D8" w:rsidR="00A8391F" w:rsidRDefault="0085079E">
      <w:pPr>
        <w:pStyle w:val="basicparagraph"/>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43DA0">
      <w:pPr>
        <w:spacing w:after="240"/>
        <w:jc w:val="center"/>
      </w:pPr>
      <w:bookmarkStart w:id="82" w:name="_Ref395023936"/>
      <w:r w:rsidRPr="0086379B">
        <w:t xml:space="preserve">Figure </w:t>
      </w:r>
      <w:fldSimple w:instr=" STYLEREF 1 \s ">
        <w:r>
          <w:rPr>
            <w:noProof/>
          </w:rPr>
          <w:t>3</w:t>
        </w:r>
      </w:fldSimple>
      <w:r>
        <w:noBreakHyphen/>
      </w:r>
      <w:fldSimple w:instr=" SEQ Figure \* ARABIC \s 1 ">
        <w:r>
          <w:rPr>
            <w:noProof/>
          </w:rPr>
          <w:t>1</w:t>
        </w:r>
      </w:fldSimple>
      <w:bookmarkEnd w:id="82"/>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2EE52EBE" w14:textId="3BBDB038" w:rsidR="00A8391F" w:rsidRDefault="0085079E">
      <w:pPr>
        <w:pStyle w:val="tablecaption"/>
        <w:jc w:val="center"/>
      </w:pPr>
      <w:bookmarkStart w:id="83" w:name="_Ref431674159"/>
      <w:r>
        <w:t xml:space="preserve">Table </w:t>
      </w:r>
      <w:fldSimple w:instr=" STYLEREF 1 \s ">
        <w:r w:rsidR="00247799">
          <w:rPr>
            <w:noProof/>
          </w:rPr>
          <w:t>3</w:t>
        </w:r>
      </w:fldSimple>
      <w:r>
        <w:noBreakHyphen/>
      </w:r>
      <w:fldSimple w:instr=" SEQ Table \* ARABIC \s 1 ">
        <w:r w:rsidR="00247799">
          <w:rPr>
            <w:noProof/>
          </w:rPr>
          <w:t>1</w:t>
        </w:r>
      </w:fldSimple>
      <w:bookmarkEnd w:id="83"/>
      <w:r w:rsidR="00145952">
        <w:t xml:space="preserve">. </w:t>
      </w:r>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8"/>
          <w:pgSz w:w="15840" w:h="12240"/>
          <w:pgMar w:top="1440" w:right="1440" w:bottom="1440" w:left="1440" w:header="720" w:footer="720" w:gutter="0"/>
          <w:cols w:space="720"/>
        </w:sectPr>
      </w:pPr>
    </w:p>
    <w:p w14:paraId="302237B6" w14:textId="77777777" w:rsidR="00145952" w:rsidRDefault="0085079E" w:rsidP="00145952">
      <w:pPr>
        <w:pStyle w:val="Heading1"/>
      </w:pPr>
      <w:bookmarkStart w:id="84" w:name="_Ref428537416"/>
      <w:bookmarkStart w:id="85" w:name="_Toc432502662"/>
      <w:bookmarkStart w:id="86" w:name="_Toc432503327"/>
      <w:commentRangeStart w:id="87"/>
      <w:r w:rsidRPr="00FD22AC">
        <w:lastRenderedPageBreak/>
        <w:t>Conformance</w:t>
      </w:r>
      <w:bookmarkEnd w:id="75"/>
      <w:bookmarkEnd w:id="76"/>
      <w:bookmarkEnd w:id="84"/>
      <w:bookmarkEnd w:id="85"/>
      <w:bookmarkEnd w:id="86"/>
      <w:commentRangeEnd w:id="87"/>
      <w:r w:rsidR="008307A0">
        <w:rPr>
          <w:rStyle w:val="CommentReference"/>
          <w:b w:val="0"/>
          <w:bCs w:val="0"/>
          <w:color w:val="333333"/>
          <w:kern w:val="0"/>
        </w:rPr>
        <w:commentReference w:id="87"/>
      </w:r>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B07B5A">
      <w:pPr>
        <w:pStyle w:val="AppendixHeading1"/>
        <w:spacing w:after="120" w:afterAutospacing="0"/>
      </w:pPr>
      <w:bookmarkStart w:id="88" w:name="_Toc85472897"/>
      <w:bookmarkStart w:id="89" w:name="_Toc287332012"/>
      <w:bookmarkStart w:id="90" w:name="_Toc409437264"/>
      <w:bookmarkStart w:id="91" w:name="_Toc432502663"/>
      <w:bookmarkStart w:id="92" w:name="_Toc432503328"/>
      <w:r>
        <w:lastRenderedPageBreak/>
        <w:t>Acknowledgments</w:t>
      </w:r>
      <w:bookmarkEnd w:id="88"/>
      <w:bookmarkEnd w:id="89"/>
      <w:bookmarkEnd w:id="90"/>
      <w:bookmarkEnd w:id="91"/>
      <w:bookmarkEnd w:id="92"/>
    </w:p>
    <w:p w14:paraId="51421F6F" w14:textId="77777777" w:rsidR="00145952" w:rsidRDefault="0085079E" w:rsidP="00B07B5A">
      <w:pPr>
        <w:spacing w:after="240"/>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bookmarkStart w:id="93" w:name="_GoBack"/>
      <w:r>
        <w:t>Comilion</w:t>
      </w:r>
      <w:bookmarkEnd w:id="93"/>
      <w:r>
        <w:t xml:space="preserve">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94" w:name="_Toc85472898"/>
      <w:bookmarkStart w:id="95" w:name="_Toc287332014"/>
      <w:bookmarkStart w:id="96" w:name="_Toc409437269"/>
      <w:bookmarkStart w:id="97" w:name="_Toc432502664"/>
      <w:bookmarkStart w:id="98" w:name="_Toc432503329"/>
      <w:r>
        <w:lastRenderedPageBreak/>
        <w:t xml:space="preserve">Revision </w:t>
      </w:r>
      <w:commentRangeStart w:id="99"/>
      <w:r>
        <w:t>History</w:t>
      </w:r>
      <w:bookmarkEnd w:id="94"/>
      <w:bookmarkEnd w:id="95"/>
      <w:bookmarkEnd w:id="96"/>
      <w:bookmarkEnd w:id="97"/>
      <w:bookmarkEnd w:id="98"/>
      <w:commentRangeEnd w:id="99"/>
      <w:r w:rsidR="0031569A">
        <w:rPr>
          <w:rStyle w:val="CommentReference"/>
          <w:b w:val="0"/>
          <w:bCs w:val="0"/>
          <w:color w:val="333333"/>
          <w:kern w:val="0"/>
        </w:rPr>
        <w:commentReference w:id="9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145952" w14:paraId="2E8F37FD" w14:textId="77777777" w:rsidTr="00C34CEA">
        <w:tc>
          <w:tcPr>
            <w:tcW w:w="1548" w:type="dxa"/>
          </w:tcPr>
          <w:p w14:paraId="0A279368" w14:textId="77777777" w:rsidR="00145952" w:rsidRPr="00C7321D" w:rsidRDefault="0085079E" w:rsidP="00145952">
            <w:pPr>
              <w:jc w:val="center"/>
              <w:rPr>
                <w:b/>
              </w:rPr>
            </w:pPr>
            <w:r w:rsidRPr="00C7321D">
              <w:rPr>
                <w:b/>
              </w:rPr>
              <w:t>Revision</w:t>
            </w:r>
          </w:p>
        </w:tc>
        <w:tc>
          <w:tcPr>
            <w:tcW w:w="1800" w:type="dxa"/>
          </w:tcPr>
          <w:p w14:paraId="2B4EA29F" w14:textId="77777777" w:rsidR="00145952" w:rsidRPr="00C7321D" w:rsidRDefault="0085079E" w:rsidP="00145952">
            <w:pPr>
              <w:jc w:val="center"/>
              <w:rPr>
                <w:b/>
              </w:rPr>
            </w:pPr>
            <w:r w:rsidRPr="00C7321D">
              <w:rPr>
                <w:b/>
              </w:rPr>
              <w:t>Date</w:t>
            </w:r>
          </w:p>
        </w:tc>
        <w:tc>
          <w:tcPr>
            <w:tcW w:w="1800" w:type="dxa"/>
          </w:tcPr>
          <w:p w14:paraId="02C17D31" w14:textId="77777777" w:rsidR="00145952" w:rsidRPr="00C7321D" w:rsidRDefault="0085079E" w:rsidP="00145952">
            <w:pPr>
              <w:jc w:val="center"/>
              <w:rPr>
                <w:b/>
              </w:rPr>
            </w:pPr>
            <w:r w:rsidRPr="00C7321D">
              <w:rPr>
                <w:b/>
              </w:rPr>
              <w:t>Editor</w:t>
            </w:r>
          </w:p>
        </w:tc>
        <w:tc>
          <w:tcPr>
            <w:tcW w:w="4428" w:type="dxa"/>
          </w:tcPr>
          <w:p w14:paraId="53EC6298" w14:textId="77777777" w:rsidR="00145952" w:rsidRPr="00C7321D" w:rsidRDefault="0085079E" w:rsidP="00145952">
            <w:pPr>
              <w:rPr>
                <w:b/>
              </w:rPr>
            </w:pPr>
            <w:r w:rsidRPr="00C7321D">
              <w:rPr>
                <w:b/>
              </w:rPr>
              <w:t>Changes Made</w:t>
            </w:r>
          </w:p>
        </w:tc>
      </w:tr>
      <w:tr w:rsidR="00145952" w14:paraId="75083502" w14:textId="77777777" w:rsidTr="00C34CEA">
        <w:tc>
          <w:tcPr>
            <w:tcW w:w="1548" w:type="dxa"/>
          </w:tcPr>
          <w:p w14:paraId="4763BC6D" w14:textId="77777777" w:rsidR="00145952" w:rsidRDefault="0085079E" w:rsidP="00145952">
            <w:r>
              <w:t>wd01</w:t>
            </w:r>
          </w:p>
        </w:tc>
        <w:tc>
          <w:tcPr>
            <w:tcW w:w="1800" w:type="dxa"/>
          </w:tcPr>
          <w:p w14:paraId="5840816E" w14:textId="6714630C" w:rsidR="00145952" w:rsidRDefault="006B39AA" w:rsidP="006B39AA">
            <w:r>
              <w:t>03 October</w:t>
            </w:r>
            <w:r w:rsidR="0085079E">
              <w:t xml:space="preserve"> 2015</w:t>
            </w:r>
          </w:p>
        </w:tc>
        <w:tc>
          <w:tcPr>
            <w:tcW w:w="1800" w:type="dxa"/>
          </w:tcPr>
          <w:p w14:paraId="3DB23F04" w14:textId="77777777" w:rsidR="00145952" w:rsidRDefault="0085079E" w:rsidP="00145952">
            <w:r>
              <w:t>Desiree Beck Trey Darley Ivan Kirillov Rich Piazza</w:t>
            </w:r>
          </w:p>
        </w:tc>
        <w:tc>
          <w:tcPr>
            <w:tcW w:w="442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2:30:00Z" w:initials="BDA">
    <w:p w14:paraId="3D3A7BD2" w14:textId="07ACEA5B" w:rsidR="00B07B5A" w:rsidRDefault="00B07B5A">
      <w:pPr>
        <w:pStyle w:val="CommentText"/>
      </w:pPr>
      <w:r>
        <w:rPr>
          <w:rStyle w:val="CommentReference"/>
        </w:rPr>
        <w:annotationRef/>
      </w:r>
      <w:r>
        <w:rPr>
          <w:noProof/>
        </w:rPr>
        <w:t>need to add TOC.</w:t>
      </w:r>
    </w:p>
  </w:comment>
  <w:comment w:id="4" w:author="Beck, Desiree A." w:date="2015-10-21T13:50:00Z" w:initials="BDA">
    <w:p w14:paraId="027D7602" w14:textId="0345596C" w:rsidR="00B07B5A" w:rsidRDefault="00B07B5A">
      <w:pPr>
        <w:pStyle w:val="CommentText"/>
      </w:pPr>
      <w:r>
        <w:rPr>
          <w:rStyle w:val="CommentReference"/>
        </w:rPr>
        <w:annotationRef/>
      </w:r>
      <w:r>
        <w:t>A copy and paste works best, rather than adding a TOC through the References section.</w:t>
      </w:r>
    </w:p>
  </w:comment>
  <w:comment w:id="5" w:author="Beck, Desiree A." w:date="2015-10-21T13:58:00Z" w:initials="BDA">
    <w:p w14:paraId="11B93510" w14:textId="75CC6B79" w:rsidR="00B07B5A" w:rsidRDefault="00B07B5A">
      <w:pPr>
        <w:pStyle w:val="CommentText"/>
      </w:pPr>
      <w:r>
        <w:rPr>
          <w:rStyle w:val="CommentReference"/>
        </w:rPr>
        <w:annotationRef/>
      </w:r>
      <w:r>
        <w:t>After all other changes are made, update TOC and other refs (Ctrl-A then F9) and choose to update entire table.</w:t>
      </w:r>
    </w:p>
  </w:comment>
  <w:comment w:id="87" w:author="Beck, Desiree A." w:date="2015-10-19T12:53:00Z" w:initials="BDA">
    <w:p w14:paraId="5DB0C2CC" w14:textId="2B49F894" w:rsidR="00B07B5A" w:rsidRDefault="00B07B5A">
      <w:pPr>
        <w:pStyle w:val="CommentText"/>
      </w:pPr>
      <w:r>
        <w:rPr>
          <w:rStyle w:val="CommentReference"/>
        </w:rPr>
        <w:annotationRef/>
      </w:r>
      <w:r>
        <w:t>Delete extra line</w:t>
      </w:r>
    </w:p>
  </w:comment>
  <w:comment w:id="99" w:author="Beck, Desiree A." w:date="2015-10-13T12:53:00Z" w:initials="BDA">
    <w:p w14:paraId="0586EA55" w14:textId="724FA4AF" w:rsidR="00B07B5A" w:rsidRDefault="00B07B5A">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3A7BD2" w15:done="0"/>
  <w15:commentEx w15:paraId="027D7602" w15:paraIdParent="3D3A7BD2" w15:done="0"/>
  <w15:commentEx w15:paraId="11B93510" w15:done="0"/>
  <w15:commentEx w15:paraId="5DB0C2CC"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B07B5A" w:rsidRDefault="00B07B5A">
      <w:r>
        <w:separator/>
      </w:r>
    </w:p>
  </w:endnote>
  <w:endnote w:type="continuationSeparator" w:id="0">
    <w:p w14:paraId="6C6100FC" w14:textId="77777777" w:rsidR="00B07B5A" w:rsidRDefault="00B0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33C53C53"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03 October</w:t>
    </w:r>
    <w:r>
      <w:rPr>
        <w:sz w:val="16"/>
        <w:szCs w:val="16"/>
      </w:rPr>
      <w:t xml:space="preserve"> </w:t>
    </w:r>
    <w:r>
      <w:rPr>
        <w:sz w:val="16"/>
        <w:szCs w:val="16"/>
        <w:lang w:val="en-US"/>
      </w:rPr>
      <w:t>2015</w:t>
    </w:r>
  </w:p>
  <w:p w14:paraId="79B728BB"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431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431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080D15AF"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03 October</w:t>
    </w:r>
    <w:r>
      <w:rPr>
        <w:sz w:val="16"/>
        <w:szCs w:val="16"/>
      </w:rPr>
      <w:t xml:space="preserve"> </w:t>
    </w:r>
    <w:r>
      <w:rPr>
        <w:sz w:val="16"/>
        <w:szCs w:val="16"/>
        <w:lang w:val="en-US"/>
      </w:rPr>
      <w:t>2015</w:t>
    </w:r>
  </w:p>
  <w:p w14:paraId="6E9153F1"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431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431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B07B5A" w:rsidRDefault="00B07B5A"/>
    <w:p w14:paraId="783F8069" w14:textId="77777777" w:rsidR="00B07B5A" w:rsidRDefault="00B07B5A">
      <w:r>
        <w:separator/>
      </w:r>
    </w:p>
  </w:footnote>
  <w:footnote w:type="continuationSeparator" w:id="0">
    <w:p w14:paraId="0446AEA7" w14:textId="77777777" w:rsidR="00B07B5A" w:rsidRDefault="00B07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B7AEC"/>
    <w:rsid w:val="001F610C"/>
    <w:rsid w:val="00247799"/>
    <w:rsid w:val="00254316"/>
    <w:rsid w:val="0030792B"/>
    <w:rsid w:val="0031569A"/>
    <w:rsid w:val="00343228"/>
    <w:rsid w:val="00406186"/>
    <w:rsid w:val="00422252"/>
    <w:rsid w:val="00481CE5"/>
    <w:rsid w:val="004B0D33"/>
    <w:rsid w:val="004F4A93"/>
    <w:rsid w:val="00521A24"/>
    <w:rsid w:val="005740D6"/>
    <w:rsid w:val="006B39AA"/>
    <w:rsid w:val="00713A8A"/>
    <w:rsid w:val="00743DA0"/>
    <w:rsid w:val="00747AA0"/>
    <w:rsid w:val="00761781"/>
    <w:rsid w:val="007C7483"/>
    <w:rsid w:val="008307A0"/>
    <w:rsid w:val="0085079E"/>
    <w:rsid w:val="00851BF7"/>
    <w:rsid w:val="00883EAC"/>
    <w:rsid w:val="008D04BE"/>
    <w:rsid w:val="008E5D1E"/>
    <w:rsid w:val="009708E2"/>
    <w:rsid w:val="00A30F44"/>
    <w:rsid w:val="00A44A21"/>
    <w:rsid w:val="00A80D77"/>
    <w:rsid w:val="00A8391F"/>
    <w:rsid w:val="00AA5039"/>
    <w:rsid w:val="00AB41E0"/>
    <w:rsid w:val="00AF0501"/>
    <w:rsid w:val="00B007F5"/>
    <w:rsid w:val="00B07B5A"/>
    <w:rsid w:val="00B52178"/>
    <w:rsid w:val="00BA09DF"/>
    <w:rsid w:val="00BB7D5A"/>
    <w:rsid w:val="00C34CEA"/>
    <w:rsid w:val="00C50FFA"/>
    <w:rsid w:val="00D34AE7"/>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microsoft.com/office/2011/relationships/commentsExtended" Target="commentsExtended.xm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265864-253D-458E-BB59-B0DD3BD5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15</Pages>
  <Words>4451</Words>
  <Characters>25374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45</cp:revision>
  <dcterms:created xsi:type="dcterms:W3CDTF">2015-09-28T16:42:00Z</dcterms:created>
  <dcterms:modified xsi:type="dcterms:W3CDTF">2015-12-14T20:10:00Z</dcterms:modified>
</cp:coreProperties>
</file>