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7777777" w:rsidR="00C71349" w:rsidRPr="00CE06CB" w:rsidRDefault="005E5FAB" w:rsidP="008C100C">
      <w:pPr>
        <w:pStyle w:val="Title"/>
        <w:rPr>
          <w:sz w:val="28"/>
          <w:szCs w:val="28"/>
        </w:rPr>
      </w:pPr>
      <w:r>
        <w:rPr>
          <w:sz w:val="28"/>
          <w:szCs w:val="28"/>
        </w:rPr>
        <w:t>CybOX</w:t>
      </w:r>
      <w:r w:rsidR="00E10EA9" w:rsidRPr="00E10EA9">
        <w:rPr>
          <w:sz w:val="28"/>
          <w:szCs w:val="28"/>
        </w:rPr>
        <w:t xml:space="preserve"> Version </w:t>
      </w:r>
      <w:r>
        <w:rPr>
          <w:sz w:val="28"/>
          <w:szCs w:val="28"/>
        </w:rPr>
        <w:t>2.1</w:t>
      </w:r>
      <w:r w:rsidR="00E10EA9" w:rsidRPr="00E10EA9">
        <w:rPr>
          <w:sz w:val="28"/>
          <w:szCs w:val="28"/>
        </w:rPr>
        <w:t xml:space="preserve">.1 Part </w:t>
      </w:r>
      <w:r>
        <w:rPr>
          <w:sz w:val="28"/>
          <w:szCs w:val="28"/>
        </w:rPr>
        <w:t>3</w:t>
      </w:r>
      <w:r w:rsidR="00E10EA9" w:rsidRPr="00E10EA9">
        <w:rPr>
          <w:sz w:val="28"/>
          <w:szCs w:val="28"/>
        </w:rPr>
        <w:t>: Co</w:t>
      </w:r>
      <w:r>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7777777" w:rsidR="00E01912" w:rsidRDefault="005E5FAB"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10644F"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bookmarkStart w:id="1" w:name="AdditionalArtifacts"/>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34D73B87" w:rsidR="00E62DFD" w:rsidRDefault="00A85148" w:rsidP="00E62DFD">
      <w:pPr>
        <w:pStyle w:val="RelatedWork"/>
      </w:pPr>
      <w:r>
        <w:rPr>
          <w:i/>
        </w:rPr>
        <w:t>CybOX</w:t>
      </w:r>
      <w:r w:rsidR="00E62DFD" w:rsidRPr="00D44DFE">
        <w:rPr>
          <w:i/>
        </w:rPr>
        <w:t xml:space="preserve"> Version </w:t>
      </w:r>
      <w:r w:rsidR="00545FD1">
        <w:rPr>
          <w:i/>
        </w:rPr>
        <w:t>2.1.1</w:t>
      </w:r>
      <w:r w:rsidR="00E62DFD" w:rsidRPr="00D44DFE">
        <w:rPr>
          <w:i/>
        </w:rPr>
        <w:t xml:space="preserve"> Part 1: Overview</w:t>
      </w:r>
      <w:r w:rsidR="00E62DFD">
        <w:t>.</w:t>
      </w:r>
      <w:r w:rsidR="004B6768">
        <w:t xml:space="preserve"> [URI</w:t>
      </w:r>
      <w:r w:rsidR="00A01E27">
        <w:t>]</w:t>
      </w:r>
    </w:p>
    <w:p w14:paraId="7DC590F3" w14:textId="48697EC1" w:rsidR="00E62DFD" w:rsidRDefault="00A85148" w:rsidP="00E62DFD">
      <w:pPr>
        <w:pStyle w:val="RelatedWork"/>
      </w:pPr>
      <w:r>
        <w:rPr>
          <w:i/>
        </w:rPr>
        <w:t>CybOX</w:t>
      </w:r>
      <w:r w:rsidRPr="00D44DFE">
        <w:rPr>
          <w:i/>
        </w:rPr>
        <w:t xml:space="preserve"> Version </w:t>
      </w:r>
      <w:r w:rsidR="00545FD1">
        <w:rPr>
          <w:i/>
        </w:rPr>
        <w:t>2.1.1</w:t>
      </w:r>
      <w:r w:rsidRPr="00D44DFE">
        <w:rPr>
          <w:i/>
        </w:rPr>
        <w:t xml:space="preserve"> </w:t>
      </w:r>
      <w:r w:rsidR="00E62DFD" w:rsidRPr="00D44DFE">
        <w:rPr>
          <w:i/>
        </w:rPr>
        <w:t xml:space="preserve">Part </w:t>
      </w:r>
      <w:r w:rsidR="00E62DFD">
        <w:rPr>
          <w:i/>
        </w:rPr>
        <w:t>2</w:t>
      </w:r>
      <w:r w:rsidR="00E62DFD" w:rsidRPr="00D44DFE">
        <w:rPr>
          <w:i/>
        </w:rPr>
        <w:t xml:space="preserve">: </w:t>
      </w:r>
      <w:r w:rsidR="00755A38">
        <w:rPr>
          <w:i/>
        </w:rPr>
        <w:t>Common</w:t>
      </w:r>
      <w:r w:rsidR="00A01E27">
        <w:t xml:space="preserve">. </w:t>
      </w:r>
      <w:r w:rsidR="004D3DAD">
        <w:t>[URI]</w:t>
      </w:r>
    </w:p>
    <w:p w14:paraId="1F56C0A0" w14:textId="6D58CB95" w:rsidR="00F94051" w:rsidRDefault="00A85148" w:rsidP="0041375F">
      <w:pPr>
        <w:pStyle w:val="RelatedWork"/>
      </w:pPr>
      <w:r>
        <w:rPr>
          <w:i/>
        </w:rPr>
        <w:t>CybOX</w:t>
      </w:r>
      <w:r w:rsidRPr="00D44DFE">
        <w:rPr>
          <w:i/>
        </w:rPr>
        <w:t xml:space="preserve"> Version </w:t>
      </w:r>
      <w:r w:rsidR="00545FD1">
        <w:rPr>
          <w:i/>
        </w:rPr>
        <w:t>2.1.1</w:t>
      </w:r>
      <w:r w:rsidRPr="00D44DFE">
        <w:rPr>
          <w:i/>
        </w:rPr>
        <w:t xml:space="preserve"> </w:t>
      </w:r>
      <w:r w:rsidR="00755A38" w:rsidRPr="00755A38">
        <w:rPr>
          <w:i/>
        </w:rPr>
        <w:t>Part 3: Core</w:t>
      </w:r>
      <w:r w:rsidR="00E62DFD">
        <w:t xml:space="preserve">. </w:t>
      </w:r>
      <w:r w:rsidR="00D20183">
        <w:t>[URI]</w:t>
      </w:r>
    </w:p>
    <w:p w14:paraId="60E1ECFF" w14:textId="12A7398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4</w:t>
      </w:r>
      <w:r w:rsidRPr="00755A38">
        <w:rPr>
          <w:i/>
        </w:rPr>
        <w:t xml:space="preserve">: </w:t>
      </w:r>
      <w:r>
        <w:rPr>
          <w:i/>
        </w:rPr>
        <w:t>Default Extensions</w:t>
      </w:r>
      <w:r>
        <w:t>. [URI]</w:t>
      </w:r>
      <w:bookmarkStart w:id="2" w:name="_GoBack"/>
      <w:bookmarkEnd w:id="2"/>
    </w:p>
    <w:p w14:paraId="3578BE5E" w14:textId="35C8F3B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5</w:t>
      </w:r>
      <w:r w:rsidRPr="00755A38">
        <w:rPr>
          <w:i/>
        </w:rPr>
        <w:t xml:space="preserve">: </w:t>
      </w:r>
      <w:r>
        <w:rPr>
          <w:i/>
        </w:rPr>
        <w:t>Default Vocabularies</w:t>
      </w:r>
      <w:r>
        <w:t>. [URI]</w:t>
      </w:r>
    </w:p>
    <w:p w14:paraId="71FB0DA7" w14:textId="5AE11FB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6</w:t>
      </w:r>
      <w:r w:rsidRPr="00755A38">
        <w:rPr>
          <w:i/>
        </w:rPr>
        <w:t xml:space="preserve">: </w:t>
      </w:r>
      <w:r>
        <w:rPr>
          <w:i/>
        </w:rPr>
        <w:t>UML Model</w:t>
      </w:r>
      <w:r>
        <w:t>. [URI]</w:t>
      </w:r>
    </w:p>
    <w:p w14:paraId="372095AB" w14:textId="06F5A0AD"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7</w:t>
      </w:r>
      <w:r w:rsidRPr="00755A38">
        <w:rPr>
          <w:i/>
        </w:rPr>
        <w:t xml:space="preserve">: </w:t>
      </w:r>
      <w:r>
        <w:rPr>
          <w:i/>
        </w:rPr>
        <w:t>API Object</w:t>
      </w:r>
      <w:r>
        <w:t>. [URI]</w:t>
      </w:r>
    </w:p>
    <w:p w14:paraId="06EA00A7" w14:textId="61A84426"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8</w:t>
      </w:r>
      <w:r w:rsidRPr="00755A38">
        <w:rPr>
          <w:i/>
        </w:rPr>
        <w:t xml:space="preserve">: </w:t>
      </w:r>
      <w:r>
        <w:rPr>
          <w:i/>
        </w:rPr>
        <w:t>ARP Cache Object</w:t>
      </w:r>
      <w:r>
        <w:t>. [URI]</w:t>
      </w:r>
    </w:p>
    <w:p w14:paraId="43790177" w14:textId="5A22319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9</w:t>
      </w:r>
      <w:r w:rsidRPr="00755A38">
        <w:rPr>
          <w:i/>
        </w:rPr>
        <w:t xml:space="preserve">: </w:t>
      </w:r>
      <w:r>
        <w:rPr>
          <w:i/>
        </w:rPr>
        <w:t>AS Object</w:t>
      </w:r>
      <w:r>
        <w:t>. [URI]</w:t>
      </w:r>
    </w:p>
    <w:p w14:paraId="013003E4" w14:textId="3211418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10</w:t>
      </w:r>
      <w:r w:rsidRPr="00755A38">
        <w:rPr>
          <w:i/>
        </w:rPr>
        <w:t xml:space="preserve">: </w:t>
      </w:r>
      <w:r>
        <w:rPr>
          <w:i/>
        </w:rPr>
        <w:t>Account Object</w:t>
      </w:r>
      <w:r>
        <w:t>. [URI]</w:t>
      </w:r>
    </w:p>
    <w:p w14:paraId="2D2CABD1" w14:textId="6C746899"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11</w:t>
      </w:r>
      <w:r w:rsidRPr="00755A38">
        <w:rPr>
          <w:i/>
        </w:rPr>
        <w:t xml:space="preserve">: </w:t>
      </w:r>
      <w:r>
        <w:rPr>
          <w:i/>
        </w:rPr>
        <w:t>Address Object</w:t>
      </w:r>
      <w:r>
        <w:t>. [URI]</w:t>
      </w:r>
    </w:p>
    <w:p w14:paraId="2EBA7CB2" w14:textId="782724B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12</w:t>
      </w:r>
      <w:r w:rsidRPr="00755A38">
        <w:rPr>
          <w:i/>
        </w:rPr>
        <w:t xml:space="preserve">: </w:t>
      </w:r>
      <w:r>
        <w:rPr>
          <w:i/>
        </w:rPr>
        <w:t>Archive File Object</w:t>
      </w:r>
      <w:r>
        <w:t>. [URI]</w:t>
      </w:r>
    </w:p>
    <w:p w14:paraId="14FD810B" w14:textId="1404CA88" w:rsidR="0073248C" w:rsidRDefault="0073248C" w:rsidP="0041375F">
      <w:pPr>
        <w:pStyle w:val="RelatedWork"/>
      </w:pPr>
      <w:r>
        <w:rPr>
          <w:i/>
        </w:rPr>
        <w:t>CybOX</w:t>
      </w:r>
      <w:r w:rsidRPr="00D44DFE">
        <w:rPr>
          <w:i/>
        </w:rPr>
        <w:t xml:space="preserve"> Version </w:t>
      </w:r>
      <w:r w:rsidR="00545FD1">
        <w:rPr>
          <w:i/>
        </w:rPr>
        <w:t>2.1.1</w:t>
      </w:r>
      <w:r w:rsidRPr="00D44DFE">
        <w:rPr>
          <w:i/>
        </w:rPr>
        <w:t xml:space="preserve"> </w:t>
      </w:r>
      <w:r>
        <w:rPr>
          <w:i/>
        </w:rPr>
        <w:t>Part 13</w:t>
      </w:r>
      <w:r w:rsidRPr="00755A38">
        <w:rPr>
          <w:i/>
        </w:rPr>
        <w:t xml:space="preserve">: </w:t>
      </w:r>
      <w:r>
        <w:rPr>
          <w:i/>
        </w:rPr>
        <w:t>Artifact Object</w:t>
      </w:r>
      <w:r>
        <w:t>. [URI]</w:t>
      </w:r>
    </w:p>
    <w:p w14:paraId="479CEFDB" w14:textId="54F8BA51"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14</w:t>
      </w:r>
      <w:r w:rsidRPr="00755A38">
        <w:rPr>
          <w:i/>
        </w:rPr>
        <w:t xml:space="preserve">: </w:t>
      </w:r>
      <w:r>
        <w:rPr>
          <w:i/>
        </w:rPr>
        <w:t>Code Object</w:t>
      </w:r>
      <w:r>
        <w:t>. [URI]</w:t>
      </w:r>
    </w:p>
    <w:p w14:paraId="2EDE2107" w14:textId="49ADBA5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15</w:t>
      </w:r>
      <w:r w:rsidRPr="00755A38">
        <w:rPr>
          <w:i/>
        </w:rPr>
        <w:t xml:space="preserve">: </w:t>
      </w:r>
      <w:r>
        <w:rPr>
          <w:i/>
        </w:rPr>
        <w:t>Custom Object</w:t>
      </w:r>
      <w:r>
        <w:t>. [URI]</w:t>
      </w:r>
    </w:p>
    <w:p w14:paraId="4DCFB4F4" w14:textId="35C6A24F"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16</w:t>
      </w:r>
      <w:r w:rsidRPr="00755A38">
        <w:rPr>
          <w:i/>
        </w:rPr>
        <w:t xml:space="preserve">: </w:t>
      </w:r>
      <w:r>
        <w:rPr>
          <w:i/>
        </w:rPr>
        <w:t>DNS Cache Object</w:t>
      </w:r>
      <w:r>
        <w:t>. [URI]</w:t>
      </w:r>
    </w:p>
    <w:p w14:paraId="07F849ED" w14:textId="569B2667"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17</w:t>
      </w:r>
      <w:r w:rsidRPr="00755A38">
        <w:rPr>
          <w:i/>
        </w:rPr>
        <w:t xml:space="preserve">: </w:t>
      </w:r>
      <w:r>
        <w:rPr>
          <w:i/>
        </w:rPr>
        <w:t>DNS Query Object</w:t>
      </w:r>
      <w:r>
        <w:t>. [URI]</w:t>
      </w:r>
    </w:p>
    <w:p w14:paraId="0747FA9E" w14:textId="0E4E16EA"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18</w:t>
      </w:r>
      <w:r w:rsidRPr="00755A38">
        <w:rPr>
          <w:i/>
        </w:rPr>
        <w:t xml:space="preserve">: </w:t>
      </w:r>
      <w:r>
        <w:rPr>
          <w:i/>
        </w:rPr>
        <w:t>DNS Record Object</w:t>
      </w:r>
      <w:r>
        <w:t>. [URI]</w:t>
      </w:r>
    </w:p>
    <w:p w14:paraId="38FB57E6" w14:textId="61A2983D"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19</w:t>
      </w:r>
      <w:r w:rsidRPr="00755A38">
        <w:rPr>
          <w:i/>
        </w:rPr>
        <w:t xml:space="preserve">: </w:t>
      </w:r>
      <w:r>
        <w:rPr>
          <w:i/>
        </w:rPr>
        <w:t>Device Object</w:t>
      </w:r>
      <w:r>
        <w:t>. [URI]</w:t>
      </w:r>
    </w:p>
    <w:p w14:paraId="64100930" w14:textId="52B8F77D"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20</w:t>
      </w:r>
      <w:r w:rsidRPr="00755A38">
        <w:rPr>
          <w:i/>
        </w:rPr>
        <w:t xml:space="preserve">: </w:t>
      </w:r>
      <w:r>
        <w:rPr>
          <w:i/>
        </w:rPr>
        <w:t>Disk Object</w:t>
      </w:r>
      <w:r>
        <w:t>. [URI]</w:t>
      </w:r>
    </w:p>
    <w:p w14:paraId="783A61A3" w14:textId="6FAFDF84"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21</w:t>
      </w:r>
      <w:r w:rsidRPr="00755A38">
        <w:rPr>
          <w:i/>
        </w:rPr>
        <w:t xml:space="preserve">: </w:t>
      </w:r>
      <w:r>
        <w:rPr>
          <w:i/>
        </w:rPr>
        <w:t>Disk Partition Object</w:t>
      </w:r>
      <w:r>
        <w:t>. [URI]</w:t>
      </w:r>
    </w:p>
    <w:p w14:paraId="2FF1281C" w14:textId="3A53D2A9"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22</w:t>
      </w:r>
      <w:r w:rsidRPr="00755A38">
        <w:rPr>
          <w:i/>
        </w:rPr>
        <w:t xml:space="preserve">: </w:t>
      </w:r>
      <w:r>
        <w:rPr>
          <w:i/>
        </w:rPr>
        <w:t>Domain Name Object</w:t>
      </w:r>
      <w:r>
        <w:t>. [URI]</w:t>
      </w:r>
    </w:p>
    <w:p w14:paraId="0AC35768" w14:textId="7CA1BFCE"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23</w:t>
      </w:r>
      <w:r w:rsidRPr="00755A38">
        <w:rPr>
          <w:i/>
        </w:rPr>
        <w:t xml:space="preserve">: </w:t>
      </w:r>
      <w:r>
        <w:rPr>
          <w:i/>
        </w:rPr>
        <w:t>Email Message Object</w:t>
      </w:r>
      <w:r>
        <w:t>. [URI]</w:t>
      </w:r>
    </w:p>
    <w:p w14:paraId="14BE0993" w14:textId="4173BE51"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24: File Object</w:t>
      </w:r>
      <w:r>
        <w:t>. [URI]</w:t>
      </w:r>
    </w:p>
    <w:p w14:paraId="5D5D4CF6" w14:textId="409A47FD"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25</w:t>
      </w:r>
      <w:r w:rsidRPr="00755A38">
        <w:rPr>
          <w:i/>
        </w:rPr>
        <w:t xml:space="preserve">: </w:t>
      </w:r>
      <w:r>
        <w:rPr>
          <w:i/>
        </w:rPr>
        <w:t>GUI Dialogbox Object</w:t>
      </w:r>
      <w:r>
        <w:t>. [URI]</w:t>
      </w:r>
    </w:p>
    <w:p w14:paraId="6F5CCDBC" w14:textId="1ED40505"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26</w:t>
      </w:r>
      <w:r w:rsidRPr="00755A38">
        <w:rPr>
          <w:i/>
        </w:rPr>
        <w:t xml:space="preserve">: </w:t>
      </w:r>
      <w:r>
        <w:rPr>
          <w:i/>
        </w:rPr>
        <w:t>GUI Object</w:t>
      </w:r>
      <w:r>
        <w:t>. [URI]</w:t>
      </w:r>
    </w:p>
    <w:p w14:paraId="7FA549F4" w14:textId="65414266"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27</w:t>
      </w:r>
      <w:r w:rsidRPr="00755A38">
        <w:rPr>
          <w:i/>
        </w:rPr>
        <w:t xml:space="preserve">: </w:t>
      </w:r>
      <w:r>
        <w:rPr>
          <w:i/>
        </w:rPr>
        <w:t>GUI Window Object</w:t>
      </w:r>
      <w:r>
        <w:t>. [URI]</w:t>
      </w:r>
    </w:p>
    <w:p w14:paraId="78A9475E" w14:textId="10A069E1"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28</w:t>
      </w:r>
      <w:r w:rsidRPr="00755A38">
        <w:rPr>
          <w:i/>
        </w:rPr>
        <w:t xml:space="preserve">: </w:t>
      </w:r>
      <w:r>
        <w:rPr>
          <w:i/>
        </w:rPr>
        <w:t>HTTP Session Object</w:t>
      </w:r>
      <w:r>
        <w:t>. [URI]</w:t>
      </w:r>
    </w:p>
    <w:p w14:paraId="6B30AD2F" w14:textId="32D24E11"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29</w:t>
      </w:r>
      <w:r w:rsidRPr="00755A38">
        <w:rPr>
          <w:i/>
        </w:rPr>
        <w:t xml:space="preserve">: </w:t>
      </w:r>
      <w:r>
        <w:rPr>
          <w:i/>
        </w:rPr>
        <w:t>Hostname Session Object</w:t>
      </w:r>
      <w:r>
        <w:t>. [URI]</w:t>
      </w:r>
    </w:p>
    <w:p w14:paraId="63D987A5" w14:textId="11F25FFF"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30: Image File Object</w:t>
      </w:r>
      <w:r>
        <w:t>. [URI]</w:t>
      </w:r>
    </w:p>
    <w:p w14:paraId="1D2C4992" w14:textId="735A079A"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31: Library File Object</w:t>
      </w:r>
      <w:r>
        <w:t>. [URI]</w:t>
      </w:r>
    </w:p>
    <w:p w14:paraId="4EF1DC02" w14:textId="11EF5E5A"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32: Link Object</w:t>
      </w:r>
      <w:r>
        <w:t>. [URI]</w:t>
      </w:r>
    </w:p>
    <w:p w14:paraId="46ABFA5A" w14:textId="45AECBED"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33: Linux Package Object</w:t>
      </w:r>
      <w:r>
        <w:t>. [URI]</w:t>
      </w:r>
    </w:p>
    <w:p w14:paraId="7E57D310" w14:textId="5DFDF3C4"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34: Memory Object</w:t>
      </w:r>
      <w:r>
        <w:t>. [URI]</w:t>
      </w:r>
    </w:p>
    <w:p w14:paraId="131EFE03" w14:textId="57746BD3"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35: Mutex Object</w:t>
      </w:r>
      <w:r>
        <w:t>. [URI]</w:t>
      </w:r>
    </w:p>
    <w:p w14:paraId="7C1A8452" w14:textId="09CB686D" w:rsidR="00FD5507" w:rsidRDefault="00FD5507" w:rsidP="00FD5507">
      <w:pPr>
        <w:pStyle w:val="RelatedWork"/>
      </w:pPr>
      <w:r>
        <w:rPr>
          <w:i/>
        </w:rPr>
        <w:lastRenderedPageBreak/>
        <w:t>CybOX</w:t>
      </w:r>
      <w:r w:rsidRPr="00D44DFE">
        <w:rPr>
          <w:i/>
        </w:rPr>
        <w:t xml:space="preserve"> Version </w:t>
      </w:r>
      <w:r w:rsidR="00545FD1">
        <w:rPr>
          <w:i/>
        </w:rPr>
        <w:t>2.1.1</w:t>
      </w:r>
      <w:r w:rsidRPr="00D44DFE">
        <w:rPr>
          <w:i/>
        </w:rPr>
        <w:t xml:space="preserve"> </w:t>
      </w:r>
      <w:r>
        <w:rPr>
          <w:i/>
        </w:rPr>
        <w:t>Part 36: Network Connection Object</w:t>
      </w:r>
      <w:r>
        <w:t>. [URI]</w:t>
      </w:r>
    </w:p>
    <w:p w14:paraId="0477101D" w14:textId="3AC47CAD"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37: Network Flow Object</w:t>
      </w:r>
      <w:r>
        <w:t>. [URI]</w:t>
      </w:r>
    </w:p>
    <w:p w14:paraId="275305D2" w14:textId="6F675325"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38: Network Packet Object</w:t>
      </w:r>
      <w:r>
        <w:t>. [URI]</w:t>
      </w:r>
    </w:p>
    <w:p w14:paraId="7CBB021D" w14:textId="5C44D435"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39: Network Route Entry Object</w:t>
      </w:r>
      <w:r>
        <w:t>. [URI]</w:t>
      </w:r>
    </w:p>
    <w:p w14:paraId="59BD6442" w14:textId="794E1ADB"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40: Network Route Object</w:t>
      </w:r>
      <w:r>
        <w:t>. [URI]</w:t>
      </w:r>
    </w:p>
    <w:p w14:paraId="5D5AF384" w14:textId="171CAD36"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41: Network Socket Object</w:t>
      </w:r>
      <w:r>
        <w:t>. [URI]</w:t>
      </w:r>
    </w:p>
    <w:p w14:paraId="0950C938" w14:textId="6CB2163E"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42: Network Subnet Object</w:t>
      </w:r>
      <w:r>
        <w:t>. [URI]</w:t>
      </w:r>
    </w:p>
    <w:p w14:paraId="1A3596C3" w14:textId="78D3ECD7"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43: PDF File Object</w:t>
      </w:r>
      <w:r>
        <w:t>. [URI]</w:t>
      </w:r>
    </w:p>
    <w:p w14:paraId="01FDB134" w14:textId="1798F67B"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44: Pipe Object</w:t>
      </w:r>
      <w:r>
        <w:t>. [URI]</w:t>
      </w:r>
    </w:p>
    <w:p w14:paraId="042BA1C8" w14:textId="16BD4D2F"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45: Port Object</w:t>
      </w:r>
      <w:r>
        <w:t>. [URI]</w:t>
      </w:r>
    </w:p>
    <w:p w14:paraId="17E072CC" w14:textId="72830549"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46: Process Object</w:t>
      </w:r>
      <w:r>
        <w:t>. [URI]</w:t>
      </w:r>
    </w:p>
    <w:p w14:paraId="6486D60F" w14:textId="5AC65919"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47: Product Object</w:t>
      </w:r>
      <w:r>
        <w:t>. [URI]</w:t>
      </w:r>
    </w:p>
    <w:p w14:paraId="592C7366" w14:textId="0329E90F"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48: SMS Message Object</w:t>
      </w:r>
      <w:r>
        <w:t>. [URI]</w:t>
      </w:r>
    </w:p>
    <w:p w14:paraId="7558308F" w14:textId="68BCB032"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49: Semaphore Object</w:t>
      </w:r>
      <w:r>
        <w:t>. [URI]</w:t>
      </w:r>
    </w:p>
    <w:p w14:paraId="1DA8BA17" w14:textId="5490B241"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 xml:space="preserve">Part 50: </w:t>
      </w:r>
      <w:r w:rsidR="00C05B34">
        <w:rPr>
          <w:i/>
        </w:rPr>
        <w:t>Socket Address</w:t>
      </w:r>
      <w:r>
        <w:rPr>
          <w:i/>
        </w:rPr>
        <w:t xml:space="preserve"> Object</w:t>
      </w:r>
      <w:r>
        <w:t>. [URI]</w:t>
      </w:r>
    </w:p>
    <w:p w14:paraId="1118280A" w14:textId="5389536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51: System Object</w:t>
      </w:r>
      <w:r>
        <w:t>. [URI]</w:t>
      </w:r>
    </w:p>
    <w:p w14:paraId="1DE1B1D6" w14:textId="0855DED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52: URI Object</w:t>
      </w:r>
      <w:r>
        <w:t>. [URI]</w:t>
      </w:r>
    </w:p>
    <w:p w14:paraId="2448075B" w14:textId="121B834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53: URL History Object</w:t>
      </w:r>
      <w:r>
        <w:t>. [URI]</w:t>
      </w:r>
    </w:p>
    <w:p w14:paraId="1DB56F5E" w14:textId="237DD57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54: Unix File Object</w:t>
      </w:r>
      <w:r>
        <w:t>. [URI]</w:t>
      </w:r>
    </w:p>
    <w:p w14:paraId="038B3A07" w14:textId="2A3230CF"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55: Unix Network Route Entry Object</w:t>
      </w:r>
      <w:r>
        <w:t>. [URI]</w:t>
      </w:r>
    </w:p>
    <w:p w14:paraId="71120BD7" w14:textId="7B604AC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56: Unix Pipe Object</w:t>
      </w:r>
      <w:r>
        <w:t>. [URI]</w:t>
      </w:r>
    </w:p>
    <w:p w14:paraId="19AF14D4" w14:textId="70E7ECB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57: Unix Process Object</w:t>
      </w:r>
      <w:r>
        <w:t>. [URI]</w:t>
      </w:r>
    </w:p>
    <w:p w14:paraId="0EEF49B3" w14:textId="7FC4D1FA"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58: Unix User Account Object</w:t>
      </w:r>
      <w:r>
        <w:t>. [URI]</w:t>
      </w:r>
    </w:p>
    <w:p w14:paraId="6999622A" w14:textId="098BA46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59: Unix Volume Object</w:t>
      </w:r>
      <w:r>
        <w:t>. [URI]</w:t>
      </w:r>
    </w:p>
    <w:p w14:paraId="26650120" w14:textId="6C012F7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60: Unix Account Object</w:t>
      </w:r>
      <w:r>
        <w:t>. [URI]</w:t>
      </w:r>
    </w:p>
    <w:p w14:paraId="635DCF15" w14:textId="3C6C10C7"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61: User Session Object</w:t>
      </w:r>
      <w:r>
        <w:t>. [URI]</w:t>
      </w:r>
    </w:p>
    <w:p w14:paraId="4DA8F942" w14:textId="77B496A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62: Volume Object</w:t>
      </w:r>
      <w:r>
        <w:t>. [URI]</w:t>
      </w:r>
    </w:p>
    <w:p w14:paraId="0EC67156" w14:textId="6AAEA74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63: Whois Object</w:t>
      </w:r>
      <w:r>
        <w:t>. [URI]</w:t>
      </w:r>
    </w:p>
    <w:p w14:paraId="6AAD7172" w14:textId="14F089F4"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64: Win Computer Account Object</w:t>
      </w:r>
      <w:r>
        <w:t>. [URI]</w:t>
      </w:r>
    </w:p>
    <w:p w14:paraId="3FF8548C" w14:textId="08B6799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65: Win Critical Section Object</w:t>
      </w:r>
      <w:r>
        <w:t>. [URI]</w:t>
      </w:r>
    </w:p>
    <w:p w14:paraId="089041AA" w14:textId="015902C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66: Win Driver Object</w:t>
      </w:r>
      <w:r>
        <w:t>. [URI]</w:t>
      </w:r>
    </w:p>
    <w:p w14:paraId="402130B3" w14:textId="0919A3E3"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67: Win Event Log Object</w:t>
      </w:r>
      <w:r>
        <w:t>. [URI]</w:t>
      </w:r>
    </w:p>
    <w:p w14:paraId="49F09C32" w14:textId="19164D5F"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68: Win Event Object</w:t>
      </w:r>
      <w:r>
        <w:t>. [URI]</w:t>
      </w:r>
    </w:p>
    <w:p w14:paraId="7CBDC449" w14:textId="14297189"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69: Win Executable File Object</w:t>
      </w:r>
      <w:r>
        <w:t>. [URI]</w:t>
      </w:r>
    </w:p>
    <w:p w14:paraId="66F3FF28" w14:textId="2345AF04"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70: Win File Object</w:t>
      </w:r>
      <w:r>
        <w:t>. [URI]</w:t>
      </w:r>
    </w:p>
    <w:p w14:paraId="301FC3B7" w14:textId="1DD4980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71: Win Filemapping Object</w:t>
      </w:r>
      <w:r>
        <w:t>. [URI]</w:t>
      </w:r>
    </w:p>
    <w:p w14:paraId="0EA91307" w14:textId="3C65C667"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72: Win Handle Object</w:t>
      </w:r>
      <w:r>
        <w:t>. [URI]</w:t>
      </w:r>
    </w:p>
    <w:p w14:paraId="6230BA41" w14:textId="6DE84C1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73: Win Hook Object</w:t>
      </w:r>
      <w:r>
        <w:t>. [URI]</w:t>
      </w:r>
    </w:p>
    <w:p w14:paraId="34E960DD" w14:textId="36EA74F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74: Win </w:t>
      </w:r>
      <w:r w:rsidR="00FC197D">
        <w:rPr>
          <w:i/>
        </w:rPr>
        <w:t>Kernel Hook</w:t>
      </w:r>
      <w:r>
        <w:rPr>
          <w:i/>
        </w:rPr>
        <w:t xml:space="preserve"> Object</w:t>
      </w:r>
      <w:r>
        <w:t>. [URI]</w:t>
      </w:r>
    </w:p>
    <w:p w14:paraId="045DAC6E" w14:textId="379B96D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75: Win Kernel Object</w:t>
      </w:r>
      <w:r>
        <w:t>. [URI]</w:t>
      </w:r>
    </w:p>
    <w:p w14:paraId="436EF6AD" w14:textId="0F94B77F"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76: Win Mailslot Object</w:t>
      </w:r>
      <w:r>
        <w:t>. [URI]</w:t>
      </w:r>
    </w:p>
    <w:p w14:paraId="391E5717" w14:textId="3982EB4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77: Win Memory Page Region Object</w:t>
      </w:r>
      <w:r>
        <w:t>. [URI]</w:t>
      </w:r>
    </w:p>
    <w:p w14:paraId="0B5A53BA" w14:textId="086A246E"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78: Win Mutex Object</w:t>
      </w:r>
      <w:r>
        <w:t>. [URI]</w:t>
      </w:r>
    </w:p>
    <w:p w14:paraId="0276C231" w14:textId="1EEF221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79: Win Network Route Entry Object</w:t>
      </w:r>
      <w:r>
        <w:t>. [URI]</w:t>
      </w:r>
    </w:p>
    <w:p w14:paraId="6F0AAA37" w14:textId="1C6F04B7"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80: Win Network Share Object</w:t>
      </w:r>
      <w:r>
        <w:t>. [URI]</w:t>
      </w:r>
    </w:p>
    <w:p w14:paraId="298885EB" w14:textId="37177AA7"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81: Win Pipe Object</w:t>
      </w:r>
      <w:r>
        <w:t>. [URI]</w:t>
      </w:r>
    </w:p>
    <w:p w14:paraId="5DDA6E27" w14:textId="3352FA8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82: Win Prefetch Object</w:t>
      </w:r>
      <w:r>
        <w:t>. [URI]</w:t>
      </w:r>
    </w:p>
    <w:p w14:paraId="49901B70" w14:textId="685E0276"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83: Win Process Object</w:t>
      </w:r>
      <w:r>
        <w:t>. [URI]</w:t>
      </w:r>
    </w:p>
    <w:p w14:paraId="12C2A736" w14:textId="55E3DDF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84: Win Registry Key Object</w:t>
      </w:r>
      <w:r>
        <w:t>. [URI]</w:t>
      </w:r>
    </w:p>
    <w:p w14:paraId="32B18131" w14:textId="005645F8"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85: Win Semaphore Object</w:t>
      </w:r>
      <w:r>
        <w:t>. [URI]</w:t>
      </w:r>
    </w:p>
    <w:p w14:paraId="4ABBF54E" w14:textId="51FD713F"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86: Win Service Object</w:t>
      </w:r>
      <w:r>
        <w:t>. [URI]</w:t>
      </w:r>
    </w:p>
    <w:p w14:paraId="1AD819A4" w14:textId="0F42D23B"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87: Win System Object</w:t>
      </w:r>
      <w:r>
        <w:t>. [URI]</w:t>
      </w:r>
    </w:p>
    <w:p w14:paraId="48509F78" w14:textId="2311168C"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88: Win System Restore Object</w:t>
      </w:r>
      <w:r>
        <w:t>. [URI]</w:t>
      </w:r>
    </w:p>
    <w:p w14:paraId="0D075683" w14:textId="067049CE"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89: Win Task Object</w:t>
      </w:r>
      <w:r>
        <w:t>. [URI]</w:t>
      </w:r>
    </w:p>
    <w:p w14:paraId="5D665AF2" w14:textId="5D1D046E" w:rsidR="00FC197D" w:rsidRDefault="00FC197D" w:rsidP="00FC197D">
      <w:pPr>
        <w:pStyle w:val="RelatedWork"/>
      </w:pPr>
      <w:r>
        <w:rPr>
          <w:i/>
        </w:rPr>
        <w:lastRenderedPageBreak/>
        <w:t>CybOX</w:t>
      </w:r>
      <w:r w:rsidRPr="00D44DFE">
        <w:rPr>
          <w:i/>
        </w:rPr>
        <w:t xml:space="preserve"> Version </w:t>
      </w:r>
      <w:r w:rsidR="00545FD1">
        <w:rPr>
          <w:i/>
        </w:rPr>
        <w:t>2.1.1</w:t>
      </w:r>
      <w:r w:rsidRPr="00D44DFE">
        <w:rPr>
          <w:i/>
        </w:rPr>
        <w:t xml:space="preserve"> </w:t>
      </w:r>
      <w:r>
        <w:rPr>
          <w:i/>
        </w:rPr>
        <w:t>Part 90: Win Thread Object</w:t>
      </w:r>
      <w:r>
        <w:t>. [URI]</w:t>
      </w:r>
    </w:p>
    <w:p w14:paraId="22B6016D" w14:textId="5689087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91: Win User Account Object</w:t>
      </w:r>
      <w:r>
        <w:t>. [URI]</w:t>
      </w:r>
    </w:p>
    <w:p w14:paraId="460A1957" w14:textId="282D013C"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92: Win Volume Object</w:t>
      </w:r>
      <w:r>
        <w:t>. [URI]</w:t>
      </w:r>
    </w:p>
    <w:p w14:paraId="1D1B9059" w14:textId="2F6278D1"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93: Win Waitable Timer Object</w:t>
      </w:r>
      <w:r>
        <w:t>. [URI]</w:t>
      </w:r>
    </w:p>
    <w:p w14:paraId="7A799235" w14:textId="7640F63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94: X509 Certificate Object</w:t>
      </w:r>
      <w:r>
        <w:t>. [URI]</w:t>
      </w:r>
    </w:p>
    <w:p w14:paraId="4E810B57" w14:textId="77777777" w:rsidR="0073248C" w:rsidRDefault="0073248C" w:rsidP="00FC197D">
      <w:pPr>
        <w:pStyle w:val="RelatedWork"/>
        <w:numPr>
          <w:ilvl w:val="0"/>
          <w:numId w:val="0"/>
        </w:numPr>
        <w:ind w:left="1080"/>
      </w:pPr>
    </w:p>
    <w:p w14:paraId="53EF915A" w14:textId="77777777" w:rsidR="00D17F06" w:rsidRDefault="00D17F06" w:rsidP="00D17F06">
      <w:pPr>
        <w:pStyle w:val="Titlepageinfo"/>
      </w:pPr>
      <w:bookmarkStart w:id="3" w:name="RelatedWork"/>
      <w:r>
        <w:t>Related work</w:t>
      </w:r>
      <w:bookmarkEnd w:id="3"/>
      <w:r>
        <w:t>:</w:t>
      </w:r>
    </w:p>
    <w:p w14:paraId="43953293" w14:textId="77777777" w:rsidR="00D17F06" w:rsidRPr="004C4D7C" w:rsidRDefault="00D17F06" w:rsidP="00D17F06">
      <w:pPr>
        <w:pStyle w:val="Titlepageinfodescription"/>
      </w:pPr>
      <w:r>
        <w:t>This specification is related to:</w:t>
      </w:r>
    </w:p>
    <w:p w14:paraId="4DC1FDD4" w14:textId="22AB211A" w:rsidR="008F61FB" w:rsidRDefault="004718C0" w:rsidP="0023482D">
      <w:pPr>
        <w:pStyle w:val="RelatedWork"/>
      </w:pPr>
      <w:r w:rsidRPr="00F94051">
        <w:rPr>
          <w:i/>
        </w:rPr>
        <w:t>STIX Version 1.2.1</w:t>
      </w:r>
      <w:r>
        <w:rPr>
          <w:i/>
        </w:rPr>
        <w:t xml:space="preserve"> (</w:t>
      </w:r>
      <w:commentRangeStart w:id="4"/>
      <w:r>
        <w:rPr>
          <w:i/>
        </w:rPr>
        <w:t>placeholder</w:t>
      </w:r>
      <w:commentRangeEnd w:id="4"/>
      <w:r>
        <w:rPr>
          <w:rStyle w:val="CommentReference"/>
        </w:rPr>
        <w:commentReference w:id="4"/>
      </w:r>
      <w:r>
        <w:rPr>
          <w:i/>
        </w:rPr>
        <w:t>)</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49D6587" w14:textId="203DF658"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w:t>
      </w:r>
      <w:r w:rsidR="0010644F">
        <w:t>nine</w:t>
      </w:r>
      <w:r w:rsidR="0010644F" w:rsidRPr="0010644F">
        <w:t>&lt;w:p w14:paraId="154CC373" w14:textId="77777777" w:rsidR="006E4329" w:rsidRDefault="006E4329" w:rsidP="006E4329"&gt;&lt;w:r w:rsidRPr="00852E10"&gt;&lt;w:t&gt;The limited permissions granted above are perpetual and will not be revoked by OASIS or its successors or assigns.&lt;/w:t&gt;&lt;/w:r&gt;&lt;/w:p&gt;</w:t>
      </w:r>
      <w:r w:rsidRPr="00852E10">
        <w:t>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4CC373" w14:textId="77777777" w:rsidR="006E4329" w:rsidRDefault="006E4329" w:rsidP="006E4329">
      <w:r w:rsidRPr="00852E10">
        <w:t>The limited permissions granted above are perpetual and will not be revoked by OASIS or its successors or assigns.</w:t>
      </w:r>
    </w:p>
    <w:p w14:paraId="3CF2D4FA"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AE153DF" w14:textId="77777777" w:rsidR="001847BD" w:rsidRPr="00852E10" w:rsidRDefault="001847BD" w:rsidP="001847BD">
      <w:pPr>
        <w:pStyle w:val="Notices"/>
      </w:pPr>
      <w:r>
        <w:lastRenderedPageBreak/>
        <w:t>Table of Contents</w:t>
      </w:r>
    </w:p>
    <w:p w14:paraId="415B7A76" w14:textId="77777777" w:rsidR="00F003C0" w:rsidRPr="00ED6FA5" w:rsidRDefault="0012387E" w:rsidP="00F003C0">
      <w:pPr>
        <w:pStyle w:val="TOC1"/>
        <w:rPr>
          <w:noProof/>
          <w:szCs w:val="22"/>
        </w:rPr>
      </w:pPr>
      <w:r>
        <w:fldChar w:fldCharType="begin"/>
      </w:r>
      <w:r>
        <w:instrText xml:space="preserve"> TOC \o "1-4" \h \z \u </w:instrText>
      </w:r>
      <w:r>
        <w:fldChar w:fldCharType="separate"/>
      </w:r>
      <w:hyperlink w:anchor="_Toc409437255" w:history="1">
        <w:r w:rsidR="00F003C0" w:rsidRPr="00844776">
          <w:rPr>
            <w:rStyle w:val="Hyperlink"/>
            <w:noProof/>
          </w:rPr>
          <w:t>1</w:t>
        </w:r>
        <w:r w:rsidR="00F003C0" w:rsidRPr="00ED6FA5">
          <w:rPr>
            <w:noProof/>
            <w:szCs w:val="22"/>
          </w:rPr>
          <w:tab/>
        </w:r>
        <w:r w:rsidR="00F003C0" w:rsidRPr="00844776">
          <w:rPr>
            <w:rStyle w:val="Hyperlink"/>
            <w:noProof/>
          </w:rPr>
          <w:t>Introduction</w:t>
        </w:r>
        <w:r w:rsidR="00F003C0">
          <w:rPr>
            <w:noProof/>
            <w:webHidden/>
          </w:rPr>
          <w:tab/>
        </w:r>
        <w:r w:rsidR="00F003C0">
          <w:rPr>
            <w:noProof/>
            <w:webHidden/>
          </w:rPr>
          <w:fldChar w:fldCharType="begin"/>
        </w:r>
        <w:r w:rsidR="00F003C0">
          <w:rPr>
            <w:noProof/>
            <w:webHidden/>
          </w:rPr>
          <w:instrText xml:space="preserve"> PAGEREF _Toc409437255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6D75E2A5" w14:textId="77777777" w:rsidR="00F003C0" w:rsidRPr="00ED6FA5" w:rsidRDefault="0010644F">
      <w:pPr>
        <w:pStyle w:val="TOC2"/>
        <w:tabs>
          <w:tab w:val="right" w:leader="dot" w:pos="9350"/>
        </w:tabs>
        <w:rPr>
          <w:noProof/>
          <w:szCs w:val="22"/>
        </w:rPr>
      </w:pPr>
      <w:hyperlink w:anchor="_Toc409437256" w:history="1">
        <w:r w:rsidR="00F003C0" w:rsidRPr="00844776">
          <w:rPr>
            <w:rStyle w:val="Hyperlink"/>
            <w:noProof/>
          </w:rPr>
          <w:t>1.1 Terminology</w:t>
        </w:r>
        <w:r w:rsidR="00F003C0">
          <w:rPr>
            <w:noProof/>
            <w:webHidden/>
          </w:rPr>
          <w:tab/>
        </w:r>
        <w:r w:rsidR="00F003C0">
          <w:rPr>
            <w:noProof/>
            <w:webHidden/>
          </w:rPr>
          <w:fldChar w:fldCharType="begin"/>
        </w:r>
        <w:r w:rsidR="00F003C0">
          <w:rPr>
            <w:noProof/>
            <w:webHidden/>
          </w:rPr>
          <w:instrText xml:space="preserve"> PAGEREF _Toc409437256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5E84D5B7" w14:textId="77777777" w:rsidR="00F003C0" w:rsidRPr="00ED6FA5" w:rsidRDefault="0010644F">
      <w:pPr>
        <w:pStyle w:val="TOC2"/>
        <w:tabs>
          <w:tab w:val="right" w:leader="dot" w:pos="9350"/>
        </w:tabs>
        <w:rPr>
          <w:noProof/>
          <w:szCs w:val="22"/>
        </w:rPr>
      </w:pPr>
      <w:hyperlink w:anchor="_Toc409437257" w:history="1">
        <w:r w:rsidR="00F003C0" w:rsidRPr="00844776">
          <w:rPr>
            <w:rStyle w:val="Hyperlink"/>
            <w:noProof/>
          </w:rPr>
          <w:t>1.2 Normative References</w:t>
        </w:r>
        <w:r w:rsidR="00F003C0">
          <w:rPr>
            <w:noProof/>
            <w:webHidden/>
          </w:rPr>
          <w:tab/>
        </w:r>
        <w:r w:rsidR="00F003C0">
          <w:rPr>
            <w:noProof/>
            <w:webHidden/>
          </w:rPr>
          <w:fldChar w:fldCharType="begin"/>
        </w:r>
        <w:r w:rsidR="00F003C0">
          <w:rPr>
            <w:noProof/>
            <w:webHidden/>
          </w:rPr>
          <w:instrText xml:space="preserve"> PAGEREF _Toc409437257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2907BE66" w14:textId="77777777" w:rsidR="00F003C0" w:rsidRPr="00ED6FA5" w:rsidRDefault="0010644F">
      <w:pPr>
        <w:pStyle w:val="TOC2"/>
        <w:tabs>
          <w:tab w:val="right" w:leader="dot" w:pos="9350"/>
        </w:tabs>
        <w:rPr>
          <w:noProof/>
          <w:szCs w:val="22"/>
        </w:rPr>
      </w:pPr>
      <w:hyperlink w:anchor="_Toc409437258" w:history="1">
        <w:r w:rsidR="00F003C0" w:rsidRPr="00844776">
          <w:rPr>
            <w:rStyle w:val="Hyperlink"/>
            <w:noProof/>
          </w:rPr>
          <w:t>1.3 Non-Normative References</w:t>
        </w:r>
        <w:r w:rsidR="00F003C0">
          <w:rPr>
            <w:noProof/>
            <w:webHidden/>
          </w:rPr>
          <w:tab/>
        </w:r>
        <w:r w:rsidR="00F003C0">
          <w:rPr>
            <w:noProof/>
            <w:webHidden/>
          </w:rPr>
          <w:fldChar w:fldCharType="begin"/>
        </w:r>
        <w:r w:rsidR="00F003C0">
          <w:rPr>
            <w:noProof/>
            <w:webHidden/>
          </w:rPr>
          <w:instrText xml:space="preserve"> PAGEREF _Toc409437258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29201EA1" w14:textId="77777777" w:rsidR="00F003C0" w:rsidRPr="00ED6FA5" w:rsidRDefault="0010644F" w:rsidP="00F003C0">
      <w:pPr>
        <w:pStyle w:val="TOC1"/>
        <w:rPr>
          <w:noProof/>
          <w:szCs w:val="22"/>
        </w:rPr>
      </w:pPr>
      <w:hyperlink w:anchor="_Toc409437259" w:history="1">
        <w:r w:rsidR="00F003C0" w:rsidRPr="00844776">
          <w:rPr>
            <w:rStyle w:val="Hyperlink"/>
            <w:noProof/>
          </w:rPr>
          <w:t>2</w:t>
        </w:r>
        <w:r w:rsidR="00F003C0" w:rsidRPr="00ED6FA5">
          <w:rPr>
            <w:noProof/>
            <w:szCs w:val="22"/>
          </w:rPr>
          <w:tab/>
        </w:r>
        <w:r w:rsidR="00F003C0" w:rsidRPr="00844776">
          <w:rPr>
            <w:rStyle w:val="Hyperlink"/>
            <w:noProof/>
          </w:rPr>
          <w:t>Section Title</w:t>
        </w:r>
        <w:r w:rsidR="00F003C0">
          <w:rPr>
            <w:noProof/>
            <w:webHidden/>
          </w:rPr>
          <w:tab/>
        </w:r>
        <w:r w:rsidR="00F003C0">
          <w:rPr>
            <w:noProof/>
            <w:webHidden/>
          </w:rPr>
          <w:fldChar w:fldCharType="begin"/>
        </w:r>
        <w:r w:rsidR="00F003C0">
          <w:rPr>
            <w:noProof/>
            <w:webHidden/>
          </w:rPr>
          <w:instrText xml:space="preserve"> PAGEREF _Toc409437259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043DC95" w14:textId="77777777" w:rsidR="00F003C0" w:rsidRPr="00ED6FA5" w:rsidRDefault="0010644F">
      <w:pPr>
        <w:pStyle w:val="TOC2"/>
        <w:tabs>
          <w:tab w:val="right" w:leader="dot" w:pos="9350"/>
        </w:tabs>
        <w:rPr>
          <w:noProof/>
          <w:szCs w:val="22"/>
        </w:rPr>
      </w:pPr>
      <w:hyperlink w:anchor="_Toc409437260" w:history="1">
        <w:r w:rsidR="00F003C0" w:rsidRPr="00844776">
          <w:rPr>
            <w:rStyle w:val="Hyperlink"/>
            <w:noProof/>
          </w:rPr>
          <w:t>2.1 Level 2 section title</w:t>
        </w:r>
        <w:r w:rsidR="00F003C0">
          <w:rPr>
            <w:noProof/>
            <w:webHidden/>
          </w:rPr>
          <w:tab/>
        </w:r>
        <w:r w:rsidR="00F003C0">
          <w:rPr>
            <w:noProof/>
            <w:webHidden/>
          </w:rPr>
          <w:fldChar w:fldCharType="begin"/>
        </w:r>
        <w:r w:rsidR="00F003C0">
          <w:rPr>
            <w:noProof/>
            <w:webHidden/>
          </w:rPr>
          <w:instrText xml:space="preserve"> PAGEREF _Toc409437260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6720EA7" w14:textId="77777777" w:rsidR="00F003C0" w:rsidRPr="00ED6FA5" w:rsidRDefault="0010644F">
      <w:pPr>
        <w:pStyle w:val="TOC3"/>
        <w:tabs>
          <w:tab w:val="right" w:leader="dot" w:pos="9350"/>
        </w:tabs>
        <w:rPr>
          <w:noProof/>
          <w:szCs w:val="22"/>
        </w:rPr>
      </w:pPr>
      <w:hyperlink w:anchor="_Toc409437261" w:history="1">
        <w:r w:rsidR="00F003C0" w:rsidRPr="00844776">
          <w:rPr>
            <w:rStyle w:val="Hyperlink"/>
            <w:noProof/>
          </w:rPr>
          <w:t>2.1.1 Level 3 section title</w:t>
        </w:r>
        <w:r w:rsidR="00F003C0">
          <w:rPr>
            <w:noProof/>
            <w:webHidden/>
          </w:rPr>
          <w:tab/>
        </w:r>
        <w:r w:rsidR="00F003C0">
          <w:rPr>
            <w:noProof/>
            <w:webHidden/>
          </w:rPr>
          <w:fldChar w:fldCharType="begin"/>
        </w:r>
        <w:r w:rsidR="00F003C0">
          <w:rPr>
            <w:noProof/>
            <w:webHidden/>
          </w:rPr>
          <w:instrText xml:space="preserve"> PAGEREF _Toc409437261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70A9044B" w14:textId="77777777" w:rsidR="00F003C0" w:rsidRPr="00ED6FA5" w:rsidRDefault="0010644F">
      <w:pPr>
        <w:pStyle w:val="TOC4"/>
        <w:tabs>
          <w:tab w:val="right" w:leader="dot" w:pos="9350"/>
        </w:tabs>
        <w:rPr>
          <w:noProof/>
          <w:sz w:val="20"/>
          <w:szCs w:val="22"/>
        </w:rPr>
      </w:pPr>
      <w:hyperlink w:anchor="_Toc409437262" w:history="1">
        <w:r w:rsidR="00F003C0" w:rsidRPr="00844776">
          <w:rPr>
            <w:rStyle w:val="Hyperlink"/>
            <w:noProof/>
          </w:rPr>
          <w:t>2.1.1.1 Level 4 section title is usually deepest for Table of Contents</w:t>
        </w:r>
        <w:r w:rsidR="00F003C0">
          <w:rPr>
            <w:noProof/>
            <w:webHidden/>
          </w:rPr>
          <w:tab/>
        </w:r>
        <w:r w:rsidR="00F003C0">
          <w:rPr>
            <w:noProof/>
            <w:webHidden/>
          </w:rPr>
          <w:fldChar w:fldCharType="begin"/>
        </w:r>
        <w:r w:rsidR="00F003C0">
          <w:rPr>
            <w:noProof/>
            <w:webHidden/>
          </w:rPr>
          <w:instrText xml:space="preserve"> PAGEREF _Toc409437262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1F16931B" w14:textId="77777777" w:rsidR="00F003C0" w:rsidRPr="00ED6FA5" w:rsidRDefault="0010644F" w:rsidP="00F003C0">
      <w:pPr>
        <w:pStyle w:val="TOC1"/>
        <w:rPr>
          <w:noProof/>
          <w:szCs w:val="22"/>
        </w:rPr>
      </w:pPr>
      <w:hyperlink w:anchor="_Toc409437263" w:history="1">
        <w:r w:rsidR="00F003C0" w:rsidRPr="00844776">
          <w:rPr>
            <w:rStyle w:val="Hyperlink"/>
            <w:noProof/>
          </w:rPr>
          <w:t>3</w:t>
        </w:r>
        <w:r w:rsidR="00F003C0" w:rsidRPr="00ED6FA5">
          <w:rPr>
            <w:noProof/>
            <w:szCs w:val="22"/>
          </w:rPr>
          <w:tab/>
        </w:r>
        <w:r w:rsidR="00F003C0" w:rsidRPr="00844776">
          <w:rPr>
            <w:rStyle w:val="Hyperlink"/>
            <w:noProof/>
          </w:rPr>
          <w:t># Conformance</w:t>
        </w:r>
        <w:r w:rsidR="00F003C0">
          <w:rPr>
            <w:noProof/>
            <w:webHidden/>
          </w:rPr>
          <w:tab/>
        </w:r>
        <w:r w:rsidR="00F003C0">
          <w:rPr>
            <w:noProof/>
            <w:webHidden/>
          </w:rPr>
          <w:fldChar w:fldCharType="begin"/>
        </w:r>
        <w:r w:rsidR="00F003C0">
          <w:rPr>
            <w:noProof/>
            <w:webHidden/>
          </w:rPr>
          <w:instrText xml:space="preserve"> PAGEREF _Toc409437263 \h </w:instrText>
        </w:r>
        <w:r w:rsidR="00F003C0">
          <w:rPr>
            <w:noProof/>
            <w:webHidden/>
          </w:rPr>
        </w:r>
        <w:r w:rsidR="00F003C0">
          <w:rPr>
            <w:noProof/>
            <w:webHidden/>
          </w:rPr>
          <w:fldChar w:fldCharType="separate"/>
        </w:r>
        <w:r w:rsidR="00F003C0">
          <w:rPr>
            <w:noProof/>
            <w:webHidden/>
          </w:rPr>
          <w:t>6</w:t>
        </w:r>
        <w:r w:rsidR="00F003C0">
          <w:rPr>
            <w:noProof/>
            <w:webHidden/>
          </w:rPr>
          <w:fldChar w:fldCharType="end"/>
        </w:r>
      </w:hyperlink>
    </w:p>
    <w:p w14:paraId="40162EFA" w14:textId="77777777" w:rsidR="00F003C0" w:rsidRPr="00ED6FA5" w:rsidRDefault="0010644F" w:rsidP="00F003C0">
      <w:pPr>
        <w:pStyle w:val="TOC1"/>
        <w:rPr>
          <w:noProof/>
          <w:szCs w:val="22"/>
        </w:rPr>
      </w:pPr>
      <w:hyperlink w:anchor="_Toc409437264" w:history="1">
        <w:r w:rsidR="00F003C0" w:rsidRPr="00844776">
          <w:rPr>
            <w:rStyle w:val="Hyperlink"/>
            <w:noProof/>
          </w:rPr>
          <w:t>Appendix A. Acknowledgments</w:t>
        </w:r>
        <w:r w:rsidR="00F003C0">
          <w:rPr>
            <w:noProof/>
            <w:webHidden/>
          </w:rPr>
          <w:tab/>
        </w:r>
        <w:r w:rsidR="00F003C0">
          <w:rPr>
            <w:noProof/>
            <w:webHidden/>
          </w:rPr>
          <w:fldChar w:fldCharType="begin"/>
        </w:r>
        <w:r w:rsidR="00F003C0">
          <w:rPr>
            <w:noProof/>
            <w:webHidden/>
          </w:rPr>
          <w:instrText xml:space="preserve"> PAGEREF _Toc409437264 \h </w:instrText>
        </w:r>
        <w:r w:rsidR="00F003C0">
          <w:rPr>
            <w:noProof/>
            <w:webHidden/>
          </w:rPr>
        </w:r>
        <w:r w:rsidR="00F003C0">
          <w:rPr>
            <w:noProof/>
            <w:webHidden/>
          </w:rPr>
          <w:fldChar w:fldCharType="separate"/>
        </w:r>
        <w:r w:rsidR="00F003C0">
          <w:rPr>
            <w:noProof/>
            <w:webHidden/>
          </w:rPr>
          <w:t>7</w:t>
        </w:r>
        <w:r w:rsidR="00F003C0">
          <w:rPr>
            <w:noProof/>
            <w:webHidden/>
          </w:rPr>
          <w:fldChar w:fldCharType="end"/>
        </w:r>
      </w:hyperlink>
    </w:p>
    <w:p w14:paraId="2E150131" w14:textId="77777777" w:rsidR="00F003C0" w:rsidRPr="00ED6FA5" w:rsidRDefault="0010644F" w:rsidP="00F003C0">
      <w:pPr>
        <w:pStyle w:val="TOC1"/>
        <w:rPr>
          <w:noProof/>
          <w:szCs w:val="22"/>
        </w:rPr>
      </w:pPr>
      <w:hyperlink w:anchor="_Toc409437265" w:history="1">
        <w:r w:rsidR="00F003C0" w:rsidRPr="00844776">
          <w:rPr>
            <w:rStyle w:val="Hyperlink"/>
            <w:noProof/>
          </w:rPr>
          <w:t>Appendix B. Example Title</w:t>
        </w:r>
        <w:r w:rsidR="00F003C0">
          <w:rPr>
            <w:noProof/>
            <w:webHidden/>
          </w:rPr>
          <w:tab/>
        </w:r>
        <w:r w:rsidR="00F003C0">
          <w:rPr>
            <w:noProof/>
            <w:webHidden/>
          </w:rPr>
          <w:fldChar w:fldCharType="begin"/>
        </w:r>
        <w:r w:rsidR="00F003C0">
          <w:rPr>
            <w:noProof/>
            <w:webHidden/>
          </w:rPr>
          <w:instrText xml:space="preserve"> PAGEREF _Toc409437265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76DB7C81" w14:textId="77777777" w:rsidR="00F003C0" w:rsidRPr="00ED6FA5" w:rsidRDefault="0010644F">
      <w:pPr>
        <w:pStyle w:val="TOC2"/>
        <w:tabs>
          <w:tab w:val="right" w:leader="dot" w:pos="9350"/>
        </w:tabs>
        <w:rPr>
          <w:noProof/>
          <w:szCs w:val="22"/>
        </w:rPr>
      </w:pPr>
      <w:hyperlink w:anchor="_Toc409437266" w:history="1">
        <w:r w:rsidR="00F003C0" w:rsidRPr="00844776">
          <w:rPr>
            <w:rStyle w:val="Hyperlink"/>
            <w:noProof/>
          </w:rPr>
          <w:t>B.1 Subsidiary section</w:t>
        </w:r>
        <w:r w:rsidR="00F003C0">
          <w:rPr>
            <w:noProof/>
            <w:webHidden/>
          </w:rPr>
          <w:tab/>
        </w:r>
        <w:r w:rsidR="00F003C0">
          <w:rPr>
            <w:noProof/>
            <w:webHidden/>
          </w:rPr>
          <w:fldChar w:fldCharType="begin"/>
        </w:r>
        <w:r w:rsidR="00F003C0">
          <w:rPr>
            <w:noProof/>
            <w:webHidden/>
          </w:rPr>
          <w:instrText xml:space="preserve"> PAGEREF _Toc409437266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5D445A8C" w14:textId="77777777" w:rsidR="00F003C0" w:rsidRPr="00ED6FA5" w:rsidRDefault="0010644F">
      <w:pPr>
        <w:pStyle w:val="TOC3"/>
        <w:tabs>
          <w:tab w:val="right" w:leader="dot" w:pos="9350"/>
        </w:tabs>
        <w:rPr>
          <w:noProof/>
          <w:szCs w:val="22"/>
        </w:rPr>
      </w:pPr>
      <w:hyperlink w:anchor="_Toc409437267" w:history="1">
        <w:r w:rsidR="00F003C0" w:rsidRPr="00844776">
          <w:rPr>
            <w:rStyle w:val="Hyperlink"/>
            <w:noProof/>
          </w:rPr>
          <w:t>B.1.1 Sub-subsidiary section</w:t>
        </w:r>
        <w:r w:rsidR="00F003C0">
          <w:rPr>
            <w:noProof/>
            <w:webHidden/>
          </w:rPr>
          <w:tab/>
        </w:r>
        <w:r w:rsidR="00F003C0">
          <w:rPr>
            <w:noProof/>
            <w:webHidden/>
          </w:rPr>
          <w:fldChar w:fldCharType="begin"/>
        </w:r>
        <w:r w:rsidR="00F003C0">
          <w:rPr>
            <w:noProof/>
            <w:webHidden/>
          </w:rPr>
          <w:instrText xml:space="preserve"> PAGEREF _Toc409437267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2252861A" w14:textId="77777777" w:rsidR="00F003C0" w:rsidRPr="00ED6FA5" w:rsidRDefault="0010644F">
      <w:pPr>
        <w:pStyle w:val="TOC4"/>
        <w:tabs>
          <w:tab w:val="right" w:leader="dot" w:pos="9350"/>
        </w:tabs>
        <w:rPr>
          <w:noProof/>
          <w:sz w:val="20"/>
          <w:szCs w:val="22"/>
        </w:rPr>
      </w:pPr>
      <w:hyperlink w:anchor="_Toc409437268" w:history="1">
        <w:r w:rsidR="00F003C0" w:rsidRPr="00844776">
          <w:rPr>
            <w:rStyle w:val="Hyperlink"/>
            <w:noProof/>
          </w:rPr>
          <w:t>B.1.1.1 Sub-sub-subsidiary section</w:t>
        </w:r>
        <w:r w:rsidR="00F003C0">
          <w:rPr>
            <w:noProof/>
            <w:webHidden/>
          </w:rPr>
          <w:tab/>
        </w:r>
        <w:r w:rsidR="00F003C0">
          <w:rPr>
            <w:noProof/>
            <w:webHidden/>
          </w:rPr>
          <w:fldChar w:fldCharType="begin"/>
        </w:r>
        <w:r w:rsidR="00F003C0">
          <w:rPr>
            <w:noProof/>
            <w:webHidden/>
          </w:rPr>
          <w:instrText xml:space="preserve"> PAGEREF _Toc409437268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52EF53BC" w14:textId="77777777" w:rsidR="00F003C0" w:rsidRPr="00ED6FA5" w:rsidRDefault="0010644F" w:rsidP="00F003C0">
      <w:pPr>
        <w:pStyle w:val="TOC1"/>
        <w:rPr>
          <w:noProof/>
          <w:szCs w:val="22"/>
        </w:rPr>
      </w:pPr>
      <w:hyperlink w:anchor="_Toc409437269" w:history="1">
        <w:r w:rsidR="00F003C0" w:rsidRPr="00844776">
          <w:rPr>
            <w:rStyle w:val="Hyperlink"/>
            <w:noProof/>
          </w:rPr>
          <w:t>Appendix C. Revision History</w:t>
        </w:r>
        <w:r w:rsidR="00F003C0">
          <w:rPr>
            <w:noProof/>
            <w:webHidden/>
          </w:rPr>
          <w:tab/>
        </w:r>
        <w:r w:rsidR="00F003C0">
          <w:rPr>
            <w:noProof/>
            <w:webHidden/>
          </w:rPr>
          <w:fldChar w:fldCharType="begin"/>
        </w:r>
        <w:r w:rsidR="00F003C0">
          <w:rPr>
            <w:noProof/>
            <w:webHidden/>
          </w:rPr>
          <w:instrText xml:space="preserve"> PAGEREF _Toc409437269 \h </w:instrText>
        </w:r>
        <w:r w:rsidR="00F003C0">
          <w:rPr>
            <w:noProof/>
            <w:webHidden/>
          </w:rPr>
        </w:r>
        <w:r w:rsidR="00F003C0">
          <w:rPr>
            <w:noProof/>
            <w:webHidden/>
          </w:rPr>
          <w:fldChar w:fldCharType="separate"/>
        </w:r>
        <w:r w:rsidR="00F003C0">
          <w:rPr>
            <w:noProof/>
            <w:webHidden/>
          </w:rPr>
          <w:t>9</w:t>
        </w:r>
        <w:r w:rsidR="00F003C0">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5" w:name="_Toc287332006"/>
    </w:p>
    <w:p w14:paraId="1CBF90E3" w14:textId="77777777" w:rsidR="00C71349" w:rsidRPr="00C52EFC" w:rsidRDefault="00177DED" w:rsidP="0076113A">
      <w:pPr>
        <w:pStyle w:val="Heading1"/>
      </w:pPr>
      <w:bookmarkStart w:id="6" w:name="_Toc409437255"/>
      <w:r>
        <w:lastRenderedPageBreak/>
        <w:t>Introduction</w:t>
      </w:r>
      <w:bookmarkEnd w:id="0"/>
      <w:bookmarkEnd w:id="5"/>
      <w:bookmarkEnd w:id="6"/>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19E33B10" w:rsidR="007A390A" w:rsidRDefault="00FB67E2"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Course of Action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14:paraId="5200CEB6" w14:textId="77777777" w:rsidR="00F27904" w:rsidRPr="002D7380" w:rsidRDefault="00F27904" w:rsidP="00F27904">
      <w:pPr>
        <w:pStyle w:val="Heading2"/>
        <w:tabs>
          <w:tab w:val="num" w:pos="864"/>
        </w:tabs>
        <w:spacing w:before="360" w:after="60"/>
        <w:ind w:left="720" w:hanging="720"/>
      </w:pPr>
      <w:bookmarkStart w:id="8" w:name="_Toc412205405"/>
      <w:bookmarkStart w:id="9" w:name="_Ref412300941"/>
      <w:bookmarkStart w:id="10" w:name="_Ref412622367"/>
      <w:bookmarkStart w:id="11" w:name="_Toc426119867"/>
      <w:r>
        <w:t>CybOX Specification Documents</w:t>
      </w:r>
      <w:bookmarkEnd w:id="8"/>
      <w:bookmarkEnd w:id="9"/>
      <w:bookmarkEnd w:id="10"/>
      <w:bookmarkEnd w:id="11"/>
    </w:p>
    <w:p w14:paraId="04070073" w14:textId="77777777"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r>
        <w:t>Document Conventions</w:t>
      </w:r>
      <w:bookmarkEnd w:id="12"/>
      <w:bookmarkEnd w:id="13"/>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4" w:name="_Toc389570603"/>
      <w:bookmarkStart w:id="15" w:name="_Toc389581073"/>
      <w:bookmarkStart w:id="16" w:name="_Toc426119870"/>
      <w:r>
        <w:t>Fonts</w:t>
      </w:r>
      <w:bookmarkEnd w:id="14"/>
      <w:bookmarkEnd w:id="15"/>
      <w:bookmarkEnd w:id="16"/>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7" w:name="_Ref394486021"/>
      <w:bookmarkStart w:id="18" w:name="_Toc426119871"/>
      <w:r>
        <w:t>UML Package References</w:t>
      </w:r>
      <w:bookmarkEnd w:id="17"/>
      <w:bookmarkEnd w:id="18"/>
    </w:p>
    <w:p w14:paraId="35E75B08" w14:textId="0629AB51" w:rsidR="00F27904" w:rsidRDefault="00F27904" w:rsidP="00F27904">
      <w:pPr>
        <w:spacing w:after="240"/>
      </w:pPr>
      <w:bookmarkStart w:id="19" w:name="_Toc389570605"/>
      <w:bookmarkStart w:id="20"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1" w:name="_Toc426119872"/>
      <w:r w:rsidRPr="00904E02">
        <w:t>UML Diagrams</w:t>
      </w:r>
      <w:bookmarkEnd w:id="19"/>
      <w:bookmarkEnd w:id="20"/>
      <w:bookmarkEnd w:id="21"/>
    </w:p>
    <w:p w14:paraId="2C13A805" w14:textId="77777777" w:rsidR="00F27904" w:rsidRDefault="00F27904" w:rsidP="00F27904">
      <w:pPr>
        <w:spacing w:after="240"/>
      </w:pPr>
      <w:bookmarkStart w:id="22" w:name="_Toc398719452"/>
      <w:bookmarkStart w:id="23" w:name="_Toc389570606"/>
      <w:bookmarkStart w:id="24" w:name="_Toc389581076"/>
      <w:bookmarkStart w:id="25"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26" w:name="_Toc426119873"/>
      <w:r>
        <w:t>Class Properties</w:t>
      </w:r>
      <w:bookmarkEnd w:id="22"/>
      <w:bookmarkEnd w:id="26"/>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27" w:name="_Toc398719453"/>
      <w:bookmarkStart w:id="28" w:name="_Toc426119874"/>
      <w:r>
        <w:t>Diagram Icons and Arrow Types</w:t>
      </w:r>
      <w:bookmarkEnd w:id="27"/>
      <w:bookmarkEnd w:id="28"/>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E10AA6">
      <w:pPr>
        <w:pStyle w:val="Caption"/>
        <w:rPr>
          <w:b/>
        </w:rPr>
      </w:pPr>
      <w:bookmarkStart w:id="29" w:name="_Ref397637630"/>
      <w:bookmarkStart w:id="30" w:name="_Ref397935245"/>
      <w:bookmarkStart w:id="31" w:name="_Toc398719454"/>
      <w:r w:rsidRPr="00305518">
        <w:t xml:space="preserve">Table </w:t>
      </w:r>
      <w:fldSimple w:instr=" STYLEREF 1 \s ">
        <w:r>
          <w:rPr>
            <w:noProof/>
          </w:rPr>
          <w:t>1</w:t>
        </w:r>
      </w:fldSimple>
      <w:r>
        <w:noBreakHyphen/>
      </w:r>
      <w:fldSimple w:instr=" SEQ Table \* ARABIC \s 1 ">
        <w:r>
          <w:rPr>
            <w:noProof/>
          </w:rPr>
          <w:t>1</w:t>
        </w:r>
      </w:fldSimple>
      <w:bookmarkEnd w:id="29"/>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8" o:title=""/>
                </v:shape>
                <o:OLEObject Type="Embed" ProgID="PBrush" ShapeID="_x0000_i1025" DrawAspect="Content" ObjectID="_1504529516"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1" o:title=""/>
                </v:shape>
                <o:OLEObject Type="Embed" ProgID="PBrush" ShapeID="_x0000_i1026" DrawAspect="Content" ObjectID="_1504529517"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3" o:title=""/>
                </v:shape>
                <o:OLEObject Type="Embed" ProgID="PBrush" ShapeID="_x0000_i1027" DrawAspect="Content" ObjectID="_1504529518"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AE7E03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5" o:title=""/>
                </v:shape>
                <o:OLEObject Type="Embed" ProgID="PBrush" ShapeID="_x0000_i1028" DrawAspect="Content" ObjectID="_1504529519"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4178DC41" w14:textId="77777777" w:rsidR="00F27904" w:rsidRDefault="00F27904" w:rsidP="00F27904">
      <w:pPr>
        <w:pStyle w:val="Heading4"/>
        <w:tabs>
          <w:tab w:val="num" w:pos="1008"/>
        </w:tabs>
        <w:spacing w:before="360" w:after="0"/>
        <w:ind w:left="720" w:hanging="720"/>
      </w:pPr>
      <w:bookmarkStart w:id="32" w:name="_Ref417296241"/>
      <w:bookmarkStart w:id="33" w:name="_Toc426119875"/>
      <w:commentRangeStart w:id="34"/>
      <w:commentRangeStart w:id="35"/>
      <w:r>
        <w:t>Color Coding</w:t>
      </w:r>
      <w:bookmarkEnd w:id="30"/>
      <w:bookmarkEnd w:id="31"/>
      <w:bookmarkEnd w:id="32"/>
      <w:bookmarkEnd w:id="33"/>
      <w:commentRangeEnd w:id="34"/>
      <w:r>
        <w:rPr>
          <w:rStyle w:val="CommentReference"/>
          <w:b w:val="0"/>
        </w:rPr>
        <w:commentReference w:id="34"/>
      </w:r>
      <w:commentRangeEnd w:id="35"/>
      <w:r w:rsidR="00C025BB">
        <w:rPr>
          <w:rStyle w:val="CommentReference"/>
          <w:rFonts w:cs="Times New Roman"/>
          <w:b w:val="0"/>
          <w:iCs w:val="0"/>
          <w:color w:val="auto"/>
          <w:kern w:val="0"/>
        </w:rPr>
        <w:commentReference w:id="35"/>
      </w:r>
    </w:p>
    <w:p w14:paraId="54A6784A" w14:textId="37845151" w:rsidR="00F27904" w:rsidRDefault="00F27904" w:rsidP="00F27904">
      <w:pPr>
        <w:spacing w:after="240"/>
      </w:pPr>
      <w:r>
        <w:t xml:space="preserve">The shapes of the UML diagrams are color coded to indicate the data model associated with a class.  The colors used in the Core specification are illustrated via exemplars in </w:t>
      </w:r>
      <w:r w:rsidRPr="00F51DC8">
        <w:rPr>
          <w:b/>
          <w:color w:val="0000EE"/>
        </w:rPr>
        <w:fldChar w:fldCharType="begin"/>
      </w:r>
      <w:r w:rsidRPr="00F51DC8">
        <w:rPr>
          <w:b/>
          <w:color w:val="0000EE"/>
        </w:rPr>
        <w:instrText xml:space="preserve"> REF _Ref397676401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14:paraId="11619517" w14:textId="77777777" w:rsidR="00F27904" w:rsidRDefault="00F27904" w:rsidP="00F27904">
      <w:pPr>
        <w:jc w:val="center"/>
      </w:pPr>
      <w:r>
        <w:rPr>
          <w:noProof/>
        </w:rPr>
        <w:t>[</w:t>
      </w:r>
      <w:r w:rsidRPr="00A045E3">
        <w:rPr>
          <w:noProof/>
          <w:highlight w:val="yellow"/>
        </w:rPr>
        <w:t>need diagram</w:t>
      </w:r>
      <w:r>
        <w:rPr>
          <w:noProof/>
        </w:rPr>
        <w:t>]</w:t>
      </w:r>
      <w:r w:rsidRPr="00EA2D50">
        <w:rPr>
          <w:noProof/>
        </w:rPr>
        <w:t xml:space="preserve"> </w:t>
      </w:r>
    </w:p>
    <w:p w14:paraId="67A13D8A" w14:textId="77777777" w:rsidR="00F27904" w:rsidRPr="00CB4BF9" w:rsidRDefault="00F27904" w:rsidP="00E10AA6">
      <w:pPr>
        <w:pStyle w:val="Caption"/>
        <w:rPr>
          <w:b/>
        </w:rPr>
      </w:pPr>
      <w:bookmarkStart w:id="36" w:name="_Ref397676401"/>
      <w:r w:rsidRPr="000C4865">
        <w:t xml:space="preserve">Figure </w:t>
      </w:r>
      <w:fldSimple w:instr=" STYLEREF 1 \s ">
        <w:r>
          <w:rPr>
            <w:noProof/>
          </w:rPr>
          <w:t>1</w:t>
        </w:r>
      </w:fldSimple>
      <w:r>
        <w:noBreakHyphen/>
      </w:r>
      <w:fldSimple w:instr=" SEQ Figure \* ARABIC \s 1 ">
        <w:r>
          <w:rPr>
            <w:noProof/>
          </w:rPr>
          <w:t>1</w:t>
        </w:r>
      </w:fldSimple>
      <w:bookmarkEnd w:id="36"/>
      <w:r w:rsidRPr="000C4865">
        <w:t xml:space="preserve">.  </w:t>
      </w:r>
      <w:r>
        <w:t>Data model color coding</w:t>
      </w:r>
    </w:p>
    <w:p w14:paraId="2FC2BB17" w14:textId="77777777" w:rsidR="00F27904" w:rsidRPr="00210E1E" w:rsidRDefault="00F27904" w:rsidP="00F27904">
      <w:pPr>
        <w:pStyle w:val="Heading3"/>
        <w:tabs>
          <w:tab w:val="num" w:pos="720"/>
        </w:tabs>
        <w:spacing w:before="360" w:after="60"/>
      </w:pPr>
      <w:bookmarkStart w:id="37" w:name="_Toc426119876"/>
      <w:r>
        <w:t>Property Table Notation</w:t>
      </w:r>
      <w:bookmarkEnd w:id="23"/>
      <w:bookmarkEnd w:id="24"/>
      <w:bookmarkEnd w:id="25"/>
      <w:bookmarkEnd w:id="37"/>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F51DC8" w:rsidRPr="00F51DC8">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F51DC8">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5B683D7" w14:textId="77777777" w:rsidR="00F27904" w:rsidRDefault="00F27904" w:rsidP="00F27904">
      <w:pPr>
        <w:spacing w:after="240"/>
      </w:pPr>
      <w:commentRangeStart w:id="38"/>
      <w:commentRangeStart w:id="39"/>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commentRangeEnd w:id="38"/>
      <w:r>
        <w:rPr>
          <w:rStyle w:val="CommentReference"/>
        </w:rPr>
        <w:commentReference w:id="38"/>
      </w:r>
      <w:commentRangeEnd w:id="39"/>
      <w:r>
        <w:rPr>
          <w:rStyle w:val="CommentReference"/>
        </w:rPr>
        <w:commentReference w:id="39"/>
      </w:r>
    </w:p>
    <w:p w14:paraId="65EC8BCC" w14:textId="77777777" w:rsidR="00F27904" w:rsidRDefault="00F27904" w:rsidP="00F27904">
      <w:pPr>
        <w:pStyle w:val="Heading3"/>
        <w:tabs>
          <w:tab w:val="num" w:pos="720"/>
        </w:tabs>
        <w:spacing w:before="360" w:after="60"/>
      </w:pPr>
      <w:bookmarkStart w:id="40" w:name="_Toc412205415"/>
      <w:bookmarkStart w:id="41" w:name="_Toc426119877"/>
      <w:r>
        <w:t>Property and Class Descriptions</w:t>
      </w:r>
      <w:bookmarkEnd w:id="40"/>
      <w:bookmarkEnd w:id="41"/>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w:t>
      </w:r>
      <w:r>
        <w:lastRenderedPageBreak/>
        <w:t>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77777777"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2" w:name="_Toc85472893"/>
      <w:bookmarkStart w:id="43" w:name="_Toc287332007"/>
      <w:bookmarkStart w:id="44" w:name="_Toc409437256"/>
      <w:bookmarkStart w:id="45" w:name="_Ref428537349"/>
      <w:r>
        <w:t>Terminology</w:t>
      </w:r>
      <w:bookmarkEnd w:id="42"/>
      <w:bookmarkEnd w:id="43"/>
      <w:bookmarkEnd w:id="44"/>
      <w:bookmarkEnd w:id="45"/>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409437257"/>
      <w:bookmarkStart w:id="51" w:name="_Ref428537370"/>
      <w:r>
        <w:t>Normative</w:t>
      </w:r>
      <w:bookmarkEnd w:id="46"/>
      <w:bookmarkEnd w:id="47"/>
      <w:r>
        <w:t xml:space="preserve"> References</w:t>
      </w:r>
      <w:bookmarkEnd w:id="48"/>
      <w:bookmarkEnd w:id="49"/>
      <w:bookmarkEnd w:id="50"/>
      <w:bookmarkEnd w:id="51"/>
    </w:p>
    <w:p w14:paraId="7F51FB68" w14:textId="01480226" w:rsidR="00C02DEC" w:rsidRDefault="00C02DEC" w:rsidP="00F27904">
      <w:pPr>
        <w:pStyle w:val="Ref"/>
      </w:pPr>
      <w:bookmarkStart w:id="52" w:name="rfc2119"/>
      <w:r>
        <w:rPr>
          <w:rStyle w:val="Refterm"/>
        </w:rPr>
        <w:t>[RFC2119]</w:t>
      </w:r>
      <w:bookmarkEnd w:id="5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3" w:name="_Toc85472895"/>
      <w:bookmarkStart w:id="54" w:name="_Toc287332009"/>
      <w:bookmarkStart w:id="55" w:name="_Toc409437258"/>
      <w:bookmarkStart w:id="56" w:name="_Ref428537364"/>
      <w:r>
        <w:t>Non-Normative References</w:t>
      </w:r>
      <w:bookmarkEnd w:id="53"/>
      <w:bookmarkEnd w:id="54"/>
      <w:bookmarkEnd w:id="55"/>
      <w:bookmarkEnd w:id="56"/>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7" w:name="_Toc409437259"/>
      <w:bookmarkStart w:id="58" w:name="_Ref428537380"/>
      <w:r>
        <w:lastRenderedPageBreak/>
        <w:t xml:space="preserve">Background </w:t>
      </w:r>
      <w:commentRangeStart w:id="59"/>
      <w:r>
        <w:t>Information</w:t>
      </w:r>
      <w:bookmarkEnd w:id="57"/>
      <w:commentRangeEnd w:id="59"/>
      <w:r>
        <w:rPr>
          <w:rStyle w:val="CommentReference"/>
          <w:rFonts w:cs="Times New Roman"/>
          <w:b w:val="0"/>
          <w:bCs w:val="0"/>
          <w:color w:val="auto"/>
          <w:kern w:val="0"/>
        </w:rPr>
        <w:commentReference w:id="59"/>
      </w:r>
      <w:bookmarkEnd w:id="58"/>
    </w:p>
    <w:p w14:paraId="2EDCA04E" w14:textId="77777777" w:rsidR="00F27904" w:rsidRDefault="00F27904" w:rsidP="00F27904">
      <w:r>
        <w:t xml:space="preserve">In this section, we provide high level information about the Core data model that is necessary to fully understand the specification details given in Section </w:t>
      </w:r>
      <w:r>
        <w:fldChar w:fldCharType="begin"/>
      </w:r>
      <w:r>
        <w:instrText xml:space="preserve"> REF _Ref390076669 \r \h </w:instrText>
      </w:r>
      <w:r>
        <w:fldChar w:fldCharType="separate"/>
      </w:r>
      <w:r>
        <w:t>3</w:t>
      </w:r>
      <w:r>
        <w:fldChar w:fldCharType="end"/>
      </w:r>
      <w:r>
        <w:t>.</w:t>
      </w:r>
    </w:p>
    <w:p w14:paraId="60FEA90D" w14:textId="77777777" w:rsidR="00F27904" w:rsidRDefault="00F27904" w:rsidP="00F27904">
      <w:pPr>
        <w:pStyle w:val="Heading2"/>
        <w:tabs>
          <w:tab w:val="num" w:pos="864"/>
        </w:tabs>
        <w:spacing w:before="360" w:after="60"/>
        <w:ind w:left="720" w:hanging="720"/>
      </w:pPr>
      <w:bookmarkStart w:id="60" w:name="_Toc426119879"/>
      <w:r>
        <w:t>Cyber Observables</w:t>
      </w:r>
      <w:bookmarkEnd w:id="60"/>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61" w:name="_Toc287332011"/>
      <w:bookmarkStart w:id="62" w:name="_Toc409437263"/>
      <w:r>
        <w:t>Objects</w:t>
      </w:r>
    </w:p>
    <w:p w14:paraId="72854D9A" w14:textId="51C62B7C"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comprise the Object.  </w:t>
      </w:r>
    </w:p>
    <w:p w14:paraId="33921F5B" w14:textId="77777777" w:rsidR="0041375F" w:rsidRDefault="0041375F" w:rsidP="00FD22AC">
      <w:pPr>
        <w:pStyle w:val="Heading1"/>
        <w:sectPr w:rsidR="0041375F" w:rsidSect="0012387E">
          <w:pgSz w:w="12240" w:h="15840" w:code="1"/>
          <w:pgMar w:top="1440" w:right="1440" w:bottom="720" w:left="1440" w:header="720" w:footer="720" w:gutter="0"/>
          <w:cols w:space="720"/>
          <w:docGrid w:linePitch="360"/>
        </w:sectPr>
      </w:pPr>
    </w:p>
    <w:p w14:paraId="69B3B4A3" w14:textId="3B4A7C5F" w:rsidR="0041375F" w:rsidRDefault="0041375F" w:rsidP="00FD22AC">
      <w:pPr>
        <w:pStyle w:val="Heading1"/>
      </w:pPr>
      <w:bookmarkStart w:id="63" w:name="_Ref428537399"/>
      <w:r>
        <w:lastRenderedPageBreak/>
        <w:t>CybOX Core Data Model</w:t>
      </w:r>
      <w:bookmarkEnd w:id="63"/>
    </w:p>
    <w:p w14:paraId="523A8792" w14:textId="00263549" w:rsidR="0041375F" w:rsidRDefault="0041375F" w:rsidP="0041375F">
      <w:pPr>
        <w:spacing w:after="240"/>
      </w:pPr>
      <w:r>
        <w:t xml:space="preserve">The CybOX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B1833" w:rsidRPr="00EB1833">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B1833" w:rsidRPr="00EB1833">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B1833" w:rsidRPr="00EB1833">
        <w:rPr>
          <w:b/>
          <w:color w:val="0000EE"/>
        </w:rPr>
        <w:t>3.6</w:t>
      </w:r>
      <w:r w:rsidRPr="00EB1833">
        <w:rPr>
          <w:b/>
          <w:color w:val="0000EE"/>
        </w:rPr>
        <w:fldChar w:fldCharType="end"/>
      </w:r>
      <w:r>
        <w:t xml:space="preserve">. </w:t>
      </w:r>
      <w:bookmarkStart w:id="64" w:name="_Ref394446305"/>
    </w:p>
    <w:p w14:paraId="2A6FC282" w14:textId="77777777" w:rsidR="0041375F" w:rsidRDefault="0041375F" w:rsidP="0041375F">
      <w:pPr>
        <w:pStyle w:val="Heading2"/>
      </w:pPr>
      <w:bookmarkStart w:id="65" w:name="_Ref423775370"/>
      <w:bookmarkStart w:id="66" w:name="_Toc426119881"/>
      <w:r w:rsidRPr="0041375F">
        <w:t>Primary</w:t>
      </w:r>
      <w:r>
        <w:t xml:space="preserve"> Classes</w:t>
      </w:r>
      <w:bookmarkEnd w:id="65"/>
      <w:bookmarkEnd w:id="66"/>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67" w:name="_Toc426119882"/>
      <w:r w:rsidRPr="0041375F">
        <w:t>ActionType</w:t>
      </w:r>
      <w:r>
        <w:t xml:space="preserve"> Class</w:t>
      </w:r>
      <w:bookmarkEnd w:id="67"/>
    </w:p>
    <w:p w14:paraId="0CFCC7E0" w14:textId="77777777" w:rsidR="0041375F" w:rsidRPr="000068C2" w:rsidRDefault="0041375F" w:rsidP="0041375F">
      <w:pPr>
        <w:spacing w:after="240"/>
      </w:pPr>
      <w:r w:rsidRPr="000068C2">
        <w:t xml:space="preserve">The </w:t>
      </w:r>
      <w:r w:rsidRPr="000068C2">
        <w:rPr>
          <w:rFonts w:ascii="Courier New" w:hAnsi="Courier New" w:cs="Courier New"/>
        </w:rPr>
        <w:t>ActionType</w:t>
      </w:r>
      <w:r w:rsidRPr="000068C2">
        <w:t xml:space="preserve"> class characterizes a cyber observable Action.</w:t>
      </w:r>
    </w:p>
    <w:p w14:paraId="588C86C9" w14:textId="77777777" w:rsidR="0041375F" w:rsidRPr="000068C2" w:rsidRDefault="0041375F" w:rsidP="0041375F">
      <w:pPr>
        <w:spacing w:after="120"/>
        <w:jc w:val="center"/>
      </w:pPr>
      <w:r w:rsidRPr="00E10AA6">
        <w:t xml:space="preserve">Table </w:t>
      </w:r>
      <w:fldSimple w:instr=" STYLEREF 1 \s ">
        <w:r w:rsidRPr="00E10AA6">
          <w:rPr>
            <w:noProof/>
          </w:rPr>
          <w:t>3</w:t>
        </w:r>
      </w:fldSimple>
      <w:r w:rsidRPr="00E10AA6">
        <w:noBreakHyphen/>
      </w:r>
      <w:fldSimple w:instr=" SEQ Table \* ARABIC \s 1 ">
        <w:r w:rsidRPr="00E10AA6">
          <w:rPr>
            <w:noProof/>
          </w:rPr>
          <w:t>1</w:t>
        </w:r>
      </w:fldSimple>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1C8A15A4"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Action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ActionType</w:t>
            </w:r>
            <w:r w:rsidRPr="00B029C8">
              <w:rPr>
                <w:szCs w:val="22"/>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0C51746" w:rsidR="0041375F" w:rsidRPr="00B029C8" w:rsidRDefault="0041375F" w:rsidP="00EB1833">
            <w:r w:rsidRPr="00ED6FA5">
              <w:rPr>
                <w:rFonts w:cs="Arial"/>
                <w:szCs w:val="22"/>
              </w:rPr>
              <w:t xml:space="preserve">The </w:t>
            </w:r>
            <w:r w:rsidRPr="006A7B66">
              <w:rPr>
                <w:rFonts w:ascii="Courier New" w:hAnsi="Courier New" w:cs="Courier New"/>
                <w:sz w:val="22"/>
                <w:szCs w:val="22"/>
              </w:rPr>
              <w:t>ordinal</w:t>
            </w:r>
            <w:r w:rsidR="00EB1833">
              <w:rPr>
                <w:rFonts w:ascii="Courier New" w:hAnsi="Courier New" w:cs="Courier New"/>
                <w:sz w:val="22"/>
                <w:szCs w:val="22"/>
              </w:rPr>
              <w:t>_position</w:t>
            </w:r>
            <w:r w:rsidRPr="00ED6FA5">
              <w:rPr>
                <w:rFonts w:cs="Arial"/>
                <w:szCs w:val="22"/>
              </w:rPr>
              <w:t xml:space="preserve"> property specifies the order (e.g., ‘</w:t>
            </w:r>
            <w:r w:rsidRPr="00ED6FA5">
              <w:rPr>
                <w:rFonts w:cs="Arial"/>
                <w:i/>
                <w:iCs/>
                <w:szCs w:val="22"/>
              </w:rPr>
              <w:t>1’</w:t>
            </w:r>
            <w:r w:rsidRPr="00ED6FA5">
              <w:rPr>
                <w:rFonts w:cs="Arial"/>
                <w:szCs w:val="22"/>
              </w:rPr>
              <w:t>, ‘</w:t>
            </w:r>
            <w:r w:rsidRPr="00ED6FA5">
              <w:rPr>
                <w:rFonts w:cs="Arial"/>
                <w:i/>
                <w:iCs/>
                <w:szCs w:val="22"/>
              </w:rPr>
              <w:t>2’</w:t>
            </w:r>
            <w:r w:rsidRPr="00ED6FA5">
              <w:rPr>
                <w:rFonts w:cs="Arial"/>
                <w:szCs w:val="22"/>
              </w:rPr>
              <w:t>, or ‘</w:t>
            </w:r>
            <w:r w:rsidRPr="00ED6FA5">
              <w:rPr>
                <w:rFonts w:cs="Arial"/>
                <w:i/>
                <w:iCs/>
                <w:szCs w:val="22"/>
              </w:rPr>
              <w:t>3’</w:t>
            </w:r>
            <w:r w:rsidRPr="00ED6FA5">
              <w:rPr>
                <w:rFonts w:cs="Arial"/>
                <w:szCs w:val="22"/>
              </w:rPr>
              <w:t xml:space="preserve">) of </w:t>
            </w:r>
            <w:r w:rsidR="00EB1833">
              <w:rPr>
                <w:rFonts w:cs="Arial"/>
                <w:szCs w:val="22"/>
              </w:rPr>
              <w:t>the Action</w:t>
            </w:r>
            <w:r w:rsidRPr="00ED6FA5">
              <w:rPr>
                <w:rFonts w:cs="Arial"/>
                <w:szCs w:val="22"/>
              </w:rPr>
              <w:t xml:space="preserve"> within a potential set of multiple </w:t>
            </w:r>
            <w:r w:rsidR="00EB1833">
              <w:rPr>
                <w:rFonts w:cs="Arial"/>
                <w:szCs w:val="22"/>
              </w:rPr>
              <w:t>Action</w:t>
            </w:r>
            <w:r w:rsidRPr="00ED6FA5">
              <w:rPr>
                <w:rFonts w:cs="Arial"/>
                <w:szCs w:val="22"/>
              </w:rPr>
              <w:t xml:space="preserve">s. If only a single </w:t>
            </w:r>
            <w:r w:rsidR="00EB1833">
              <w:rPr>
                <w:rFonts w:cs="Arial"/>
                <w:szCs w:val="22"/>
              </w:rPr>
              <w:t>Action</w:t>
            </w:r>
            <w:r w:rsidRPr="00ED6FA5">
              <w:rPr>
                <w:rFonts w:cs="Arial"/>
                <w:szCs w:val="22"/>
              </w:rPr>
              <w:t xml:space="preserve"> is present, its ordinality can be assumed to be 1. If multiple </w:t>
            </w:r>
            <w:r w:rsidR="00EB1833">
              <w:rPr>
                <w:rFonts w:cs="Arial"/>
                <w:szCs w:val="22"/>
              </w:rPr>
              <w:t>Actions</w:t>
            </w:r>
            <w:r w:rsidRPr="00ED6FA5">
              <w:rPr>
                <w:rFonts w:cs="Arial"/>
                <w:szCs w:val="22"/>
              </w:rPr>
              <w:t xml:space="preserve"> are present, the </w:t>
            </w:r>
            <w:r w:rsidRPr="00D169B6">
              <w:rPr>
                <w:rFonts w:ascii="Courier New" w:hAnsi="Courier New" w:cs="Courier New"/>
                <w:sz w:val="22"/>
                <w:szCs w:val="22"/>
              </w:rPr>
              <w:t>ordinality</w:t>
            </w:r>
            <w:r w:rsidRPr="00ED6FA5">
              <w:rPr>
                <w:rFonts w:cs="Arial"/>
                <w:szCs w:val="22"/>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B029C8" w:rsidRDefault="0041375F" w:rsidP="009B762A">
            <w:commentRangeStart w:id="68"/>
            <w:r w:rsidRPr="00B029C8">
              <w:t xml:space="preserve">The </w:t>
            </w:r>
            <w:r w:rsidRPr="000068C2">
              <w:rPr>
                <w:rFonts w:ascii="Courier New" w:hAnsi="Courier New" w:cs="Courier New"/>
                <w:sz w:val="22"/>
              </w:rPr>
              <w:t>action_status</w:t>
            </w:r>
            <w:r w:rsidRPr="00B029C8">
              <w:t xml:space="preserve"> property specifies the status of the Action.</w:t>
            </w:r>
            <w:commentRangeEnd w:id="68"/>
            <w:r w:rsidRPr="00B029C8">
              <w:rPr>
                <w:rStyle w:val="CommentReference"/>
                <w:sz w:val="20"/>
              </w:rPr>
              <w:commentReference w:id="68"/>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lastRenderedPageBreak/>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B029C8" w:rsidRDefault="0041375F" w:rsidP="009B762A">
            <w:commentRangeStart w:id="69"/>
            <w:r w:rsidRPr="00B029C8">
              <w:t xml:space="preserve">The </w:t>
            </w:r>
            <w:r w:rsidRPr="000068C2">
              <w:rPr>
                <w:rFonts w:ascii="Courier New" w:hAnsi="Courier New" w:cs="Courier New"/>
                <w:sz w:val="22"/>
              </w:rPr>
              <w:t>context</w:t>
            </w:r>
            <w:r w:rsidRPr="00B029C8">
              <w:t xml:space="preserve"> property specifies the broad operational context in which the Action is relevant.</w:t>
            </w:r>
            <w:commentRangeEnd w:id="69"/>
            <w:r w:rsidRPr="00B029C8">
              <w:rPr>
                <w:rStyle w:val="CommentReference"/>
                <w:sz w:val="20"/>
              </w:rPr>
              <w:commentReference w:id="69"/>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w:t>
            </w:r>
            <w:r w:rsidRPr="00ED6FA5">
              <w:rPr>
                <w:color w:val="000000"/>
                <w:szCs w:val="22"/>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timestamp_precision</w:t>
            </w:r>
            <w:r w:rsidRPr="00ED6FA5">
              <w:rPr>
                <w:color w:val="000000"/>
                <w:szCs w:val="22"/>
              </w:rPr>
              <w:t xml:space="preserve"> property specifies the granularity with which the </w:t>
            </w:r>
            <w:r w:rsidRPr="000068C2">
              <w:rPr>
                <w:rFonts w:ascii="Courier New" w:hAnsi="Courier New" w:cs="Courier New"/>
                <w:color w:val="000000"/>
                <w:sz w:val="22"/>
                <w:szCs w:val="22"/>
              </w:rPr>
              <w:t>timestamp</w:t>
            </w:r>
            <w:r w:rsidRPr="00ED6FA5">
              <w:rPr>
                <w:color w:val="000000"/>
                <w:szCs w:val="22"/>
              </w:rPr>
              <w:t xml:space="preserve"> property should be considered, as specified by the </w:t>
            </w:r>
            <w:r w:rsidRPr="000068C2">
              <w:rPr>
                <w:rFonts w:ascii="Courier New" w:hAnsi="Courier New" w:cs="Courier New"/>
                <w:color w:val="000000"/>
                <w:sz w:val="22"/>
                <w:szCs w:val="22"/>
              </w:rPr>
              <w:t>DateTypePrecisionEnum</w:t>
            </w:r>
            <w:r w:rsidRPr="00ED6FA5">
              <w:rPr>
                <w:color w:val="000000"/>
                <w:szCs w:val="22"/>
              </w:rPr>
              <w:t xml:space="preserve"> enumeration (e.g., '</w:t>
            </w:r>
            <w:r w:rsidRPr="00ED6FA5">
              <w:rPr>
                <w:i/>
                <w:iCs/>
                <w:color w:val="000000"/>
                <w:szCs w:val="22"/>
              </w:rPr>
              <w:t>hour</w:t>
            </w:r>
            <w:r w:rsidRPr="00ED6FA5">
              <w:rPr>
                <w:color w:val="000000"/>
                <w:szCs w:val="22"/>
              </w:rPr>
              <w:t>,' '</w:t>
            </w:r>
            <w:r w:rsidRPr="00ED6FA5">
              <w:rPr>
                <w:i/>
                <w:iCs/>
                <w:color w:val="000000"/>
                <w:szCs w:val="22"/>
              </w:rPr>
              <w:t>minute</w:t>
            </w:r>
            <w:r w:rsidRPr="00ED6FA5">
              <w:rPr>
                <w:color w:val="000000"/>
                <w:szCs w:val="22"/>
              </w:rPr>
              <w:t>').  If omitted, the default precision is ‘</w:t>
            </w:r>
            <w:r w:rsidRPr="00ED6FA5">
              <w:rPr>
                <w:i/>
                <w:iCs/>
                <w:color w:val="000000"/>
                <w:szCs w:val="22"/>
              </w:rPr>
              <w:t>second</w:t>
            </w:r>
            <w:r w:rsidRPr="00ED6FA5">
              <w:rPr>
                <w:color w:val="000000"/>
                <w:szCs w:val="22"/>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Action that was performed. Examples of potential types include </w:t>
            </w:r>
            <w:r w:rsidRPr="00B029C8">
              <w:rPr>
                <w:i/>
              </w:rPr>
              <w:t>compress, replicate</w:t>
            </w:r>
            <w:r w:rsidRPr="00B029C8">
              <w:t xml:space="preserve">, and </w:t>
            </w:r>
            <w:r w:rsidRPr="00B029C8">
              <w:rPr>
                <w:i/>
              </w:rPr>
              <w:t>suspend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cyboxCommon:ControlledVocabularyStringType</w:t>
            </w:r>
            <w:r w:rsidRPr="00B029C8">
              <w:rPr>
                <w:rFonts w:eastAsia="Courier New" w:cs="Courier New"/>
              </w:rPr>
              <w:t xml:space="preserve"> </w:t>
            </w:r>
            <w:r w:rsidRPr="00B029C8">
              <w:t>class. The CybOX default vocabulary class for use in the property is ‘</w:t>
            </w:r>
            <w:r w:rsidRPr="00B029C8">
              <w:rPr>
                <w:i/>
              </w:rPr>
              <w:t>ActionTypeVocab-1.0</w:t>
            </w:r>
            <w:r w:rsidRPr="00B029C8">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77777777" w:rsidR="0041375F" w:rsidRPr="00B029C8" w:rsidRDefault="0041375F" w:rsidP="009B762A">
            <w:r w:rsidRPr="00B029C8">
              <w:t xml:space="preserve">The </w:t>
            </w:r>
            <w:r w:rsidRPr="000068C2">
              <w:rPr>
                <w:rFonts w:ascii="Courier New" w:eastAsia="Courier New" w:hAnsi="Courier New" w:cs="Courier New"/>
                <w:sz w:val="22"/>
              </w:rPr>
              <w:t>Name</w:t>
            </w:r>
            <w:r w:rsidRPr="00B029C8">
              <w:t xml:space="preserve"> property specifies the name of the Action that was performed. Examples of potential names include </w:t>
            </w:r>
            <w:r w:rsidRPr="00B029C8">
              <w:rPr>
                <w:i/>
              </w:rPr>
              <w:t>add user, connect to socket</w:t>
            </w:r>
            <w:r w:rsidRPr="00B029C8">
              <w:t xml:space="preserve">, and </w:t>
            </w:r>
            <w:r w:rsidRPr="00B029C8">
              <w:rPr>
                <w:i/>
              </w:rPr>
              <w:t xml:space="preserve">monitor resgistry key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cyboxCommon:ControlledVocabularyStringType</w:t>
            </w:r>
            <w:r w:rsidRPr="00B029C8">
              <w:rPr>
                <w:rFonts w:eastAsia="Courier New" w:cs="Courier New"/>
              </w:rPr>
              <w:t xml:space="preserve"> </w:t>
            </w:r>
            <w:r w:rsidRPr="00B029C8">
              <w:t xml:space="preserve">class. The CybOX default vocabulary class for use in the property is </w:t>
            </w:r>
            <w:r w:rsidRPr="00B029C8">
              <w:lastRenderedPageBreak/>
              <w:t>‘</w:t>
            </w:r>
            <w:r w:rsidRPr="00B029C8">
              <w:rPr>
                <w:i/>
              </w:rPr>
              <w:t>ActionNameVocab-1.1</w:t>
            </w:r>
            <w:r w:rsidRPr="00B029C8">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lastRenderedPageBreak/>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77777777" w:rsidR="0041375F" w:rsidRPr="00B029C8" w:rsidRDefault="0041375F" w:rsidP="009B762A">
            <w:r w:rsidRPr="00B029C8">
              <w:t xml:space="preserve">The </w:t>
            </w:r>
            <w:r w:rsidRPr="000068C2">
              <w:rPr>
                <w:rFonts w:ascii="Courier New" w:hAnsi="Courier New" w:cs="Courier New"/>
                <w:sz w:val="22"/>
              </w:rPr>
              <w:t>Description</w:t>
            </w:r>
            <w:r w:rsidRPr="00B029C8">
              <w:t xml:space="preserve"> property captures a textual description of the Action. Any length is permitted.  Optional formatting is supported via the </w:t>
            </w:r>
            <w:r w:rsidRPr="000068C2">
              <w:rPr>
                <w:rFonts w:ascii="Courier New" w:hAnsi="Courier New" w:cs="Courier New"/>
                <w:sz w:val="22"/>
              </w:rPr>
              <w:t>structuring_format</w:t>
            </w:r>
            <w:r w:rsidRPr="00B029C8">
              <w:t xml:space="preserve"> property of the </w:t>
            </w:r>
            <w:r w:rsidRPr="000068C2">
              <w:rPr>
                <w:rFonts w:ascii="Courier New" w:hAnsi="Courier New" w:cs="Courier New"/>
                <w:sz w:val="22"/>
              </w:rPr>
              <w:t>StructuredTextType</w:t>
            </w:r>
            <w:r w:rsidRPr="00B029C8">
              <w:t xml:space="preserve"> class.</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B029C8" w:rsidRDefault="0041375F" w:rsidP="009B762A">
            <w:r w:rsidRPr="00B029C8">
              <w:t xml:space="preserve">The </w:t>
            </w:r>
            <w:r w:rsidRPr="000068C2">
              <w:rPr>
                <w:rFonts w:ascii="Courier New" w:hAnsi="Courier New" w:cs="Courier New"/>
                <w:sz w:val="22"/>
              </w:rPr>
              <w:t>Action_Aliases</w:t>
            </w:r>
            <w:r w:rsidRPr="00B029C8">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B029C8" w:rsidRDefault="0041375F" w:rsidP="009B762A">
            <w:r w:rsidRPr="00B029C8">
              <w:t xml:space="preserve">The </w:t>
            </w:r>
            <w:r w:rsidRPr="000068C2">
              <w:rPr>
                <w:rFonts w:ascii="Courier New" w:hAnsi="Courier New" w:cs="Courier New"/>
                <w:sz w:val="22"/>
              </w:rPr>
              <w:t>Action_Arguments</w:t>
            </w:r>
            <w:r w:rsidRPr="00B029C8">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4B4E361D" w:rsidR="0041375F" w:rsidRPr="00B029C8" w:rsidRDefault="0041375F" w:rsidP="00283F60">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70"/>
            <w:r w:rsidR="00283F60">
              <w:rPr>
                <w:i/>
              </w:rPr>
              <w:fldChar w:fldCharType="begin"/>
            </w:r>
            <w:r w:rsidR="00283F60">
              <w:rPr>
                <w:i/>
              </w:rPr>
              <w:instrText>HYPERLINK  \l "AdditionalArtifacts"</w:instrText>
            </w:r>
            <w:r w:rsidR="00283F60">
              <w:rPr>
                <w:i/>
              </w:rPr>
              <w:fldChar w:fldCharType="separate"/>
            </w:r>
            <w:r w:rsidR="00283F60">
              <w:rPr>
                <w:rStyle w:val="Hyperlink"/>
                <w:i/>
              </w:rPr>
              <w:t xml:space="preserve">CybOX Version </w:t>
            </w:r>
            <w:r w:rsidR="00545FD1">
              <w:rPr>
                <w:rStyle w:val="Hyperlink"/>
                <w:i/>
              </w:rPr>
              <w:t>2.1.1</w:t>
            </w:r>
            <w:r w:rsidR="00283F60">
              <w:rPr>
                <w:rStyle w:val="Hyperlink"/>
                <w:i/>
              </w:rPr>
              <w:t xml:space="preserve"> Part XXX: Default Extensions</w:t>
            </w:r>
            <w:r w:rsidR="00283F60">
              <w:rPr>
                <w:i/>
              </w:rPr>
              <w:fldChar w:fldCharType="end"/>
            </w:r>
            <w:commentRangeEnd w:id="70"/>
            <w:r w:rsidR="00283F60">
              <w:rPr>
                <w:rStyle w:val="CommentReference"/>
              </w:rPr>
              <w:commentReference w:id="70"/>
            </w:r>
            <w:r w:rsidRPr="00B029C8">
              <w:rPr>
                <w:szCs w:val="22"/>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B029C8" w:rsidRDefault="0041375F" w:rsidP="009B762A">
            <w:r w:rsidRPr="00B029C8">
              <w:t xml:space="preserve">The </w:t>
            </w:r>
            <w:r w:rsidRPr="001765C8">
              <w:rPr>
                <w:rFonts w:ascii="Courier New" w:hAnsi="Courier New" w:cs="Courier New"/>
                <w:sz w:val="22"/>
              </w:rPr>
              <w:t>Discovery_Method</w:t>
            </w:r>
            <w:r w:rsidRPr="00B029C8">
              <w:t xml:space="preserve"> property characterizes how the Action was observed (in the case of a cyber observable Action instance) or could potentially be observed (in the case of a cyber observable Action pattern). Examples of details captured include </w:t>
            </w:r>
            <w:r w:rsidRPr="00ED6FA5">
              <w:rPr>
                <w:color w:val="000000"/>
                <w:szCs w:val="22"/>
              </w:rPr>
              <w:t>identifying 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B029C8" w:rsidRDefault="0041375F" w:rsidP="009B762A">
            <w:r w:rsidRPr="00B029C8">
              <w:t xml:space="preserve">The </w:t>
            </w:r>
            <w:r w:rsidRPr="000068C2">
              <w:rPr>
                <w:rFonts w:ascii="Courier New" w:hAnsi="Courier New" w:cs="Courier New"/>
                <w:sz w:val="22"/>
              </w:rPr>
              <w:t>Associated_Objects</w:t>
            </w:r>
            <w:r w:rsidRPr="00B029C8">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B029C8" w:rsidRDefault="0041375F" w:rsidP="009B762A">
            <w:r w:rsidRPr="00B029C8">
              <w:t xml:space="preserve">The </w:t>
            </w:r>
            <w:r w:rsidRPr="000735A7">
              <w:rPr>
                <w:rFonts w:ascii="Courier New" w:hAnsi="Courier New" w:cs="Courier New"/>
                <w:sz w:val="22"/>
              </w:rPr>
              <w:t>Relationships</w:t>
            </w:r>
            <w:r w:rsidRPr="00B029C8">
              <w:t xml:space="preserve"> property </w:t>
            </w:r>
            <w:r w:rsidRPr="000735A7">
              <w:t>specifies a set of one or more relationships between this Action and other Actions</w:t>
            </w:r>
            <w:r w:rsidRPr="00B029C8">
              <w:t>.</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lastRenderedPageBreak/>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Action.</w:t>
            </w:r>
          </w:p>
        </w:tc>
      </w:tr>
    </w:tbl>
    <w:p w14:paraId="529B7ECF" w14:textId="77777777" w:rsidR="0041375F" w:rsidRDefault="0041375F" w:rsidP="0041375F">
      <w:pPr>
        <w:pStyle w:val="Heading3"/>
      </w:pPr>
      <w:bookmarkStart w:id="71" w:name="_Toc426119883"/>
      <w:r>
        <w:t>EventType Class</w:t>
      </w:r>
      <w:bookmarkEnd w:id="71"/>
    </w:p>
    <w:p w14:paraId="325CAD0F" w14:textId="77777777" w:rsidR="0041375F" w:rsidRPr="000068C2" w:rsidRDefault="0041375F" w:rsidP="0041375F">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p>
    <w:p w14:paraId="2867D478" w14:textId="77777777" w:rsidR="0041375F" w:rsidRPr="000068C2" w:rsidRDefault="0041375F" w:rsidP="0041375F">
      <w:pPr>
        <w:spacing w:after="120"/>
        <w:jc w:val="center"/>
      </w:pPr>
      <w:r w:rsidRPr="00E10AA6">
        <w:t xml:space="preserve">Table </w:t>
      </w:r>
      <w:fldSimple w:instr=" STYLEREF 1 \s ">
        <w:r w:rsidRPr="00E10AA6">
          <w:rPr>
            <w:noProof/>
          </w:rPr>
          <w:t>3</w:t>
        </w:r>
      </w:fldSimple>
      <w:r w:rsidRPr="00E10AA6">
        <w:noBreakHyphen/>
      </w:r>
      <w:fldSimple w:instr=" SEQ Table \* ARABIC \s 1 ">
        <w:r w:rsidRPr="00E10AA6">
          <w:rPr>
            <w:noProof/>
          </w:rPr>
          <w:t>2</w:t>
        </w:r>
      </w:fldSimple>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41375F"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130FCA7F"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5FD81658" w14:textId="77777777" w:rsidR="0041375F" w:rsidRPr="000068C2" w:rsidRDefault="0041375F" w:rsidP="009B762A">
            <w:pPr>
              <w:rPr>
                <w:b/>
                <w:color w:val="000000"/>
              </w:rPr>
            </w:pPr>
            <w:r w:rsidRPr="000068C2">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77777777" w:rsidR="0041375F" w:rsidRPr="000068C2" w:rsidRDefault="0041375F" w:rsidP="009B762A">
            <w:pPr>
              <w:rPr>
                <w:b/>
                <w:color w:val="000000"/>
              </w:rPr>
            </w:pPr>
            <w:r w:rsidRPr="000068C2">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Event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EventType</w:t>
            </w:r>
            <w:r w:rsidRPr="00B029C8">
              <w:rPr>
                <w:szCs w:val="22"/>
              </w:rPr>
              <w:t xml:space="preserve"> class SHOULD NOT hold any content.</w:t>
            </w:r>
          </w:p>
        </w:tc>
      </w:tr>
      <w:tr w:rsidR="0041375F" w:rsidRPr="000068C2" w14:paraId="24FBBCEE" w14:textId="77777777" w:rsidTr="009B762A">
        <w:trPr>
          <w:jc w:val="center"/>
        </w:trPr>
        <w:tc>
          <w:tcPr>
            <w:tcW w:w="2358" w:type="dxa"/>
            <w:shd w:val="clear" w:color="auto" w:fill="FFFFFF"/>
            <w:tcMar>
              <w:top w:w="100" w:type="dxa"/>
              <w:left w:w="100" w:type="dxa"/>
              <w:bottom w:w="100" w:type="dxa"/>
              <w:right w:w="100" w:type="dxa"/>
            </w:tcMar>
            <w:vAlign w:val="center"/>
          </w:tcPr>
          <w:p w14:paraId="6437CD27" w14:textId="77777777" w:rsidR="0041375F" w:rsidRPr="000068C2" w:rsidRDefault="0041375F" w:rsidP="009B762A">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4BC648FA" w14:textId="77777777" w:rsidR="0041375F" w:rsidRPr="000068C2" w:rsidRDefault="0041375F" w:rsidP="009B762A">
            <w:pPr>
              <w:pStyle w:val="UMLTableType"/>
              <w:contextualSpacing w:val="0"/>
            </w:pPr>
            <w:r w:rsidRPr="000068C2">
              <w:t>cyboxCommon:</w:t>
            </w:r>
          </w:p>
          <w:p w14:paraId="10EA89A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0B03FB6"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5488F3BF"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Event. Examples of potential types include </w:t>
            </w:r>
            <w:r w:rsidRPr="00B029C8">
              <w:rPr>
                <w:i/>
              </w:rPr>
              <w:t>http traffic, socket operations</w:t>
            </w:r>
            <w:r w:rsidRPr="00B029C8">
              <w:t xml:space="preserve">, and </w:t>
            </w:r>
            <w:r w:rsidRPr="00B029C8">
              <w:rPr>
                <w:i/>
              </w:rPr>
              <w:t>autorun</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EventTypeVocab-1.0.1’</w:t>
            </w:r>
            <w:r w:rsidRPr="00B029C8">
              <w:t>.</w:t>
            </w:r>
          </w:p>
        </w:tc>
      </w:tr>
      <w:tr w:rsidR="0041375F" w14:paraId="4328E71D" w14:textId="77777777" w:rsidTr="009B762A">
        <w:trPr>
          <w:jc w:val="center"/>
        </w:trPr>
        <w:tc>
          <w:tcPr>
            <w:tcW w:w="2358" w:type="dxa"/>
            <w:shd w:val="clear" w:color="auto" w:fill="FFFFFF"/>
            <w:tcMar>
              <w:top w:w="100" w:type="dxa"/>
              <w:left w:w="100" w:type="dxa"/>
              <w:bottom w:w="100" w:type="dxa"/>
              <w:right w:w="100" w:type="dxa"/>
            </w:tcMar>
            <w:vAlign w:val="center"/>
          </w:tcPr>
          <w:p w14:paraId="688BC86E" w14:textId="77777777" w:rsidR="0041375F" w:rsidRPr="000068C2" w:rsidRDefault="0041375F" w:rsidP="009B762A">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55951939" w14:textId="77777777" w:rsidR="0041375F" w:rsidRPr="000068C2" w:rsidRDefault="0041375F" w:rsidP="009B762A">
            <w:pPr>
              <w:pStyle w:val="UMLTableType"/>
              <w:contextualSpacing w:val="0"/>
            </w:pPr>
            <w:r w:rsidRPr="000068C2">
              <w:t>cyboxCommon:</w:t>
            </w:r>
          </w:p>
          <w:p w14:paraId="53F583CF"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0CCE8FD1"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B7002D0"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Event.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14:paraId="74307E12" w14:textId="77777777" w:rsidTr="009B762A">
        <w:trPr>
          <w:jc w:val="center"/>
        </w:trPr>
        <w:tc>
          <w:tcPr>
            <w:tcW w:w="2358" w:type="dxa"/>
            <w:shd w:val="clear" w:color="auto" w:fill="FFFFFF"/>
            <w:tcMar>
              <w:top w:w="100" w:type="dxa"/>
              <w:left w:w="100" w:type="dxa"/>
              <w:bottom w:w="100" w:type="dxa"/>
              <w:right w:w="100" w:type="dxa"/>
            </w:tcMar>
            <w:vAlign w:val="center"/>
          </w:tcPr>
          <w:p w14:paraId="13371FA0" w14:textId="77777777" w:rsidR="0041375F" w:rsidRDefault="0041375F" w:rsidP="009B762A">
            <w:pPr>
              <w:rPr>
                <w:b/>
              </w:rPr>
            </w:pPr>
            <w:r>
              <w:rPr>
                <w:b/>
              </w:rPr>
              <w:lastRenderedPageBreak/>
              <w:t>Observation_Method</w:t>
            </w:r>
          </w:p>
        </w:tc>
        <w:tc>
          <w:tcPr>
            <w:tcW w:w="2610" w:type="dxa"/>
            <w:shd w:val="clear" w:color="auto" w:fill="FFFFFF"/>
            <w:tcMar>
              <w:top w:w="100" w:type="dxa"/>
              <w:left w:w="100" w:type="dxa"/>
              <w:bottom w:w="100" w:type="dxa"/>
              <w:right w:w="100" w:type="dxa"/>
            </w:tcMar>
            <w:vAlign w:val="center"/>
          </w:tcPr>
          <w:p w14:paraId="44C4F9AB" w14:textId="77777777" w:rsidR="0041375F" w:rsidRDefault="0041375F" w:rsidP="009B762A">
            <w:pPr>
              <w:pStyle w:val="UMLTableType"/>
              <w:contextualSpacing w:val="0"/>
            </w:pPr>
            <w:r>
              <w:t>cyboxCommon:</w:t>
            </w:r>
          </w:p>
          <w:p w14:paraId="53AAE5F8"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5E45348E"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1FFE2725" w14:textId="77777777" w:rsidR="0041375F" w:rsidRPr="00B029C8" w:rsidRDefault="0041375F" w:rsidP="009B762A">
            <w:r w:rsidRPr="00B029C8">
              <w:t xml:space="preserve">The </w:t>
            </w:r>
            <w:r>
              <w:rPr>
                <w:rFonts w:ascii="Courier New" w:hAnsi="Courier New" w:cs="Courier New"/>
                <w:sz w:val="22"/>
              </w:rPr>
              <w:t>Observation</w:t>
            </w:r>
            <w:r w:rsidRPr="00DD25E1">
              <w:rPr>
                <w:rFonts w:ascii="Courier New" w:hAnsi="Courier New" w:cs="Courier New"/>
                <w:sz w:val="22"/>
              </w:rPr>
              <w:t>_Method</w:t>
            </w:r>
            <w:r w:rsidRPr="00B029C8">
              <w:t xml:space="preserve"> property characterizes how the Event was observed (in the case of a cyber observable Event instance) or could potentially be observed (in the case of a cyber observable Event pattern). Examples of details captured include </w:t>
            </w:r>
            <w:r w:rsidRPr="00ED6FA5">
              <w:rPr>
                <w:color w:val="000000"/>
                <w:szCs w:val="22"/>
              </w:rPr>
              <w:t>identifying characteristics, time-related attributes, and a list of the tools used to collect the information</w:t>
            </w:r>
          </w:p>
        </w:tc>
      </w:tr>
      <w:tr w:rsidR="0041375F" w14:paraId="3B713599" w14:textId="77777777" w:rsidTr="009B762A">
        <w:trPr>
          <w:jc w:val="center"/>
        </w:trPr>
        <w:tc>
          <w:tcPr>
            <w:tcW w:w="2358" w:type="dxa"/>
            <w:shd w:val="clear" w:color="auto" w:fill="FFFFFF"/>
            <w:tcMar>
              <w:top w:w="100" w:type="dxa"/>
              <w:left w:w="100" w:type="dxa"/>
              <w:bottom w:w="100" w:type="dxa"/>
              <w:right w:w="100" w:type="dxa"/>
            </w:tcMar>
            <w:vAlign w:val="center"/>
          </w:tcPr>
          <w:p w14:paraId="03616B42" w14:textId="77777777" w:rsidR="0041375F" w:rsidRPr="000068C2" w:rsidRDefault="0041375F" w:rsidP="009B762A">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4B5C7A0C" w14:textId="77777777" w:rsidR="0041375F" w:rsidRPr="000068C2" w:rsidRDefault="0041375F" w:rsidP="009B762A">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35C30B9B"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16A10CB5" w14:textId="77777777" w:rsidR="0041375F" w:rsidRPr="00B029C8" w:rsidRDefault="0041375F" w:rsidP="009B762A">
            <w:r w:rsidRPr="00B029C8">
              <w:t xml:space="preserve">The </w:t>
            </w:r>
            <w:r w:rsidRPr="000068C2">
              <w:rPr>
                <w:rFonts w:ascii="Courier New" w:hAnsi="Courier New" w:cs="Courier New"/>
                <w:sz w:val="22"/>
              </w:rPr>
              <w:t>Actions</w:t>
            </w:r>
            <w:r w:rsidRPr="00B029C8">
              <w:t xml:space="preserve"> property specifies a set of one or more Actions that compose the Event.</w:t>
            </w:r>
          </w:p>
        </w:tc>
      </w:tr>
      <w:tr w:rsidR="0041375F" w14:paraId="7B027090" w14:textId="77777777" w:rsidTr="009B762A">
        <w:trPr>
          <w:jc w:val="center"/>
        </w:trPr>
        <w:tc>
          <w:tcPr>
            <w:tcW w:w="2358" w:type="dxa"/>
            <w:shd w:val="clear" w:color="auto" w:fill="FFFFFF"/>
            <w:tcMar>
              <w:top w:w="100" w:type="dxa"/>
              <w:left w:w="100" w:type="dxa"/>
              <w:bottom w:w="100" w:type="dxa"/>
              <w:right w:w="100" w:type="dxa"/>
            </w:tcMar>
            <w:vAlign w:val="center"/>
          </w:tcPr>
          <w:p w14:paraId="0122111E" w14:textId="77777777" w:rsidR="0041375F" w:rsidRDefault="0041375F" w:rsidP="009B762A">
            <w:pPr>
              <w:rPr>
                <w:b/>
              </w:rPr>
            </w:pPr>
            <w:r>
              <w:rPr>
                <w:b/>
              </w:rPr>
              <w:t>Location</w:t>
            </w:r>
          </w:p>
        </w:tc>
        <w:tc>
          <w:tcPr>
            <w:tcW w:w="2610" w:type="dxa"/>
            <w:shd w:val="clear" w:color="auto" w:fill="FFFFFF"/>
            <w:tcMar>
              <w:top w:w="100" w:type="dxa"/>
              <w:left w:w="100" w:type="dxa"/>
              <w:bottom w:w="100" w:type="dxa"/>
              <w:right w:w="100" w:type="dxa"/>
            </w:tcMar>
            <w:vAlign w:val="center"/>
          </w:tcPr>
          <w:p w14:paraId="12F759E8" w14:textId="77777777" w:rsidR="0041375F" w:rsidRDefault="0041375F" w:rsidP="009B762A">
            <w:pPr>
              <w:pStyle w:val="UMLTableType"/>
              <w:contextualSpacing w:val="0"/>
            </w:pPr>
            <w:r>
              <w:t>cyboxCommon:</w:t>
            </w:r>
          </w:p>
          <w:p w14:paraId="3640E0FD"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20428BB"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249B75C9" w14:textId="2477823F" w:rsidR="0041375F" w:rsidRPr="00B029C8" w:rsidRDefault="0041375F" w:rsidP="00680C0F">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w:t>
            </w:r>
            <w:r w:rsidR="00680C0F" w:rsidRPr="00B029C8">
              <w:rPr>
                <w:szCs w:val="22"/>
              </w:rPr>
              <w:t xml:space="preserve"> </w:t>
            </w:r>
            <w:commentRangeStart w:id="72"/>
            <w:r w:rsidR="00680C0F">
              <w:rPr>
                <w:i/>
              </w:rPr>
              <w:fldChar w:fldCharType="begin"/>
            </w:r>
            <w:r w:rsidR="00680C0F">
              <w:rPr>
                <w:i/>
              </w:rPr>
              <w:instrText>HYPERLINK  \l "AdditionalArtifacts"</w:instrText>
            </w:r>
            <w:r w:rsidR="00680C0F">
              <w:rPr>
                <w:i/>
              </w:rPr>
              <w:fldChar w:fldCharType="separate"/>
            </w:r>
            <w:r w:rsidR="00680C0F">
              <w:rPr>
                <w:rStyle w:val="Hyperlink"/>
                <w:i/>
              </w:rPr>
              <w:t xml:space="preserve">CybOX Version </w:t>
            </w:r>
            <w:r w:rsidR="00545FD1">
              <w:rPr>
                <w:rStyle w:val="Hyperlink"/>
                <w:i/>
              </w:rPr>
              <w:t>2.1.1</w:t>
            </w:r>
            <w:r w:rsidR="00680C0F">
              <w:rPr>
                <w:rStyle w:val="Hyperlink"/>
                <w:i/>
              </w:rPr>
              <w:t xml:space="preserve"> Part XXX: Default Extensions</w:t>
            </w:r>
            <w:r w:rsidR="00680C0F">
              <w:rPr>
                <w:i/>
              </w:rPr>
              <w:fldChar w:fldCharType="end"/>
            </w:r>
            <w:commentRangeEnd w:id="72"/>
            <w:r w:rsidR="00680C0F">
              <w:rPr>
                <w:rStyle w:val="CommentReference"/>
              </w:rPr>
              <w:commentReference w:id="72"/>
            </w:r>
            <w:r w:rsidRPr="00B029C8">
              <w:rPr>
                <w:szCs w:val="22"/>
              </w:rPr>
              <w:t>.</w:t>
            </w:r>
          </w:p>
        </w:tc>
      </w:tr>
      <w:tr w:rsidR="0041375F" w14:paraId="34BC8DAF" w14:textId="77777777" w:rsidTr="009B762A">
        <w:trPr>
          <w:jc w:val="center"/>
        </w:trPr>
        <w:tc>
          <w:tcPr>
            <w:tcW w:w="2358" w:type="dxa"/>
            <w:shd w:val="clear" w:color="auto" w:fill="FFFFFF"/>
            <w:tcMar>
              <w:top w:w="100" w:type="dxa"/>
              <w:left w:w="100" w:type="dxa"/>
              <w:bottom w:w="100" w:type="dxa"/>
              <w:right w:w="100" w:type="dxa"/>
            </w:tcMar>
            <w:vAlign w:val="center"/>
          </w:tcPr>
          <w:p w14:paraId="27A54EA2" w14:textId="77777777" w:rsidR="0041375F" w:rsidRDefault="0041375F" w:rsidP="009B762A">
            <w:pPr>
              <w:rPr>
                <w:b/>
              </w:rPr>
            </w:pPr>
            <w:r>
              <w:rPr>
                <w:b/>
              </w:rPr>
              <w:t>Frequency</w:t>
            </w:r>
          </w:p>
        </w:tc>
        <w:tc>
          <w:tcPr>
            <w:tcW w:w="2610" w:type="dxa"/>
            <w:shd w:val="clear" w:color="auto" w:fill="FFFFFF"/>
            <w:tcMar>
              <w:top w:w="100" w:type="dxa"/>
              <w:left w:w="100" w:type="dxa"/>
              <w:bottom w:w="100" w:type="dxa"/>
              <w:right w:w="100" w:type="dxa"/>
            </w:tcMar>
            <w:vAlign w:val="center"/>
          </w:tcPr>
          <w:p w14:paraId="0BC65C52"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53D0637F"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7C85D154"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Event.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77777777" w:rsidR="0041375F" w:rsidRPr="000068C2" w:rsidRDefault="0041375F" w:rsidP="009B762A">
            <w:pPr>
              <w:rPr>
                <w:b/>
              </w:rPr>
            </w:pPr>
            <w:r w:rsidRPr="000068C2">
              <w:rPr>
                <w:b/>
              </w:rPr>
              <w:t>Event</w:t>
            </w:r>
          </w:p>
        </w:tc>
        <w:tc>
          <w:tcPr>
            <w:tcW w:w="2610" w:type="dxa"/>
            <w:shd w:val="clear" w:color="auto" w:fill="FFFFFF"/>
            <w:tcMar>
              <w:top w:w="100" w:type="dxa"/>
              <w:left w:w="100" w:type="dxa"/>
              <w:bottom w:w="100" w:type="dxa"/>
              <w:right w:w="100" w:type="dxa"/>
            </w:tcMar>
            <w:vAlign w:val="center"/>
          </w:tcPr>
          <w:p w14:paraId="13F3D3CE" w14:textId="77777777" w:rsidR="0041375F" w:rsidRPr="000068C2" w:rsidRDefault="0041375F" w:rsidP="009B762A">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0C11392A" w14:textId="77777777" w:rsidR="0041375F" w:rsidRPr="000068C2" w:rsidRDefault="0041375F" w:rsidP="009B762A">
            <w:pPr>
              <w:jc w:val="center"/>
            </w:pPr>
            <w:r w:rsidRPr="000068C2">
              <w:t>1..*</w:t>
            </w:r>
          </w:p>
        </w:tc>
        <w:tc>
          <w:tcPr>
            <w:tcW w:w="6858" w:type="dxa"/>
            <w:shd w:val="clear" w:color="auto" w:fill="FFFFFF"/>
            <w:tcMar>
              <w:top w:w="100" w:type="dxa"/>
              <w:left w:w="100" w:type="dxa"/>
              <w:bottom w:w="100" w:type="dxa"/>
              <w:right w:w="100" w:type="dxa"/>
            </w:tcMar>
            <w:vAlign w:val="center"/>
          </w:tcPr>
          <w:p w14:paraId="0BCAC3FF"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specifies a set of one or more Events that define a composite Event.</w:t>
            </w:r>
          </w:p>
        </w:tc>
      </w:tr>
    </w:tbl>
    <w:p w14:paraId="7DA139C1" w14:textId="77777777" w:rsidR="0041375F" w:rsidRDefault="0041375F" w:rsidP="0041375F">
      <w:pPr>
        <w:pStyle w:val="Heading3"/>
      </w:pPr>
      <w:bookmarkStart w:id="73" w:name="_Ref426117676"/>
      <w:bookmarkStart w:id="74" w:name="_Toc426119884"/>
      <w:r>
        <w:t>ObjectType Class</w:t>
      </w:r>
      <w:bookmarkEnd w:id="73"/>
      <w:bookmarkEnd w:id="74"/>
    </w:p>
    <w:p w14:paraId="2D319A6C" w14:textId="77777777" w:rsidR="0041375F" w:rsidRPr="000068C2"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p>
    <w:p w14:paraId="62FDFE12" w14:textId="77777777" w:rsidR="0041375F" w:rsidRPr="000068C2" w:rsidRDefault="0041375F" w:rsidP="0041375F">
      <w:pPr>
        <w:keepNext/>
        <w:keepLines/>
        <w:spacing w:after="120"/>
        <w:jc w:val="center"/>
      </w:pPr>
      <w:r w:rsidRPr="00E10AA6">
        <w:t xml:space="preserve">Table </w:t>
      </w:r>
      <w:fldSimple w:instr=" STYLEREF 1 \s ">
        <w:r w:rsidRPr="00E10AA6">
          <w:rPr>
            <w:noProof/>
          </w:rPr>
          <w:t>3</w:t>
        </w:r>
      </w:fldSimple>
      <w:r w:rsidRPr="00E10AA6">
        <w:noBreakHyphen/>
      </w:r>
      <w:fldSimple w:instr=" SEQ Table \* ARABIC \s 1 ">
        <w:r w:rsidRPr="00E10AA6">
          <w:rPr>
            <w:noProof/>
          </w:rPr>
          <w:t>3</w:t>
        </w:r>
      </w:fldSimple>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Object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lastRenderedPageBreak/>
              <w:t>ObjectType</w:t>
            </w:r>
            <w:r w:rsidRPr="00B029C8">
              <w:rPr>
                <w:szCs w:val="22"/>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lastRenderedPageBreak/>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77777777" w:rsidR="0041375F" w:rsidRPr="00B029C8" w:rsidRDefault="0041375F" w:rsidP="009B762A">
            <w:r w:rsidRPr="00B029C8">
              <w:t xml:space="preserve">The </w:t>
            </w:r>
            <w:r w:rsidRPr="000068C2">
              <w:rPr>
                <w:rFonts w:ascii="Courier New" w:hAnsi="Courier New" w:cs="Courier New"/>
                <w:sz w:val="22"/>
              </w:rPr>
              <w:t>has_changed</w:t>
            </w:r>
            <w:r w:rsidRPr="00B029C8">
              <w:t xml:space="preserve"> property specifies whether the Object has changed in some way. This property can be leveraged within a pattern Observable, triggering on whether the value of an Object specification has changed. This property is NOT intended to be used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77777777" w:rsidR="0041375F" w:rsidRPr="00B029C8" w:rsidRDefault="0041375F" w:rsidP="009B762A">
            <w:r w:rsidRPr="00B029C8">
              <w:t xml:space="preserve">The </w:t>
            </w:r>
            <w:r w:rsidRPr="000068C2">
              <w:rPr>
                <w:rFonts w:ascii="Courier New" w:eastAsia="Courier New" w:hAnsi="Courier New" w:cs="Courier New"/>
                <w:sz w:val="22"/>
              </w:rPr>
              <w:t>State</w:t>
            </w:r>
            <w:r w:rsidRPr="00B029C8">
              <w:t xml:space="preserve"> property specifies the state of the Object. Examples of potential states include </w:t>
            </w:r>
            <w:r w:rsidRPr="00B029C8">
              <w:rPr>
                <w:i/>
              </w:rPr>
              <w:t>exists, inactive</w:t>
            </w:r>
            <w:r w:rsidRPr="00B029C8">
              <w:t xml:space="preserve">, and </w:t>
            </w:r>
            <w:r w:rsidRPr="00B029C8">
              <w:rPr>
                <w:i/>
              </w:rPr>
              <w:t>locked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ObjectStateVocab-1.0</w:t>
            </w:r>
            <w:r w:rsidRPr="00B029C8">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Object.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B029C8" w:rsidRDefault="0041375F" w:rsidP="009B762A">
            <w:r w:rsidRPr="00B029C8">
              <w:t xml:space="preserve">The </w:t>
            </w:r>
            <w:r w:rsidRPr="00EC5A3B">
              <w:rPr>
                <w:rFonts w:ascii="Courier New" w:hAnsi="Courier New" w:cs="Courier New"/>
                <w:sz w:val="22"/>
              </w:rPr>
              <w:t>Properties</w:t>
            </w:r>
            <w:r w:rsidRPr="00B029C8">
              <w:t xml:space="preserve"> property captures Object </w:t>
            </w:r>
            <w:r w:rsidRPr="00B029C8">
              <w:rPr>
                <w:szCs w:val="22"/>
              </w:rPr>
              <w:t xml:space="preserve">properties. CybOX defines a broad collection of Object data models that can be used to extend the </w:t>
            </w:r>
            <w:r>
              <w:rPr>
                <w:rFonts w:ascii="Courier New" w:hAnsi="Courier New" w:cs="Courier New"/>
                <w:sz w:val="22"/>
                <w:szCs w:val="22"/>
              </w:rPr>
              <w:t>cyboxCommon:</w:t>
            </w:r>
            <w:r w:rsidRPr="00EC5A3B">
              <w:rPr>
                <w:rFonts w:ascii="Courier New" w:hAnsi="Courier New" w:cs="Courier New"/>
                <w:sz w:val="22"/>
                <w:szCs w:val="22"/>
              </w:rPr>
              <w:t>ObjectPropertiesType</w:t>
            </w:r>
            <w:r w:rsidRPr="00B029C8">
              <w:rPr>
                <w:szCs w:val="22"/>
              </w:rPr>
              <w:t xml:space="preserve"> superclass. Examples include the File Object data model, the Address Object data model, and the Network Packet data model</w:t>
            </w:r>
            <w:r w:rsidRPr="00B029C8">
              <w:t>.</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77777777" w:rsidR="0041375F" w:rsidRPr="00B029C8" w:rsidRDefault="0041375F" w:rsidP="009B762A">
            <w:r w:rsidRPr="00B029C8">
              <w:t xml:space="preserve">The </w:t>
            </w:r>
            <w:r w:rsidRPr="00EC5A3B">
              <w:rPr>
                <w:rFonts w:ascii="Courier New" w:hAnsi="Courier New" w:cs="Courier New"/>
                <w:sz w:val="22"/>
              </w:rPr>
              <w:t>Domain_Specific_Object_Properties</w:t>
            </w:r>
            <w:r w:rsidRPr="00B029C8">
              <w:t xml:space="preserve"> property captures domain specific Object properties (i.e., metadata).</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1B9F6A29" w:rsidR="0041375F" w:rsidRPr="00B029C8" w:rsidRDefault="0041375F" w:rsidP="009B762A">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w:t>
            </w:r>
            <w:r w:rsidRPr="00B029C8">
              <w:rPr>
                <w:szCs w:val="22"/>
              </w:rPr>
              <w:lastRenderedPageBreak/>
              <w:t xml:space="preserve">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75"/>
            <w:r w:rsidR="00680C0F">
              <w:rPr>
                <w:i/>
              </w:rPr>
              <w:fldChar w:fldCharType="begin"/>
            </w:r>
            <w:r w:rsidR="00680C0F">
              <w:rPr>
                <w:i/>
              </w:rPr>
              <w:instrText>HYPERLINK  \l "AdditionalArtifacts"</w:instrText>
            </w:r>
            <w:r w:rsidR="00680C0F">
              <w:rPr>
                <w:i/>
              </w:rPr>
              <w:fldChar w:fldCharType="separate"/>
            </w:r>
            <w:r w:rsidR="00680C0F">
              <w:rPr>
                <w:rStyle w:val="Hyperlink"/>
                <w:i/>
              </w:rPr>
              <w:t xml:space="preserve">CybOX Version </w:t>
            </w:r>
            <w:r w:rsidR="00545FD1">
              <w:rPr>
                <w:rStyle w:val="Hyperlink"/>
                <w:i/>
              </w:rPr>
              <w:t>2.1.1</w:t>
            </w:r>
            <w:r w:rsidR="00680C0F">
              <w:rPr>
                <w:rStyle w:val="Hyperlink"/>
                <w:i/>
              </w:rPr>
              <w:t xml:space="preserve"> Part XXX: Default Extensions</w:t>
            </w:r>
            <w:r w:rsidR="00680C0F">
              <w:rPr>
                <w:i/>
              </w:rPr>
              <w:fldChar w:fldCharType="end"/>
            </w:r>
            <w:commentRangeEnd w:id="75"/>
            <w:r w:rsidR="00680C0F">
              <w:rPr>
                <w:rStyle w:val="CommentReference"/>
              </w:rPr>
              <w:commentReference w:id="75"/>
            </w:r>
            <w:r w:rsidR="00680C0F">
              <w:rPr>
                <w:i/>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lastRenderedPageBreak/>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B029C8" w:rsidRDefault="0041375F" w:rsidP="009B762A">
            <w:r w:rsidRPr="00B029C8">
              <w:t xml:space="preserve">The </w:t>
            </w:r>
            <w:r w:rsidRPr="000068C2">
              <w:rPr>
                <w:rFonts w:ascii="Courier New" w:hAnsi="Courier New" w:cs="Courier New"/>
                <w:sz w:val="22"/>
              </w:rPr>
              <w:t>Related_Objects</w:t>
            </w:r>
            <w:r w:rsidRPr="00B029C8">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77777777" w:rsidR="0041375F" w:rsidRPr="00B029C8" w:rsidRDefault="0041375F" w:rsidP="009B762A">
            <w:r w:rsidRPr="00B029C8">
              <w:t xml:space="preserve">The </w:t>
            </w:r>
            <w:r w:rsidRPr="005F2A7A">
              <w:rPr>
                <w:rFonts w:ascii="Courier New" w:hAnsi="Courier New" w:cs="Courier New"/>
                <w:sz w:val="22"/>
              </w:rPr>
              <w:t>Defined</w:t>
            </w:r>
            <w:r w:rsidRPr="00E36A2A">
              <w:rPr>
                <w:rFonts w:ascii="Courier New" w:hAnsi="Courier New" w:cs="Courier New"/>
                <w:sz w:val="22"/>
              </w:rPr>
              <w:t>_Effect</w:t>
            </w:r>
            <w:r w:rsidRPr="00B029C8">
              <w:t xml:space="preserve"> property characterizes the effect that an Action has on an Object.  Examples include </w:t>
            </w:r>
            <w:r w:rsidRPr="00B029C8">
              <w:rPr>
                <w:i/>
              </w:rPr>
              <w:t>data read</w:t>
            </w:r>
            <w:r w:rsidRPr="00B029C8">
              <w:t xml:space="preserve"> and </w:t>
            </w:r>
            <w:r w:rsidRPr="00B029C8">
              <w:rPr>
                <w:i/>
              </w:rPr>
              <w:t>state change</w:t>
            </w:r>
            <w:r w:rsidRPr="00B029C8">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B029C8" w:rsidRDefault="0041375F" w:rsidP="009B762A">
            <w:r w:rsidRPr="00B029C8">
              <w:t xml:space="preserve">The </w:t>
            </w:r>
            <w:r w:rsidRPr="00DD25E1">
              <w:rPr>
                <w:rFonts w:ascii="Courier New" w:hAnsi="Courier New" w:cs="Courier New"/>
                <w:sz w:val="22"/>
              </w:rPr>
              <w:t>Discovery_Method</w:t>
            </w:r>
            <w:r w:rsidRPr="00B029C8">
              <w:t xml:space="preserve"> property characterizes how the Object was observed (in the case of a cyber observable Object instance) or could potentially be observed (in the case of a cyber observable Object pattern). Examples of details captured include </w:t>
            </w:r>
            <w:r w:rsidRPr="00ED6FA5">
              <w:rPr>
                <w:color w:val="000000"/>
                <w:szCs w:val="22"/>
              </w:rPr>
              <w:t>identifying characteristics, time-related attributes, and a list of the tools used to collect the information.</w:t>
            </w:r>
          </w:p>
        </w:tc>
      </w:tr>
    </w:tbl>
    <w:p w14:paraId="7D502890" w14:textId="77777777" w:rsidR="0041375F" w:rsidRDefault="0041375F" w:rsidP="0041375F"/>
    <w:p w14:paraId="07312237" w14:textId="77777777" w:rsidR="0041375F" w:rsidRDefault="0041375F" w:rsidP="0041375F">
      <w:pPr>
        <w:pStyle w:val="Heading3"/>
      </w:pPr>
      <w:bookmarkStart w:id="76" w:name="_Toc426119885"/>
      <w:r>
        <w:t>ObservableType Class</w:t>
      </w:r>
      <w:bookmarkEnd w:id="76"/>
    </w:p>
    <w:p w14:paraId="02FA3BE0" w14:textId="49DED2DC"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t xml:space="preserve"> </w:t>
      </w:r>
      <w:r w:rsidRPr="00E10AA6">
        <w:rPr>
          <w:b/>
          <w:color w:val="0000EE"/>
        </w:rPr>
        <w:fldChar w:fldCharType="begin"/>
      </w:r>
      <w:r w:rsidRPr="00E10AA6">
        <w:rPr>
          <w:b/>
          <w:color w:val="0000EE"/>
        </w:rPr>
        <w:instrText xml:space="preserve"> REF _Ref426383349 \h </w:instrText>
      </w:r>
      <w:r w:rsidR="00E10AA6">
        <w:rPr>
          <w:b/>
          <w:color w:val="0000EE"/>
        </w:rPr>
        <w:instrText xml:space="preserve"> \* MERGEFORMAT </w:instrText>
      </w:r>
      <w:r w:rsidRPr="00E10AA6">
        <w:rPr>
          <w:b/>
          <w:color w:val="0000EE"/>
        </w:rPr>
      </w:r>
      <w:r w:rsidRPr="00E10AA6">
        <w:rPr>
          <w:b/>
          <w:color w:val="0000EE"/>
        </w:rPr>
        <w:fldChar w:fldCharType="separate"/>
      </w:r>
      <w:r w:rsidRPr="00E10AA6">
        <w:rPr>
          <w:b/>
          <w:color w:val="0000EE"/>
        </w:rPr>
        <w:t xml:space="preserve">Figure </w:t>
      </w:r>
      <w:r w:rsidRPr="00E10AA6">
        <w:rPr>
          <w:b/>
          <w:noProof/>
          <w:color w:val="0000EE"/>
        </w:rPr>
        <w:t>3</w:t>
      </w:r>
      <w:r w:rsidRPr="00E10AA6">
        <w:rPr>
          <w:b/>
          <w:color w:val="0000EE"/>
        </w:rPr>
        <w:noBreakHyphen/>
      </w:r>
      <w:r w:rsidRPr="00E10AA6">
        <w:rPr>
          <w:b/>
          <w:noProof/>
          <w:color w:val="0000EE"/>
        </w:rPr>
        <w:t>1</w:t>
      </w:r>
      <w:r w:rsidRPr="00E10AA6">
        <w:rPr>
          <w:b/>
          <w:color w:val="0000EE"/>
        </w:rPr>
        <w:fldChar w:fldCharType="end"/>
      </w:r>
      <w:r w:rsidRPr="000068C2">
        <w:t xml:space="preserve">, a CybOX Observable pattern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54D7B413" w14:textId="77777777" w:rsidR="0041375F" w:rsidRDefault="0041375F" w:rsidP="0041375F">
      <w:pPr>
        <w:spacing w:after="240"/>
        <w:jc w:val="center"/>
      </w:pPr>
      <w:r>
        <w:t>[</w:t>
      </w:r>
      <w:r w:rsidRPr="00B07635">
        <w:rPr>
          <w:highlight w:val="yellow"/>
        </w:rPr>
        <w:t xml:space="preserve">NEED </w:t>
      </w:r>
      <w:commentRangeStart w:id="77"/>
      <w:r w:rsidRPr="00B07635">
        <w:rPr>
          <w:highlight w:val="yellow"/>
        </w:rPr>
        <w:t>DIAGRAM</w:t>
      </w:r>
      <w:commentRangeEnd w:id="77"/>
      <w:r w:rsidR="009B762A">
        <w:rPr>
          <w:rStyle w:val="CommentReference"/>
        </w:rPr>
        <w:commentReference w:id="77"/>
      </w:r>
      <w:r>
        <w:t>]</w:t>
      </w:r>
    </w:p>
    <w:p w14:paraId="7224237B" w14:textId="77777777" w:rsidR="0041375F" w:rsidRPr="00E10AA6" w:rsidRDefault="0041375F" w:rsidP="00E10AA6">
      <w:pPr>
        <w:pStyle w:val="Caption"/>
        <w:rPr>
          <w:b/>
        </w:rPr>
      </w:pPr>
      <w:bookmarkStart w:id="78" w:name="_Ref426383349"/>
      <w:r w:rsidRPr="00E10AA6">
        <w:t xml:space="preserve">Figure </w:t>
      </w:r>
      <w:fldSimple w:instr=" STYLEREF 1 \s ">
        <w:r w:rsidRPr="00E10AA6">
          <w:rPr>
            <w:noProof/>
          </w:rPr>
          <w:t>3</w:t>
        </w:r>
      </w:fldSimple>
      <w:r w:rsidRPr="00E10AA6">
        <w:noBreakHyphen/>
      </w:r>
      <w:fldSimple w:instr=" SEQ Figure \* ARABIC \s 1 ">
        <w:r w:rsidRPr="00E10AA6">
          <w:rPr>
            <w:noProof/>
          </w:rPr>
          <w:t>1</w:t>
        </w:r>
      </w:fldSimple>
      <w:bookmarkEnd w:id="78"/>
      <w:r w:rsidRPr="00E10AA6">
        <w:t xml:space="preserve">.  UML diagram of the </w:t>
      </w:r>
      <w:r w:rsidRPr="00E10AA6">
        <w:rPr>
          <w:rFonts w:ascii="Courier New" w:hAnsi="Courier New" w:cs="Courier New"/>
          <w:szCs w:val="24"/>
        </w:rPr>
        <w:t>ObservableType</w:t>
      </w:r>
      <w:r w:rsidRPr="00E10AA6">
        <w:t xml:space="preserve"> class</w:t>
      </w:r>
    </w:p>
    <w:p w14:paraId="6F7209B6" w14:textId="05B84F7F" w:rsidR="0041375F" w:rsidRPr="000068C2"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4</w:t>
      </w:r>
      <w:r w:rsidRPr="009B762A">
        <w:rPr>
          <w:b/>
          <w:color w:val="0000EE"/>
        </w:rPr>
        <w:fldChar w:fldCharType="end"/>
      </w:r>
      <w:r>
        <w:t xml:space="preserve"> </w:t>
      </w:r>
      <w:r w:rsidRPr="00434BA0">
        <w:rPr>
          <w:bCs/>
        </w:rPr>
        <w:t>corresponds to the UML diagram shown in</w:t>
      </w:r>
      <w:r>
        <w:rPr>
          <w:bCs/>
        </w:rPr>
        <w:t xml:space="preserve"> </w:t>
      </w:r>
      <w:r w:rsidRPr="009B762A">
        <w:rPr>
          <w:b/>
          <w:color w:val="0000EE"/>
        </w:rPr>
        <w:fldChar w:fldCharType="begin"/>
      </w:r>
      <w:r w:rsidRPr="009B762A">
        <w:rPr>
          <w:b/>
          <w:color w:val="0000EE"/>
        </w:rPr>
        <w:instrText xml:space="preserve"> REF _Ref426383349 \h </w:instrText>
      </w:r>
      <w:r w:rsidR="009B762A">
        <w:rPr>
          <w:b/>
          <w:color w:val="0000EE"/>
        </w:rPr>
        <w:instrText xml:space="preserve"> \* MERGEFORMAT </w:instrText>
      </w:r>
      <w:r w:rsidRPr="009B762A">
        <w:rPr>
          <w:b/>
          <w:color w:val="0000EE"/>
        </w:rPr>
      </w:r>
      <w:r w:rsidRPr="009B762A">
        <w:rPr>
          <w:b/>
          <w:color w:val="0000EE"/>
        </w:rPr>
        <w:fldChar w:fldCharType="separate"/>
      </w:r>
      <w:r w:rsidRPr="009B762A">
        <w:rPr>
          <w:b/>
          <w:color w:val="0000EE"/>
        </w:rPr>
        <w:t xml:space="preserve">Figure </w:t>
      </w:r>
      <w:r w:rsidRPr="009B762A">
        <w:rPr>
          <w:b/>
          <w:noProof/>
          <w:color w:val="0000EE"/>
        </w:rPr>
        <w:t>3</w:t>
      </w:r>
      <w:r w:rsidRPr="009B762A">
        <w:rPr>
          <w:b/>
          <w:color w:val="0000EE"/>
        </w:rPr>
        <w:noBreakHyphen/>
      </w:r>
      <w:r w:rsidRPr="009B762A">
        <w:rPr>
          <w:b/>
          <w:noProof/>
          <w:color w:val="0000EE"/>
        </w:rPr>
        <w:t>1</w:t>
      </w:r>
      <w:r w:rsidRPr="009B762A">
        <w:rPr>
          <w:b/>
          <w:color w:val="0000EE"/>
        </w:rPr>
        <w:fldChar w:fldCharType="end"/>
      </w:r>
      <w:r w:rsidRPr="00434BA0">
        <w:rPr>
          <w:bCs/>
        </w:rPr>
        <w:t>.</w:t>
      </w:r>
    </w:p>
    <w:p w14:paraId="04EB77D8" w14:textId="77777777" w:rsidR="0041375F" w:rsidRPr="000068C2" w:rsidRDefault="0041375F" w:rsidP="009B762A">
      <w:pPr>
        <w:keepNext/>
        <w:keepLines/>
        <w:spacing w:after="120"/>
        <w:jc w:val="center"/>
      </w:pPr>
      <w:bookmarkStart w:id="79" w:name="_Ref424399827"/>
      <w:r w:rsidRPr="009B762A">
        <w:lastRenderedPageBreak/>
        <w:t xml:space="preserve">Table </w:t>
      </w:r>
      <w:fldSimple w:instr=" STYLEREF 1 \s ">
        <w:r w:rsidRPr="009B762A">
          <w:rPr>
            <w:noProof/>
          </w:rPr>
          <w:t>3</w:t>
        </w:r>
      </w:fldSimple>
      <w:r w:rsidRPr="009B762A">
        <w:noBreakHyphen/>
      </w:r>
      <w:fldSimple w:instr=" SEQ Table \* ARABIC \s 1 ">
        <w:r w:rsidRPr="009B762A">
          <w:rPr>
            <w:noProof/>
          </w:rPr>
          <w:t>4</w:t>
        </w:r>
      </w:fldSimple>
      <w:bookmarkEnd w:id="79"/>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id</w:t>
            </w:r>
            <w:r w:rsidRPr="00B029C8">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Observable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ObservableType</w:t>
            </w:r>
            <w:r w:rsidRPr="00B029C8">
              <w:rPr>
                <w:szCs w:val="22"/>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77777777" w:rsidR="0041375F" w:rsidRPr="00B029C8" w:rsidRDefault="0041375F" w:rsidP="009B762A">
            <w:r w:rsidRPr="00B029C8">
              <w:t xml:space="preserve">The </w:t>
            </w:r>
            <w:r w:rsidRPr="000068C2">
              <w:rPr>
                <w:rFonts w:ascii="Courier New" w:hAnsi="Courier New" w:cs="Courier New"/>
                <w:sz w:val="22"/>
              </w:rPr>
              <w:t>negate</w:t>
            </w:r>
            <w:r w:rsidRPr="00B029C8">
              <w:t xml:space="preserve"> property, when set to true,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B029C8" w:rsidRDefault="0041375F" w:rsidP="009B762A">
            <w:r w:rsidRPr="00B029C8">
              <w:t xml:space="preserve">The </w:t>
            </w:r>
            <w:r w:rsidRPr="000068C2">
              <w:rPr>
                <w:rFonts w:ascii="Courier New" w:hAnsi="Courier New" w:cs="Courier New"/>
                <w:sz w:val="22"/>
              </w:rPr>
              <w:t>sighting_count</w:t>
            </w:r>
            <w:r w:rsidRPr="00B029C8">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B029C8" w:rsidRDefault="0041375F" w:rsidP="009B762A">
            <w:r w:rsidRPr="00B029C8">
              <w:t xml:space="preserve">The </w:t>
            </w:r>
            <w:r w:rsidRPr="000068C2">
              <w:rPr>
                <w:rFonts w:ascii="Courier New" w:eastAsia="Courier New" w:hAnsi="Courier New" w:cs="Courier New"/>
                <w:sz w:val="22"/>
              </w:rPr>
              <w:t>Title</w:t>
            </w:r>
            <w:r w:rsidRPr="00B029C8">
              <w:t xml:space="preserve"> property captures a title for the Observable and reflects what the content producer thinks the Observable as a whole should be called. The </w:t>
            </w:r>
            <w:r w:rsidRPr="000068C2">
              <w:rPr>
                <w:rFonts w:ascii="Courier New" w:eastAsia="Courier New" w:hAnsi="Courier New" w:cs="Courier New"/>
                <w:sz w:val="22"/>
              </w:rPr>
              <w:t>Title</w:t>
            </w:r>
            <w:r w:rsidRPr="00B029C8">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Observable.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B029C8" w:rsidRDefault="0041375F" w:rsidP="009B762A">
            <w:r w:rsidRPr="00B029C8">
              <w:t xml:space="preserve">The </w:t>
            </w:r>
            <w:r w:rsidRPr="000068C2">
              <w:rPr>
                <w:rFonts w:ascii="Courier New" w:eastAsia="Courier New" w:hAnsi="Courier New" w:cs="Courier New"/>
                <w:sz w:val="22"/>
              </w:rPr>
              <w:t>Keywords</w:t>
            </w:r>
            <w:r w:rsidRPr="00B029C8">
              <w:t xml:space="preserve"> property captures relevant keywords for the </w:t>
            </w:r>
            <w:r w:rsidRPr="00B029C8">
              <w:lastRenderedPageBreak/>
              <w:t>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lastRenderedPageBreak/>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B029C8" w:rsidRDefault="0041375F" w:rsidP="009B762A">
            <w:r w:rsidRPr="00B029C8">
              <w:t xml:space="preserve">The </w:t>
            </w:r>
            <w:r w:rsidRPr="000068C2">
              <w:rPr>
                <w:rFonts w:ascii="Courier New" w:hAnsi="Courier New" w:cs="Courier New"/>
                <w:sz w:val="22"/>
              </w:rPr>
              <w:t>Observable_Source</w:t>
            </w:r>
            <w:r w:rsidRPr="00B029C8">
              <w:t xml:space="preserve"> property characterizes the source of the Observable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14983DDB" w14:textId="77777777" w:rsidTr="009B762A">
        <w:trPr>
          <w:jc w:val="center"/>
        </w:trPr>
        <w:tc>
          <w:tcPr>
            <w:tcW w:w="2718" w:type="dxa"/>
            <w:shd w:val="clear" w:color="auto" w:fill="FFFFFF"/>
            <w:tcMar>
              <w:top w:w="100" w:type="dxa"/>
              <w:left w:w="100" w:type="dxa"/>
              <w:bottom w:w="100" w:type="dxa"/>
              <w:right w:w="100" w:type="dxa"/>
            </w:tcMar>
            <w:vAlign w:val="center"/>
          </w:tcPr>
          <w:p w14:paraId="726A3AAF" w14:textId="77777777" w:rsidR="0041375F" w:rsidRPr="000068C2" w:rsidRDefault="0041375F" w:rsidP="009B762A">
            <w:pPr>
              <w:rPr>
                <w:b/>
              </w:rPr>
            </w:pPr>
            <w:commentRangeStart w:id="80"/>
            <w:r w:rsidRPr="000068C2">
              <w:rPr>
                <w:b/>
              </w:rPr>
              <w:t>Object</w:t>
            </w:r>
          </w:p>
        </w:tc>
        <w:tc>
          <w:tcPr>
            <w:tcW w:w="3330" w:type="dxa"/>
            <w:shd w:val="clear" w:color="auto" w:fill="FFFFFF"/>
            <w:tcMar>
              <w:top w:w="100" w:type="dxa"/>
              <w:left w:w="100" w:type="dxa"/>
              <w:bottom w:w="100" w:type="dxa"/>
              <w:right w:w="100" w:type="dxa"/>
            </w:tcMar>
            <w:vAlign w:val="center"/>
          </w:tcPr>
          <w:p w14:paraId="705A3632" w14:textId="77777777" w:rsidR="0041375F" w:rsidRPr="000068C2" w:rsidRDefault="0041375F" w:rsidP="009B762A">
            <w:pPr>
              <w:pStyle w:val="UMLTableType"/>
              <w:contextualSpacing w:val="0"/>
            </w:pPr>
            <w:r w:rsidRPr="000068C2">
              <w:t>ObjectType</w:t>
            </w:r>
          </w:p>
        </w:tc>
        <w:tc>
          <w:tcPr>
            <w:tcW w:w="1350" w:type="dxa"/>
            <w:shd w:val="clear" w:color="auto" w:fill="FFFFFF"/>
            <w:tcMar>
              <w:top w:w="100" w:type="dxa"/>
              <w:left w:w="100" w:type="dxa"/>
              <w:bottom w:w="100" w:type="dxa"/>
              <w:right w:w="100" w:type="dxa"/>
            </w:tcMar>
            <w:vAlign w:val="center"/>
          </w:tcPr>
          <w:p w14:paraId="4FDE0849"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3F0B68F" w14:textId="77777777" w:rsidR="0041375F" w:rsidRPr="00B029C8" w:rsidRDefault="0041375F" w:rsidP="009B762A">
            <w:r w:rsidRPr="00B029C8">
              <w:t xml:space="preserve">The </w:t>
            </w:r>
            <w:r w:rsidRPr="000068C2">
              <w:rPr>
                <w:rFonts w:ascii="Courier New" w:hAnsi="Courier New" w:cs="Courier New"/>
                <w:sz w:val="22"/>
              </w:rPr>
              <w:t>Object</w:t>
            </w:r>
            <w:r w:rsidRPr="00B029C8">
              <w:t xml:space="preserve"> property characterizes a specific cyber-relevant Object (e.g. a file, a registry key or a process).</w:t>
            </w:r>
            <w:commentRangeEnd w:id="80"/>
            <w:r w:rsidRPr="00B029C8">
              <w:rPr>
                <w:rStyle w:val="CommentReference"/>
                <w:sz w:val="20"/>
              </w:rPr>
              <w:commentReference w:id="80"/>
            </w:r>
          </w:p>
        </w:tc>
      </w:tr>
      <w:tr w:rsidR="0041375F" w:rsidRPr="000068C2" w14:paraId="15953BE2" w14:textId="77777777" w:rsidTr="009B762A">
        <w:trPr>
          <w:jc w:val="center"/>
        </w:trPr>
        <w:tc>
          <w:tcPr>
            <w:tcW w:w="2718" w:type="dxa"/>
            <w:shd w:val="clear" w:color="auto" w:fill="FFFFFF"/>
            <w:tcMar>
              <w:top w:w="100" w:type="dxa"/>
              <w:left w:w="100" w:type="dxa"/>
              <w:bottom w:w="100" w:type="dxa"/>
              <w:right w:w="100" w:type="dxa"/>
            </w:tcMar>
            <w:vAlign w:val="center"/>
          </w:tcPr>
          <w:p w14:paraId="2F89ACFD" w14:textId="77777777" w:rsidR="0041375F" w:rsidRPr="000068C2" w:rsidRDefault="0041375F" w:rsidP="009B762A">
            <w:pPr>
              <w:rPr>
                <w:b/>
              </w:rPr>
            </w:pPr>
            <w:r w:rsidRPr="000068C2">
              <w:rPr>
                <w:b/>
              </w:rPr>
              <w:t>Event</w:t>
            </w:r>
          </w:p>
        </w:tc>
        <w:tc>
          <w:tcPr>
            <w:tcW w:w="3330" w:type="dxa"/>
            <w:shd w:val="clear" w:color="auto" w:fill="FFFFFF"/>
            <w:tcMar>
              <w:top w:w="100" w:type="dxa"/>
              <w:left w:w="100" w:type="dxa"/>
              <w:bottom w:w="100" w:type="dxa"/>
              <w:right w:w="100" w:type="dxa"/>
            </w:tcMar>
            <w:vAlign w:val="center"/>
          </w:tcPr>
          <w:p w14:paraId="4FBE22C0" w14:textId="77777777" w:rsidR="0041375F" w:rsidRPr="000068C2" w:rsidRDefault="0041375F" w:rsidP="009B762A">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4C480C78"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31346F1"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characterizes an observable Event relevant to the Observable.</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77777777" w:rsidR="0041375F" w:rsidRPr="000068C2" w:rsidRDefault="0041375F" w:rsidP="009B762A">
            <w:pPr>
              <w:rPr>
                <w:b/>
              </w:rPr>
            </w:pPr>
            <w:r w:rsidRPr="000068C2">
              <w:rPr>
                <w:b/>
              </w:rPr>
              <w:t>Observable_Composition</w:t>
            </w:r>
          </w:p>
        </w:tc>
        <w:tc>
          <w:tcPr>
            <w:tcW w:w="3330" w:type="dxa"/>
            <w:shd w:val="clear" w:color="auto" w:fill="FFFFFF"/>
            <w:tcMar>
              <w:top w:w="100" w:type="dxa"/>
              <w:left w:w="100" w:type="dxa"/>
              <w:bottom w:w="100" w:type="dxa"/>
              <w:right w:w="100" w:type="dxa"/>
            </w:tcMar>
            <w:vAlign w:val="center"/>
          </w:tcPr>
          <w:p w14:paraId="0936EBF8" w14:textId="77777777" w:rsidR="0041375F" w:rsidRPr="000068C2" w:rsidRDefault="0041375F" w:rsidP="009B762A">
            <w:pPr>
              <w:pStyle w:val="UMLTableType"/>
              <w:contextualSpacing w:val="0"/>
            </w:pPr>
            <w:r w:rsidRPr="000068C2">
              <w:t>ObservableCompositionType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77777777" w:rsidR="0041375F" w:rsidRPr="00B029C8" w:rsidRDefault="0041375F" w:rsidP="009B762A">
            <w:r w:rsidRPr="00B029C8">
              <w:t xml:space="preserve">The </w:t>
            </w:r>
            <w:r w:rsidRPr="000068C2">
              <w:rPr>
                <w:rFonts w:ascii="Courier New" w:hAnsi="Courier New" w:cs="Courier New"/>
                <w:sz w:val="22"/>
              </w:rPr>
              <w:t>Observable_Composition</w:t>
            </w:r>
            <w:r w:rsidRPr="00B029C8">
              <w:t xml:space="preserve"> property characterizes a composite Observable pattern expression.</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B029C8" w:rsidRDefault="0041375F" w:rsidP="009B762A">
            <w:r w:rsidRPr="00B029C8">
              <w:t xml:space="preserve">The </w:t>
            </w:r>
            <w:r w:rsidRPr="000068C2">
              <w:rPr>
                <w:rFonts w:ascii="Courier New" w:eastAsia="Courier New" w:hAnsi="Courier New" w:cs="Courier New"/>
                <w:sz w:val="22"/>
              </w:rPr>
              <w:t>Pattern_Fidelity</w:t>
            </w:r>
            <w:r w:rsidRPr="00B029C8">
              <w:t xml:space="preserve"> property characterizes the fidelity of the Observable pattern.</w:t>
            </w:r>
          </w:p>
        </w:tc>
      </w:tr>
    </w:tbl>
    <w:p w14:paraId="074AA5E6" w14:textId="77777777" w:rsidR="0041375F" w:rsidRPr="000068C2" w:rsidRDefault="0041375F" w:rsidP="0041375F">
      <w:pPr>
        <w:pStyle w:val="Heading2"/>
      </w:pPr>
      <w:bookmarkStart w:id="81" w:name="_Toc426119886"/>
      <w:r w:rsidRPr="000068C2">
        <w:t>Secondary Classes</w:t>
      </w:r>
      <w:bookmarkEnd w:id="81"/>
    </w:p>
    <w:p w14:paraId="55CB1C7B" w14:textId="77777777" w:rsidR="0041375F" w:rsidRPr="000068C2" w:rsidRDefault="0041375F" w:rsidP="0041375F">
      <w:pPr>
        <w:spacing w:after="240"/>
        <w:rPr>
          <w:b/>
          <w:bCs/>
        </w:rPr>
      </w:pPr>
      <w:r w:rsidRPr="000068C2">
        <w:t>These classes are shared by CybOX classes.</w:t>
      </w:r>
    </w:p>
    <w:p w14:paraId="6C106FCD" w14:textId="77777777" w:rsidR="0041375F" w:rsidRPr="000068C2" w:rsidRDefault="0041375F" w:rsidP="0041375F">
      <w:pPr>
        <w:pStyle w:val="Heading3"/>
      </w:pPr>
      <w:bookmarkStart w:id="82" w:name="_Toc426119887"/>
      <w:r w:rsidRPr="0041375F">
        <w:t>ActionArgumentType</w:t>
      </w:r>
      <w:r w:rsidRPr="000068C2">
        <w:t xml:space="preserve"> Class</w:t>
      </w:r>
      <w:bookmarkEnd w:id="82"/>
    </w:p>
    <w:p w14:paraId="4D9DF280" w14:textId="77777777" w:rsidR="0041375F" w:rsidRPr="000068C2" w:rsidRDefault="0041375F" w:rsidP="0041375F">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3F6CE90C" w14:textId="77777777" w:rsidR="0041375F" w:rsidRPr="000068C2" w:rsidRDefault="0041375F" w:rsidP="0041375F">
      <w:pPr>
        <w:keepNext/>
        <w:keepLines/>
        <w:spacing w:after="120"/>
        <w:jc w:val="center"/>
      </w:pPr>
      <w:r w:rsidRPr="00A519D8">
        <w:t xml:space="preserve">Table </w:t>
      </w:r>
      <w:fldSimple w:instr=" STYLEREF 1 \s ">
        <w:r w:rsidRPr="00A519D8">
          <w:rPr>
            <w:noProof/>
          </w:rPr>
          <w:t>3</w:t>
        </w:r>
      </w:fldSimple>
      <w:r w:rsidRPr="00A519D8">
        <w:noBreakHyphen/>
      </w:r>
      <w:fldSimple w:instr=" SEQ Table \* ARABIC \s 1 ">
        <w:r w:rsidRPr="00A519D8">
          <w:rPr>
            <w:noProof/>
          </w:rPr>
          <w:t>5</w:t>
        </w:r>
      </w:fldSimple>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41375F" w:rsidRPr="000068C2" w14:paraId="53C9CB26" w14:textId="77777777" w:rsidTr="009B762A">
        <w:trPr>
          <w:jc w:val="center"/>
        </w:trPr>
        <w:tc>
          <w:tcPr>
            <w:tcW w:w="2088" w:type="dxa"/>
            <w:shd w:val="clear" w:color="auto" w:fill="BFBFBF"/>
            <w:tcMar>
              <w:top w:w="100" w:type="dxa"/>
              <w:left w:w="100" w:type="dxa"/>
              <w:bottom w:w="100" w:type="dxa"/>
              <w:right w:w="100" w:type="dxa"/>
            </w:tcMar>
            <w:vAlign w:val="center"/>
          </w:tcPr>
          <w:p w14:paraId="50355550"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2916C3B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69601627" w14:textId="77777777" w:rsidR="0041375F" w:rsidRPr="000068C2" w:rsidRDefault="0041375F" w:rsidP="009B762A">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263ED6F9" w14:textId="77777777" w:rsidR="0041375F" w:rsidRPr="000068C2" w:rsidRDefault="0041375F" w:rsidP="009B762A">
            <w:pPr>
              <w:keepNext/>
              <w:keepLines/>
              <w:rPr>
                <w:b/>
                <w:color w:val="000000"/>
              </w:rPr>
            </w:pPr>
            <w:r w:rsidRPr="000068C2">
              <w:rPr>
                <w:b/>
                <w:color w:val="000000"/>
              </w:rPr>
              <w:t>Description</w:t>
            </w:r>
          </w:p>
        </w:tc>
      </w:tr>
      <w:tr w:rsidR="0041375F" w:rsidRPr="000068C2" w14:paraId="0E82E57B" w14:textId="77777777" w:rsidTr="009B762A">
        <w:trPr>
          <w:jc w:val="center"/>
        </w:trPr>
        <w:tc>
          <w:tcPr>
            <w:tcW w:w="2088" w:type="dxa"/>
            <w:shd w:val="clear" w:color="auto" w:fill="FFFFFF"/>
            <w:tcMar>
              <w:top w:w="100" w:type="dxa"/>
              <w:left w:w="100" w:type="dxa"/>
              <w:bottom w:w="100" w:type="dxa"/>
              <w:right w:w="100" w:type="dxa"/>
            </w:tcMar>
            <w:vAlign w:val="center"/>
          </w:tcPr>
          <w:p w14:paraId="7F834F96" w14:textId="77777777" w:rsidR="0041375F" w:rsidRPr="000068C2" w:rsidRDefault="0041375F" w:rsidP="009B762A">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912513" w14:textId="77777777" w:rsidR="0041375F" w:rsidRPr="000068C2" w:rsidRDefault="0041375F" w:rsidP="009B762A">
            <w:pPr>
              <w:pStyle w:val="UMLTableType"/>
              <w:contextualSpacing w:val="0"/>
            </w:pPr>
            <w:r w:rsidRPr="000068C2">
              <w:t>cyboxCommon:</w:t>
            </w:r>
          </w:p>
          <w:p w14:paraId="3A484636"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1BA4649"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22708A1" w14:textId="77777777" w:rsidR="0041375F" w:rsidRPr="00B029C8" w:rsidRDefault="0041375F" w:rsidP="009B762A">
            <w:r w:rsidRPr="00B029C8">
              <w:t xml:space="preserve">The </w:t>
            </w:r>
            <w:r w:rsidRPr="000068C2">
              <w:rPr>
                <w:rFonts w:ascii="Courier New" w:eastAsia="Courier New" w:hAnsi="Courier New" w:cs="Courier New"/>
                <w:sz w:val="22"/>
              </w:rPr>
              <w:t>Argument_Name</w:t>
            </w:r>
            <w:r w:rsidRPr="00B029C8">
              <w:t xml:space="preserve"> property specifies the name of the argument. Examples of potential names include </w:t>
            </w:r>
            <w:r w:rsidRPr="00B029C8">
              <w:rPr>
                <w:i/>
              </w:rPr>
              <w:t>application name, base address,</w:t>
            </w:r>
            <w:r w:rsidRPr="00B029C8">
              <w:t xml:space="preserve"> and </w:t>
            </w:r>
            <w:r w:rsidRPr="00B029C8">
              <w:rPr>
                <w:i/>
              </w:rPr>
              <w:t>size</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ActionArgumentNameVocab-1.0</w:t>
            </w:r>
            <w:r w:rsidRPr="00B029C8">
              <w:t>’.</w:t>
            </w:r>
          </w:p>
        </w:tc>
      </w:tr>
      <w:tr w:rsidR="0041375F" w:rsidRPr="000068C2" w14:paraId="66738F1A" w14:textId="77777777" w:rsidTr="009B762A">
        <w:trPr>
          <w:jc w:val="center"/>
        </w:trPr>
        <w:tc>
          <w:tcPr>
            <w:tcW w:w="2088" w:type="dxa"/>
            <w:shd w:val="clear" w:color="auto" w:fill="FFFFFF"/>
            <w:tcMar>
              <w:top w:w="100" w:type="dxa"/>
              <w:left w:w="100" w:type="dxa"/>
              <w:bottom w:w="100" w:type="dxa"/>
              <w:right w:w="100" w:type="dxa"/>
            </w:tcMar>
            <w:vAlign w:val="center"/>
          </w:tcPr>
          <w:p w14:paraId="4EAA53C2" w14:textId="77777777" w:rsidR="0041375F" w:rsidRPr="000068C2" w:rsidRDefault="0041375F" w:rsidP="009B762A">
            <w:pPr>
              <w:rPr>
                <w:b/>
              </w:rPr>
            </w:pPr>
            <w:r w:rsidRPr="000068C2">
              <w:rPr>
                <w:b/>
              </w:rPr>
              <w:lastRenderedPageBreak/>
              <w:t>Argument_Value</w:t>
            </w:r>
          </w:p>
        </w:tc>
        <w:tc>
          <w:tcPr>
            <w:tcW w:w="2790" w:type="dxa"/>
            <w:shd w:val="clear" w:color="auto" w:fill="FFFFFF"/>
            <w:tcMar>
              <w:top w:w="100" w:type="dxa"/>
              <w:left w:w="100" w:type="dxa"/>
              <w:bottom w:w="100" w:type="dxa"/>
              <w:right w:w="100" w:type="dxa"/>
            </w:tcMar>
            <w:vAlign w:val="center"/>
          </w:tcPr>
          <w:p w14:paraId="775C1C87" w14:textId="77777777" w:rsidR="0041375F" w:rsidRPr="000068C2" w:rsidRDefault="0041375F" w:rsidP="009B762A">
            <w:pPr>
              <w:pStyle w:val="UMLTableType"/>
              <w:contextualSpacing w:val="0"/>
            </w:pPr>
            <w:r w:rsidRPr="000068C2">
              <w:t>basicDataTypes:</w:t>
            </w:r>
          </w:p>
          <w:p w14:paraId="23BF6C31"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01A6651A"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7814CFE" w14:textId="77777777" w:rsidR="0041375F" w:rsidRPr="00B029C8" w:rsidRDefault="0041375F" w:rsidP="009B762A">
            <w:r w:rsidRPr="00B029C8">
              <w:t xml:space="preserve">The </w:t>
            </w:r>
            <w:r w:rsidRPr="000068C2">
              <w:rPr>
                <w:rFonts w:ascii="Courier New" w:hAnsi="Courier New" w:cs="Courier New"/>
                <w:sz w:val="22"/>
              </w:rPr>
              <w:t>Argument_Value</w:t>
            </w:r>
            <w:r w:rsidRPr="00B029C8">
              <w:t xml:space="preserve"> property specifies the value of the Action argument or parameter.</w:t>
            </w:r>
          </w:p>
        </w:tc>
      </w:tr>
    </w:tbl>
    <w:p w14:paraId="7A45D426" w14:textId="77777777" w:rsidR="0041375F" w:rsidRPr="000068C2" w:rsidRDefault="0041375F" w:rsidP="0041375F">
      <w:pPr>
        <w:pStyle w:val="Heading3"/>
      </w:pPr>
      <w:bookmarkStart w:id="83" w:name="_Toc426119888"/>
      <w:r w:rsidRPr="0041375F">
        <w:t>ActionPertinentObjectPropertyType</w:t>
      </w:r>
      <w:r w:rsidRPr="000068C2">
        <w:t xml:space="preserve"> Class</w:t>
      </w:r>
      <w:bookmarkEnd w:id="83"/>
    </w:p>
    <w:p w14:paraId="63E8B1BC"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70F763EB" w14:textId="77777777" w:rsidR="0041375F" w:rsidRPr="000068C2" w:rsidRDefault="0041375F" w:rsidP="0041375F">
      <w:pPr>
        <w:keepNext/>
        <w:keepLines/>
        <w:spacing w:after="120"/>
        <w:jc w:val="center"/>
      </w:pPr>
      <w:r w:rsidRPr="00A519D8">
        <w:t xml:space="preserve">Table </w:t>
      </w:r>
      <w:fldSimple w:instr=" STYLEREF 1 \s ">
        <w:r w:rsidRPr="00A519D8">
          <w:rPr>
            <w:noProof/>
          </w:rPr>
          <w:t>3</w:t>
        </w:r>
      </w:fldSimple>
      <w:r w:rsidRPr="00A519D8">
        <w:noBreakHyphen/>
      </w:r>
      <w:fldSimple w:instr=" SEQ Table \* ARABIC \s 1 ">
        <w:r w:rsidRPr="00A519D8">
          <w:rPr>
            <w:noProof/>
          </w:rPr>
          <w:t>6</w:t>
        </w:r>
      </w:fldSimple>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41375F" w:rsidRPr="009B762A" w14:paraId="583ECBDB" w14:textId="77777777" w:rsidTr="009B762A">
        <w:trPr>
          <w:jc w:val="center"/>
        </w:trPr>
        <w:tc>
          <w:tcPr>
            <w:tcW w:w="1368" w:type="dxa"/>
            <w:shd w:val="clear" w:color="auto" w:fill="BFBFBF"/>
            <w:tcMar>
              <w:top w:w="100" w:type="dxa"/>
              <w:left w:w="100" w:type="dxa"/>
              <w:bottom w:w="100" w:type="dxa"/>
              <w:right w:w="100" w:type="dxa"/>
            </w:tcMar>
            <w:vAlign w:val="center"/>
          </w:tcPr>
          <w:p w14:paraId="5DC11A6B" w14:textId="77777777" w:rsidR="0041375F" w:rsidRPr="009B762A" w:rsidRDefault="0041375F" w:rsidP="009B762A">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541F5203" w14:textId="77777777" w:rsidR="0041375F" w:rsidRPr="009B762A" w:rsidRDefault="0041375F" w:rsidP="009B762A">
            <w:pPr>
              <w:pStyle w:val="UMLTableType"/>
              <w:keepNext/>
              <w:keepLines/>
              <w:contextualSpacing w:val="0"/>
              <w:rPr>
                <w:rFonts w:asciiTheme="minorHAnsi" w:eastAsia="Calibri" w:hAnsiTheme="minorHAnsi" w:cstheme="minorHAnsi"/>
                <w:b/>
                <w:color w:val="000000"/>
                <w:sz w:val="20"/>
              </w:rPr>
            </w:pPr>
            <w:r w:rsidRPr="009B762A">
              <w:rPr>
                <w:rFonts w:asciiTheme="minorHAnsi" w:eastAsia="Calibri" w:hAnsiTheme="minorHAnsi" w:cstheme="minorHAnsi"/>
                <w:b/>
                <w:color w:val="000000"/>
                <w:sz w:val="20"/>
              </w:rPr>
              <w:t>Type</w:t>
            </w:r>
          </w:p>
        </w:tc>
        <w:tc>
          <w:tcPr>
            <w:tcW w:w="1260" w:type="dxa"/>
            <w:shd w:val="clear" w:color="auto" w:fill="BFBFBF"/>
            <w:tcMar>
              <w:top w:w="100" w:type="dxa"/>
              <w:left w:w="100" w:type="dxa"/>
              <w:bottom w:w="100" w:type="dxa"/>
              <w:right w:w="100" w:type="dxa"/>
            </w:tcMar>
            <w:vAlign w:val="center"/>
          </w:tcPr>
          <w:p w14:paraId="509A2072" w14:textId="77777777" w:rsidR="0041375F" w:rsidRPr="009B762A" w:rsidRDefault="0041375F" w:rsidP="009B762A">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3DB89B5" w14:textId="77777777" w:rsidR="0041375F" w:rsidRPr="009B762A" w:rsidRDefault="0041375F" w:rsidP="009B762A">
            <w:pPr>
              <w:keepNext/>
              <w:keepLines/>
              <w:spacing w:before="0" w:after="0"/>
              <w:rPr>
                <w:b/>
                <w:color w:val="000000"/>
                <w:sz w:val="20"/>
                <w:szCs w:val="20"/>
              </w:rPr>
            </w:pPr>
            <w:r w:rsidRPr="009B762A">
              <w:rPr>
                <w:b/>
                <w:color w:val="000000"/>
                <w:sz w:val="20"/>
                <w:szCs w:val="20"/>
              </w:rPr>
              <w:t>Description</w:t>
            </w:r>
          </w:p>
        </w:tc>
      </w:tr>
      <w:tr w:rsidR="0041375F" w:rsidRPr="009B762A" w14:paraId="31FB1DF2" w14:textId="77777777" w:rsidTr="009B762A">
        <w:trPr>
          <w:jc w:val="center"/>
        </w:trPr>
        <w:tc>
          <w:tcPr>
            <w:tcW w:w="1368" w:type="dxa"/>
            <w:shd w:val="clear" w:color="auto" w:fill="FFFFFF"/>
            <w:tcMar>
              <w:top w:w="100" w:type="dxa"/>
              <w:left w:w="100" w:type="dxa"/>
              <w:bottom w:w="100" w:type="dxa"/>
              <w:right w:w="100" w:type="dxa"/>
            </w:tcMar>
            <w:vAlign w:val="center"/>
          </w:tcPr>
          <w:p w14:paraId="7C1F67FF" w14:textId="77777777" w:rsidR="0041375F" w:rsidRPr="009B762A" w:rsidRDefault="0041375F" w:rsidP="009B762A">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BE5A0DD" w14:textId="77777777" w:rsidR="0041375F" w:rsidRPr="009B762A" w:rsidRDefault="0041375F" w:rsidP="009B762A">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1359289D"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5E77B8D8" w14:textId="77777777" w:rsidR="0041375F" w:rsidRPr="009B762A" w:rsidRDefault="0041375F" w:rsidP="009B762A">
            <w:pPr>
              <w:spacing w:before="0" w:after="0"/>
              <w:rPr>
                <w:sz w:val="20"/>
                <w:szCs w:val="20"/>
              </w:rPr>
            </w:pPr>
            <w:r w:rsidRPr="009B762A">
              <w:rPr>
                <w:sz w:val="20"/>
                <w:szCs w:val="20"/>
              </w:rPr>
              <w:t xml:space="preserve">The </w:t>
            </w:r>
            <w:r w:rsidRPr="009B762A">
              <w:rPr>
                <w:rFonts w:ascii="Courier New" w:hAnsi="Courier New" w:cs="Courier New"/>
                <w:sz w:val="20"/>
                <w:szCs w:val="20"/>
              </w:rPr>
              <w:t>name</w:t>
            </w:r>
            <w:r w:rsidRPr="009B762A">
              <w:rPr>
                <w:sz w:val="20"/>
                <w:szCs w:val="20"/>
              </w:rPr>
              <w:t xml:space="preserve"> property specifies the field name for the Object property.</w:t>
            </w:r>
          </w:p>
        </w:tc>
      </w:tr>
      <w:tr w:rsidR="0041375F" w:rsidRPr="009B762A" w14:paraId="2029A331" w14:textId="77777777" w:rsidTr="009B762A">
        <w:trPr>
          <w:jc w:val="center"/>
        </w:trPr>
        <w:tc>
          <w:tcPr>
            <w:tcW w:w="1368" w:type="dxa"/>
            <w:shd w:val="clear" w:color="auto" w:fill="FFFFFF"/>
            <w:tcMar>
              <w:top w:w="100" w:type="dxa"/>
              <w:left w:w="100" w:type="dxa"/>
              <w:bottom w:w="100" w:type="dxa"/>
              <w:right w:w="100" w:type="dxa"/>
            </w:tcMar>
            <w:vAlign w:val="center"/>
          </w:tcPr>
          <w:p w14:paraId="09B8A0D6" w14:textId="77777777" w:rsidR="0041375F" w:rsidRPr="009B762A" w:rsidRDefault="0041375F" w:rsidP="009B762A">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0AFEF601" w14:textId="77777777" w:rsidR="0041375F" w:rsidRPr="009B762A" w:rsidRDefault="0041375F" w:rsidP="009B762A">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72304A0B"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4195855A" w14:textId="3ABA98B0" w:rsidR="0041375F" w:rsidRPr="009B762A" w:rsidRDefault="0041375F" w:rsidP="00E64B25">
            <w:pPr>
              <w:spacing w:before="0" w:after="0"/>
              <w:rPr>
                <w:sz w:val="20"/>
                <w:szCs w:val="20"/>
              </w:rPr>
            </w:pPr>
            <w:commentRangeStart w:id="84"/>
            <w:r w:rsidRPr="009B762A">
              <w:rPr>
                <w:sz w:val="20"/>
                <w:szCs w:val="20"/>
              </w:rPr>
              <w:t xml:space="preserve">The </w:t>
            </w:r>
            <w:r w:rsidRPr="009B762A">
              <w:rPr>
                <w:rFonts w:ascii="Courier New" w:hAnsi="Courier New" w:cs="Courier New"/>
                <w:sz w:val="20"/>
                <w:szCs w:val="20"/>
              </w:rPr>
              <w:t>xpath</w:t>
            </w:r>
            <w:r w:rsidRPr="009B762A">
              <w:rPr>
                <w:sz w:val="20"/>
                <w:szCs w:val="20"/>
              </w:rPr>
              <w:t xml:space="preserve"> property specifies the XPath 1.0</w:t>
            </w:r>
            <w:r w:rsidR="00E64B25">
              <w:rPr>
                <w:rStyle w:val="EndnoteReference"/>
                <w:sz w:val="20"/>
                <w:szCs w:val="20"/>
              </w:rPr>
              <w:endnoteReference w:id="1"/>
            </w:r>
            <w:r w:rsidRPr="009B762A">
              <w:rPr>
                <w:sz w:val="20"/>
                <w:szCs w:val="20"/>
              </w:rPr>
              <w:t xml:space="preserve"> expression identifying the pertinent property of the data model that corresponds to the Object’s class.</w:t>
            </w:r>
            <w:commentRangeEnd w:id="84"/>
            <w:r w:rsidRPr="009B762A">
              <w:rPr>
                <w:rStyle w:val="CommentReference"/>
                <w:rFonts w:eastAsia="Times New Roman"/>
                <w:color w:val="auto"/>
                <w:sz w:val="20"/>
                <w:szCs w:val="20"/>
              </w:rPr>
              <w:commentReference w:id="84"/>
            </w:r>
          </w:p>
        </w:tc>
      </w:tr>
    </w:tbl>
    <w:p w14:paraId="78664BF0" w14:textId="77777777" w:rsidR="0041375F" w:rsidRDefault="0041375F" w:rsidP="0041375F">
      <w:pPr>
        <w:pStyle w:val="Heading3"/>
      </w:pPr>
      <w:bookmarkStart w:id="85" w:name="_Toc426119889"/>
      <w:r w:rsidRPr="0041375F">
        <w:t>ActionRelationshipType</w:t>
      </w:r>
      <w:r>
        <w:t xml:space="preserve"> Class</w:t>
      </w:r>
      <w:bookmarkEnd w:id="85"/>
    </w:p>
    <w:p w14:paraId="077C3EC9" w14:textId="77777777" w:rsidR="0041375F" w:rsidRPr="000068C2" w:rsidRDefault="0041375F" w:rsidP="0041375F">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44815D97"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7</w:t>
      </w:r>
      <w:r w:rsidRPr="009B762A">
        <w:rPr>
          <w:b/>
          <w:color w:val="0000EE"/>
        </w:rPr>
        <w:fldChar w:fldCharType="end"/>
      </w:r>
      <w:r w:rsidRPr="000068C2">
        <w:t>.</w:t>
      </w:r>
    </w:p>
    <w:p w14:paraId="31F04904" w14:textId="77777777" w:rsidR="0041375F" w:rsidRPr="000068C2" w:rsidRDefault="0041375F" w:rsidP="009B762A">
      <w:pPr>
        <w:keepNext/>
        <w:keepLines/>
        <w:spacing w:after="120"/>
        <w:jc w:val="center"/>
      </w:pPr>
      <w:bookmarkStart w:id="86" w:name="_Ref424464662"/>
      <w:r w:rsidRPr="009B762A">
        <w:lastRenderedPageBreak/>
        <w:t xml:space="preserve">Table </w:t>
      </w:r>
      <w:fldSimple w:instr=" STYLEREF 1 \s ">
        <w:r w:rsidRPr="009B762A">
          <w:rPr>
            <w:noProof/>
          </w:rPr>
          <w:t>3</w:t>
        </w:r>
      </w:fldSimple>
      <w:r w:rsidRPr="009B762A">
        <w:noBreakHyphen/>
      </w:r>
      <w:fldSimple w:instr=" SEQ Table \* ARABIC \s 1 ">
        <w:r w:rsidRPr="009B762A">
          <w:rPr>
            <w:noProof/>
          </w:rPr>
          <w:t>7</w:t>
        </w:r>
      </w:fldSimple>
      <w:bookmarkEnd w:id="86"/>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41375F" w:rsidRPr="000068C2" w14:paraId="53DCC705" w14:textId="77777777" w:rsidTr="009B762A">
        <w:trPr>
          <w:jc w:val="center"/>
        </w:trPr>
        <w:tc>
          <w:tcPr>
            <w:tcW w:w="1998" w:type="dxa"/>
            <w:shd w:val="clear" w:color="auto" w:fill="BFBFBF"/>
            <w:tcMar>
              <w:top w:w="100" w:type="dxa"/>
              <w:left w:w="100" w:type="dxa"/>
              <w:bottom w:w="100" w:type="dxa"/>
              <w:right w:w="100" w:type="dxa"/>
            </w:tcMar>
          </w:tcPr>
          <w:p w14:paraId="6A2DEC27" w14:textId="77777777" w:rsidR="0041375F" w:rsidRPr="000068C2" w:rsidRDefault="0041375F" w:rsidP="009B762A">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7EC97BDD"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12A1DC7A" w14:textId="77777777" w:rsidR="0041375F" w:rsidRPr="000068C2" w:rsidRDefault="0041375F" w:rsidP="009B762A">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6693EC4A" w14:textId="77777777" w:rsidR="0041375F" w:rsidRPr="000068C2" w:rsidRDefault="0041375F" w:rsidP="009B762A">
            <w:pPr>
              <w:keepNext/>
              <w:keepLines/>
              <w:rPr>
                <w:b/>
                <w:color w:val="000000"/>
              </w:rPr>
            </w:pPr>
            <w:r w:rsidRPr="000068C2">
              <w:rPr>
                <w:b/>
                <w:color w:val="000000"/>
              </w:rPr>
              <w:t>Description</w:t>
            </w:r>
          </w:p>
        </w:tc>
      </w:tr>
      <w:tr w:rsidR="0041375F" w:rsidRPr="000068C2" w14:paraId="124C6C45" w14:textId="77777777" w:rsidTr="009B762A">
        <w:trPr>
          <w:jc w:val="center"/>
        </w:trPr>
        <w:tc>
          <w:tcPr>
            <w:tcW w:w="1998" w:type="dxa"/>
            <w:shd w:val="clear" w:color="auto" w:fill="FFFFFF"/>
            <w:tcMar>
              <w:top w:w="100" w:type="dxa"/>
              <w:left w:w="100" w:type="dxa"/>
              <w:bottom w:w="100" w:type="dxa"/>
              <w:right w:w="100" w:type="dxa"/>
            </w:tcMar>
            <w:vAlign w:val="center"/>
          </w:tcPr>
          <w:p w14:paraId="57CBF97C" w14:textId="77777777" w:rsidR="0041375F" w:rsidRPr="000068C2" w:rsidRDefault="0041375F" w:rsidP="009B762A">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472EEEC0" w14:textId="77777777" w:rsidR="0041375F" w:rsidRPr="000068C2" w:rsidRDefault="0041375F" w:rsidP="009B762A">
            <w:pPr>
              <w:pStyle w:val="UMLTableType"/>
              <w:keepNext/>
              <w:keepLines/>
              <w:contextualSpacing w:val="0"/>
            </w:pPr>
            <w:r w:rsidRPr="000068C2">
              <w:t>cyboxCommon:</w:t>
            </w:r>
          </w:p>
          <w:p w14:paraId="6E8A1A62" w14:textId="77777777" w:rsidR="0041375F" w:rsidRPr="000068C2" w:rsidRDefault="0041375F" w:rsidP="009B762A">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43230B40" w14:textId="77777777" w:rsidR="0041375F" w:rsidRPr="000068C2" w:rsidRDefault="0041375F" w:rsidP="009B762A">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32737496"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Type</w:t>
            </w:r>
            <w:r w:rsidRPr="00B029C8">
              <w:t xml:space="preserve"> property specifies the type of relationship between two actions. Examples of potential types include </w:t>
            </w:r>
            <w:r w:rsidRPr="00B029C8">
              <w:rPr>
                <w:i/>
              </w:rPr>
              <w:t>dependent on, preceded by</w:t>
            </w:r>
            <w:r w:rsidRPr="00B029C8">
              <w:t xml:space="preserve">, and </w:t>
            </w:r>
            <w:r w:rsidRPr="00B029C8">
              <w:rPr>
                <w:i/>
              </w:rPr>
              <w:t xml:space="preserve">equivalent to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ActionRelationshipTypeVocab-1.0</w:t>
            </w:r>
            <w:r w:rsidRPr="00B029C8">
              <w:t>’.</w:t>
            </w:r>
          </w:p>
        </w:tc>
      </w:tr>
      <w:tr w:rsidR="0041375F" w:rsidRPr="000068C2" w14:paraId="4CFBB3C2" w14:textId="77777777" w:rsidTr="009B762A">
        <w:trPr>
          <w:jc w:val="center"/>
        </w:trPr>
        <w:tc>
          <w:tcPr>
            <w:tcW w:w="1998" w:type="dxa"/>
            <w:shd w:val="clear" w:color="auto" w:fill="FFFFFF"/>
            <w:tcMar>
              <w:top w:w="100" w:type="dxa"/>
              <w:left w:w="100" w:type="dxa"/>
              <w:bottom w:w="100" w:type="dxa"/>
              <w:right w:w="100" w:type="dxa"/>
            </w:tcMar>
            <w:vAlign w:val="center"/>
          </w:tcPr>
          <w:p w14:paraId="18E25B60" w14:textId="77777777" w:rsidR="0041375F" w:rsidRPr="000068C2" w:rsidRDefault="0041375F" w:rsidP="009B762A">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3ED83037" w14:textId="77777777" w:rsidR="0041375F" w:rsidRPr="000068C2" w:rsidRDefault="0041375F" w:rsidP="009B762A">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06BE8C9E"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7254CAF" w14:textId="77777777" w:rsidR="0041375F" w:rsidRPr="00B029C8" w:rsidRDefault="0041375F" w:rsidP="009B762A">
            <w:r w:rsidRPr="00B029C8">
              <w:t xml:space="preserve">The </w:t>
            </w:r>
            <w:r w:rsidRPr="000068C2">
              <w:rPr>
                <w:rFonts w:ascii="Courier New" w:hAnsi="Courier New" w:cs="Courier New"/>
                <w:sz w:val="22"/>
              </w:rPr>
              <w:t>Action_Reference</w:t>
            </w:r>
            <w:r w:rsidRPr="00B029C8">
              <w:t xml:space="preserve"> property captures a reference to the related Action.</w:t>
            </w:r>
          </w:p>
        </w:tc>
      </w:tr>
    </w:tbl>
    <w:p w14:paraId="6F2BFFAD" w14:textId="77777777" w:rsidR="0041375F" w:rsidRPr="000068C2" w:rsidRDefault="0041375F" w:rsidP="0041375F">
      <w:pPr>
        <w:spacing w:before="240" w:after="240"/>
      </w:pPr>
      <w:r w:rsidRPr="000068C2">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05FC86C3" w14:textId="77777777" w:rsidR="0041375F" w:rsidRPr="000068C2" w:rsidRDefault="0041375F" w:rsidP="0041375F">
      <w:pPr>
        <w:pStyle w:val="Heading4"/>
      </w:pPr>
      <w:bookmarkStart w:id="87" w:name="_Toc426119890"/>
      <w:r w:rsidRPr="000068C2">
        <w:t xml:space="preserve">ActionReferenceType </w:t>
      </w:r>
      <w:r w:rsidRPr="0041375F">
        <w:t>Class</w:t>
      </w:r>
      <w:bookmarkEnd w:id="87"/>
    </w:p>
    <w:p w14:paraId="43CAA482" w14:textId="77777777" w:rsidR="0041375F" w:rsidRPr="000068C2" w:rsidRDefault="0041375F" w:rsidP="0041375F">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5015D582" w14:textId="77777777" w:rsidR="0041375F" w:rsidRPr="000068C2" w:rsidRDefault="0041375F" w:rsidP="0041375F">
      <w:pPr>
        <w:spacing w:after="120"/>
        <w:jc w:val="center"/>
      </w:pPr>
      <w:r w:rsidRPr="009B762A">
        <w:t xml:space="preserve">Table </w:t>
      </w:r>
      <w:fldSimple w:instr=" STYLEREF 1 \s ">
        <w:r w:rsidRPr="009B762A">
          <w:rPr>
            <w:noProof/>
          </w:rPr>
          <w:t>3</w:t>
        </w:r>
      </w:fldSimple>
      <w:r w:rsidRPr="009B762A">
        <w:noBreakHyphen/>
      </w:r>
      <w:fldSimple w:instr=" SEQ Table \* ARABIC \s 1 ">
        <w:r w:rsidRPr="009B762A">
          <w:rPr>
            <w:noProof/>
          </w:rPr>
          <w:t>8</w:t>
        </w:r>
      </w:fldSimple>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41375F" w:rsidRPr="000068C2" w14:paraId="0318FF2A" w14:textId="77777777" w:rsidTr="009B762A">
        <w:trPr>
          <w:jc w:val="center"/>
        </w:trPr>
        <w:tc>
          <w:tcPr>
            <w:tcW w:w="1458" w:type="dxa"/>
            <w:shd w:val="clear" w:color="auto" w:fill="BFBFBF"/>
            <w:tcMar>
              <w:top w:w="100" w:type="dxa"/>
              <w:left w:w="100" w:type="dxa"/>
              <w:bottom w:w="100" w:type="dxa"/>
              <w:right w:w="100" w:type="dxa"/>
            </w:tcMar>
            <w:vAlign w:val="center"/>
          </w:tcPr>
          <w:p w14:paraId="70ACC499" w14:textId="77777777" w:rsidR="0041375F" w:rsidRPr="000068C2" w:rsidRDefault="0041375F" w:rsidP="009B762A">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2EFF22C3"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CE54C03" w14:textId="77777777" w:rsidR="0041375F" w:rsidRPr="000068C2" w:rsidRDefault="0041375F" w:rsidP="009B762A">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3A1D945" w14:textId="77777777" w:rsidR="0041375F" w:rsidRPr="000068C2" w:rsidRDefault="0041375F" w:rsidP="009B762A">
            <w:pPr>
              <w:rPr>
                <w:b/>
                <w:color w:val="000000"/>
              </w:rPr>
            </w:pPr>
            <w:r w:rsidRPr="000068C2">
              <w:rPr>
                <w:b/>
                <w:color w:val="000000"/>
              </w:rPr>
              <w:t>Description</w:t>
            </w:r>
          </w:p>
        </w:tc>
      </w:tr>
      <w:tr w:rsidR="0041375F" w14:paraId="520A43A4" w14:textId="77777777" w:rsidTr="009B762A">
        <w:trPr>
          <w:jc w:val="center"/>
        </w:trPr>
        <w:tc>
          <w:tcPr>
            <w:tcW w:w="1458" w:type="dxa"/>
            <w:shd w:val="clear" w:color="auto" w:fill="FFFFFF"/>
            <w:tcMar>
              <w:top w:w="100" w:type="dxa"/>
              <w:left w:w="100" w:type="dxa"/>
              <w:bottom w:w="100" w:type="dxa"/>
              <w:right w:w="100" w:type="dxa"/>
            </w:tcMar>
            <w:vAlign w:val="center"/>
          </w:tcPr>
          <w:p w14:paraId="7101B297" w14:textId="77777777" w:rsidR="0041375F" w:rsidRPr="000068C2" w:rsidRDefault="0041375F" w:rsidP="009B762A">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692D3DDF" w14:textId="77777777" w:rsidR="0041375F" w:rsidRPr="000068C2" w:rsidRDefault="0041375F" w:rsidP="009B762A">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07AB7DE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9093A31" w14:textId="77777777" w:rsidR="0041375F" w:rsidRPr="00B029C8" w:rsidRDefault="0041375F" w:rsidP="009B762A">
            <w:r w:rsidRPr="00B029C8">
              <w:t xml:space="preserve">The </w:t>
            </w:r>
            <w:r w:rsidRPr="000068C2">
              <w:rPr>
                <w:rFonts w:ascii="Courier New" w:hAnsi="Courier New" w:cs="Courier New"/>
                <w:sz w:val="22"/>
              </w:rPr>
              <w:t>action_id</w:t>
            </w:r>
            <w:r w:rsidRPr="00B029C8">
              <w:t xml:space="preserve"> property specifies a globally unique identifier of the Action referenced.</w:t>
            </w:r>
          </w:p>
        </w:tc>
      </w:tr>
    </w:tbl>
    <w:p w14:paraId="6ED1BC3F" w14:textId="77777777" w:rsidR="0041375F" w:rsidRDefault="0041375F" w:rsidP="0041375F">
      <w:pPr>
        <w:pStyle w:val="Heading3"/>
      </w:pPr>
      <w:bookmarkStart w:id="88" w:name="_Toc426119891"/>
      <w:r>
        <w:lastRenderedPageBreak/>
        <w:t xml:space="preserve">AssociatedObjectType </w:t>
      </w:r>
      <w:r w:rsidRPr="0041375F">
        <w:t>Class</w:t>
      </w:r>
      <w:bookmarkEnd w:id="88"/>
    </w:p>
    <w:p w14:paraId="7F2FBCA3" w14:textId="3F607799" w:rsidR="0041375F" w:rsidRDefault="0041375F" w:rsidP="0041375F">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Section </w:t>
      </w:r>
      <w:r w:rsidRPr="009B762A">
        <w:rPr>
          <w:b/>
          <w:color w:val="0000EE"/>
        </w:rPr>
        <w:fldChar w:fldCharType="begin"/>
      </w:r>
      <w:r w:rsidRPr="009B762A">
        <w:rPr>
          <w:b/>
          <w:color w:val="0000EE"/>
        </w:rPr>
        <w:instrText xml:space="preserve"> REF _Ref426117676 \r \h </w:instrText>
      </w:r>
      <w:r w:rsidR="009B762A">
        <w:rPr>
          <w:b/>
          <w:color w:val="0000EE"/>
        </w:rPr>
        <w:instrText xml:space="preserve"> \* MERGEFORMAT </w:instrText>
      </w:r>
      <w:r w:rsidRPr="009B762A">
        <w:rPr>
          <w:b/>
          <w:color w:val="0000EE"/>
        </w:rPr>
      </w:r>
      <w:r w:rsidRPr="009B762A">
        <w:rPr>
          <w:b/>
          <w:color w:val="0000EE"/>
        </w:rPr>
        <w:fldChar w:fldCharType="separate"/>
      </w:r>
      <w:r w:rsidR="009B762A" w:rsidRPr="009B762A">
        <w:rPr>
          <w:b/>
          <w:color w:val="0000EE"/>
        </w:rPr>
        <w:t>3.1.3</w:t>
      </w:r>
      <w:r w:rsidRPr="009B762A">
        <w:rPr>
          <w:b/>
          <w:color w:val="0000EE"/>
        </w:rPr>
        <w:fldChar w:fldCharType="end"/>
      </w:r>
      <w:r>
        <w:t>)</w:t>
      </w:r>
      <w:r w:rsidRPr="00492C64">
        <w:t xml:space="preserve">. </w:t>
      </w:r>
    </w:p>
    <w:p w14:paraId="6564ADE0" w14:textId="72D8FD19" w:rsidR="0041375F" w:rsidRPr="00492C64" w:rsidRDefault="0041375F" w:rsidP="0041375F">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009B762A" w:rsidRPr="009B762A">
        <w:rPr>
          <w:b/>
          <w:color w:val="0000EE"/>
        </w:rPr>
        <w:t xml:space="preserve">Figure </w:t>
      </w:r>
      <w:r w:rsidR="009B762A" w:rsidRPr="009B762A">
        <w:rPr>
          <w:b/>
          <w:noProof/>
          <w:color w:val="0000EE"/>
        </w:rPr>
        <w:t>3</w:t>
      </w:r>
      <w:r w:rsidR="009B762A" w:rsidRPr="009B762A">
        <w:rPr>
          <w:b/>
          <w:color w:val="0000EE"/>
        </w:rPr>
        <w:noBreakHyphen/>
      </w:r>
      <w:r w:rsidR="009B762A" w:rsidRPr="009B762A">
        <w:rPr>
          <w:b/>
          <w:noProof/>
          <w:color w:val="0000EE"/>
        </w:rPr>
        <w:t>2</w:t>
      </w:r>
      <w:r w:rsidRPr="009B762A">
        <w:rPr>
          <w:b/>
          <w:color w:val="0000EE"/>
        </w:rPr>
        <w:fldChar w:fldCharType="end"/>
      </w:r>
      <w:r>
        <w:t>.</w:t>
      </w:r>
    </w:p>
    <w:p w14:paraId="626F6388" w14:textId="068EF5FE" w:rsidR="0041375F" w:rsidRDefault="009B762A" w:rsidP="0041375F">
      <w:pPr>
        <w:spacing w:after="240"/>
        <w:jc w:val="center"/>
      </w:pPr>
      <w:r>
        <w:rPr>
          <w:noProof/>
        </w:rPr>
        <w:drawing>
          <wp:inline distT="0" distB="0" distL="0" distR="0" wp14:anchorId="357FC1E7" wp14:editId="658A4EAB">
            <wp:extent cx="4733925" cy="28456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BOX_AssociatedObject_2.png"/>
                    <pic:cNvPicPr/>
                  </pic:nvPicPr>
                  <pic:blipFill>
                    <a:blip r:embed="rId38">
                      <a:extLst>
                        <a:ext uri="{28A0092B-C50C-407E-A947-70E740481C1C}">
                          <a14:useLocalDpi xmlns:a14="http://schemas.microsoft.com/office/drawing/2010/main" val="0"/>
                        </a:ext>
                      </a:extLst>
                    </a:blip>
                    <a:stretch>
                      <a:fillRect/>
                    </a:stretch>
                  </pic:blipFill>
                  <pic:spPr>
                    <a:xfrm>
                      <a:off x="0" y="0"/>
                      <a:ext cx="4750677" cy="2855744"/>
                    </a:xfrm>
                    <a:prstGeom prst="rect">
                      <a:avLst/>
                    </a:prstGeom>
                  </pic:spPr>
                </pic:pic>
              </a:graphicData>
            </a:graphic>
          </wp:inline>
        </w:drawing>
      </w:r>
    </w:p>
    <w:p w14:paraId="664A4D98" w14:textId="77777777" w:rsidR="0041375F" w:rsidRPr="00CB4BF9" w:rsidRDefault="0041375F" w:rsidP="00E10AA6">
      <w:pPr>
        <w:pStyle w:val="Caption"/>
        <w:rPr>
          <w:b/>
        </w:rPr>
      </w:pPr>
      <w:bookmarkStart w:id="89" w:name="_Ref426383490"/>
      <w:r w:rsidRPr="000C4865">
        <w:t xml:space="preserve">Figure </w:t>
      </w:r>
      <w:fldSimple w:instr=" STYLEREF 1 \s ">
        <w:r>
          <w:rPr>
            <w:noProof/>
          </w:rPr>
          <w:t>3</w:t>
        </w:r>
      </w:fldSimple>
      <w:r>
        <w:noBreakHyphen/>
      </w:r>
      <w:fldSimple w:instr=" SEQ Figure \* ARABIC \s 1 ">
        <w:r>
          <w:rPr>
            <w:noProof/>
          </w:rPr>
          <w:t>2</w:t>
        </w:r>
      </w:fldSimple>
      <w:bookmarkEnd w:id="89"/>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4B8F9D5B" w14:textId="6EA36B8F" w:rsidR="0041375F"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9</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Pr="009B762A">
        <w:rPr>
          <w:b/>
          <w:color w:val="0000EE"/>
        </w:rPr>
        <w:t>Figure 3</w:t>
      </w:r>
      <w:r w:rsidRPr="009B762A">
        <w:rPr>
          <w:b/>
          <w:color w:val="0000EE"/>
        </w:rPr>
        <w:noBreakHyphen/>
        <w:t>2</w:t>
      </w:r>
      <w:r w:rsidRPr="009B762A">
        <w:rPr>
          <w:b/>
          <w:color w:val="0000EE"/>
        </w:rPr>
        <w:fldChar w:fldCharType="end"/>
      </w:r>
      <w:r>
        <w:t>.</w:t>
      </w:r>
    </w:p>
    <w:p w14:paraId="5F947D6E" w14:textId="77777777" w:rsidR="0041375F" w:rsidRDefault="0041375F" w:rsidP="0041375F">
      <w:pPr>
        <w:spacing w:after="120"/>
        <w:jc w:val="center"/>
      </w:pPr>
      <w:bookmarkStart w:id="90" w:name="_Ref426117473"/>
      <w:r w:rsidRPr="00626AF6">
        <w:t xml:space="preserve">Table </w:t>
      </w:r>
      <w:fldSimple w:instr=" STYLEREF 1 \s ">
        <w:r w:rsidRPr="00626AF6">
          <w:rPr>
            <w:noProof/>
          </w:rPr>
          <w:t>3</w:t>
        </w:r>
      </w:fldSimple>
      <w:r w:rsidRPr="00626AF6">
        <w:noBreakHyphen/>
      </w:r>
      <w:fldSimple w:instr=" SEQ Table \* ARABIC \s 1 ">
        <w:r w:rsidRPr="00626AF6">
          <w:rPr>
            <w:noProof/>
          </w:rPr>
          <w:t>9</w:t>
        </w:r>
      </w:fldSimple>
      <w:bookmarkEnd w:id="90"/>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41375F" w14:paraId="5F614AA8" w14:textId="77777777" w:rsidTr="00626AF6">
        <w:trPr>
          <w:jc w:val="center"/>
        </w:trPr>
        <w:tc>
          <w:tcPr>
            <w:tcW w:w="2088" w:type="dxa"/>
            <w:shd w:val="clear" w:color="auto" w:fill="BFBFBF"/>
            <w:tcMar>
              <w:top w:w="100" w:type="dxa"/>
              <w:left w:w="100" w:type="dxa"/>
              <w:bottom w:w="100" w:type="dxa"/>
              <w:right w:w="100" w:type="dxa"/>
            </w:tcMar>
            <w:vAlign w:val="center"/>
          </w:tcPr>
          <w:p w14:paraId="5E9CC8D7" w14:textId="77777777" w:rsidR="0041375F" w:rsidRDefault="0041375F" w:rsidP="009B762A">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3FD1BED1" w14:textId="77777777" w:rsidR="0041375F" w:rsidRPr="004C2245" w:rsidRDefault="0041375F" w:rsidP="009B762A">
            <w:pPr>
              <w:pStyle w:val="UMLTableType"/>
              <w:contextualSpacing w:val="0"/>
              <w:rPr>
                <w:rFonts w:asciiTheme="minorHAnsi" w:eastAsia="Times New Roman" w:hAnsiTheme="minorHAnsi" w:cstheme="minorHAnsi"/>
                <w:b/>
                <w:color w:val="000000"/>
                <w:sz w:val="24"/>
                <w:szCs w:val="24"/>
              </w:rPr>
            </w:pPr>
            <w:r w:rsidRPr="004C2245">
              <w:rPr>
                <w:rFonts w:asciiTheme="minorHAnsi" w:eastAsia="Times New Roman" w:hAnsiTheme="minorHAnsi" w:cstheme="minorHAnsi"/>
                <w:b/>
                <w:color w:val="000000"/>
                <w:sz w:val="24"/>
                <w:szCs w:val="24"/>
              </w:rPr>
              <w:t>Type</w:t>
            </w:r>
          </w:p>
        </w:tc>
        <w:tc>
          <w:tcPr>
            <w:tcW w:w="1260" w:type="dxa"/>
            <w:shd w:val="clear" w:color="auto" w:fill="BFBFBF"/>
            <w:tcMar>
              <w:top w:w="100" w:type="dxa"/>
              <w:left w:w="100" w:type="dxa"/>
              <w:bottom w:w="100" w:type="dxa"/>
              <w:right w:w="100" w:type="dxa"/>
            </w:tcMar>
            <w:vAlign w:val="center"/>
          </w:tcPr>
          <w:p w14:paraId="6C92222D" w14:textId="77777777" w:rsidR="0041375F" w:rsidRDefault="0041375F" w:rsidP="009B762A">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D3618C6" w14:textId="77777777" w:rsidR="0041375F" w:rsidRPr="004C2245" w:rsidRDefault="0041375F" w:rsidP="009B762A">
            <w:pPr>
              <w:rPr>
                <w:b/>
                <w:color w:val="000000"/>
              </w:rPr>
            </w:pPr>
            <w:r w:rsidRPr="004C2245">
              <w:rPr>
                <w:b/>
                <w:color w:val="000000"/>
              </w:rPr>
              <w:t>Description</w:t>
            </w:r>
          </w:p>
        </w:tc>
      </w:tr>
      <w:tr w:rsidR="0041375F" w14:paraId="43CC3B0D" w14:textId="77777777" w:rsidTr="00626AF6">
        <w:trPr>
          <w:jc w:val="center"/>
        </w:trPr>
        <w:tc>
          <w:tcPr>
            <w:tcW w:w="2088" w:type="dxa"/>
            <w:shd w:val="clear" w:color="auto" w:fill="FFFFFF"/>
            <w:tcMar>
              <w:top w:w="100" w:type="dxa"/>
              <w:left w:w="100" w:type="dxa"/>
              <w:bottom w:w="100" w:type="dxa"/>
              <w:right w:w="100" w:type="dxa"/>
            </w:tcMar>
            <w:vAlign w:val="center"/>
          </w:tcPr>
          <w:p w14:paraId="3279E9FF" w14:textId="77777777" w:rsidR="0041375F" w:rsidRDefault="0041375F" w:rsidP="009B762A">
            <w:pPr>
              <w:rPr>
                <w:b/>
              </w:rPr>
            </w:pPr>
            <w:r>
              <w:rPr>
                <w:b/>
              </w:rPr>
              <w:t>Association_Type</w:t>
            </w:r>
          </w:p>
        </w:tc>
        <w:tc>
          <w:tcPr>
            <w:tcW w:w="2790" w:type="dxa"/>
            <w:shd w:val="clear" w:color="auto" w:fill="FFFFFF"/>
            <w:tcMar>
              <w:top w:w="100" w:type="dxa"/>
              <w:left w:w="100" w:type="dxa"/>
              <w:bottom w:w="100" w:type="dxa"/>
              <w:right w:w="100" w:type="dxa"/>
            </w:tcMar>
            <w:vAlign w:val="center"/>
          </w:tcPr>
          <w:p w14:paraId="0A12A2BF" w14:textId="77777777" w:rsidR="0041375F" w:rsidRDefault="0041375F" w:rsidP="009B762A">
            <w:pPr>
              <w:pStyle w:val="UMLTableType"/>
              <w:contextualSpacing w:val="0"/>
            </w:pPr>
            <w:r>
              <w:t>cyboxCommon:</w:t>
            </w:r>
          </w:p>
          <w:p w14:paraId="07FA3B54" w14:textId="77777777" w:rsidR="0041375F" w:rsidRDefault="0041375F" w:rsidP="009B762A">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25C2B300"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3959C44B" w14:textId="77777777" w:rsidR="0041375F" w:rsidRPr="00B029C8" w:rsidRDefault="0041375F" w:rsidP="009B762A">
            <w:r w:rsidRPr="00B029C8">
              <w:t xml:space="preserve">The </w:t>
            </w:r>
            <w:r w:rsidRPr="000068C2">
              <w:rPr>
                <w:rFonts w:ascii="Courier New" w:eastAsia="Courier New" w:hAnsi="Courier New" w:cs="Courier New"/>
                <w:sz w:val="22"/>
              </w:rPr>
              <w:t>Association_Type</w:t>
            </w:r>
            <w:r w:rsidRPr="00B029C8">
              <w:t xml:space="preserve"> property specifies types of Action-Object associations. Examples of potential types include </w:t>
            </w:r>
            <w:r w:rsidRPr="00B029C8">
              <w:rPr>
                <w:i/>
              </w:rPr>
              <w:t>initiating, affected</w:t>
            </w:r>
            <w:r w:rsidRPr="00B029C8">
              <w:t xml:space="preserve">, and </w:t>
            </w:r>
            <w:r w:rsidRPr="00B029C8">
              <w:rPr>
                <w:i/>
              </w:rPr>
              <w:t>utilized</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ActionObjectAssociationTypeVocab-1.0’</w:t>
            </w:r>
            <w:r w:rsidRPr="00B029C8">
              <w:t>.</w:t>
            </w:r>
          </w:p>
        </w:tc>
      </w:tr>
      <w:tr w:rsidR="0041375F" w14:paraId="3509FC8F" w14:textId="77777777" w:rsidTr="00626AF6">
        <w:trPr>
          <w:jc w:val="center"/>
        </w:trPr>
        <w:tc>
          <w:tcPr>
            <w:tcW w:w="2088" w:type="dxa"/>
            <w:shd w:val="clear" w:color="auto" w:fill="FFFFFF"/>
            <w:tcMar>
              <w:top w:w="100" w:type="dxa"/>
              <w:left w:w="100" w:type="dxa"/>
              <w:bottom w:w="100" w:type="dxa"/>
              <w:right w:w="100" w:type="dxa"/>
            </w:tcMar>
            <w:vAlign w:val="center"/>
          </w:tcPr>
          <w:p w14:paraId="0D023858" w14:textId="77777777" w:rsidR="0041375F" w:rsidRDefault="0041375F" w:rsidP="009B762A">
            <w:pPr>
              <w:rPr>
                <w:b/>
              </w:rPr>
            </w:pPr>
            <w:r>
              <w:rPr>
                <w:b/>
              </w:rPr>
              <w:lastRenderedPageBreak/>
              <w:t>Action_Pertinent_</w:t>
            </w:r>
          </w:p>
          <w:p w14:paraId="29383A8C" w14:textId="77777777" w:rsidR="0041375F" w:rsidRDefault="0041375F" w:rsidP="009B762A">
            <w:pPr>
              <w:rPr>
                <w:b/>
              </w:rPr>
            </w:pPr>
            <w:r>
              <w:rPr>
                <w:b/>
              </w:rPr>
              <w:t>Object_Properties</w:t>
            </w:r>
          </w:p>
        </w:tc>
        <w:tc>
          <w:tcPr>
            <w:tcW w:w="2790" w:type="dxa"/>
            <w:shd w:val="clear" w:color="auto" w:fill="FFFFFF"/>
            <w:tcMar>
              <w:top w:w="100" w:type="dxa"/>
              <w:left w:w="100" w:type="dxa"/>
              <w:bottom w:w="100" w:type="dxa"/>
              <w:right w:w="100" w:type="dxa"/>
            </w:tcMar>
            <w:vAlign w:val="center"/>
          </w:tcPr>
          <w:p w14:paraId="6D2AD7A3" w14:textId="77777777" w:rsidR="0041375F" w:rsidRDefault="0041375F" w:rsidP="009B762A">
            <w:pPr>
              <w:pStyle w:val="UMLTableType"/>
              <w:contextualSpacing w:val="0"/>
            </w:pPr>
            <w:r>
              <w:t>ActionPertinent</w:t>
            </w:r>
          </w:p>
          <w:p w14:paraId="1F9F6CB2" w14:textId="77777777" w:rsidR="0041375F" w:rsidRDefault="0041375F" w:rsidP="009B762A">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4219B278"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6EE07C35" w14:textId="77777777" w:rsidR="0041375F" w:rsidRPr="00B029C8" w:rsidRDefault="0041375F" w:rsidP="009B762A">
            <w:r w:rsidRPr="00B029C8">
              <w:t xml:space="preserve">The </w:t>
            </w:r>
            <w:r w:rsidRPr="0003486F">
              <w:rPr>
                <w:rFonts w:ascii="Courier New" w:hAnsi="Courier New" w:cs="Courier New"/>
                <w:sz w:val="22"/>
              </w:rPr>
              <w:t>Action_Pertinent_Object_Properties</w:t>
            </w:r>
            <w:r w:rsidRPr="00B029C8">
              <w:t xml:space="preserve"> property specifies a set of one or more properties of the Object that are pertinent to the Action.</w:t>
            </w:r>
          </w:p>
        </w:tc>
      </w:tr>
    </w:tbl>
    <w:p w14:paraId="5B2AC4CD" w14:textId="77777777" w:rsidR="0041375F" w:rsidRDefault="0041375F" w:rsidP="0041375F">
      <w:pPr>
        <w:pStyle w:val="Heading3"/>
      </w:pPr>
      <w:bookmarkStart w:id="91" w:name="_Toc426119892"/>
      <w:r w:rsidRPr="0041375F">
        <w:t>DomainSpecificObjectPropertiesType</w:t>
      </w:r>
      <w:r>
        <w:t xml:space="preserve"> Class</w:t>
      </w:r>
      <w:bookmarkEnd w:id="91"/>
    </w:p>
    <w:p w14:paraId="12CCD7EC" w14:textId="77777777" w:rsidR="0041375F" w:rsidRDefault="0041375F" w:rsidP="0041375F">
      <w:pPr>
        <w:spacing w:after="240"/>
      </w:pPr>
      <w:r w:rsidRPr="000068C2">
        <w:t xml:space="preserve">The </w:t>
      </w:r>
      <w:r w:rsidRPr="000068C2">
        <w:rPr>
          <w:rFonts w:ascii="Courier New" w:hAnsi="Courier New" w:cs="Courier New"/>
        </w:rPr>
        <w:t>DomainSpecificObjectPropertiesType</w:t>
      </w:r>
      <w:r w:rsidRPr="000068C2">
        <w:t xml:space="preserve"> class captures domain-specific metadata for a cyber </w:t>
      </w:r>
      <w:r>
        <w:t>O</w:t>
      </w:r>
      <w:r w:rsidRPr="000068C2">
        <w:t xml:space="preserve">bject. The </w:t>
      </w:r>
      <w:r w:rsidRPr="000068C2">
        <w:rPr>
          <w:rFonts w:ascii="Courier New" w:hAnsi="Courier New" w:cs="Courier New"/>
        </w:rPr>
        <w:t>DomainSpecificObjectPropertiesType</w:t>
      </w:r>
      <w:r w:rsidRPr="000068C2">
        <w:t xml:space="preserve"> class is an abstract class, and it MUST be extended via a subclass to specify the metadata. It has no properties.</w:t>
      </w:r>
    </w:p>
    <w:p w14:paraId="57843E57" w14:textId="77777777" w:rsidR="0041375F" w:rsidRPr="000068C2" w:rsidRDefault="0041375F" w:rsidP="0041375F">
      <w:pPr>
        <w:spacing w:after="240"/>
      </w:pPr>
      <w:r w:rsidRPr="000068C2">
        <w:t>Example domains</w:t>
      </w:r>
      <w:r>
        <w:t xml:space="preserve"> that may be used to specialize the </w:t>
      </w:r>
      <w:r w:rsidRPr="000068C2">
        <w:rPr>
          <w:rFonts w:ascii="Courier New" w:hAnsi="Courier New" w:cs="Courier New"/>
        </w:rPr>
        <w:t>DomainSpecificObjectPropertiesType</w:t>
      </w:r>
      <w:r w:rsidRPr="000068C2">
        <w:t xml:space="preserve"> class include malware analysis and </w:t>
      </w:r>
      <w:commentRangeStart w:id="92"/>
      <w:commentRangeStart w:id="93"/>
      <w:r w:rsidRPr="000068C2">
        <w:t>forensics</w:t>
      </w:r>
      <w:commentRangeEnd w:id="92"/>
      <w:r>
        <w:rPr>
          <w:rStyle w:val="CommentReference"/>
        </w:rPr>
        <w:commentReference w:id="92"/>
      </w:r>
      <w:commentRangeEnd w:id="93"/>
      <w:r>
        <w:rPr>
          <w:rStyle w:val="CommentReference"/>
        </w:rPr>
        <w:commentReference w:id="93"/>
      </w:r>
      <w:r w:rsidRPr="000068C2">
        <w:t>.</w:t>
      </w:r>
    </w:p>
    <w:p w14:paraId="075885FF" w14:textId="77777777" w:rsidR="0041375F" w:rsidRPr="000068C2" w:rsidRDefault="0041375F" w:rsidP="0041375F">
      <w:pPr>
        <w:pStyle w:val="Heading3"/>
      </w:pPr>
      <w:bookmarkStart w:id="94" w:name="_Toc426119893"/>
      <w:r w:rsidRPr="000068C2">
        <w:t>FrequencyType Class</w:t>
      </w:r>
      <w:bookmarkEnd w:id="94"/>
    </w:p>
    <w:p w14:paraId="6A193ACF" w14:textId="77777777" w:rsidR="0041375F" w:rsidRPr="000068C2"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64F219B9" w14:textId="77777777" w:rsidR="0041375F" w:rsidRPr="000068C2" w:rsidRDefault="0041375F" w:rsidP="0041375F">
      <w:pPr>
        <w:spacing w:after="120"/>
        <w:jc w:val="center"/>
      </w:pPr>
      <w:r w:rsidRPr="00626AF6">
        <w:t xml:space="preserve">Table </w:t>
      </w:r>
      <w:fldSimple w:instr=" STYLEREF 1 \s ">
        <w:r w:rsidRPr="00626AF6">
          <w:rPr>
            <w:noProof/>
          </w:rPr>
          <w:t>3</w:t>
        </w:r>
      </w:fldSimple>
      <w:r w:rsidRPr="00626AF6">
        <w:noBreakHyphen/>
      </w:r>
      <w:fldSimple w:instr=" SEQ Table \* ARABIC \s 1 ">
        <w:r w:rsidRPr="00626AF6">
          <w:rPr>
            <w:noProof/>
          </w:rPr>
          <w:t>10</w:t>
        </w:r>
      </w:fldSimple>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77777777" w:rsidR="0041375F" w:rsidRPr="000068C2" w:rsidRDefault="0041375F" w:rsidP="009B762A">
            <w:pPr>
              <w:pStyle w:val="UMLTableType"/>
              <w:contextualSpacing w:val="0"/>
            </w:pPr>
            <w:r w:rsidRPr="000068C2">
              <w:t>xs:float</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B029C8" w:rsidRDefault="0041375F" w:rsidP="009B762A">
            <w:r w:rsidRPr="00B029C8">
              <w:t xml:space="preserve">The </w:t>
            </w:r>
            <w:r w:rsidRPr="000068C2">
              <w:rPr>
                <w:rFonts w:ascii="Courier New" w:hAnsi="Courier New" w:cs="Courier New"/>
                <w:sz w:val="22"/>
              </w:rPr>
              <w:t>rate</w:t>
            </w:r>
            <w:r w:rsidRPr="00B029C8">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B029C8" w:rsidRDefault="0041375F" w:rsidP="009B762A">
            <w:r w:rsidRPr="00B029C8">
              <w:t xml:space="preserve">The </w:t>
            </w:r>
            <w:r w:rsidRPr="000068C2">
              <w:rPr>
                <w:rFonts w:ascii="Courier New" w:hAnsi="Courier New" w:cs="Courier New"/>
                <w:sz w:val="22"/>
              </w:rPr>
              <w:t>units</w:t>
            </w:r>
            <w:r w:rsidRPr="00B029C8">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B029C8" w:rsidRDefault="0041375F" w:rsidP="009B762A">
            <w:r w:rsidRPr="00B029C8">
              <w:t xml:space="preserve">The </w:t>
            </w:r>
            <w:r w:rsidRPr="000068C2">
              <w:rPr>
                <w:rFonts w:ascii="Courier New" w:hAnsi="Courier New" w:cs="Courier New"/>
                <w:sz w:val="22"/>
              </w:rPr>
              <w:t>scale</w:t>
            </w:r>
            <w:r w:rsidRPr="00B029C8">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B029C8" w:rsidRDefault="0041375F" w:rsidP="009B762A">
            <w:r w:rsidRPr="00B029C8">
              <w:t xml:space="preserve">The </w:t>
            </w:r>
            <w:r w:rsidRPr="000068C2">
              <w:rPr>
                <w:rFonts w:ascii="Courier New" w:hAnsi="Courier New" w:cs="Courier New"/>
                <w:sz w:val="22"/>
              </w:rPr>
              <w:t>trend</w:t>
            </w:r>
            <w:r w:rsidRPr="00B029C8">
              <w:t xml:space="preserve"> property specifies the trend of the frequency. This property </w:t>
            </w:r>
            <w:r w:rsidRPr="00B029C8">
              <w:lastRenderedPageBreak/>
              <w:t>could be used as a trigger within an Event or Action pattern observable.</w:t>
            </w:r>
          </w:p>
        </w:tc>
      </w:tr>
    </w:tbl>
    <w:p w14:paraId="32CDB85A" w14:textId="77777777" w:rsidR="0041375F" w:rsidRDefault="0041375F" w:rsidP="0041375F">
      <w:pPr>
        <w:pStyle w:val="Heading3"/>
      </w:pPr>
      <w:bookmarkStart w:id="95" w:name="_Toc426119894"/>
      <w:r w:rsidRPr="0041375F">
        <w:lastRenderedPageBreak/>
        <w:t>ObfuscationTechniqueType</w:t>
      </w:r>
      <w:r>
        <w:t xml:space="preserve"> Class</w:t>
      </w:r>
      <w:bookmarkEnd w:id="95"/>
    </w:p>
    <w:p w14:paraId="192623E6" w14:textId="77777777" w:rsidR="0041375F" w:rsidRPr="000068C2" w:rsidRDefault="0041375F" w:rsidP="0041375F">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r w:rsidRPr="000068C2">
        <w:t>leverage to obfuscate the observability of the Observable.</w:t>
      </w:r>
    </w:p>
    <w:p w14:paraId="673BE1CE" w14:textId="77777777" w:rsidR="0041375F" w:rsidRPr="000068C2" w:rsidRDefault="0041375F" w:rsidP="0041375F">
      <w:pPr>
        <w:spacing w:after="120"/>
        <w:jc w:val="center"/>
      </w:pPr>
      <w:r w:rsidRPr="00626AF6">
        <w:t xml:space="preserve">Table </w:t>
      </w:r>
      <w:fldSimple w:instr=" STYLEREF 1 \s ">
        <w:r w:rsidRPr="00626AF6">
          <w:rPr>
            <w:noProof/>
          </w:rPr>
          <w:t>3</w:t>
        </w:r>
      </w:fldSimple>
      <w:r w:rsidRPr="00626AF6">
        <w:noBreakHyphen/>
      </w:r>
      <w:fldSimple w:instr=" SEQ Table \* ARABIC \s 1 ">
        <w:r w:rsidRPr="00626AF6">
          <w:rPr>
            <w:noProof/>
          </w:rPr>
          <w:t>11</w:t>
        </w:r>
      </w:fldSimple>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41375F" w:rsidRPr="00626AF6" w14:paraId="1694217A" w14:textId="77777777" w:rsidTr="009B762A">
        <w:trPr>
          <w:jc w:val="center"/>
        </w:trPr>
        <w:tc>
          <w:tcPr>
            <w:tcW w:w="2088" w:type="dxa"/>
            <w:shd w:val="clear" w:color="auto" w:fill="BFBFBF"/>
            <w:tcMar>
              <w:top w:w="100" w:type="dxa"/>
              <w:left w:w="100" w:type="dxa"/>
              <w:bottom w:w="100" w:type="dxa"/>
              <w:right w:w="100" w:type="dxa"/>
            </w:tcMar>
            <w:vAlign w:val="center"/>
          </w:tcPr>
          <w:p w14:paraId="7F527EF6"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1ADDAF7C"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45A1F54C"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714C48D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ADFF10E" w14:textId="77777777" w:rsidTr="009B762A">
        <w:trPr>
          <w:jc w:val="center"/>
        </w:trPr>
        <w:tc>
          <w:tcPr>
            <w:tcW w:w="2088" w:type="dxa"/>
            <w:shd w:val="clear" w:color="auto" w:fill="FFFFFF"/>
            <w:tcMar>
              <w:top w:w="100" w:type="dxa"/>
              <w:left w:w="100" w:type="dxa"/>
              <w:bottom w:w="100" w:type="dxa"/>
              <w:right w:w="100" w:type="dxa"/>
            </w:tcMar>
            <w:vAlign w:val="center"/>
          </w:tcPr>
          <w:p w14:paraId="4BD4FB0B" w14:textId="77777777" w:rsidR="0041375F" w:rsidRPr="00626AF6" w:rsidRDefault="0041375F" w:rsidP="00626AF6">
            <w:pPr>
              <w:spacing w:before="0" w:after="0"/>
              <w:rPr>
                <w:b/>
                <w:sz w:val="20"/>
                <w:szCs w:val="20"/>
              </w:rPr>
            </w:pPr>
            <w:r w:rsidRPr="00626AF6">
              <w:rPr>
                <w:b/>
                <w:sz w:val="20"/>
                <w:szCs w:val="20"/>
              </w:rPr>
              <w:t>Description</w:t>
            </w:r>
          </w:p>
        </w:tc>
        <w:tc>
          <w:tcPr>
            <w:tcW w:w="2700" w:type="dxa"/>
            <w:shd w:val="clear" w:color="auto" w:fill="FFFFFF"/>
            <w:tcMar>
              <w:top w:w="100" w:type="dxa"/>
              <w:left w:w="100" w:type="dxa"/>
              <w:bottom w:w="100" w:type="dxa"/>
              <w:right w:w="100" w:type="dxa"/>
            </w:tcMar>
            <w:vAlign w:val="center"/>
          </w:tcPr>
          <w:p w14:paraId="44AFB7E7" w14:textId="77777777" w:rsidR="0041375F" w:rsidRPr="00626AF6" w:rsidRDefault="0041375F" w:rsidP="00626AF6">
            <w:pPr>
              <w:pStyle w:val="UMLTableType"/>
              <w:contextualSpacing w:val="0"/>
              <w:rPr>
                <w:sz w:val="20"/>
              </w:rPr>
            </w:pPr>
            <w:r w:rsidRPr="00626AF6">
              <w:rPr>
                <w:sz w:val="20"/>
              </w:rPr>
              <w:t>cyboxCommon:</w:t>
            </w:r>
          </w:p>
          <w:p w14:paraId="242EE9C5" w14:textId="77777777" w:rsidR="0041375F" w:rsidRPr="00626AF6" w:rsidRDefault="0041375F" w:rsidP="00626AF6">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36CADDAB" w14:textId="77777777" w:rsidR="0041375F" w:rsidRPr="00626AF6" w:rsidRDefault="0041375F" w:rsidP="00626AF6">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1FA6BE51"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class.</w:t>
            </w:r>
          </w:p>
        </w:tc>
      </w:tr>
      <w:tr w:rsidR="0041375F" w:rsidRPr="00626AF6" w14:paraId="444B68B1" w14:textId="77777777" w:rsidTr="009B762A">
        <w:trPr>
          <w:jc w:val="center"/>
        </w:trPr>
        <w:tc>
          <w:tcPr>
            <w:tcW w:w="2088" w:type="dxa"/>
            <w:shd w:val="clear" w:color="auto" w:fill="FFFFFF"/>
            <w:tcMar>
              <w:top w:w="100" w:type="dxa"/>
              <w:left w:w="100" w:type="dxa"/>
              <w:bottom w:w="100" w:type="dxa"/>
              <w:right w:w="100" w:type="dxa"/>
            </w:tcMar>
            <w:vAlign w:val="center"/>
          </w:tcPr>
          <w:p w14:paraId="5C2F98CD" w14:textId="77777777" w:rsidR="0041375F" w:rsidRPr="00626AF6" w:rsidRDefault="0041375F" w:rsidP="00626AF6">
            <w:pPr>
              <w:spacing w:before="0" w:after="0"/>
              <w:rPr>
                <w:b/>
                <w:sz w:val="20"/>
                <w:szCs w:val="20"/>
              </w:rPr>
            </w:pPr>
            <w:r w:rsidRPr="00626AF6">
              <w:rPr>
                <w:b/>
                <w:sz w:val="20"/>
                <w:szCs w:val="20"/>
              </w:rPr>
              <w:t>Observables</w:t>
            </w:r>
          </w:p>
        </w:tc>
        <w:tc>
          <w:tcPr>
            <w:tcW w:w="2700" w:type="dxa"/>
            <w:shd w:val="clear" w:color="auto" w:fill="FFFFFF"/>
            <w:tcMar>
              <w:top w:w="100" w:type="dxa"/>
              <w:left w:w="100" w:type="dxa"/>
              <w:bottom w:w="100" w:type="dxa"/>
              <w:right w:w="100" w:type="dxa"/>
            </w:tcMar>
            <w:vAlign w:val="center"/>
          </w:tcPr>
          <w:p w14:paraId="2905CDD6" w14:textId="77777777" w:rsidR="0041375F" w:rsidRPr="00626AF6" w:rsidRDefault="0041375F" w:rsidP="00626AF6">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5EB64AA8" w14:textId="77777777" w:rsidR="0041375F" w:rsidRPr="00626AF6" w:rsidRDefault="0041375F" w:rsidP="00626AF6">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25AE68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1BFC345B" w14:textId="77777777" w:rsidR="0041375F" w:rsidRPr="000068C2" w:rsidRDefault="0041375F" w:rsidP="0041375F">
      <w:pPr>
        <w:pStyle w:val="Heading3"/>
      </w:pPr>
      <w:bookmarkStart w:id="96" w:name="_Toc426119895"/>
      <w:r w:rsidRPr="0041375F">
        <w:t>ObservableCompositionType</w:t>
      </w:r>
      <w:r w:rsidRPr="000068C2">
        <w:t xml:space="preserve"> Class</w:t>
      </w:r>
      <w:bookmarkEnd w:id="96"/>
    </w:p>
    <w:p w14:paraId="357149AC" w14:textId="77777777" w:rsidR="0041375F" w:rsidRPr="000068C2" w:rsidRDefault="0041375F" w:rsidP="0041375F">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56241151" w14:textId="77777777" w:rsidR="0041375F" w:rsidRPr="002926EA" w:rsidRDefault="0041375F" w:rsidP="0041375F">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40B9355B" w14:textId="77777777" w:rsidR="0041375F" w:rsidRPr="000068C2" w:rsidRDefault="0041375F" w:rsidP="0041375F">
      <w:pPr>
        <w:keepNext/>
        <w:keepLines/>
        <w:spacing w:after="120"/>
        <w:jc w:val="center"/>
      </w:pPr>
      <w:r w:rsidRPr="00626AF6">
        <w:t xml:space="preserve">Table </w:t>
      </w:r>
      <w:fldSimple w:instr=" STYLEREF 1 \s ">
        <w:r w:rsidRPr="00626AF6">
          <w:rPr>
            <w:noProof/>
          </w:rPr>
          <w:t>3</w:t>
        </w:r>
      </w:fldSimple>
      <w:r w:rsidRPr="00626AF6">
        <w:noBreakHyphen/>
      </w:r>
      <w:fldSimple w:instr=" SEQ Table \* ARABIC \s 1 ">
        <w:r w:rsidRPr="00626AF6">
          <w:rPr>
            <w:noProof/>
          </w:rPr>
          <w:t>12</w:t>
        </w:r>
      </w:fldSimple>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41375F" w:rsidRPr="00626AF6" w14:paraId="1D28B41D" w14:textId="77777777" w:rsidTr="009B762A">
        <w:trPr>
          <w:jc w:val="center"/>
        </w:trPr>
        <w:tc>
          <w:tcPr>
            <w:tcW w:w="1638" w:type="dxa"/>
            <w:shd w:val="clear" w:color="auto" w:fill="BFBFBF"/>
            <w:tcMar>
              <w:top w:w="100" w:type="dxa"/>
              <w:left w:w="100" w:type="dxa"/>
              <w:bottom w:w="100" w:type="dxa"/>
              <w:right w:w="100" w:type="dxa"/>
            </w:tcMar>
            <w:vAlign w:val="center"/>
          </w:tcPr>
          <w:p w14:paraId="1C40B13D"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8DC2814"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0FA8CF0"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16FDAED4"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09C3A1A4" w14:textId="77777777" w:rsidTr="009B762A">
        <w:trPr>
          <w:jc w:val="center"/>
        </w:trPr>
        <w:tc>
          <w:tcPr>
            <w:tcW w:w="1638" w:type="dxa"/>
            <w:shd w:val="clear" w:color="auto" w:fill="FFFFFF"/>
            <w:tcMar>
              <w:top w:w="100" w:type="dxa"/>
              <w:left w:w="100" w:type="dxa"/>
              <w:bottom w:w="100" w:type="dxa"/>
              <w:right w:w="100" w:type="dxa"/>
            </w:tcMar>
            <w:vAlign w:val="center"/>
          </w:tcPr>
          <w:p w14:paraId="3D927FBF" w14:textId="77777777" w:rsidR="0041375F" w:rsidRPr="00626AF6" w:rsidRDefault="0041375F" w:rsidP="00626AF6">
            <w:pPr>
              <w:keepNext/>
              <w:keepLines/>
              <w:spacing w:before="0" w:after="0"/>
              <w:rPr>
                <w:b/>
                <w:sz w:val="20"/>
                <w:szCs w:val="20"/>
              </w:rPr>
            </w:pPr>
            <w:r w:rsidRPr="00626AF6">
              <w:rPr>
                <w:b/>
                <w:sz w:val="20"/>
                <w:szCs w:val="20"/>
              </w:rPr>
              <w:t>operator</w:t>
            </w:r>
          </w:p>
        </w:tc>
        <w:tc>
          <w:tcPr>
            <w:tcW w:w="2340" w:type="dxa"/>
            <w:shd w:val="clear" w:color="auto" w:fill="FFFFFF"/>
            <w:tcMar>
              <w:top w:w="100" w:type="dxa"/>
              <w:left w:w="100" w:type="dxa"/>
              <w:bottom w:w="100" w:type="dxa"/>
              <w:right w:w="100" w:type="dxa"/>
            </w:tcMar>
            <w:vAlign w:val="center"/>
          </w:tcPr>
          <w:p w14:paraId="383B999B" w14:textId="77777777" w:rsidR="0041375F" w:rsidRPr="00626AF6" w:rsidRDefault="0041375F" w:rsidP="00626AF6">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61809344"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1C9E8E3E"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41375F" w:rsidRPr="00626AF6" w14:paraId="18CF89FB" w14:textId="77777777" w:rsidTr="009B762A">
        <w:trPr>
          <w:jc w:val="center"/>
        </w:trPr>
        <w:tc>
          <w:tcPr>
            <w:tcW w:w="1638" w:type="dxa"/>
            <w:shd w:val="clear" w:color="auto" w:fill="FFFFFF"/>
            <w:tcMar>
              <w:top w:w="100" w:type="dxa"/>
              <w:left w:w="100" w:type="dxa"/>
              <w:bottom w:w="100" w:type="dxa"/>
              <w:right w:w="100" w:type="dxa"/>
            </w:tcMar>
            <w:vAlign w:val="center"/>
          </w:tcPr>
          <w:p w14:paraId="311CBE23" w14:textId="77777777" w:rsidR="0041375F" w:rsidRPr="00626AF6" w:rsidRDefault="0041375F" w:rsidP="00626AF6">
            <w:pPr>
              <w:spacing w:before="0" w:after="0"/>
              <w:rPr>
                <w:b/>
                <w:sz w:val="20"/>
                <w:szCs w:val="20"/>
              </w:rPr>
            </w:pPr>
            <w:r w:rsidRPr="00626AF6">
              <w:rPr>
                <w:b/>
                <w:sz w:val="20"/>
                <w:szCs w:val="20"/>
              </w:rPr>
              <w:t>Observable</w:t>
            </w:r>
          </w:p>
        </w:tc>
        <w:tc>
          <w:tcPr>
            <w:tcW w:w="2340" w:type="dxa"/>
            <w:shd w:val="clear" w:color="auto" w:fill="FFFFFF"/>
            <w:tcMar>
              <w:top w:w="100" w:type="dxa"/>
              <w:left w:w="100" w:type="dxa"/>
              <w:bottom w:w="100" w:type="dxa"/>
              <w:right w:w="100" w:type="dxa"/>
            </w:tcMar>
            <w:vAlign w:val="center"/>
          </w:tcPr>
          <w:p w14:paraId="36B708FA" w14:textId="77777777" w:rsidR="0041375F" w:rsidRPr="00626AF6" w:rsidRDefault="0041375F" w:rsidP="00626AF6">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26E02481" w14:textId="77777777" w:rsidR="0041375F" w:rsidRPr="00626AF6" w:rsidRDefault="0041375F" w:rsidP="00626AF6">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7FE53FDA"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6CED185B" w14:textId="77777777" w:rsidR="0041375F" w:rsidRPr="000068C2" w:rsidRDefault="0041375F" w:rsidP="0041375F">
      <w:pPr>
        <w:pStyle w:val="Heading3"/>
      </w:pPr>
      <w:bookmarkStart w:id="97" w:name="_Toc426119896"/>
      <w:r w:rsidRPr="0041375F">
        <w:lastRenderedPageBreak/>
        <w:t>PatternFidelityType</w:t>
      </w:r>
      <w:r w:rsidRPr="000068C2">
        <w:t xml:space="preserve"> Class</w:t>
      </w:r>
      <w:bookmarkEnd w:id="97"/>
    </w:p>
    <w:p w14:paraId="5ECC4169" w14:textId="77777777" w:rsidR="0041375F" w:rsidRPr="000068C2" w:rsidRDefault="0041375F" w:rsidP="0041375F">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5CF637C7" w14:textId="77777777" w:rsidR="0041375F" w:rsidRDefault="0041375F" w:rsidP="0041375F">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13</w:t>
      </w:r>
      <w:r w:rsidRPr="00626AF6">
        <w:rPr>
          <w:b/>
          <w:color w:val="0000EE"/>
        </w:rPr>
        <w:fldChar w:fldCharType="end"/>
      </w:r>
      <w:r w:rsidRPr="000068C2">
        <w:t>.</w:t>
      </w:r>
    </w:p>
    <w:p w14:paraId="6CC6B6F0" w14:textId="77777777" w:rsidR="0041375F" w:rsidRDefault="0041375F" w:rsidP="0041375F">
      <w:pPr>
        <w:spacing w:after="120"/>
        <w:jc w:val="center"/>
      </w:pPr>
      <w:bookmarkStart w:id="98" w:name="_Ref424404099"/>
      <w:r w:rsidRPr="00626AF6">
        <w:t xml:space="preserve">Table </w:t>
      </w:r>
      <w:fldSimple w:instr=" STYLEREF 1 \s ">
        <w:r w:rsidRPr="00626AF6">
          <w:rPr>
            <w:noProof/>
          </w:rPr>
          <w:t>3</w:t>
        </w:r>
      </w:fldSimple>
      <w:r w:rsidRPr="00626AF6">
        <w:noBreakHyphen/>
      </w:r>
      <w:fldSimple w:instr=" SEQ Table \* ARABIC \s 1 ">
        <w:r w:rsidRPr="00626AF6">
          <w:rPr>
            <w:noProof/>
          </w:rPr>
          <w:t>13</w:t>
        </w:r>
      </w:fldSimple>
      <w:bookmarkEnd w:id="98"/>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41375F" w:rsidRPr="00626AF6" w14:paraId="5EB31CF1" w14:textId="77777777" w:rsidTr="009B762A">
        <w:trPr>
          <w:jc w:val="center"/>
        </w:trPr>
        <w:tc>
          <w:tcPr>
            <w:tcW w:w="2358" w:type="dxa"/>
            <w:shd w:val="clear" w:color="auto" w:fill="BFBFBF"/>
            <w:tcMar>
              <w:top w:w="100" w:type="dxa"/>
              <w:left w:w="100" w:type="dxa"/>
              <w:bottom w:w="100" w:type="dxa"/>
              <w:right w:w="100" w:type="dxa"/>
            </w:tcMar>
          </w:tcPr>
          <w:p w14:paraId="1E6519BD"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799279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399009EB"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65D95C3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CA25FDF" w14:textId="77777777" w:rsidTr="009B762A">
        <w:trPr>
          <w:jc w:val="center"/>
        </w:trPr>
        <w:tc>
          <w:tcPr>
            <w:tcW w:w="2358" w:type="dxa"/>
            <w:shd w:val="clear" w:color="auto" w:fill="FFFFFF"/>
            <w:tcMar>
              <w:top w:w="100" w:type="dxa"/>
              <w:left w:w="100" w:type="dxa"/>
              <w:bottom w:w="100" w:type="dxa"/>
              <w:right w:w="100" w:type="dxa"/>
            </w:tcMar>
          </w:tcPr>
          <w:p w14:paraId="186A3287" w14:textId="77777777" w:rsidR="0041375F" w:rsidRPr="00626AF6" w:rsidRDefault="0041375F" w:rsidP="00626AF6">
            <w:pPr>
              <w:spacing w:before="0" w:after="0"/>
              <w:rPr>
                <w:b/>
                <w:sz w:val="20"/>
                <w:szCs w:val="20"/>
              </w:rPr>
            </w:pPr>
            <w:r w:rsidRPr="00626AF6">
              <w:rPr>
                <w:b/>
                <w:sz w:val="20"/>
                <w:szCs w:val="20"/>
              </w:rPr>
              <w:t>Noisiness</w:t>
            </w:r>
          </w:p>
        </w:tc>
        <w:tc>
          <w:tcPr>
            <w:tcW w:w="3330" w:type="dxa"/>
            <w:shd w:val="clear" w:color="auto" w:fill="FFFFFF"/>
            <w:tcMar>
              <w:top w:w="100" w:type="dxa"/>
              <w:left w:w="100" w:type="dxa"/>
              <w:bottom w:w="100" w:type="dxa"/>
              <w:right w:w="100" w:type="dxa"/>
            </w:tcMar>
          </w:tcPr>
          <w:p w14:paraId="3D212AE0" w14:textId="77777777" w:rsidR="0041375F" w:rsidRPr="00626AF6" w:rsidRDefault="0041375F" w:rsidP="00626AF6">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3C76B84E"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3189558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41375F" w:rsidRPr="00626AF6" w14:paraId="2CF99E4D" w14:textId="77777777" w:rsidTr="009B762A">
        <w:trPr>
          <w:jc w:val="center"/>
        </w:trPr>
        <w:tc>
          <w:tcPr>
            <w:tcW w:w="2358" w:type="dxa"/>
            <w:shd w:val="clear" w:color="auto" w:fill="FFFFFF"/>
            <w:tcMar>
              <w:top w:w="100" w:type="dxa"/>
              <w:left w:w="100" w:type="dxa"/>
              <w:bottom w:w="100" w:type="dxa"/>
              <w:right w:w="100" w:type="dxa"/>
            </w:tcMar>
          </w:tcPr>
          <w:p w14:paraId="7C44F3AE" w14:textId="77777777" w:rsidR="0041375F" w:rsidRPr="00626AF6" w:rsidRDefault="0041375F" w:rsidP="00626AF6">
            <w:pPr>
              <w:spacing w:before="0" w:after="0"/>
              <w:rPr>
                <w:b/>
                <w:sz w:val="20"/>
                <w:szCs w:val="20"/>
              </w:rPr>
            </w:pPr>
            <w:r w:rsidRPr="00626AF6">
              <w:rPr>
                <w:b/>
                <w:sz w:val="20"/>
                <w:szCs w:val="20"/>
              </w:rPr>
              <w:t>Ease_of_Evasion</w:t>
            </w:r>
          </w:p>
        </w:tc>
        <w:tc>
          <w:tcPr>
            <w:tcW w:w="3330" w:type="dxa"/>
            <w:shd w:val="clear" w:color="auto" w:fill="FFFFFF"/>
            <w:tcMar>
              <w:top w:w="100" w:type="dxa"/>
              <w:left w:w="100" w:type="dxa"/>
              <w:bottom w:w="100" w:type="dxa"/>
              <w:right w:w="100" w:type="dxa"/>
            </w:tcMar>
          </w:tcPr>
          <w:p w14:paraId="7C455C35" w14:textId="77777777" w:rsidR="0041375F" w:rsidRPr="00626AF6" w:rsidRDefault="0041375F" w:rsidP="00626AF6">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0BEF6327"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9BB996B"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41375F" w:rsidRPr="00626AF6" w14:paraId="57748BD5" w14:textId="77777777" w:rsidTr="009B762A">
        <w:trPr>
          <w:jc w:val="center"/>
        </w:trPr>
        <w:tc>
          <w:tcPr>
            <w:tcW w:w="2358" w:type="dxa"/>
            <w:shd w:val="clear" w:color="auto" w:fill="FFFFFF"/>
            <w:tcMar>
              <w:top w:w="100" w:type="dxa"/>
              <w:left w:w="100" w:type="dxa"/>
              <w:bottom w:w="100" w:type="dxa"/>
              <w:right w:w="100" w:type="dxa"/>
            </w:tcMar>
          </w:tcPr>
          <w:p w14:paraId="7F3AB055" w14:textId="77777777" w:rsidR="0041375F" w:rsidRPr="00626AF6" w:rsidRDefault="0041375F" w:rsidP="00626AF6">
            <w:pPr>
              <w:spacing w:before="0" w:after="0"/>
              <w:rPr>
                <w:b/>
                <w:sz w:val="20"/>
                <w:szCs w:val="20"/>
              </w:rPr>
            </w:pPr>
            <w:r w:rsidRPr="00626AF6">
              <w:rPr>
                <w:b/>
                <w:sz w:val="20"/>
                <w:szCs w:val="20"/>
              </w:rPr>
              <w:t>Evasion_Techniques</w:t>
            </w:r>
          </w:p>
        </w:tc>
        <w:tc>
          <w:tcPr>
            <w:tcW w:w="3330" w:type="dxa"/>
            <w:shd w:val="clear" w:color="auto" w:fill="FFFFFF"/>
            <w:tcMar>
              <w:top w:w="100" w:type="dxa"/>
              <w:left w:w="100" w:type="dxa"/>
              <w:bottom w:w="100" w:type="dxa"/>
              <w:right w:w="100" w:type="dxa"/>
            </w:tcMar>
          </w:tcPr>
          <w:p w14:paraId="098BAE35" w14:textId="77777777" w:rsidR="0041375F" w:rsidRPr="00626AF6" w:rsidRDefault="0041375F" w:rsidP="00626AF6">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4EA6EE83"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518E776"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2D254EDC" w14:textId="77777777" w:rsidR="0041375F" w:rsidRPr="000068C2" w:rsidRDefault="0041375F" w:rsidP="0041375F">
      <w:pPr>
        <w:pStyle w:val="Heading3"/>
      </w:pPr>
      <w:bookmarkStart w:id="99" w:name="_Toc426119897"/>
      <w:r w:rsidRPr="0041375F">
        <w:t>RelatedObjectType</w:t>
      </w:r>
      <w:r w:rsidRPr="000068C2">
        <w:t xml:space="preserve"> Class</w:t>
      </w:r>
      <w:bookmarkEnd w:id="99"/>
    </w:p>
    <w:p w14:paraId="0B4F17A8" w14:textId="77777777" w:rsidR="0041375F" w:rsidRPr="000068C2" w:rsidRDefault="0041375F" w:rsidP="0041375F">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744B3150" w14:textId="01197699" w:rsidR="0041375F" w:rsidRPr="00492C64" w:rsidRDefault="0041375F" w:rsidP="0041375F">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 xml:space="preserve">Figure </w:t>
      </w:r>
      <w:r w:rsidRPr="00626AF6">
        <w:rPr>
          <w:b/>
          <w:noProof/>
          <w:color w:val="0000EE"/>
        </w:rPr>
        <w:t>3</w:t>
      </w:r>
      <w:r w:rsidRPr="00626AF6">
        <w:rPr>
          <w:b/>
          <w:color w:val="0000EE"/>
        </w:rPr>
        <w:noBreakHyphen/>
      </w:r>
      <w:r w:rsidRPr="00626AF6">
        <w:rPr>
          <w:b/>
          <w:noProof/>
          <w:color w:val="0000EE"/>
        </w:rPr>
        <w:t>3</w:t>
      </w:r>
      <w:r w:rsidRPr="00626AF6">
        <w:rPr>
          <w:b/>
          <w:color w:val="0000EE"/>
        </w:rPr>
        <w:fldChar w:fldCharType="end"/>
      </w:r>
      <w:r>
        <w:t>.</w:t>
      </w:r>
    </w:p>
    <w:p w14:paraId="03AFCD7E" w14:textId="77777777" w:rsidR="0041375F" w:rsidRDefault="0041375F" w:rsidP="0041375F">
      <w:pPr>
        <w:spacing w:after="240"/>
        <w:jc w:val="center"/>
      </w:pPr>
      <w:r>
        <w:rPr>
          <w:noProof/>
        </w:rPr>
        <w:lastRenderedPageBreak/>
        <w:drawing>
          <wp:inline distT="0" distB="0" distL="0" distR="0" wp14:anchorId="0C372A3D" wp14:editId="3B5C131E">
            <wp:extent cx="4257675" cy="2615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OX_RelatedObjects.png"/>
                    <pic:cNvPicPr/>
                  </pic:nvPicPr>
                  <pic:blipFill>
                    <a:blip r:embed="rId39">
                      <a:extLst>
                        <a:ext uri="{28A0092B-C50C-407E-A947-70E740481C1C}">
                          <a14:useLocalDpi xmlns:a14="http://schemas.microsoft.com/office/drawing/2010/main" val="0"/>
                        </a:ext>
                      </a:extLst>
                    </a:blip>
                    <a:stretch>
                      <a:fillRect/>
                    </a:stretch>
                  </pic:blipFill>
                  <pic:spPr>
                    <a:xfrm>
                      <a:off x="0" y="0"/>
                      <a:ext cx="4268343" cy="2621754"/>
                    </a:xfrm>
                    <a:prstGeom prst="rect">
                      <a:avLst/>
                    </a:prstGeom>
                  </pic:spPr>
                </pic:pic>
              </a:graphicData>
            </a:graphic>
          </wp:inline>
        </w:drawing>
      </w:r>
    </w:p>
    <w:p w14:paraId="0A6AFEF8" w14:textId="77777777" w:rsidR="0041375F" w:rsidRPr="00CB4BF9" w:rsidRDefault="0041375F" w:rsidP="00E10AA6">
      <w:pPr>
        <w:pStyle w:val="Caption"/>
        <w:rPr>
          <w:b/>
        </w:rPr>
      </w:pPr>
      <w:bookmarkStart w:id="100" w:name="_Ref426383632"/>
      <w:r w:rsidRPr="000C4865">
        <w:t xml:space="preserve">Figure </w:t>
      </w:r>
      <w:fldSimple w:instr=" STYLEREF 1 \s ">
        <w:r>
          <w:rPr>
            <w:noProof/>
          </w:rPr>
          <w:t>3</w:t>
        </w:r>
      </w:fldSimple>
      <w:r>
        <w:noBreakHyphen/>
      </w:r>
      <w:fldSimple w:instr=" SEQ Figure \* ARABIC \s 1 ">
        <w:r>
          <w:rPr>
            <w:noProof/>
          </w:rPr>
          <w:t>3</w:t>
        </w:r>
      </w:fldSimple>
      <w:bookmarkEnd w:id="100"/>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45C4194E" w14:textId="48E774D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 xml:space="preserve">Figure </w:t>
      </w:r>
      <w:r w:rsidRPr="00626AF6">
        <w:rPr>
          <w:b/>
          <w:noProof/>
          <w:color w:val="0000EE"/>
        </w:rPr>
        <w:t>3</w:t>
      </w:r>
      <w:r w:rsidRPr="00626AF6">
        <w:rPr>
          <w:b/>
          <w:color w:val="0000EE"/>
        </w:rPr>
        <w:noBreakHyphen/>
      </w:r>
      <w:r w:rsidRPr="00626AF6">
        <w:rPr>
          <w:b/>
          <w:noProof/>
          <w:color w:val="0000EE"/>
        </w:rPr>
        <w:t>3</w:t>
      </w:r>
      <w:r w:rsidRPr="00626AF6">
        <w:rPr>
          <w:b/>
          <w:color w:val="0000EE"/>
        </w:rPr>
        <w:fldChar w:fldCharType="end"/>
      </w:r>
      <w:r>
        <w:t>.</w:t>
      </w:r>
    </w:p>
    <w:p w14:paraId="0F0B9B6F" w14:textId="77777777" w:rsidR="0041375F" w:rsidRDefault="0041375F" w:rsidP="0041375F">
      <w:pPr>
        <w:keepNext/>
        <w:keepLines/>
        <w:spacing w:after="120"/>
        <w:jc w:val="center"/>
      </w:pPr>
      <w:bookmarkStart w:id="101" w:name="_Ref424464511"/>
      <w:r w:rsidRPr="00626AF6">
        <w:lastRenderedPageBreak/>
        <w:t xml:space="preserve">Table </w:t>
      </w:r>
      <w:fldSimple w:instr=" STYLEREF 1 \s ">
        <w:r w:rsidRPr="00626AF6">
          <w:rPr>
            <w:noProof/>
          </w:rPr>
          <w:t>3</w:t>
        </w:r>
      </w:fldSimple>
      <w:r w:rsidRPr="00626AF6">
        <w:noBreakHyphen/>
      </w:r>
      <w:fldSimple w:instr=" SEQ Table \* ARABIC \s 1 ">
        <w:r w:rsidRPr="00626AF6">
          <w:rPr>
            <w:noProof/>
          </w:rPr>
          <w:t>14</w:t>
        </w:r>
      </w:fldSimple>
      <w:bookmarkEnd w:id="101"/>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41375F" w:rsidRPr="00626AF6" w14:paraId="4DA04C58" w14:textId="77777777" w:rsidTr="009B762A">
        <w:trPr>
          <w:jc w:val="center"/>
        </w:trPr>
        <w:tc>
          <w:tcPr>
            <w:tcW w:w="1818" w:type="dxa"/>
            <w:shd w:val="clear" w:color="auto" w:fill="BFBFBF"/>
            <w:tcMar>
              <w:top w:w="100" w:type="dxa"/>
              <w:left w:w="100" w:type="dxa"/>
              <w:bottom w:w="100" w:type="dxa"/>
              <w:right w:w="100" w:type="dxa"/>
            </w:tcMar>
            <w:vAlign w:val="center"/>
          </w:tcPr>
          <w:p w14:paraId="4B56997C"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544B11AC"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5EF1D557" w14:textId="77777777" w:rsidR="0041375F" w:rsidRPr="00626AF6" w:rsidRDefault="0041375F" w:rsidP="00626AF6">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7E924CFC"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709F9FE" w14:textId="77777777" w:rsidTr="009B762A">
        <w:trPr>
          <w:jc w:val="center"/>
        </w:trPr>
        <w:tc>
          <w:tcPr>
            <w:tcW w:w="1818" w:type="dxa"/>
            <w:shd w:val="clear" w:color="auto" w:fill="FFFFFF"/>
            <w:tcMar>
              <w:top w:w="100" w:type="dxa"/>
              <w:left w:w="100" w:type="dxa"/>
              <w:bottom w:w="100" w:type="dxa"/>
              <w:right w:w="100" w:type="dxa"/>
            </w:tcMar>
            <w:vAlign w:val="center"/>
          </w:tcPr>
          <w:p w14:paraId="199D9BEB" w14:textId="77777777" w:rsidR="0041375F" w:rsidRPr="00626AF6" w:rsidRDefault="0041375F" w:rsidP="00626AF6">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E7358F1" w14:textId="77777777" w:rsidR="0041375F" w:rsidRPr="00626AF6" w:rsidRDefault="0041375F" w:rsidP="00626AF6">
            <w:pPr>
              <w:pStyle w:val="UMLTableType"/>
              <w:keepNext/>
              <w:keepLines/>
              <w:contextualSpacing w:val="0"/>
              <w:rPr>
                <w:sz w:val="20"/>
              </w:rPr>
            </w:pPr>
            <w:r w:rsidRPr="00626AF6">
              <w:rPr>
                <w:sz w:val="20"/>
              </w:rPr>
              <w:t>cyboxCommon:</w:t>
            </w:r>
          </w:p>
          <w:p w14:paraId="3A27F5D6" w14:textId="77777777" w:rsidR="0041375F" w:rsidRPr="00626AF6" w:rsidRDefault="0041375F" w:rsidP="00626AF6">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2A0ED5E1"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162FE8FD"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626AF6">
              <w:rPr>
                <w:rFonts w:ascii="Courier New" w:eastAsia="Courier New" w:hAnsi="Courier New" w:cs="Courier New"/>
                <w:sz w:val="20"/>
                <w:szCs w:val="20"/>
              </w:rPr>
              <w:t xml:space="preserve">cyboxCommon:ControlledVocabularyStringType </w:t>
            </w:r>
            <w:r w:rsidRPr="00626AF6">
              <w:rPr>
                <w:sz w:val="20"/>
                <w:szCs w:val="20"/>
              </w:rPr>
              <w:t>class. The CybOX default vocabulary class for use in the property is ‘</w:t>
            </w:r>
            <w:r w:rsidRPr="00626AF6">
              <w:rPr>
                <w:i/>
                <w:sz w:val="20"/>
                <w:szCs w:val="20"/>
              </w:rPr>
              <w:t>ObjectRelationshipVocab-1.1</w:t>
            </w:r>
            <w:r w:rsidRPr="00626AF6">
              <w:rPr>
                <w:sz w:val="20"/>
                <w:szCs w:val="20"/>
              </w:rPr>
              <w:t>’.</w:t>
            </w:r>
          </w:p>
        </w:tc>
      </w:tr>
    </w:tbl>
    <w:p w14:paraId="64C85512" w14:textId="77777777" w:rsidR="0041375F" w:rsidRPr="000068C2" w:rsidRDefault="0041375F" w:rsidP="0041375F">
      <w:pPr>
        <w:pStyle w:val="Heading2"/>
      </w:pPr>
      <w:bookmarkStart w:id="102" w:name="_Toc426119898"/>
      <w:r w:rsidRPr="000068C2">
        <w:t xml:space="preserve">Content Aggregation </w:t>
      </w:r>
      <w:bookmarkEnd w:id="64"/>
      <w:r w:rsidRPr="0041375F">
        <w:t>Classes</w:t>
      </w:r>
      <w:bookmarkEnd w:id="102"/>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03" w:name="_Toc426119899"/>
      <w:r w:rsidRPr="000068C2">
        <w:t>ActionAliasesType Class</w:t>
      </w:r>
      <w:bookmarkEnd w:id="103"/>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15</w:t>
      </w:r>
      <w:r w:rsidRPr="00626AF6">
        <w:rPr>
          <w:b/>
          <w:color w:val="0000EE"/>
        </w:rPr>
        <w:fldChar w:fldCharType="end"/>
      </w:r>
      <w:r w:rsidRPr="000068C2">
        <w:t xml:space="preserve">. </w:t>
      </w:r>
    </w:p>
    <w:p w14:paraId="5C2AB347" w14:textId="77777777" w:rsidR="0041375F" w:rsidRPr="000068C2" w:rsidRDefault="0041375F" w:rsidP="0041375F">
      <w:pPr>
        <w:keepNext/>
        <w:keepLines/>
        <w:spacing w:after="120"/>
        <w:jc w:val="center"/>
      </w:pPr>
      <w:bookmarkStart w:id="104" w:name="_Ref424122104"/>
      <w:r w:rsidRPr="00626AF6">
        <w:t xml:space="preserve">Table </w:t>
      </w:r>
      <w:fldSimple w:instr=" STYLEREF 1 \s ">
        <w:r w:rsidRPr="00626AF6">
          <w:rPr>
            <w:noProof/>
          </w:rPr>
          <w:t>3</w:t>
        </w:r>
      </w:fldSimple>
      <w:r w:rsidRPr="00626AF6">
        <w:noBreakHyphen/>
      </w:r>
      <w:fldSimple w:instr=" SEQ Table \* ARABIC \s 1 ">
        <w:r w:rsidRPr="00626AF6">
          <w:rPr>
            <w:noProof/>
          </w:rPr>
          <w:t>15</w:t>
        </w:r>
      </w:fldSimple>
      <w:bookmarkEnd w:id="104"/>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B029C8" w:rsidRDefault="0041375F" w:rsidP="009B762A">
            <w:r w:rsidRPr="00B029C8">
              <w:t xml:space="preserve">The </w:t>
            </w:r>
            <w:r w:rsidRPr="000068C2">
              <w:rPr>
                <w:rFonts w:ascii="Courier New" w:hAnsi="Courier New" w:cs="Courier New"/>
                <w:sz w:val="22"/>
              </w:rPr>
              <w:t>Action_Alias</w:t>
            </w:r>
            <w:r w:rsidRPr="00B029C8">
              <w:t xml:space="preserve"> property specifies an alias name for the Action.</w:t>
            </w:r>
          </w:p>
        </w:tc>
      </w:tr>
    </w:tbl>
    <w:p w14:paraId="36F9513B" w14:textId="77777777" w:rsidR="0041375F" w:rsidRPr="000068C2" w:rsidRDefault="0041375F" w:rsidP="0041375F">
      <w:pPr>
        <w:pStyle w:val="Heading3"/>
      </w:pPr>
      <w:bookmarkStart w:id="105" w:name="_Toc426119900"/>
      <w:r w:rsidRPr="0041375F">
        <w:t>ActionArgumentsType</w:t>
      </w:r>
      <w:r w:rsidRPr="000068C2">
        <w:t xml:space="preserve"> Class</w:t>
      </w:r>
      <w:bookmarkEnd w:id="105"/>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16</w:t>
      </w:r>
      <w:r w:rsidRPr="00626AF6">
        <w:rPr>
          <w:b/>
          <w:color w:val="0000EE"/>
        </w:rPr>
        <w:fldChar w:fldCharType="end"/>
      </w:r>
      <w:r w:rsidRPr="000068C2">
        <w:t>.</w:t>
      </w:r>
    </w:p>
    <w:p w14:paraId="54251842" w14:textId="77777777" w:rsidR="0041375F" w:rsidRPr="000068C2" w:rsidRDefault="0041375F" w:rsidP="00626AF6">
      <w:pPr>
        <w:keepNext/>
        <w:keepLines/>
        <w:spacing w:after="120"/>
        <w:jc w:val="center"/>
      </w:pPr>
      <w:bookmarkStart w:id="106" w:name="_Ref424122794"/>
      <w:r w:rsidRPr="00626AF6">
        <w:lastRenderedPageBreak/>
        <w:t xml:space="preserve">Table </w:t>
      </w:r>
      <w:fldSimple w:instr=" STYLEREF 1 \s ">
        <w:r w:rsidRPr="00626AF6">
          <w:rPr>
            <w:noProof/>
          </w:rPr>
          <w:t>3</w:t>
        </w:r>
      </w:fldSimple>
      <w:r w:rsidRPr="00626AF6">
        <w:noBreakHyphen/>
      </w:r>
      <w:fldSimple w:instr=" SEQ Table \* ARABIC \s 1 ">
        <w:r w:rsidRPr="00626AF6">
          <w:rPr>
            <w:noProof/>
          </w:rPr>
          <w:t>16</w:t>
        </w:r>
      </w:fldSimple>
      <w:bookmarkEnd w:id="106"/>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B029C8" w:rsidRDefault="0041375F" w:rsidP="00626AF6">
            <w:pPr>
              <w:keepNext/>
              <w:keepLines/>
            </w:pPr>
            <w:r w:rsidRPr="00B029C8">
              <w:t xml:space="preserve">The </w:t>
            </w:r>
            <w:r w:rsidRPr="000068C2">
              <w:rPr>
                <w:rFonts w:ascii="Courier New" w:hAnsi="Courier New" w:cs="Courier New"/>
                <w:sz w:val="22"/>
              </w:rPr>
              <w:t>Action_Argument</w:t>
            </w:r>
            <w:r w:rsidRPr="00B029C8">
              <w:t xml:space="preserve"> property characterizes an argument or parameter relevant to the Action.</w:t>
            </w:r>
          </w:p>
        </w:tc>
      </w:tr>
    </w:tbl>
    <w:p w14:paraId="42EFC52C" w14:textId="77777777" w:rsidR="0041375F" w:rsidRPr="000068C2" w:rsidRDefault="0041375F" w:rsidP="0041375F">
      <w:pPr>
        <w:pStyle w:val="Heading3"/>
      </w:pPr>
      <w:bookmarkStart w:id="107" w:name="_Toc426119901"/>
      <w:r w:rsidRPr="0041375F">
        <w:t>ActionPertinentObjectPropertiesType</w:t>
      </w:r>
      <w:r w:rsidRPr="000068C2">
        <w:t xml:space="preserve"> Class</w:t>
      </w:r>
      <w:bookmarkEnd w:id="107"/>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color w:val="0000EE"/>
        </w:rPr>
        <w:noBreakHyphen/>
      </w:r>
      <w:r w:rsidRPr="00626AF6">
        <w:rPr>
          <w:b/>
          <w:noProof/>
          <w:color w:val="0000EE"/>
        </w:rPr>
        <w:t>17</w:t>
      </w:r>
      <w:r w:rsidRPr="00626AF6">
        <w:rPr>
          <w:b/>
          <w:color w:val="0000EE"/>
        </w:rPr>
        <w:fldChar w:fldCharType="end"/>
      </w:r>
      <w:r w:rsidRPr="000068C2">
        <w:t>.</w:t>
      </w:r>
    </w:p>
    <w:p w14:paraId="0F81CA55" w14:textId="77777777" w:rsidR="0041375F" w:rsidRPr="000068C2" w:rsidRDefault="0041375F" w:rsidP="0041375F">
      <w:pPr>
        <w:keepNext/>
        <w:keepLines/>
        <w:spacing w:after="120"/>
        <w:jc w:val="center"/>
      </w:pPr>
      <w:bookmarkStart w:id="108" w:name="_Ref424123272"/>
      <w:r w:rsidRPr="00626AF6">
        <w:t xml:space="preserve">Table </w:t>
      </w:r>
      <w:fldSimple w:instr=" STYLEREF 1 \s ">
        <w:r w:rsidRPr="00626AF6">
          <w:rPr>
            <w:noProof/>
          </w:rPr>
          <w:t>3</w:t>
        </w:r>
      </w:fldSimple>
      <w:r w:rsidRPr="00626AF6">
        <w:noBreakHyphen/>
      </w:r>
      <w:fldSimple w:instr=" SEQ Table \* ARABIC \s 1 ">
        <w:r w:rsidRPr="00626AF6">
          <w:rPr>
            <w:noProof/>
          </w:rPr>
          <w:t>17</w:t>
        </w:r>
      </w:fldSimple>
      <w:bookmarkEnd w:id="108"/>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B029C8" w:rsidRDefault="0041375F" w:rsidP="009B762A">
            <w:r w:rsidRPr="00B029C8">
              <w:t xml:space="preserve">The </w:t>
            </w:r>
            <w:r w:rsidRPr="000068C2">
              <w:rPr>
                <w:rFonts w:ascii="Courier New" w:hAnsi="Courier New" w:cs="Courier New"/>
                <w:sz w:val="22"/>
              </w:rPr>
              <w:t>Property</w:t>
            </w:r>
            <w:r w:rsidRPr="00B029C8">
              <w:t xml:space="preserve"> property characterizes an Object property pertinent to the Action.</w:t>
            </w:r>
          </w:p>
        </w:tc>
      </w:tr>
    </w:tbl>
    <w:p w14:paraId="2715522E" w14:textId="77777777" w:rsidR="0041375F" w:rsidRPr="000068C2" w:rsidRDefault="0041375F" w:rsidP="0041375F">
      <w:pPr>
        <w:pStyle w:val="Heading3"/>
      </w:pPr>
      <w:bookmarkStart w:id="109" w:name="_Toc426119902"/>
      <w:r w:rsidRPr="0041375F">
        <w:t>ActionRelationshipsType</w:t>
      </w:r>
      <w:r w:rsidRPr="000068C2">
        <w:t xml:space="preserve"> Class</w:t>
      </w:r>
      <w:bookmarkEnd w:id="109"/>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18</w:t>
      </w:r>
      <w:r w:rsidRPr="00626AF6">
        <w:rPr>
          <w:b/>
          <w:color w:val="0000EE"/>
        </w:rPr>
        <w:fldChar w:fldCharType="end"/>
      </w:r>
      <w:r>
        <w:t>.</w:t>
      </w:r>
    </w:p>
    <w:p w14:paraId="11D7121D" w14:textId="77777777" w:rsidR="0041375F" w:rsidRPr="000068C2" w:rsidRDefault="0041375F" w:rsidP="0041375F">
      <w:pPr>
        <w:keepNext/>
        <w:keepLines/>
        <w:spacing w:after="120"/>
        <w:jc w:val="center"/>
      </w:pPr>
      <w:bookmarkStart w:id="110" w:name="_Ref424126452"/>
      <w:r w:rsidRPr="00626AF6">
        <w:t xml:space="preserve">Table </w:t>
      </w:r>
      <w:fldSimple w:instr=" STYLEREF 1 \s ">
        <w:r w:rsidRPr="00626AF6">
          <w:rPr>
            <w:noProof/>
          </w:rPr>
          <w:t>3</w:t>
        </w:r>
      </w:fldSimple>
      <w:r w:rsidRPr="00626AF6">
        <w:noBreakHyphen/>
      </w:r>
      <w:fldSimple w:instr=" SEQ Table \* ARABIC \s 1 ">
        <w:r w:rsidRPr="00626AF6">
          <w:rPr>
            <w:noProof/>
          </w:rPr>
          <w:t>18</w:t>
        </w:r>
      </w:fldSimple>
      <w:bookmarkEnd w:id="110"/>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B029C8" w:rsidRDefault="0041375F" w:rsidP="009B762A">
            <w:r w:rsidRPr="00B029C8">
              <w:t xml:space="preserve">The </w:t>
            </w:r>
            <w:r w:rsidRPr="000068C2">
              <w:rPr>
                <w:rFonts w:ascii="Courier New" w:hAnsi="Courier New" w:cs="Courier New"/>
                <w:sz w:val="22"/>
              </w:rPr>
              <w:t>Relationship</w:t>
            </w:r>
            <w:r w:rsidRPr="00B029C8">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11" w:name="_Toc426119903"/>
      <w:r w:rsidRPr="0041375F">
        <w:lastRenderedPageBreak/>
        <w:t>ActionsType</w:t>
      </w:r>
      <w:r w:rsidRPr="000068C2">
        <w:t xml:space="preserve"> Class</w:t>
      </w:r>
      <w:bookmarkEnd w:id="111"/>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19</w:t>
      </w:r>
      <w:r w:rsidRPr="00626AF6">
        <w:rPr>
          <w:b/>
          <w:color w:val="0000EE"/>
        </w:rPr>
        <w:fldChar w:fldCharType="end"/>
      </w:r>
      <w:r w:rsidRPr="000068C2">
        <w:t>.</w:t>
      </w:r>
    </w:p>
    <w:p w14:paraId="24262F4E" w14:textId="77777777" w:rsidR="0041375F" w:rsidRPr="000068C2" w:rsidRDefault="0041375F" w:rsidP="0041375F">
      <w:pPr>
        <w:spacing w:after="120"/>
        <w:jc w:val="center"/>
      </w:pPr>
      <w:bookmarkStart w:id="112" w:name="_Ref423457008"/>
      <w:r w:rsidRPr="00626AF6">
        <w:t xml:space="preserve">Table </w:t>
      </w:r>
      <w:fldSimple w:instr=" STYLEREF 1 \s ">
        <w:r w:rsidRPr="00626AF6">
          <w:rPr>
            <w:noProof/>
          </w:rPr>
          <w:t>3</w:t>
        </w:r>
      </w:fldSimple>
      <w:r w:rsidRPr="00626AF6">
        <w:noBreakHyphen/>
      </w:r>
      <w:fldSimple w:instr=" SEQ Table \* ARABIC \s 1 ">
        <w:r w:rsidRPr="00626AF6">
          <w:rPr>
            <w:noProof/>
          </w:rPr>
          <w:t>19</w:t>
        </w:r>
      </w:fldSimple>
      <w:bookmarkEnd w:id="112"/>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B029C8" w:rsidRDefault="0041375F" w:rsidP="009B762A">
            <w:r w:rsidRPr="00B029C8">
              <w:t xml:space="preserve">The </w:t>
            </w:r>
            <w:r w:rsidRPr="000068C2">
              <w:rPr>
                <w:rFonts w:ascii="Courier New" w:hAnsi="Courier New" w:cs="Courier New"/>
                <w:sz w:val="22"/>
              </w:rPr>
              <w:t>Action</w:t>
            </w:r>
            <w:r w:rsidRPr="00B029C8">
              <w:t xml:space="preserve"> property characterizes a cyber observable Action.</w:t>
            </w:r>
          </w:p>
        </w:tc>
      </w:tr>
    </w:tbl>
    <w:p w14:paraId="427A26AC" w14:textId="77777777" w:rsidR="0041375F" w:rsidRPr="000068C2" w:rsidRDefault="0041375F" w:rsidP="0041375F">
      <w:pPr>
        <w:pStyle w:val="Heading3"/>
      </w:pPr>
      <w:bookmarkStart w:id="113" w:name="_Toc426119904"/>
      <w:r w:rsidRPr="0041375F">
        <w:t>AssociatedObjectsType</w:t>
      </w:r>
      <w:r w:rsidRPr="000068C2">
        <w:t xml:space="preserve"> Class</w:t>
      </w:r>
      <w:bookmarkEnd w:id="113"/>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20</w:t>
      </w:r>
      <w:r w:rsidRPr="00626AF6">
        <w:rPr>
          <w:b/>
          <w:color w:val="0000EE"/>
        </w:rPr>
        <w:fldChar w:fldCharType="end"/>
      </w:r>
      <w:r w:rsidRPr="000068C2">
        <w:t>.</w:t>
      </w:r>
    </w:p>
    <w:p w14:paraId="516F9E25" w14:textId="77777777" w:rsidR="0041375F" w:rsidRPr="000068C2" w:rsidRDefault="0041375F" w:rsidP="0041375F">
      <w:pPr>
        <w:keepNext/>
        <w:keepLines/>
        <w:spacing w:after="120"/>
        <w:jc w:val="center"/>
      </w:pPr>
      <w:bookmarkStart w:id="114" w:name="_Ref424127112"/>
      <w:r w:rsidRPr="00626AF6">
        <w:t xml:space="preserve">Table </w:t>
      </w:r>
      <w:fldSimple w:instr=" STYLEREF 1 \s ">
        <w:r w:rsidRPr="00626AF6">
          <w:rPr>
            <w:noProof/>
          </w:rPr>
          <w:t>3</w:t>
        </w:r>
      </w:fldSimple>
      <w:r w:rsidRPr="00626AF6">
        <w:noBreakHyphen/>
      </w:r>
      <w:fldSimple w:instr=" SEQ Table \* ARABIC \s 1 ">
        <w:r w:rsidRPr="00626AF6">
          <w:rPr>
            <w:noProof/>
          </w:rPr>
          <w:t>20</w:t>
        </w:r>
      </w:fldSimple>
      <w:bookmarkEnd w:id="114"/>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B029C8" w:rsidRDefault="0041375F" w:rsidP="009B762A">
            <w:r w:rsidRPr="00B029C8">
              <w:t xml:space="preserve">The </w:t>
            </w:r>
            <w:r w:rsidRPr="000068C2">
              <w:rPr>
                <w:rFonts w:ascii="Courier New" w:hAnsi="Courier New" w:cs="Courier New"/>
                <w:sz w:val="22"/>
              </w:rPr>
              <w:t>Associated_Object</w:t>
            </w:r>
            <w:r w:rsidRPr="00B029C8">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15" w:name="_Toc426119905"/>
      <w:r w:rsidRPr="0041375F">
        <w:t>KeywordsType</w:t>
      </w:r>
      <w:r w:rsidRPr="000068C2">
        <w:t xml:space="preserve"> Class</w:t>
      </w:r>
      <w:bookmarkEnd w:id="115"/>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21</w:t>
      </w:r>
      <w:r w:rsidRPr="00626AF6">
        <w:rPr>
          <w:b/>
          <w:color w:val="0000EE"/>
        </w:rPr>
        <w:fldChar w:fldCharType="end"/>
      </w:r>
      <w:r w:rsidRPr="000068C2">
        <w:t>.</w:t>
      </w:r>
    </w:p>
    <w:p w14:paraId="45060A43" w14:textId="77777777" w:rsidR="0041375F" w:rsidRPr="000068C2" w:rsidRDefault="0041375F" w:rsidP="00626AF6">
      <w:pPr>
        <w:keepNext/>
        <w:keepLines/>
        <w:spacing w:after="120"/>
        <w:jc w:val="center"/>
      </w:pPr>
      <w:bookmarkStart w:id="116" w:name="_Ref424203807"/>
      <w:r w:rsidRPr="00626AF6">
        <w:lastRenderedPageBreak/>
        <w:t xml:space="preserve">Table </w:t>
      </w:r>
      <w:fldSimple w:instr=" STYLEREF 1 \s ">
        <w:r w:rsidRPr="00626AF6">
          <w:rPr>
            <w:noProof/>
          </w:rPr>
          <w:t>3</w:t>
        </w:r>
      </w:fldSimple>
      <w:r w:rsidRPr="00626AF6">
        <w:noBreakHyphen/>
      </w:r>
      <w:fldSimple w:instr=" SEQ Table \* ARABIC \s 1 ">
        <w:r w:rsidRPr="00626AF6">
          <w:rPr>
            <w:noProof/>
          </w:rPr>
          <w:t>21</w:t>
        </w:r>
      </w:fldSimple>
      <w:bookmarkEnd w:id="116"/>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B029C8" w:rsidRDefault="0041375F" w:rsidP="00626AF6">
            <w:pPr>
              <w:keepNext/>
              <w:keepLines/>
            </w:pPr>
            <w:r w:rsidRPr="00B029C8">
              <w:t xml:space="preserve">The </w:t>
            </w:r>
            <w:r w:rsidRPr="000068C2">
              <w:rPr>
                <w:rFonts w:ascii="Courier New" w:eastAsia="Courier New" w:hAnsi="Courier New" w:cs="Courier New"/>
                <w:sz w:val="22"/>
              </w:rPr>
              <w:t>Keyword</w:t>
            </w:r>
            <w:r w:rsidRPr="00B029C8">
              <w:t xml:space="preserve"> property captures a keyword.</w:t>
            </w:r>
          </w:p>
        </w:tc>
      </w:tr>
    </w:tbl>
    <w:p w14:paraId="7637837A" w14:textId="77777777" w:rsidR="0041375F" w:rsidRPr="000068C2" w:rsidRDefault="0041375F" w:rsidP="0041375F">
      <w:pPr>
        <w:pStyle w:val="Heading3"/>
      </w:pPr>
      <w:bookmarkStart w:id="117" w:name="_Toc426119906"/>
      <w:r w:rsidRPr="0041375F">
        <w:t>ObfuscationTechniquesType</w:t>
      </w:r>
      <w:r w:rsidRPr="000068C2">
        <w:t xml:space="preserve"> Class</w:t>
      </w:r>
      <w:bookmarkEnd w:id="117"/>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22</w:t>
      </w:r>
      <w:r w:rsidRPr="00626AF6">
        <w:rPr>
          <w:b/>
          <w:color w:val="0000EE"/>
        </w:rPr>
        <w:fldChar w:fldCharType="end"/>
      </w:r>
      <w:r w:rsidRPr="000068C2">
        <w:t>.</w:t>
      </w:r>
    </w:p>
    <w:p w14:paraId="423380F7" w14:textId="77777777" w:rsidR="0041375F" w:rsidRPr="000068C2" w:rsidRDefault="0041375F" w:rsidP="0041375F">
      <w:pPr>
        <w:keepNext/>
        <w:keepLines/>
        <w:spacing w:after="120"/>
        <w:jc w:val="center"/>
      </w:pPr>
      <w:bookmarkStart w:id="118" w:name="_Ref424203977"/>
      <w:r w:rsidRPr="00222CA1">
        <w:t xml:space="preserve">Table </w:t>
      </w:r>
      <w:fldSimple w:instr=" STYLEREF 1 \s ">
        <w:r w:rsidRPr="00222CA1">
          <w:rPr>
            <w:noProof/>
          </w:rPr>
          <w:t>3</w:t>
        </w:r>
      </w:fldSimple>
      <w:r w:rsidRPr="00222CA1">
        <w:noBreakHyphen/>
      </w:r>
      <w:fldSimple w:instr=" SEQ Table \* ARABIC \s 1 ">
        <w:r w:rsidRPr="00222CA1">
          <w:rPr>
            <w:noProof/>
          </w:rPr>
          <w:t>22</w:t>
        </w:r>
      </w:fldSimple>
      <w:bookmarkEnd w:id="118"/>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B029C8" w:rsidRDefault="0041375F" w:rsidP="009B762A">
            <w:pPr>
              <w:keepNext/>
              <w:keepLines/>
            </w:pPr>
            <w:r w:rsidRPr="00B029C8">
              <w:t xml:space="preserve">The </w:t>
            </w:r>
            <w:r w:rsidRPr="000068C2">
              <w:rPr>
                <w:rFonts w:ascii="Courier New" w:hAnsi="Courier New" w:cs="Courier New"/>
                <w:sz w:val="22"/>
              </w:rPr>
              <w:t>Obfuscation_Technique</w:t>
            </w:r>
            <w:r w:rsidRPr="00B029C8">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19" w:name="_Toc426119907"/>
      <w:r w:rsidRPr="0041375F">
        <w:t>ObservablesType</w:t>
      </w:r>
      <w:r w:rsidRPr="000068C2">
        <w:t xml:space="preserve"> Class</w:t>
      </w:r>
      <w:bookmarkEnd w:id="119"/>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23</w:t>
      </w:r>
      <w:r w:rsidRPr="00626AF6">
        <w:rPr>
          <w:b/>
          <w:color w:val="0000EE"/>
        </w:rPr>
        <w:fldChar w:fldCharType="end"/>
      </w:r>
      <w:r w:rsidRPr="000068C2">
        <w:t>.</w:t>
      </w:r>
    </w:p>
    <w:p w14:paraId="10D2BDE4" w14:textId="77777777" w:rsidR="0041375F" w:rsidRPr="000068C2" w:rsidRDefault="0041375F" w:rsidP="0041375F">
      <w:pPr>
        <w:spacing w:after="120"/>
        <w:jc w:val="center"/>
      </w:pPr>
      <w:bookmarkStart w:id="120" w:name="_Ref423348926"/>
      <w:r w:rsidRPr="00222CA1">
        <w:t xml:space="preserve">Table </w:t>
      </w:r>
      <w:fldSimple w:instr=" STYLEREF 1 \s ">
        <w:r w:rsidRPr="00222CA1">
          <w:rPr>
            <w:noProof/>
          </w:rPr>
          <w:t>3</w:t>
        </w:r>
      </w:fldSimple>
      <w:r w:rsidRPr="00222CA1">
        <w:noBreakHyphen/>
      </w:r>
      <w:fldSimple w:instr=" SEQ Table \* ARABIC \s 1 ">
        <w:r w:rsidRPr="00222CA1">
          <w:rPr>
            <w:noProof/>
          </w:rPr>
          <w:t>23</w:t>
        </w:r>
      </w:fldSimple>
      <w:bookmarkEnd w:id="120"/>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B029C8" w:rsidRDefault="0041375F" w:rsidP="009B762A">
            <w:r w:rsidRPr="00B029C8">
              <w:t xml:space="preserve">The </w:t>
            </w:r>
            <w:r w:rsidRPr="000068C2">
              <w:rPr>
                <w:rFonts w:ascii="Courier New" w:hAnsi="Courier New" w:cs="Courier New"/>
                <w:sz w:val="22"/>
              </w:rPr>
              <w:t>cybox_major_version</w:t>
            </w:r>
            <w:r w:rsidRPr="00B029C8">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lastRenderedPageBreak/>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1CB4F59" w14:textId="77777777" w:rsidR="0041375F" w:rsidRPr="00B029C8" w:rsidRDefault="0041375F" w:rsidP="009B762A">
            <w:r w:rsidRPr="00B029C8">
              <w:t xml:space="preserve">The </w:t>
            </w:r>
            <w:r w:rsidRPr="000068C2">
              <w:rPr>
                <w:rFonts w:ascii="Courier New" w:hAnsi="Courier New" w:cs="Courier New"/>
                <w:sz w:val="22"/>
              </w:rPr>
              <w:t>cybox_minor_version</w:t>
            </w:r>
            <w:r w:rsidRPr="00B029C8">
              <w:t xml:space="preserve"> property specifies the minor 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B029C8" w:rsidRDefault="0041375F" w:rsidP="009B762A">
            <w:r w:rsidRPr="00B029C8">
              <w:t xml:space="preserve">The </w:t>
            </w:r>
            <w:r w:rsidRPr="000068C2">
              <w:rPr>
                <w:rFonts w:ascii="Courier New" w:hAnsi="Courier New" w:cs="Courier New"/>
                <w:sz w:val="22"/>
              </w:rPr>
              <w:t>cybox_update_version</w:t>
            </w:r>
            <w:r w:rsidRPr="00B029C8">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B029C8" w:rsidRDefault="0041375F" w:rsidP="009B762A">
            <w:r w:rsidRPr="00B029C8">
              <w:t xml:space="preserve">The </w:t>
            </w:r>
            <w:r w:rsidRPr="000068C2">
              <w:rPr>
                <w:rFonts w:ascii="Courier New" w:hAnsi="Courier New" w:cs="Courier New"/>
                <w:sz w:val="22"/>
              </w:rPr>
              <w:t>Observable_Package_Source</w:t>
            </w:r>
            <w:r w:rsidRPr="00B029C8">
              <w:t xml:space="preserve"> property characterizes the source of the Observables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B029C8" w:rsidRDefault="0041375F" w:rsidP="009B762A">
            <w:r w:rsidRPr="00B029C8">
              <w:t xml:space="preserve">The </w:t>
            </w:r>
            <w:r w:rsidRPr="000068C2">
              <w:rPr>
                <w:rFonts w:ascii="Courier New" w:eastAsia="Courier New" w:hAnsi="Courier New" w:cs="Courier New"/>
                <w:sz w:val="22"/>
              </w:rPr>
              <w:t>Observable</w:t>
            </w:r>
            <w:r w:rsidRPr="00B029C8">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B029C8" w:rsidRDefault="0041375F" w:rsidP="009B762A">
            <w:r w:rsidRPr="00B029C8">
              <w:t xml:space="preserve">The </w:t>
            </w:r>
            <w:r w:rsidRPr="000068C2">
              <w:rPr>
                <w:rFonts w:ascii="Courier New" w:hAnsi="Courier New" w:cs="Courier New"/>
                <w:sz w:val="22"/>
              </w:rPr>
              <w:t>Pools</w:t>
            </w:r>
            <w:r w:rsidRPr="00B029C8">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21" w:name="_Toc426119908"/>
      <w:r w:rsidRPr="0041375F">
        <w:t>PropertiesType</w:t>
      </w:r>
      <w:r w:rsidRPr="000068C2">
        <w:t xml:space="preserve"> Class</w:t>
      </w:r>
      <w:bookmarkEnd w:id="121"/>
    </w:p>
    <w:p w14:paraId="4DCDF8E3" w14:textId="77777777"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w:t>
      </w:r>
      <w:commentRangeStart w:id="122"/>
      <w:commentRangeStart w:id="123"/>
      <w:r w:rsidRPr="000068C2">
        <w:t xml:space="preserve">enumerated as a result </w:t>
      </w:r>
      <w:commentRangeEnd w:id="122"/>
      <w:r>
        <w:rPr>
          <w:rStyle w:val="CommentReference"/>
        </w:rPr>
        <w:commentReference w:id="122"/>
      </w:r>
      <w:commentRangeEnd w:id="123"/>
      <w:r>
        <w:rPr>
          <w:rStyle w:val="CommentReference"/>
        </w:rPr>
        <w:commentReference w:id="123"/>
      </w:r>
      <w:r w:rsidRPr="000068C2">
        <w:t>of the Action on the Object.</w:t>
      </w:r>
    </w:p>
    <w:p w14:paraId="71D204D6"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24</w:t>
      </w:r>
      <w:r w:rsidRPr="00626AF6">
        <w:rPr>
          <w:b/>
          <w:color w:val="0000EE"/>
        </w:rPr>
        <w:fldChar w:fldCharType="end"/>
      </w:r>
      <w:r w:rsidRPr="000068C2">
        <w:t>.</w:t>
      </w:r>
    </w:p>
    <w:p w14:paraId="211086EC" w14:textId="77777777" w:rsidR="0041375F" w:rsidRPr="000068C2" w:rsidRDefault="0041375F" w:rsidP="0041375F">
      <w:pPr>
        <w:spacing w:after="120"/>
        <w:jc w:val="center"/>
      </w:pPr>
      <w:bookmarkStart w:id="124" w:name="_Ref424205004"/>
      <w:r w:rsidRPr="00222CA1">
        <w:t xml:space="preserve">Table </w:t>
      </w:r>
      <w:fldSimple w:instr=" STYLEREF 1 \s ">
        <w:r w:rsidRPr="00222CA1">
          <w:rPr>
            <w:noProof/>
          </w:rPr>
          <w:t>3</w:t>
        </w:r>
      </w:fldSimple>
      <w:r w:rsidRPr="00222CA1">
        <w:noBreakHyphen/>
      </w:r>
      <w:fldSimple w:instr=" SEQ Table \* ARABIC \s 1 ">
        <w:r w:rsidRPr="00222CA1">
          <w:rPr>
            <w:noProof/>
          </w:rPr>
          <w:t>24</w:t>
        </w:r>
      </w:fldSimple>
      <w:bookmarkEnd w:id="124"/>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B029C8" w:rsidRDefault="0041375F" w:rsidP="009B762A">
            <w:r w:rsidRPr="00B029C8">
              <w:t xml:space="preserve">The </w:t>
            </w:r>
            <w:r w:rsidRPr="000068C2">
              <w:rPr>
                <w:rFonts w:ascii="Courier New" w:eastAsia="Courier New" w:hAnsi="Courier New" w:cs="Courier New"/>
                <w:sz w:val="22"/>
              </w:rPr>
              <w:t>Property</w:t>
            </w:r>
            <w:r w:rsidRPr="00B029C8">
              <w:t xml:space="preserve"> property specifies a property resulting from an Action on an Object.</w:t>
            </w:r>
          </w:p>
        </w:tc>
      </w:tr>
    </w:tbl>
    <w:p w14:paraId="2B31A6CC" w14:textId="77777777" w:rsidR="0041375F" w:rsidRPr="000068C2" w:rsidRDefault="0041375F" w:rsidP="0041375F">
      <w:pPr>
        <w:pStyle w:val="Heading3"/>
      </w:pPr>
      <w:bookmarkStart w:id="125" w:name="_Toc426119909"/>
      <w:r w:rsidRPr="0041375F">
        <w:lastRenderedPageBreak/>
        <w:t>RelatedObjectsType</w:t>
      </w:r>
      <w:r w:rsidRPr="000068C2">
        <w:t xml:space="preserve"> Class</w:t>
      </w:r>
      <w:bookmarkEnd w:id="125"/>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Pr="00626AF6">
        <w:rPr>
          <w:b/>
          <w:color w:val="0000EE"/>
        </w:rPr>
        <w:t>Table 3</w:t>
      </w:r>
      <w:r w:rsidRPr="00626AF6">
        <w:rPr>
          <w:b/>
          <w:color w:val="0000EE"/>
        </w:rPr>
        <w:noBreakHyphen/>
        <w:t>25</w:t>
      </w:r>
      <w:r w:rsidRPr="000068C2">
        <w:fldChar w:fldCharType="end"/>
      </w:r>
      <w:r w:rsidRPr="000068C2">
        <w:t>.</w:t>
      </w:r>
    </w:p>
    <w:p w14:paraId="2C5C4788" w14:textId="77777777" w:rsidR="0041375F" w:rsidRPr="000068C2" w:rsidRDefault="0041375F" w:rsidP="0041375F">
      <w:pPr>
        <w:spacing w:after="120"/>
        <w:jc w:val="center"/>
      </w:pPr>
      <w:bookmarkStart w:id="126" w:name="_Ref424205372"/>
      <w:r w:rsidRPr="00222CA1">
        <w:t xml:space="preserve">Table </w:t>
      </w:r>
      <w:fldSimple w:instr=" STYLEREF 1 \s ">
        <w:r w:rsidRPr="00222CA1">
          <w:rPr>
            <w:noProof/>
          </w:rPr>
          <w:t>3</w:t>
        </w:r>
      </w:fldSimple>
      <w:r w:rsidRPr="00222CA1">
        <w:noBreakHyphen/>
      </w:r>
      <w:fldSimple w:instr=" SEQ Table \* ARABIC \s 1 ">
        <w:r w:rsidRPr="00222CA1">
          <w:rPr>
            <w:noProof/>
          </w:rPr>
          <w:t>25</w:t>
        </w:r>
      </w:fldSimple>
      <w:bookmarkEnd w:id="126"/>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B029C8" w:rsidRDefault="0041375F" w:rsidP="009B762A">
            <w:r w:rsidRPr="00B029C8">
              <w:t xml:space="preserve">The </w:t>
            </w:r>
            <w:r w:rsidRPr="000068C2">
              <w:rPr>
                <w:rFonts w:ascii="Courier New" w:hAnsi="Courier New" w:cs="Courier New"/>
                <w:sz w:val="22"/>
              </w:rPr>
              <w:t>Related_Object</w:t>
            </w:r>
            <w:r w:rsidRPr="00B029C8">
              <w:t xml:space="preserve"> property specifies an Object related to the Object of focus a</w:t>
            </w:r>
            <w:r w:rsidRPr="00ED6FA5">
              <w:rPr>
                <w:color w:val="000000"/>
                <w:szCs w:val="22"/>
              </w:rPr>
              <w:t>nd characterizes the relationship between the Objects.</w:t>
            </w:r>
          </w:p>
        </w:tc>
      </w:tr>
    </w:tbl>
    <w:p w14:paraId="412B2DAE" w14:textId="77777777" w:rsidR="0041375F" w:rsidRPr="000068C2" w:rsidRDefault="0041375F" w:rsidP="0041375F">
      <w:pPr>
        <w:pStyle w:val="Heading3"/>
      </w:pPr>
      <w:bookmarkStart w:id="127" w:name="_Toc426119910"/>
      <w:r w:rsidRPr="0041375F">
        <w:t>ValuesType</w:t>
      </w:r>
      <w:r w:rsidRPr="000068C2">
        <w:t xml:space="preserve"> Class</w:t>
      </w:r>
      <w:bookmarkEnd w:id="127"/>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Pr="00626AF6">
        <w:rPr>
          <w:b/>
          <w:color w:val="0000EE"/>
        </w:rPr>
        <w:t>Table 3</w:t>
      </w:r>
      <w:r w:rsidRPr="00626AF6">
        <w:rPr>
          <w:b/>
          <w:color w:val="0000EE"/>
        </w:rPr>
        <w:noBreakHyphen/>
        <w:t>26</w:t>
      </w:r>
      <w:r w:rsidRPr="000068C2">
        <w:fldChar w:fldCharType="end"/>
      </w:r>
      <w:r w:rsidRPr="000068C2">
        <w:t>.</w:t>
      </w:r>
    </w:p>
    <w:p w14:paraId="396232DA" w14:textId="77777777" w:rsidR="0041375F" w:rsidRPr="000068C2" w:rsidRDefault="0041375F" w:rsidP="0041375F">
      <w:pPr>
        <w:spacing w:after="120"/>
        <w:jc w:val="center"/>
      </w:pPr>
      <w:bookmarkStart w:id="128" w:name="_Ref424377569"/>
      <w:r w:rsidRPr="00222CA1">
        <w:t xml:space="preserve">Table </w:t>
      </w:r>
      <w:fldSimple w:instr=" STYLEREF 1 \s ">
        <w:r w:rsidRPr="00222CA1">
          <w:rPr>
            <w:noProof/>
          </w:rPr>
          <w:t>3</w:t>
        </w:r>
      </w:fldSimple>
      <w:r w:rsidRPr="00222CA1">
        <w:noBreakHyphen/>
      </w:r>
      <w:fldSimple w:instr=" SEQ Table \* ARABIC \s 1 ">
        <w:r w:rsidRPr="00222CA1">
          <w:rPr>
            <w:noProof/>
          </w:rPr>
          <w:t>26</w:t>
        </w:r>
      </w:fldSimple>
      <w:bookmarkEnd w:id="128"/>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B029C8" w:rsidRDefault="0041375F" w:rsidP="009B762A">
            <w:r w:rsidRPr="00B029C8">
              <w:t xml:space="preserve">The </w:t>
            </w:r>
            <w:r w:rsidRPr="000068C2">
              <w:rPr>
                <w:rFonts w:ascii="Courier New" w:hAnsi="Courier New" w:cs="Courier New"/>
                <w:sz w:val="22"/>
              </w:rPr>
              <w:t>Value</w:t>
            </w:r>
            <w:r w:rsidRPr="00B029C8">
              <w:t xml:space="preserve"> property specifies a single value that is enumerated as a result of the Action on the Object.</w:t>
            </w:r>
          </w:p>
        </w:tc>
      </w:tr>
    </w:tbl>
    <w:p w14:paraId="5E926259" w14:textId="77777777" w:rsidR="0041375F" w:rsidRDefault="0041375F" w:rsidP="0041375F">
      <w:pPr>
        <w:pStyle w:val="Heading2"/>
      </w:pPr>
      <w:bookmarkStart w:id="129" w:name="_Toc426119911"/>
      <w:r w:rsidRPr="0041375F">
        <w:t>Pool</w:t>
      </w:r>
      <w:r>
        <w:t xml:space="preserve"> Classes</w:t>
      </w:r>
      <w:bookmarkEnd w:id="129"/>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30" w:name="_Toc426119912"/>
      <w:r>
        <w:t xml:space="preserve">PoolsType </w:t>
      </w:r>
      <w:r w:rsidRPr="0041375F">
        <w:t>Class</w:t>
      </w:r>
      <w:bookmarkEnd w:id="130"/>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lastRenderedPageBreak/>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Figure 3</w:t>
      </w:r>
      <w:r w:rsidRPr="00626AF6">
        <w:rPr>
          <w:b/>
          <w:color w:val="0000EE"/>
        </w:rPr>
        <w:noBreakHyphen/>
        <w:t>4</w:t>
      </w:r>
      <w:r w:rsidRPr="00626AF6">
        <w:rPr>
          <w:b/>
          <w:color w:val="0000EE"/>
        </w:rPr>
        <w:fldChar w:fldCharType="end"/>
      </w:r>
      <w:r>
        <w:t>.</w:t>
      </w:r>
    </w:p>
    <w:p w14:paraId="590D15D7" w14:textId="77777777" w:rsidR="0041375F" w:rsidRDefault="0041375F" w:rsidP="0041375F">
      <w:pPr>
        <w:spacing w:after="240"/>
        <w:jc w:val="center"/>
      </w:pPr>
      <w:r>
        <w:rPr>
          <w:noProof/>
        </w:rPr>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0">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77777777" w:rsidR="0041375F" w:rsidRPr="00CB4BF9" w:rsidRDefault="0041375F" w:rsidP="00E10AA6">
      <w:pPr>
        <w:pStyle w:val="Caption"/>
        <w:rPr>
          <w:b/>
        </w:rPr>
      </w:pPr>
      <w:bookmarkStart w:id="131" w:name="_Ref426384540"/>
      <w:r w:rsidRPr="000C4865">
        <w:t xml:space="preserve">Figure </w:t>
      </w:r>
      <w:fldSimple w:instr=" STYLEREF 1 \s ">
        <w:r>
          <w:rPr>
            <w:noProof/>
          </w:rPr>
          <w:t>3</w:t>
        </w:r>
      </w:fldSimple>
      <w:r>
        <w:noBreakHyphen/>
      </w:r>
      <w:fldSimple w:instr=" SEQ Figure \* ARABIC \s 1 ">
        <w:r>
          <w:rPr>
            <w:noProof/>
          </w:rPr>
          <w:t>4</w:t>
        </w:r>
      </w:fldSimple>
      <w:bookmarkEnd w:id="131"/>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Pr="00A519D8">
        <w:rPr>
          <w:b/>
          <w:color w:val="0000EE"/>
        </w:rPr>
        <w:t xml:space="preserve">Table </w:t>
      </w:r>
      <w:r w:rsidRPr="00A519D8">
        <w:rPr>
          <w:b/>
          <w:noProof/>
          <w:color w:val="0000EE"/>
        </w:rPr>
        <w:t>3</w:t>
      </w:r>
      <w:r w:rsidRPr="00A519D8">
        <w:rPr>
          <w:b/>
          <w:noProof/>
          <w:color w:val="0000EE"/>
        </w:rPr>
        <w:noBreakHyphen/>
        <w:t>27</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Figure 3</w:t>
      </w:r>
      <w:r w:rsidRPr="00626AF6">
        <w:rPr>
          <w:b/>
          <w:color w:val="0000EE"/>
        </w:rPr>
        <w:noBreakHyphen/>
        <w:t>4</w:t>
      </w:r>
      <w:r w:rsidRPr="00626AF6">
        <w:rPr>
          <w:b/>
          <w:color w:val="0000EE"/>
        </w:rPr>
        <w:fldChar w:fldCharType="end"/>
      </w:r>
      <w:r>
        <w:t>.</w:t>
      </w:r>
    </w:p>
    <w:p w14:paraId="22D34842" w14:textId="77777777" w:rsidR="0041375F" w:rsidRDefault="0041375F" w:rsidP="0041375F">
      <w:pPr>
        <w:spacing w:after="120"/>
        <w:jc w:val="center"/>
      </w:pPr>
      <w:bookmarkStart w:id="132" w:name="_Ref426061476"/>
      <w:r w:rsidRPr="00222CA1">
        <w:t xml:space="preserve">Table </w:t>
      </w:r>
      <w:fldSimple w:instr=" STYLEREF 1 \s ">
        <w:r w:rsidRPr="00222CA1">
          <w:rPr>
            <w:noProof/>
          </w:rPr>
          <w:t>3</w:t>
        </w:r>
      </w:fldSimple>
      <w:r w:rsidRPr="00222CA1">
        <w:noBreakHyphen/>
      </w:r>
      <w:fldSimple w:instr=" SEQ Table \* ARABIC \s 1 ">
        <w:r w:rsidRPr="00222CA1">
          <w:rPr>
            <w:noProof/>
          </w:rPr>
          <w:t>27</w:t>
        </w:r>
      </w:fldSimple>
      <w:bookmarkEnd w:id="132"/>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9B762A">
        <w:trPr>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222CA1" w:rsidRDefault="0041375F" w:rsidP="00222CA1">
            <w:pPr>
              <w:spacing w:before="0" w:after="0"/>
              <w:rPr>
                <w:b/>
                <w:sz w:val="20"/>
                <w:szCs w:val="20"/>
              </w:rPr>
            </w:pPr>
            <w:r w:rsidRPr="00222CA1">
              <w:rPr>
                <w:b/>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Event_Pool</w:t>
            </w:r>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222CA1" w:rsidRDefault="0041375F" w:rsidP="00222CA1">
            <w:pPr>
              <w:spacing w:before="0" w:after="0"/>
              <w:rPr>
                <w:b/>
                <w:sz w:val="20"/>
                <w:szCs w:val="20"/>
              </w:rPr>
            </w:pPr>
            <w:r w:rsidRPr="00222CA1">
              <w:rPr>
                <w:b/>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222CA1">
              <w:rPr>
                <w:sz w:val="20"/>
                <w:szCs w:val="20"/>
              </w:rPr>
              <w:t>l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222CA1" w:rsidRDefault="0041375F" w:rsidP="00222CA1">
            <w:pPr>
              <w:spacing w:before="0" w:after="0"/>
              <w:rPr>
                <w:b/>
                <w:sz w:val="20"/>
                <w:szCs w:val="20"/>
              </w:rPr>
            </w:pPr>
            <w:r w:rsidRPr="00222CA1">
              <w:rPr>
                <w:b/>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222CA1">
              <w:rPr>
                <w:sz w:val="20"/>
                <w:szCs w:val="20"/>
              </w:rPr>
              <w:t>l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222CA1" w:rsidRDefault="0041375F" w:rsidP="00222CA1">
            <w:pPr>
              <w:spacing w:before="0" w:after="0"/>
              <w:rPr>
                <w:b/>
                <w:sz w:val="20"/>
                <w:szCs w:val="20"/>
              </w:rPr>
            </w:pPr>
            <w:r w:rsidRPr="00222CA1">
              <w:rPr>
                <w:b/>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222CA1">
              <w:rPr>
                <w:sz w:val="20"/>
                <w:szCs w:val="20"/>
              </w:rPr>
              <w:t>l property specifies a pool of one or more Properties.</w:t>
            </w:r>
          </w:p>
        </w:tc>
      </w:tr>
    </w:tbl>
    <w:p w14:paraId="193E6F82" w14:textId="77777777" w:rsidR="0041375F" w:rsidRDefault="0041375F" w:rsidP="0041375F">
      <w:pPr>
        <w:pStyle w:val="Heading3"/>
      </w:pPr>
      <w:bookmarkStart w:id="133" w:name="_Toc426119913"/>
      <w:r w:rsidRPr="0041375F">
        <w:t>EventPoolType</w:t>
      </w:r>
      <w:r>
        <w:t xml:space="preserve"> Class</w:t>
      </w:r>
      <w:bookmarkEnd w:id="133"/>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77777777" w:rsidR="0041375F" w:rsidRDefault="0041375F" w:rsidP="0041375F">
      <w:pPr>
        <w:spacing w:after="240"/>
      </w:pPr>
      <w:r w:rsidRPr="000068C2">
        <w:lastRenderedPageBreak/>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28</w:t>
      </w:r>
      <w:r w:rsidRPr="00626AF6">
        <w:rPr>
          <w:b/>
          <w:color w:val="0000EE"/>
        </w:rPr>
        <w:fldChar w:fldCharType="end"/>
      </w:r>
      <w:r w:rsidRPr="00001BEA">
        <w:t>.</w:t>
      </w:r>
    </w:p>
    <w:p w14:paraId="39E3ED98" w14:textId="77777777" w:rsidR="0041375F" w:rsidRDefault="0041375F" w:rsidP="0041375F">
      <w:pPr>
        <w:keepNext/>
        <w:keepLines/>
        <w:spacing w:after="120"/>
        <w:jc w:val="center"/>
      </w:pPr>
      <w:bookmarkStart w:id="134" w:name="_Ref426117204"/>
      <w:r w:rsidRPr="00222CA1">
        <w:t xml:space="preserve">Table </w:t>
      </w:r>
      <w:fldSimple w:instr=" STYLEREF 1 \s ">
        <w:r w:rsidRPr="00222CA1">
          <w:rPr>
            <w:noProof/>
          </w:rPr>
          <w:t>3</w:t>
        </w:r>
      </w:fldSimple>
      <w:r w:rsidRPr="00222CA1">
        <w:noBreakHyphen/>
      </w:r>
      <w:fldSimple w:instr=" SEQ Table \* ARABIC \s 1 ">
        <w:r w:rsidRPr="00222CA1">
          <w:rPr>
            <w:noProof/>
          </w:rPr>
          <w:t>28</w:t>
        </w:r>
      </w:fldSimple>
      <w:bookmarkEnd w:id="134"/>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222CA1" w:rsidRDefault="0041375F" w:rsidP="00222CA1">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222CA1">
              <w:rPr>
                <w:b/>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35" w:name="_Toc426119914"/>
      <w:r w:rsidRPr="0041375F">
        <w:t>ActionPoolType</w:t>
      </w:r>
      <w:r>
        <w:t xml:space="preserve"> Class</w:t>
      </w:r>
      <w:bookmarkEnd w:id="135"/>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29</w:t>
      </w:r>
      <w:r w:rsidRPr="00626AF6">
        <w:rPr>
          <w:b/>
          <w:color w:val="0000EE"/>
        </w:rPr>
        <w:fldChar w:fldCharType="end"/>
      </w:r>
      <w:r w:rsidRPr="00626AF6">
        <w:rPr>
          <w:b/>
          <w:color w:val="0000EE"/>
        </w:rPr>
        <w:t>.</w:t>
      </w:r>
    </w:p>
    <w:p w14:paraId="5DA10AEA" w14:textId="77777777" w:rsidR="0041375F" w:rsidRDefault="0041375F" w:rsidP="0041375F">
      <w:pPr>
        <w:spacing w:after="120"/>
        <w:jc w:val="center"/>
      </w:pPr>
      <w:bookmarkStart w:id="136" w:name="_Ref426117212"/>
      <w:r w:rsidRPr="00222CA1">
        <w:t xml:space="preserve">Table </w:t>
      </w:r>
      <w:fldSimple w:instr=" STYLEREF 1 \s ">
        <w:r w:rsidRPr="00222CA1">
          <w:rPr>
            <w:noProof/>
          </w:rPr>
          <w:t>3</w:t>
        </w:r>
      </w:fldSimple>
      <w:r w:rsidRPr="00222CA1">
        <w:noBreakHyphen/>
      </w:r>
      <w:fldSimple w:instr=" SEQ Table \* ARABIC \s 1 ">
        <w:r w:rsidRPr="00222CA1">
          <w:rPr>
            <w:noProof/>
          </w:rPr>
          <w:t>29</w:t>
        </w:r>
      </w:fldSimple>
      <w:bookmarkEnd w:id="136"/>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222CA1">
              <w:rPr>
                <w:b/>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37" w:name="_Toc426119915"/>
      <w:r w:rsidRPr="0041375F">
        <w:t>ObjectPoolType</w:t>
      </w:r>
      <w:r>
        <w:t xml:space="preserve"> Class</w:t>
      </w:r>
      <w:bookmarkEnd w:id="137"/>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30</w:t>
      </w:r>
      <w:r w:rsidRPr="00626AF6">
        <w:rPr>
          <w:b/>
          <w:color w:val="0000EE"/>
        </w:rPr>
        <w:fldChar w:fldCharType="end"/>
      </w:r>
      <w:r w:rsidRPr="00001BEA">
        <w:t>.</w:t>
      </w:r>
    </w:p>
    <w:p w14:paraId="39A0CAE4" w14:textId="77777777" w:rsidR="0041375F" w:rsidRDefault="0041375F" w:rsidP="0041375F">
      <w:pPr>
        <w:spacing w:after="120"/>
        <w:jc w:val="center"/>
      </w:pPr>
      <w:bookmarkStart w:id="138" w:name="_Ref426117219"/>
      <w:r w:rsidRPr="00222CA1">
        <w:t xml:space="preserve">Table </w:t>
      </w:r>
      <w:fldSimple w:instr=" STYLEREF 1 \s ">
        <w:r w:rsidRPr="00222CA1">
          <w:rPr>
            <w:noProof/>
          </w:rPr>
          <w:t>3</w:t>
        </w:r>
      </w:fldSimple>
      <w:r w:rsidRPr="00222CA1">
        <w:noBreakHyphen/>
      </w:r>
      <w:fldSimple w:instr=" SEQ Table \* ARABIC \s 1 ">
        <w:r w:rsidRPr="00222CA1">
          <w:rPr>
            <w:noProof/>
          </w:rPr>
          <w:t>30</w:t>
        </w:r>
      </w:fldSimple>
      <w:bookmarkEnd w:id="138"/>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222CA1">
              <w:rPr>
                <w:b/>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39" w:name="_Toc426119916"/>
      <w:r>
        <w:t>PropertyPoolType Class</w:t>
      </w:r>
      <w:bookmarkEnd w:id="139"/>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31</w:t>
      </w:r>
      <w:r w:rsidRPr="00626AF6">
        <w:rPr>
          <w:b/>
          <w:color w:val="0000EE"/>
        </w:rPr>
        <w:fldChar w:fldCharType="end"/>
      </w:r>
      <w:r w:rsidRPr="00001BEA">
        <w:t>.</w:t>
      </w:r>
    </w:p>
    <w:p w14:paraId="19A95D75" w14:textId="77777777" w:rsidR="0041375F" w:rsidRDefault="0041375F" w:rsidP="0041375F">
      <w:pPr>
        <w:spacing w:after="120"/>
        <w:jc w:val="center"/>
      </w:pPr>
      <w:bookmarkStart w:id="140" w:name="_Ref426117224"/>
      <w:r w:rsidRPr="00222CA1">
        <w:lastRenderedPageBreak/>
        <w:t xml:space="preserve">Table </w:t>
      </w:r>
      <w:fldSimple w:instr=" STYLEREF 1 \s ">
        <w:r w:rsidRPr="00222CA1">
          <w:rPr>
            <w:noProof/>
          </w:rPr>
          <w:t>3</w:t>
        </w:r>
      </w:fldSimple>
      <w:r w:rsidRPr="00222CA1">
        <w:noBreakHyphen/>
      </w:r>
      <w:fldSimple w:instr=" SEQ Table \* ARABIC \s 1 ">
        <w:r w:rsidRPr="00222CA1">
          <w:rPr>
            <w:noProof/>
          </w:rPr>
          <w:t>31</w:t>
        </w:r>
      </w:fldSimple>
      <w:bookmarkEnd w:id="140"/>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3330" w:type="dxa"/>
            <w:shd w:val="clear" w:color="auto" w:fill="BFBFBF"/>
            <w:tcMar>
              <w:top w:w="100" w:type="dxa"/>
              <w:left w:w="100" w:type="dxa"/>
              <w:bottom w:w="100" w:type="dxa"/>
              <w:right w:w="100" w:type="dxa"/>
            </w:tcMar>
          </w:tcPr>
          <w:p w14:paraId="06FA072F"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222CA1">
              <w:rPr>
                <w:b/>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41" w:name="_Ref423775385"/>
      <w:bookmarkStart w:id="142" w:name="_Toc426119917"/>
      <w:r>
        <w:t xml:space="preserve">Defined Effect </w:t>
      </w:r>
      <w:r w:rsidRPr="0041375F">
        <w:t>Classes</w:t>
      </w:r>
      <w:bookmarkEnd w:id="141"/>
      <w:bookmarkEnd w:id="142"/>
    </w:p>
    <w:p w14:paraId="77E6F685" w14:textId="5310C778" w:rsidR="0041375F" w:rsidRPr="009E39C1" w:rsidRDefault="0041375F" w:rsidP="0041375F">
      <w:r>
        <w:t xml:space="preserve">The CybOX Common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3.6.4</w:t>
      </w:r>
      <w:r w:rsidRPr="00626AF6">
        <w:rPr>
          <w:b/>
          <w:color w:val="0000EE"/>
        </w:rPr>
        <w:fldChar w:fldCharType="end"/>
      </w:r>
      <w:r>
        <w:t>).</w:t>
      </w:r>
    </w:p>
    <w:p w14:paraId="728C4CAA" w14:textId="77777777" w:rsidR="0041375F" w:rsidRDefault="0041375F" w:rsidP="0041375F">
      <w:pPr>
        <w:pStyle w:val="Heading3"/>
      </w:pPr>
      <w:bookmarkStart w:id="143" w:name="_Ref426061181"/>
      <w:bookmarkStart w:id="144" w:name="_Ref426061348"/>
      <w:bookmarkStart w:id="145" w:name="_Toc426119918"/>
      <w:r w:rsidRPr="0041375F">
        <w:t>DefinedEffectType</w:t>
      </w:r>
      <w:r>
        <w:t xml:space="preserve"> Class</w:t>
      </w:r>
      <w:bookmarkEnd w:id="143"/>
      <w:bookmarkEnd w:id="144"/>
      <w:bookmarkEnd w:id="145"/>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035B977E"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41375F" w:rsidRPr="00626AF6">
        <w:rPr>
          <w:b/>
          <w:color w:val="0000EE"/>
        </w:rPr>
        <w:t>Figure 3</w:t>
      </w:r>
      <w:r w:rsidR="0041375F" w:rsidRPr="00626AF6">
        <w:rPr>
          <w:b/>
          <w:color w:val="0000EE"/>
        </w:rPr>
        <w:noBreakHyphen/>
        <w:t>5</w:t>
      </w:r>
      <w:r w:rsidR="0041375F" w:rsidRPr="00626AF6">
        <w:rPr>
          <w:b/>
          <w:color w:val="0000EE"/>
        </w:rPr>
        <w:fldChar w:fldCharType="end"/>
      </w:r>
      <w:r>
        <w:t xml:space="preserve"> (due to space constraints, only three potential subclasses are shown, but the other subclasses presented in Sections Sections </w:t>
      </w:r>
      <w:r w:rsidRPr="00822F9B">
        <w:rPr>
          <w:b/>
          <w:color w:val="0000EE"/>
        </w:rPr>
        <w:fldChar w:fldCharType="begin"/>
      </w:r>
      <w:r w:rsidRPr="00822F9B">
        <w:rPr>
          <w:b/>
          <w:color w:val="0000EE"/>
        </w:rPr>
        <w:instrText xml:space="preserve"> REF _Ref428607712 \r \h </w:instrText>
      </w:r>
      <w:r>
        <w:rPr>
          <w:b/>
          <w:color w:val="0000EE"/>
        </w:rPr>
        <w:instrText xml:space="preserve"> \* MERGEFORMAT </w:instrText>
      </w:r>
      <w:r w:rsidRPr="00822F9B">
        <w:rPr>
          <w:b/>
          <w:color w:val="0000EE"/>
        </w:rPr>
      </w:r>
      <w:r w:rsidRPr="00822F9B">
        <w:rPr>
          <w:b/>
          <w:color w:val="0000EE"/>
        </w:rPr>
        <w:fldChar w:fldCharType="separate"/>
      </w:r>
      <w:r w:rsidRPr="00822F9B">
        <w:rPr>
          <w:b/>
          <w:color w:val="0000EE"/>
        </w:rPr>
        <w:t>3.5.5</w:t>
      </w:r>
      <w:r w:rsidRPr="00822F9B">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3.5.10</w:t>
      </w:r>
      <w:r w:rsidRPr="00626AF6">
        <w:rPr>
          <w:b/>
          <w:color w:val="0000EE"/>
        </w:rPr>
        <w:fldChar w:fldCharType="end"/>
      </w:r>
      <w:r>
        <w:t xml:space="preserve"> could be included similarly). </w:t>
      </w:r>
    </w:p>
    <w:p w14:paraId="71338C5D" w14:textId="077D5D60" w:rsidR="0041375F" w:rsidRDefault="00822F9B" w:rsidP="0041375F">
      <w:pPr>
        <w:spacing w:after="240"/>
        <w:jc w:val="center"/>
      </w:pPr>
      <w:r>
        <w:rPr>
          <w:noProof/>
        </w:rPr>
        <w:drawing>
          <wp:inline distT="0" distB="0" distL="0" distR="0" wp14:anchorId="6F73D010" wp14:editId="26E87E49">
            <wp:extent cx="6874423" cy="15525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_1.png"/>
                    <pic:cNvPicPr/>
                  </pic:nvPicPr>
                  <pic:blipFill rotWithShape="1">
                    <a:blip r:embed="rId41">
                      <a:extLst>
                        <a:ext uri="{28A0092B-C50C-407E-A947-70E740481C1C}">
                          <a14:useLocalDpi xmlns:a14="http://schemas.microsoft.com/office/drawing/2010/main" val="0"/>
                        </a:ext>
                      </a:extLst>
                    </a:blip>
                    <a:srcRect b="5525"/>
                    <a:stretch/>
                  </pic:blipFill>
                  <pic:spPr bwMode="auto">
                    <a:xfrm>
                      <a:off x="0" y="0"/>
                      <a:ext cx="6974307" cy="1575134"/>
                    </a:xfrm>
                    <a:prstGeom prst="rect">
                      <a:avLst/>
                    </a:prstGeom>
                    <a:ln>
                      <a:noFill/>
                    </a:ln>
                    <a:extLst>
                      <a:ext uri="{53640926-AAD7-44D8-BBD7-CCE9431645EC}">
                        <a14:shadowObscured xmlns:a14="http://schemas.microsoft.com/office/drawing/2010/main"/>
                      </a:ext>
                    </a:extLst>
                  </pic:spPr>
                </pic:pic>
              </a:graphicData>
            </a:graphic>
          </wp:inline>
        </w:drawing>
      </w:r>
    </w:p>
    <w:p w14:paraId="619CB31C" w14:textId="77777777" w:rsidR="0041375F" w:rsidRPr="00CB4BF9" w:rsidRDefault="0041375F" w:rsidP="00E10AA6">
      <w:pPr>
        <w:pStyle w:val="Caption"/>
        <w:rPr>
          <w:b/>
        </w:rPr>
      </w:pPr>
      <w:bookmarkStart w:id="146" w:name="_Ref426383835"/>
      <w:r w:rsidRPr="000C4865">
        <w:t xml:space="preserve">Figure </w:t>
      </w:r>
      <w:fldSimple w:instr=" STYLEREF 1 \s ">
        <w:r>
          <w:rPr>
            <w:noProof/>
          </w:rPr>
          <w:t>3</w:t>
        </w:r>
      </w:fldSimple>
      <w:r>
        <w:noBreakHyphen/>
      </w:r>
      <w:fldSimple w:instr=" SEQ Figure \* ARABIC \s 1 ">
        <w:r>
          <w:rPr>
            <w:noProof/>
          </w:rPr>
          <w:t>5</w:t>
        </w:r>
      </w:fldSimple>
      <w:bookmarkEnd w:id="146"/>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45C130F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32</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Figure 3</w:t>
      </w:r>
      <w:r w:rsidRPr="00626AF6">
        <w:rPr>
          <w:b/>
          <w:color w:val="0000EE"/>
        </w:rPr>
        <w:noBreakHyphen/>
        <w:t>5</w:t>
      </w:r>
      <w:r w:rsidRPr="00626AF6">
        <w:rPr>
          <w:b/>
          <w:color w:val="0000EE"/>
        </w:rPr>
        <w:fldChar w:fldCharType="end"/>
      </w:r>
      <w:r>
        <w:t>.</w:t>
      </w:r>
    </w:p>
    <w:p w14:paraId="5BFF0BB0" w14:textId="77777777" w:rsidR="0041375F" w:rsidRDefault="0041375F" w:rsidP="00822F9B">
      <w:pPr>
        <w:keepNext/>
        <w:keepLines/>
        <w:spacing w:after="120"/>
        <w:jc w:val="center"/>
      </w:pPr>
      <w:bookmarkStart w:id="147" w:name="_Ref426060857"/>
      <w:r w:rsidRPr="00222CA1">
        <w:lastRenderedPageBreak/>
        <w:t xml:space="preserve">Table </w:t>
      </w:r>
      <w:fldSimple w:instr=" STYLEREF 1 \s ">
        <w:r w:rsidRPr="00222CA1">
          <w:rPr>
            <w:noProof/>
          </w:rPr>
          <w:t>3</w:t>
        </w:r>
      </w:fldSimple>
      <w:r w:rsidRPr="00222CA1">
        <w:noBreakHyphen/>
      </w:r>
      <w:fldSimple w:instr=" SEQ Table \* ARABIC \s 1 ">
        <w:r w:rsidRPr="00222CA1">
          <w:rPr>
            <w:noProof/>
          </w:rPr>
          <w:t>32</w:t>
        </w:r>
      </w:fldSimple>
      <w:bookmarkEnd w:id="147"/>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222CA1" w:rsidRDefault="0041375F" w:rsidP="00822F9B">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9B762A">
        <w:trPr>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222CA1">
              <w:rPr>
                <w:b/>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77777777" w:rsidR="0041375F" w:rsidRPr="00222CA1" w:rsidRDefault="0041375F" w:rsidP="00822F9B">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effect_type</w:t>
            </w:r>
            <w:r w:rsidRPr="00222CA1">
              <w:rPr>
                <w:sz w:val="20"/>
                <w:szCs w:val="20"/>
              </w:rPr>
              <w:t xml:space="preserve"> property specifies the effect of the Action on the Object.</w:t>
            </w:r>
          </w:p>
        </w:tc>
      </w:tr>
    </w:tbl>
    <w:p w14:paraId="7B6B738D" w14:textId="77777777" w:rsidR="0041375F" w:rsidRDefault="0041375F" w:rsidP="0041375F">
      <w:pPr>
        <w:pStyle w:val="Heading3"/>
      </w:pPr>
      <w:bookmarkStart w:id="148" w:name="_Ref426061857"/>
      <w:bookmarkStart w:id="149" w:name="_Toc426119919"/>
      <w:r w:rsidRPr="0041375F">
        <w:t>StateChangeEffectType</w:t>
      </w:r>
      <w:r>
        <w:t xml:space="preserve"> Class</w:t>
      </w:r>
      <w:bookmarkEnd w:id="148"/>
      <w:bookmarkEnd w:id="149"/>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33</w:t>
      </w:r>
      <w:r w:rsidRPr="00626AF6">
        <w:rPr>
          <w:b/>
          <w:color w:val="0000EE"/>
        </w:rPr>
        <w:fldChar w:fldCharType="end"/>
      </w:r>
      <w:r w:rsidRPr="007F37B4">
        <w:t>.</w:t>
      </w:r>
    </w:p>
    <w:p w14:paraId="703A3BCA" w14:textId="77777777" w:rsidR="0041375F" w:rsidRDefault="0041375F" w:rsidP="0041375F">
      <w:pPr>
        <w:keepNext/>
        <w:keepLines/>
        <w:spacing w:after="120"/>
        <w:jc w:val="center"/>
      </w:pPr>
      <w:bookmarkStart w:id="150" w:name="_Ref426062179"/>
      <w:r w:rsidRPr="00626AF6">
        <w:t xml:space="preserve">Table </w:t>
      </w:r>
      <w:fldSimple w:instr=" STYLEREF 1 \s ">
        <w:r w:rsidRPr="00626AF6">
          <w:rPr>
            <w:noProof/>
          </w:rPr>
          <w:t>3</w:t>
        </w:r>
      </w:fldSimple>
      <w:r w:rsidRPr="00626AF6">
        <w:noBreakHyphen/>
      </w:r>
      <w:fldSimple w:instr=" SEQ Table \* ARABIC \s 1 ">
        <w:r w:rsidRPr="00626AF6">
          <w:rPr>
            <w:noProof/>
          </w:rPr>
          <w:t>33</w:t>
        </w:r>
      </w:fldSimple>
      <w:bookmarkEnd w:id="150"/>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626AF6" w:rsidRDefault="0041375F" w:rsidP="00626AF6">
            <w:pPr>
              <w:spacing w:before="0" w:after="0"/>
              <w:rPr>
                <w:b/>
                <w:sz w:val="20"/>
                <w:szCs w:val="20"/>
              </w:rPr>
            </w:pPr>
            <w:r w:rsidRPr="00626AF6">
              <w:rPr>
                <w:b/>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626AF6" w:rsidRDefault="0041375F" w:rsidP="00626AF6">
            <w:pPr>
              <w:spacing w:before="0" w:after="0"/>
              <w:rPr>
                <w:b/>
                <w:sz w:val="20"/>
                <w:szCs w:val="20"/>
              </w:rPr>
            </w:pPr>
            <w:r w:rsidRPr="00626AF6">
              <w:rPr>
                <w:b/>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51" w:name="_Toc426119920"/>
      <w:r w:rsidRPr="0041375F">
        <w:t>DataReadEffectType</w:t>
      </w:r>
      <w:r w:rsidRPr="002342C8">
        <w:t xml:space="preserve"> Class</w:t>
      </w:r>
      <w:bookmarkEnd w:id="151"/>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34</w:t>
      </w:r>
      <w:r w:rsidRPr="00626AF6">
        <w:rPr>
          <w:b/>
          <w:color w:val="0000EE"/>
        </w:rPr>
        <w:fldChar w:fldCharType="end"/>
      </w:r>
      <w:r>
        <w:t>.</w:t>
      </w:r>
    </w:p>
    <w:p w14:paraId="0C50A8C5" w14:textId="77777777" w:rsidR="0041375F" w:rsidRDefault="0041375F" w:rsidP="0041375F">
      <w:pPr>
        <w:spacing w:after="120"/>
        <w:jc w:val="center"/>
      </w:pPr>
      <w:bookmarkStart w:id="152" w:name="_Ref426100302"/>
      <w:r w:rsidRPr="00626AF6">
        <w:t xml:space="preserve">Table </w:t>
      </w:r>
      <w:fldSimple w:instr=" STYLEREF 1 \s ">
        <w:r w:rsidRPr="00626AF6">
          <w:rPr>
            <w:noProof/>
          </w:rPr>
          <w:t>3</w:t>
        </w:r>
      </w:fldSimple>
      <w:r w:rsidRPr="00626AF6">
        <w:noBreakHyphen/>
      </w:r>
      <w:fldSimple w:instr=" SEQ Table \* ARABIC \s 1 ">
        <w:r w:rsidRPr="00626AF6">
          <w:rPr>
            <w:noProof/>
          </w:rPr>
          <w:t>34</w:t>
        </w:r>
      </w:fldSimple>
      <w:bookmarkEnd w:id="152"/>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153" w:name="_Toc426119921"/>
      <w:bookmarkStart w:id="154" w:name="_Ref428607679"/>
      <w:r w:rsidRPr="0041375F">
        <w:lastRenderedPageBreak/>
        <w:t>DataWrittenEffectType</w:t>
      </w:r>
      <w:r>
        <w:t xml:space="preserve"> Class</w:t>
      </w:r>
      <w:bookmarkEnd w:id="153"/>
      <w:bookmarkEnd w:id="154"/>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35</w:t>
      </w:r>
      <w:r w:rsidRPr="00626AF6">
        <w:rPr>
          <w:b/>
          <w:color w:val="0000EE"/>
        </w:rPr>
        <w:fldChar w:fldCharType="end"/>
      </w:r>
      <w:r w:rsidRPr="0086590E">
        <w:t>.</w:t>
      </w:r>
    </w:p>
    <w:p w14:paraId="54CA71B3" w14:textId="77777777" w:rsidR="0041375F" w:rsidRDefault="0041375F" w:rsidP="0041375F">
      <w:pPr>
        <w:spacing w:after="120"/>
        <w:jc w:val="center"/>
      </w:pPr>
      <w:bookmarkStart w:id="155" w:name="_Ref426100367"/>
      <w:r w:rsidRPr="00626AF6">
        <w:t xml:space="preserve">Table </w:t>
      </w:r>
      <w:fldSimple w:instr=" STYLEREF 1 \s ">
        <w:r w:rsidRPr="00626AF6">
          <w:rPr>
            <w:noProof/>
          </w:rPr>
          <w:t>3</w:t>
        </w:r>
      </w:fldSimple>
      <w:r w:rsidRPr="00626AF6">
        <w:noBreakHyphen/>
      </w:r>
      <w:fldSimple w:instr=" SEQ Table \* ARABIC \s 1 ">
        <w:r w:rsidRPr="00626AF6">
          <w:rPr>
            <w:noProof/>
          </w:rPr>
          <w:t>35</w:t>
        </w:r>
      </w:fldSimple>
      <w:bookmarkEnd w:id="155"/>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156" w:name="_Toc426119922"/>
      <w:bookmarkStart w:id="157" w:name="_Ref428607712"/>
      <w:r>
        <w:t>DataSentEffectType Class</w:t>
      </w:r>
      <w:bookmarkEnd w:id="156"/>
      <w:bookmarkEnd w:id="157"/>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36</w:t>
      </w:r>
      <w:r w:rsidRPr="00626AF6">
        <w:rPr>
          <w:b/>
          <w:color w:val="0000EE"/>
        </w:rPr>
        <w:fldChar w:fldCharType="end"/>
      </w:r>
      <w:r w:rsidRPr="0086590E">
        <w:t>.</w:t>
      </w:r>
    </w:p>
    <w:p w14:paraId="67DD2CBB" w14:textId="77777777" w:rsidR="0041375F" w:rsidRDefault="0041375F" w:rsidP="0041375F">
      <w:pPr>
        <w:spacing w:after="120"/>
        <w:jc w:val="center"/>
      </w:pPr>
      <w:bookmarkStart w:id="158" w:name="_Ref426100376"/>
      <w:r w:rsidRPr="00626AF6">
        <w:t xml:space="preserve">Table </w:t>
      </w:r>
      <w:fldSimple w:instr=" STYLEREF 1 \s ">
        <w:r w:rsidRPr="00626AF6">
          <w:rPr>
            <w:noProof/>
          </w:rPr>
          <w:t>3</w:t>
        </w:r>
      </w:fldSimple>
      <w:r w:rsidRPr="00626AF6">
        <w:noBreakHyphen/>
      </w:r>
      <w:fldSimple w:instr=" SEQ Table \* ARABIC \s 1 ">
        <w:r w:rsidRPr="00626AF6">
          <w:rPr>
            <w:noProof/>
          </w:rPr>
          <w:t>36</w:t>
        </w:r>
      </w:fldSimple>
      <w:bookmarkEnd w:id="158"/>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159" w:name="_Toc426119923"/>
      <w:r w:rsidRPr="0041375F">
        <w:t>DataReceivedEffectType</w:t>
      </w:r>
      <w:r w:rsidRPr="001722B8">
        <w:t xml:space="preserve"> Class</w:t>
      </w:r>
      <w:bookmarkEnd w:id="159"/>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37</w:t>
      </w:r>
      <w:r w:rsidRPr="00626AF6">
        <w:rPr>
          <w:b/>
          <w:color w:val="0000EE"/>
        </w:rPr>
        <w:fldChar w:fldCharType="end"/>
      </w:r>
      <w:r w:rsidRPr="00544BCF">
        <w:t>.</w:t>
      </w:r>
    </w:p>
    <w:p w14:paraId="4F2EFC07" w14:textId="77777777" w:rsidR="0041375F" w:rsidRDefault="0041375F" w:rsidP="0041375F">
      <w:pPr>
        <w:spacing w:after="120"/>
        <w:jc w:val="center"/>
      </w:pPr>
      <w:bookmarkStart w:id="160" w:name="_Ref426100382"/>
      <w:r w:rsidRPr="00626AF6">
        <w:t xml:space="preserve">Table </w:t>
      </w:r>
      <w:fldSimple w:instr=" STYLEREF 1 \s ">
        <w:r w:rsidRPr="00626AF6">
          <w:rPr>
            <w:noProof/>
          </w:rPr>
          <w:t>3</w:t>
        </w:r>
      </w:fldSimple>
      <w:r w:rsidRPr="00626AF6">
        <w:noBreakHyphen/>
      </w:r>
      <w:fldSimple w:instr=" SEQ Table \* ARABIC \s 1 ">
        <w:r w:rsidRPr="00626AF6">
          <w:rPr>
            <w:noProof/>
          </w:rPr>
          <w:t>37</w:t>
        </w:r>
      </w:fldSimple>
      <w:bookmarkEnd w:id="160"/>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lastRenderedPageBreak/>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161" w:name="_Toc426119924"/>
      <w:r w:rsidRPr="0041375F">
        <w:t>PropertyReadEffectType</w:t>
      </w:r>
      <w:r>
        <w:t xml:space="preserve"> Class</w:t>
      </w:r>
      <w:bookmarkEnd w:id="161"/>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38</w:t>
      </w:r>
      <w:r w:rsidRPr="00626AF6">
        <w:rPr>
          <w:b/>
          <w:color w:val="0000EE"/>
        </w:rPr>
        <w:fldChar w:fldCharType="end"/>
      </w:r>
      <w:r w:rsidRPr="002C3541">
        <w:t>.</w:t>
      </w:r>
    </w:p>
    <w:p w14:paraId="5D2BE1E6" w14:textId="77777777" w:rsidR="0041375F" w:rsidRDefault="0041375F" w:rsidP="0041375F">
      <w:pPr>
        <w:spacing w:after="120"/>
        <w:jc w:val="center"/>
      </w:pPr>
      <w:bookmarkStart w:id="162" w:name="_Ref426100387"/>
      <w:r w:rsidRPr="00626AF6">
        <w:t xml:space="preserve">Table </w:t>
      </w:r>
      <w:fldSimple w:instr=" STYLEREF 1 \s ">
        <w:r w:rsidRPr="00626AF6">
          <w:rPr>
            <w:noProof/>
          </w:rPr>
          <w:t>3</w:t>
        </w:r>
      </w:fldSimple>
      <w:r w:rsidRPr="00626AF6">
        <w:noBreakHyphen/>
      </w:r>
      <w:fldSimple w:instr=" SEQ Table \* ARABIC \s 1 ">
        <w:r w:rsidRPr="00626AF6">
          <w:rPr>
            <w:noProof/>
          </w:rPr>
          <w:t>38</w:t>
        </w:r>
      </w:fldSimple>
      <w:bookmarkEnd w:id="162"/>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626AF6" w:rsidRDefault="0041375F" w:rsidP="00626AF6">
            <w:pPr>
              <w:spacing w:before="0" w:after="0"/>
              <w:rPr>
                <w:b/>
                <w:sz w:val="20"/>
                <w:szCs w:val="20"/>
              </w:rPr>
            </w:pPr>
            <w:r w:rsidRPr="00626AF6">
              <w:rPr>
                <w:b/>
                <w:sz w:val="20"/>
                <w:szCs w:val="20"/>
              </w:rPr>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commentRangeStart w:id="163"/>
            <w:r w:rsidRPr="00626AF6">
              <w:rPr>
                <w:sz w:val="20"/>
                <w:szCs w:val="20"/>
              </w:rPr>
              <w:t>0..1</w:t>
            </w:r>
            <w:commentRangeEnd w:id="163"/>
            <w:r w:rsidRPr="00626AF6">
              <w:rPr>
                <w:rStyle w:val="CommentReference"/>
                <w:rFonts w:eastAsia="Times New Roman"/>
                <w:color w:val="auto"/>
                <w:sz w:val="20"/>
                <w:szCs w:val="20"/>
              </w:rPr>
              <w:commentReference w:id="163"/>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626AF6" w:rsidRDefault="0041375F" w:rsidP="00626AF6">
            <w:pPr>
              <w:spacing w:before="0" w:after="0"/>
              <w:rPr>
                <w:b/>
                <w:sz w:val="20"/>
                <w:szCs w:val="20"/>
              </w:rPr>
            </w:pPr>
            <w:r w:rsidRPr="00626AF6">
              <w:rPr>
                <w:b/>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164" w:name="_Toc426119925"/>
      <w:r w:rsidRPr="0041375F">
        <w:t>PropertiesEnumeratedEffectType</w:t>
      </w:r>
      <w:r>
        <w:t xml:space="preserve"> Class</w:t>
      </w:r>
      <w:bookmarkEnd w:id="164"/>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39</w:t>
      </w:r>
      <w:r w:rsidRPr="00626AF6">
        <w:rPr>
          <w:b/>
          <w:color w:val="0000EE"/>
        </w:rPr>
        <w:fldChar w:fldCharType="end"/>
      </w:r>
      <w:r>
        <w:t>.</w:t>
      </w:r>
    </w:p>
    <w:p w14:paraId="0A34684A" w14:textId="77777777" w:rsidR="0041375F" w:rsidRDefault="0041375F" w:rsidP="0041375F">
      <w:pPr>
        <w:keepNext/>
        <w:keepLines/>
        <w:spacing w:after="120"/>
        <w:jc w:val="center"/>
      </w:pPr>
      <w:bookmarkStart w:id="165" w:name="_Ref426100393"/>
      <w:r w:rsidRPr="00626AF6">
        <w:t xml:space="preserve">Table </w:t>
      </w:r>
      <w:fldSimple w:instr=" STYLEREF 1 \s ">
        <w:r w:rsidRPr="00626AF6">
          <w:rPr>
            <w:noProof/>
          </w:rPr>
          <w:t>3</w:t>
        </w:r>
      </w:fldSimple>
      <w:r w:rsidRPr="00626AF6">
        <w:noBreakHyphen/>
      </w:r>
      <w:fldSimple w:instr=" SEQ Table \* ARABIC \s 1 ">
        <w:r w:rsidRPr="00626AF6">
          <w:rPr>
            <w:noProof/>
          </w:rPr>
          <w:t>39</w:t>
        </w:r>
      </w:fldSimple>
      <w:bookmarkEnd w:id="165"/>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626AF6">
              <w:rPr>
                <w:b/>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166" w:name="_Toc426119926"/>
      <w:r w:rsidRPr="0041375F">
        <w:t>ValuesEnumeratedEffectType</w:t>
      </w:r>
      <w:r>
        <w:t xml:space="preserve"> Class</w:t>
      </w:r>
      <w:bookmarkEnd w:id="166"/>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40</w:t>
      </w:r>
      <w:r w:rsidRPr="00626AF6">
        <w:rPr>
          <w:b/>
          <w:color w:val="0000EE"/>
        </w:rPr>
        <w:fldChar w:fldCharType="end"/>
      </w:r>
      <w:r w:rsidRPr="003650C5">
        <w:t>.</w:t>
      </w:r>
    </w:p>
    <w:p w14:paraId="5C591B73" w14:textId="77777777" w:rsidR="0041375F" w:rsidRDefault="0041375F" w:rsidP="0041375F">
      <w:pPr>
        <w:spacing w:after="120"/>
        <w:jc w:val="center"/>
      </w:pPr>
      <w:bookmarkStart w:id="167" w:name="_Ref426100398"/>
      <w:r w:rsidRPr="00626AF6">
        <w:lastRenderedPageBreak/>
        <w:t xml:space="preserve">Table </w:t>
      </w:r>
      <w:fldSimple w:instr=" STYLEREF 1 \s ">
        <w:r w:rsidRPr="00626AF6">
          <w:rPr>
            <w:noProof/>
          </w:rPr>
          <w:t>3</w:t>
        </w:r>
      </w:fldSimple>
      <w:r w:rsidRPr="00626AF6">
        <w:noBreakHyphen/>
      </w:r>
      <w:fldSimple w:instr=" SEQ Table \* ARABIC \s 1 ">
        <w:r w:rsidRPr="00626AF6">
          <w:rPr>
            <w:noProof/>
          </w:rPr>
          <w:t>40</w:t>
        </w:r>
      </w:fldSimple>
      <w:bookmarkEnd w:id="167"/>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626AF6">
              <w:rPr>
                <w:b/>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168" w:name="_Ref426061870"/>
      <w:bookmarkStart w:id="169" w:name="_Toc426119927"/>
      <w:r w:rsidRPr="0041375F">
        <w:t>SendControlCodeEffectType</w:t>
      </w:r>
      <w:r>
        <w:t xml:space="preserve"> Class</w:t>
      </w:r>
      <w:bookmarkEnd w:id="168"/>
      <w:bookmarkEnd w:id="169"/>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41</w:t>
      </w:r>
      <w:r w:rsidRPr="00626AF6">
        <w:rPr>
          <w:b/>
          <w:color w:val="0000EE"/>
        </w:rPr>
        <w:fldChar w:fldCharType="end"/>
      </w:r>
      <w:r w:rsidRPr="003650C5">
        <w:t>.</w:t>
      </w:r>
    </w:p>
    <w:p w14:paraId="538717CF" w14:textId="77777777" w:rsidR="0041375F" w:rsidRDefault="0041375F" w:rsidP="0041375F">
      <w:pPr>
        <w:keepNext/>
        <w:keepLines/>
        <w:spacing w:after="120"/>
        <w:jc w:val="center"/>
      </w:pPr>
      <w:bookmarkStart w:id="170" w:name="_Ref391382215"/>
      <w:r w:rsidRPr="00626AF6">
        <w:t xml:space="preserve">Table </w:t>
      </w:r>
      <w:fldSimple w:instr=" STYLEREF 1 \s ">
        <w:r w:rsidRPr="00626AF6">
          <w:rPr>
            <w:noProof/>
          </w:rPr>
          <w:t>3</w:t>
        </w:r>
      </w:fldSimple>
      <w:r w:rsidRPr="00626AF6">
        <w:noBreakHyphen/>
      </w:r>
      <w:fldSimple w:instr=" SEQ Table \* ARABIC \s 1 ">
        <w:r w:rsidRPr="00626AF6">
          <w:rPr>
            <w:noProof/>
          </w:rPr>
          <w:t>41</w:t>
        </w:r>
      </w:fldSimple>
      <w:bookmarkEnd w:id="170"/>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626AF6">
              <w:rPr>
                <w:b/>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171" w:name="_Ref423775396"/>
      <w:bookmarkStart w:id="172" w:name="_Toc426119928"/>
      <w:bookmarkStart w:id="173" w:name="_Ref381702753"/>
      <w:r w:rsidRPr="0041375F">
        <w:t>Enumerations</w:t>
      </w:r>
      <w:bookmarkStart w:id="174" w:name="_Ref394446317"/>
      <w:bookmarkEnd w:id="171"/>
      <w:bookmarkEnd w:id="172"/>
    </w:p>
    <w:p w14:paraId="75F0D3EA" w14:textId="77777777" w:rsidR="0041375F" w:rsidRDefault="0041375F" w:rsidP="0041375F">
      <w:pPr>
        <w:pStyle w:val="Heading3"/>
      </w:pPr>
      <w:bookmarkStart w:id="175" w:name="_Toc426119929"/>
      <w:r>
        <w:t xml:space="preserve">ActionStatusTypeEnum </w:t>
      </w:r>
      <w:r w:rsidRPr="0041375F">
        <w:t>Enumeration</w:t>
      </w:r>
      <w:bookmarkEnd w:id="175"/>
    </w:p>
    <w:p w14:paraId="32FEB058" w14:textId="77777777"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42</w:t>
      </w:r>
      <w:r w:rsidRPr="00626AF6">
        <w:rPr>
          <w:b/>
          <w:color w:val="0000EE"/>
        </w:rPr>
        <w:fldChar w:fldCharType="end"/>
      </w:r>
      <w:r w:rsidRPr="000068C2">
        <w:t>.</w:t>
      </w:r>
    </w:p>
    <w:p w14:paraId="6FBFEF04" w14:textId="77777777" w:rsidR="0041375F" w:rsidRPr="000068C2" w:rsidRDefault="0041375F" w:rsidP="0041375F">
      <w:pPr>
        <w:keepNext/>
        <w:keepLines/>
        <w:spacing w:after="120"/>
        <w:jc w:val="center"/>
      </w:pPr>
      <w:bookmarkStart w:id="176" w:name="_Ref424380315"/>
      <w:r w:rsidRPr="00626AF6">
        <w:t xml:space="preserve">Table </w:t>
      </w:r>
      <w:fldSimple w:instr=" STYLEREF 1 \s ">
        <w:r w:rsidRPr="00626AF6">
          <w:rPr>
            <w:noProof/>
          </w:rPr>
          <w:t>3</w:t>
        </w:r>
      </w:fldSimple>
      <w:r w:rsidRPr="00626AF6">
        <w:noBreakHyphen/>
      </w:r>
      <w:fldSimple w:instr=" SEQ Table \* ARABIC \s 1 ">
        <w:r w:rsidRPr="00626AF6">
          <w:rPr>
            <w:noProof/>
          </w:rPr>
          <w:t>42</w:t>
        </w:r>
      </w:fldSimple>
      <w:bookmarkEnd w:id="176"/>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lastRenderedPageBreak/>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177" w:name="_Toc426119930"/>
      <w:r w:rsidRPr="0041375F">
        <w:t>ActionContextTypeEnum</w:t>
      </w:r>
      <w:r w:rsidRPr="000068C2">
        <w:t xml:space="preserve"> Enumeration</w:t>
      </w:r>
      <w:bookmarkEnd w:id="177"/>
    </w:p>
    <w:p w14:paraId="20CDCE0B" w14:textId="77777777"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43</w:t>
      </w:r>
      <w:r w:rsidRPr="00626AF6">
        <w:rPr>
          <w:b/>
          <w:color w:val="0000EE"/>
        </w:rPr>
        <w:fldChar w:fldCharType="end"/>
      </w:r>
      <w:r w:rsidRPr="000068C2">
        <w:t>.</w:t>
      </w:r>
    </w:p>
    <w:p w14:paraId="126642BB" w14:textId="77777777" w:rsidR="0041375F" w:rsidRPr="000068C2" w:rsidRDefault="0041375F" w:rsidP="0041375F">
      <w:pPr>
        <w:spacing w:after="120"/>
        <w:jc w:val="center"/>
      </w:pPr>
      <w:bookmarkStart w:id="178" w:name="_Ref424380566"/>
      <w:r w:rsidRPr="00626AF6">
        <w:t xml:space="preserve">Table </w:t>
      </w:r>
      <w:fldSimple w:instr=" STYLEREF 1 \s ">
        <w:r w:rsidRPr="00626AF6">
          <w:rPr>
            <w:noProof/>
          </w:rPr>
          <w:t>3</w:t>
        </w:r>
      </w:fldSimple>
      <w:r w:rsidRPr="00626AF6">
        <w:noBreakHyphen/>
      </w:r>
      <w:fldSimple w:instr=" SEQ Table \* ARABIC \s 1 ">
        <w:r w:rsidRPr="00626AF6">
          <w:rPr>
            <w:noProof/>
          </w:rPr>
          <w:t>43</w:t>
        </w:r>
      </w:fldSimple>
      <w:bookmarkEnd w:id="178"/>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179" w:name="_Toc426119931"/>
      <w:r w:rsidRPr="000068C2">
        <w:t xml:space="preserve">EaseOfObfuscationEnum </w:t>
      </w:r>
      <w:r w:rsidRPr="0041375F">
        <w:t>Enumeration</w:t>
      </w:r>
      <w:bookmarkEnd w:id="179"/>
    </w:p>
    <w:p w14:paraId="4D1FE33F" w14:textId="77777777"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44</w:t>
      </w:r>
      <w:r w:rsidRPr="00626AF6">
        <w:rPr>
          <w:b/>
          <w:color w:val="0000EE"/>
        </w:rPr>
        <w:fldChar w:fldCharType="end"/>
      </w:r>
      <w:r w:rsidRPr="000068C2">
        <w:t>.</w:t>
      </w:r>
    </w:p>
    <w:p w14:paraId="5B5DD4AE" w14:textId="77777777" w:rsidR="0041375F" w:rsidRPr="000068C2" w:rsidRDefault="0041375F" w:rsidP="0041375F">
      <w:pPr>
        <w:spacing w:after="120"/>
        <w:jc w:val="center"/>
      </w:pPr>
      <w:bookmarkStart w:id="180" w:name="_Ref424396358"/>
      <w:r w:rsidRPr="00626AF6">
        <w:t xml:space="preserve">Table </w:t>
      </w:r>
      <w:fldSimple w:instr=" STYLEREF 1 \s ">
        <w:r w:rsidRPr="00626AF6">
          <w:rPr>
            <w:noProof/>
          </w:rPr>
          <w:t>3</w:t>
        </w:r>
      </w:fldSimple>
      <w:r w:rsidRPr="00626AF6">
        <w:noBreakHyphen/>
      </w:r>
      <w:fldSimple w:instr=" SEQ Table \* ARABIC \s 1 ">
        <w:r w:rsidRPr="00626AF6">
          <w:rPr>
            <w:noProof/>
          </w:rPr>
          <w:t>44</w:t>
        </w:r>
      </w:fldSimple>
      <w:bookmarkEnd w:id="180"/>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626AF6">
              <w:rPr>
                <w:b/>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626AF6" w:rsidRDefault="0041375F" w:rsidP="00626AF6">
            <w:pPr>
              <w:spacing w:before="0" w:after="0"/>
              <w:rPr>
                <w:b/>
                <w:sz w:val="20"/>
                <w:szCs w:val="20"/>
              </w:rPr>
            </w:pPr>
            <w:r w:rsidRPr="00626AF6">
              <w:rPr>
                <w:b/>
                <w:sz w:val="20"/>
                <w:szCs w:val="20"/>
              </w:rPr>
              <w:lastRenderedPageBreak/>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626AF6" w:rsidRDefault="0041375F" w:rsidP="00626AF6">
            <w:pPr>
              <w:spacing w:before="0" w:after="0"/>
              <w:rPr>
                <w:b/>
                <w:sz w:val="20"/>
                <w:szCs w:val="20"/>
              </w:rPr>
            </w:pPr>
            <w:r w:rsidRPr="00626AF6">
              <w:rPr>
                <w:b/>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181" w:name="_Ref426060557"/>
      <w:bookmarkStart w:id="182" w:name="_Toc426119932"/>
      <w:r w:rsidRPr="000068C2">
        <w:t>EffectTypeEnum Enumeration</w:t>
      </w:r>
      <w:bookmarkEnd w:id="181"/>
      <w:bookmarkEnd w:id="182"/>
    </w:p>
    <w:p w14:paraId="5AC72BF8" w14:textId="77777777"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45</w:t>
      </w:r>
      <w:r w:rsidRPr="00626AF6">
        <w:rPr>
          <w:b/>
          <w:color w:val="0000EE"/>
        </w:rPr>
        <w:fldChar w:fldCharType="end"/>
      </w:r>
      <w:r w:rsidRPr="000068C2">
        <w:t>.</w:t>
      </w:r>
    </w:p>
    <w:p w14:paraId="25EEBA3D" w14:textId="77777777" w:rsidR="0041375F" w:rsidRPr="000068C2" w:rsidRDefault="0041375F" w:rsidP="0041375F">
      <w:pPr>
        <w:spacing w:after="120"/>
        <w:jc w:val="center"/>
      </w:pPr>
      <w:bookmarkStart w:id="183" w:name="_Ref424396566"/>
      <w:r w:rsidRPr="00626AF6">
        <w:t xml:space="preserve">Table </w:t>
      </w:r>
      <w:fldSimple w:instr=" STYLEREF 1 \s ">
        <w:r w:rsidRPr="00626AF6">
          <w:rPr>
            <w:noProof/>
          </w:rPr>
          <w:t>3</w:t>
        </w:r>
      </w:fldSimple>
      <w:r w:rsidRPr="00626AF6">
        <w:noBreakHyphen/>
      </w:r>
      <w:fldSimple w:instr=" SEQ Table \* ARABIC \s 1 ">
        <w:r w:rsidRPr="00626AF6">
          <w:rPr>
            <w:noProof/>
          </w:rPr>
          <w:t>45</w:t>
        </w:r>
      </w:fldSimple>
      <w:bookmarkEnd w:id="183"/>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626AF6" w:rsidRDefault="0041375F" w:rsidP="00626AF6">
            <w:pPr>
              <w:spacing w:before="0" w:after="0"/>
              <w:rPr>
                <w:b/>
                <w:sz w:val="20"/>
                <w:szCs w:val="20"/>
              </w:rPr>
            </w:pPr>
            <w:r w:rsidRPr="00626AF6">
              <w:rPr>
                <w:b/>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626AF6" w:rsidRDefault="0041375F" w:rsidP="00626AF6">
            <w:pPr>
              <w:spacing w:before="0" w:after="0"/>
              <w:rPr>
                <w:b/>
                <w:sz w:val="20"/>
                <w:szCs w:val="20"/>
              </w:rPr>
            </w:pPr>
            <w:r w:rsidRPr="00626AF6">
              <w:rPr>
                <w:b/>
                <w:sz w:val="20"/>
                <w:szCs w:val="20"/>
              </w:rPr>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626AF6" w:rsidRDefault="0041375F" w:rsidP="00626AF6">
            <w:pPr>
              <w:spacing w:before="0" w:after="0"/>
              <w:rPr>
                <w:b/>
                <w:sz w:val="20"/>
                <w:szCs w:val="20"/>
              </w:rPr>
            </w:pPr>
            <w:r w:rsidRPr="00626AF6">
              <w:rPr>
                <w:b/>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626AF6" w:rsidRDefault="0041375F" w:rsidP="00626AF6">
            <w:pPr>
              <w:spacing w:before="0" w:after="0"/>
              <w:rPr>
                <w:b/>
                <w:sz w:val="20"/>
                <w:szCs w:val="20"/>
              </w:rPr>
            </w:pPr>
            <w:r w:rsidRPr="00626AF6">
              <w:rPr>
                <w:b/>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626AF6" w:rsidRDefault="0041375F" w:rsidP="00626AF6">
            <w:pPr>
              <w:spacing w:before="0" w:after="0"/>
              <w:rPr>
                <w:b/>
                <w:sz w:val="20"/>
                <w:szCs w:val="20"/>
              </w:rPr>
            </w:pPr>
            <w:r w:rsidRPr="00626AF6">
              <w:rPr>
                <w:b/>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626AF6" w:rsidRDefault="0041375F" w:rsidP="00626AF6">
            <w:pPr>
              <w:spacing w:before="0" w:after="0"/>
              <w:rPr>
                <w:b/>
                <w:sz w:val="20"/>
                <w:szCs w:val="20"/>
              </w:rPr>
            </w:pPr>
            <w:r w:rsidRPr="00626AF6">
              <w:rPr>
                <w:b/>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626AF6" w:rsidRDefault="0041375F" w:rsidP="00626AF6">
            <w:pPr>
              <w:spacing w:before="0" w:after="0"/>
              <w:rPr>
                <w:b/>
                <w:sz w:val="20"/>
                <w:szCs w:val="20"/>
              </w:rPr>
            </w:pPr>
            <w:r w:rsidRPr="00626AF6">
              <w:rPr>
                <w:b/>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626AF6" w:rsidRDefault="0041375F" w:rsidP="00626AF6">
            <w:pPr>
              <w:spacing w:before="0" w:after="0"/>
              <w:rPr>
                <w:b/>
                <w:sz w:val="20"/>
                <w:szCs w:val="20"/>
              </w:rPr>
            </w:pPr>
            <w:r w:rsidRPr="00626AF6">
              <w:rPr>
                <w:b/>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9B762A">
        <w:trPr>
          <w:jc w:val="center"/>
        </w:trPr>
        <w:tc>
          <w:tcPr>
            <w:tcW w:w="2880" w:type="dxa"/>
            <w:shd w:val="clear" w:color="auto" w:fill="FFFFFF"/>
            <w:tcMar>
              <w:top w:w="100" w:type="dxa"/>
              <w:left w:w="100" w:type="dxa"/>
              <w:bottom w:w="100" w:type="dxa"/>
              <w:right w:w="100" w:type="dxa"/>
            </w:tcMar>
            <w:vAlign w:val="center"/>
          </w:tcPr>
          <w:p w14:paraId="1474A308" w14:textId="77777777" w:rsidR="0041375F" w:rsidRPr="00626AF6" w:rsidRDefault="0041375F" w:rsidP="00626AF6">
            <w:pPr>
              <w:spacing w:before="0" w:after="0"/>
              <w:rPr>
                <w:b/>
                <w:sz w:val="20"/>
                <w:szCs w:val="20"/>
              </w:rPr>
            </w:pPr>
            <w:r w:rsidRPr="00626AF6">
              <w:rPr>
                <w:b/>
                <w:sz w:val="20"/>
                <w:szCs w:val="20"/>
              </w:rPr>
              <w:t>ControlCode_Sent</w:t>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184" w:name="_Toc426119933"/>
      <w:r w:rsidRPr="000068C2">
        <w:t>NoisinessEnum Enumeration</w:t>
      </w:r>
      <w:bookmarkEnd w:id="184"/>
    </w:p>
    <w:p w14:paraId="1E8D6501" w14:textId="77777777"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46</w:t>
      </w:r>
      <w:r w:rsidRPr="00626AF6">
        <w:rPr>
          <w:b/>
          <w:color w:val="0000EE"/>
        </w:rPr>
        <w:fldChar w:fldCharType="end"/>
      </w:r>
      <w:r w:rsidRPr="000068C2">
        <w:t>.</w:t>
      </w:r>
    </w:p>
    <w:p w14:paraId="3168A584" w14:textId="77777777" w:rsidR="0041375F" w:rsidRPr="000068C2" w:rsidRDefault="0041375F" w:rsidP="0041375F">
      <w:pPr>
        <w:spacing w:after="120"/>
        <w:jc w:val="center"/>
      </w:pPr>
      <w:bookmarkStart w:id="185" w:name="_Ref424397184"/>
      <w:r w:rsidRPr="00626AF6">
        <w:t xml:space="preserve">Table </w:t>
      </w:r>
      <w:fldSimple w:instr=" STYLEREF 1 \s ">
        <w:r w:rsidRPr="00626AF6">
          <w:rPr>
            <w:noProof/>
          </w:rPr>
          <w:t>3</w:t>
        </w:r>
      </w:fldSimple>
      <w:r w:rsidRPr="00626AF6">
        <w:noBreakHyphen/>
      </w:r>
      <w:fldSimple w:instr=" SEQ Table \* ARABIC \s 1 ">
        <w:r w:rsidRPr="00626AF6">
          <w:rPr>
            <w:noProof/>
          </w:rPr>
          <w:t>46</w:t>
        </w:r>
      </w:fldSimple>
      <w:bookmarkEnd w:id="185"/>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626AF6" w:rsidRDefault="0041375F" w:rsidP="00626AF6">
            <w:pPr>
              <w:spacing w:before="0" w:after="0"/>
              <w:rPr>
                <w:b/>
                <w:sz w:val="20"/>
                <w:szCs w:val="20"/>
              </w:rPr>
            </w:pPr>
            <w:r w:rsidRPr="00626AF6">
              <w:rPr>
                <w:b/>
                <w:sz w:val="20"/>
                <w:szCs w:val="20"/>
              </w:rPr>
              <w:lastRenderedPageBreak/>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626AF6" w:rsidRDefault="0041375F" w:rsidP="00626AF6">
            <w:pPr>
              <w:spacing w:before="0" w:after="0"/>
              <w:rPr>
                <w:b/>
                <w:sz w:val="20"/>
                <w:szCs w:val="20"/>
              </w:rPr>
            </w:pPr>
            <w:r w:rsidRPr="00626AF6">
              <w:rPr>
                <w:b/>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626AF6" w:rsidRDefault="0041375F" w:rsidP="00626AF6">
            <w:pPr>
              <w:spacing w:before="0" w:after="0"/>
              <w:rPr>
                <w:b/>
                <w:sz w:val="20"/>
                <w:szCs w:val="20"/>
              </w:rPr>
            </w:pPr>
            <w:r w:rsidRPr="00626AF6">
              <w:rPr>
                <w:b/>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186" w:name="_Toc426119934"/>
      <w:r w:rsidRPr="000068C2">
        <w:t xml:space="preserve">OperatorTypeEnum </w:t>
      </w:r>
      <w:r w:rsidRPr="0041375F">
        <w:t>Enumeration</w:t>
      </w:r>
      <w:bookmarkEnd w:id="186"/>
    </w:p>
    <w:p w14:paraId="7BE1B576" w14:textId="77777777"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Pr="00626AF6">
        <w:rPr>
          <w:b/>
          <w:color w:val="0000EE"/>
        </w:rPr>
        <w:t>Table 3</w:t>
      </w:r>
      <w:r w:rsidRPr="00626AF6">
        <w:rPr>
          <w:b/>
          <w:color w:val="0000EE"/>
        </w:rPr>
        <w:noBreakHyphen/>
        <w:t>4</w:t>
      </w:r>
      <w:r w:rsidRPr="00457D06">
        <w:rPr>
          <w:noProof/>
        </w:rPr>
        <w:t>7</w:t>
      </w:r>
      <w:r w:rsidRPr="000068C2">
        <w:fldChar w:fldCharType="end"/>
      </w:r>
      <w:r w:rsidRPr="000068C2">
        <w:t>.</w:t>
      </w:r>
    </w:p>
    <w:p w14:paraId="1CFB680E" w14:textId="77777777" w:rsidR="0041375F" w:rsidRPr="000068C2" w:rsidRDefault="0041375F" w:rsidP="0041375F">
      <w:pPr>
        <w:spacing w:after="120"/>
        <w:jc w:val="center"/>
      </w:pPr>
      <w:bookmarkStart w:id="187" w:name="_Ref424397664"/>
      <w:r w:rsidRPr="00626AF6">
        <w:t xml:space="preserve">Table </w:t>
      </w:r>
      <w:fldSimple w:instr=" STYLEREF 1 \s ">
        <w:r w:rsidRPr="00626AF6">
          <w:rPr>
            <w:noProof/>
          </w:rPr>
          <w:t>3</w:t>
        </w:r>
      </w:fldSimple>
      <w:r w:rsidRPr="00626AF6">
        <w:noBreakHyphen/>
      </w:r>
      <w:fldSimple w:instr=" SEQ Table \* ARABIC \s 1 ">
        <w:r w:rsidRPr="00626AF6">
          <w:rPr>
            <w:noProof/>
          </w:rPr>
          <w:t>47</w:t>
        </w:r>
      </w:fldSimple>
      <w:bookmarkEnd w:id="187"/>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626AF6" w:rsidRDefault="0041375F" w:rsidP="00626AF6">
            <w:pPr>
              <w:spacing w:before="0" w:after="0"/>
              <w:rPr>
                <w:b/>
                <w:sz w:val="20"/>
                <w:szCs w:val="20"/>
              </w:rPr>
            </w:pPr>
            <w:r w:rsidRPr="00626AF6">
              <w:rPr>
                <w:b/>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626AF6" w:rsidRDefault="0041375F" w:rsidP="00626AF6">
            <w:pPr>
              <w:spacing w:before="0" w:after="0"/>
              <w:rPr>
                <w:b/>
                <w:sz w:val="20"/>
                <w:szCs w:val="20"/>
              </w:rPr>
            </w:pPr>
            <w:r w:rsidRPr="00626AF6">
              <w:rPr>
                <w:b/>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188" w:name="_Toc426119935"/>
      <w:r w:rsidRPr="000068C2">
        <w:t xml:space="preserve">TrendEnum </w:t>
      </w:r>
      <w:r w:rsidRPr="0041375F">
        <w:t>Enumeration</w:t>
      </w:r>
      <w:bookmarkEnd w:id="188"/>
    </w:p>
    <w:p w14:paraId="0C5704D9" w14:textId="77777777"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48</w:t>
      </w:r>
      <w:r w:rsidRPr="00626AF6">
        <w:rPr>
          <w:b/>
          <w:color w:val="0000EE"/>
        </w:rPr>
        <w:fldChar w:fldCharType="end"/>
      </w:r>
      <w:r w:rsidRPr="000068C2">
        <w:t>.</w:t>
      </w:r>
    </w:p>
    <w:p w14:paraId="0161A99D" w14:textId="77777777" w:rsidR="0041375F" w:rsidRPr="000068C2" w:rsidRDefault="0041375F" w:rsidP="0041375F">
      <w:pPr>
        <w:spacing w:after="120"/>
        <w:jc w:val="center"/>
      </w:pPr>
      <w:bookmarkStart w:id="189" w:name="_Ref424397791"/>
      <w:r w:rsidRPr="00626AF6">
        <w:t xml:space="preserve">Table </w:t>
      </w:r>
      <w:fldSimple w:instr=" STYLEREF 1 \s ">
        <w:r w:rsidRPr="00626AF6">
          <w:rPr>
            <w:noProof/>
          </w:rPr>
          <w:t>3</w:t>
        </w:r>
      </w:fldSimple>
      <w:r w:rsidRPr="00626AF6">
        <w:noBreakHyphen/>
      </w:r>
      <w:fldSimple w:instr=" SEQ Table \* ARABIC \s 1 ">
        <w:r w:rsidRPr="00626AF6">
          <w:rPr>
            <w:noProof/>
          </w:rPr>
          <w:t>48</w:t>
        </w:r>
      </w:fldSimple>
      <w:bookmarkEnd w:id="189"/>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626AF6" w:rsidRDefault="0041375F" w:rsidP="00626AF6">
            <w:pPr>
              <w:spacing w:before="0" w:after="0"/>
              <w:rPr>
                <w:b/>
                <w:sz w:val="20"/>
                <w:szCs w:val="20"/>
              </w:rPr>
            </w:pPr>
            <w:r w:rsidRPr="00626AF6">
              <w:rPr>
                <w:b/>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173"/>
      <w:bookmarkEnd w:id="174"/>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190" w:name="_Ref428537416"/>
      <w:r w:rsidRPr="00FD22AC">
        <w:lastRenderedPageBreak/>
        <w:t>Conformance</w:t>
      </w:r>
      <w:bookmarkEnd w:id="61"/>
      <w:bookmarkEnd w:id="62"/>
      <w:bookmarkEnd w:id="190"/>
    </w:p>
    <w:p w14:paraId="61BF3020" w14:textId="77777777" w:rsidR="00E304F9" w:rsidRDefault="00E304F9" w:rsidP="00E304F9"/>
    <w:p w14:paraId="4C46A4FA" w14:textId="77777777" w:rsidR="00E304F9" w:rsidRDefault="00E304F9" w:rsidP="00E304F9">
      <w:r>
        <w:t>Implementations have discretion over which parts (components, properties, extensions, controlled vocabularies, etc.) of CybOX they implement (e.g., Observable/Object).</w:t>
      </w:r>
    </w:p>
    <w:p w14:paraId="4D33E3D6" w14:textId="77777777" w:rsidR="00E304F9" w:rsidRDefault="00E304F9" w:rsidP="00E304F9">
      <w:r>
        <w:t xml:space="preserve"> </w:t>
      </w:r>
    </w:p>
    <w:p w14:paraId="5AB85A7D" w14:textId="0667FEBF" w:rsidR="00E304F9" w:rsidRDefault="00E304F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D744DC4" w14:textId="77777777" w:rsidR="00E304F9" w:rsidRDefault="00E304F9" w:rsidP="00E304F9">
      <w:r>
        <w:t xml:space="preserve"> </w:t>
      </w:r>
    </w:p>
    <w:p w14:paraId="21D848AC" w14:textId="6D3404C0" w:rsidR="00E304F9" w:rsidRDefault="00E304F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68BAB1" w14:textId="77777777" w:rsidR="00E304F9" w:rsidRDefault="00E304F9" w:rsidP="00E304F9">
      <w:r>
        <w:t xml:space="preserve"> </w:t>
      </w:r>
    </w:p>
    <w:p w14:paraId="19BF9BEF" w14:textId="29CEC15D" w:rsidR="00E304F9" w:rsidRPr="00E304F9" w:rsidRDefault="00E304F9" w:rsidP="00E304F9">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191" w:name="_Toc85472897"/>
      <w:bookmarkStart w:id="192" w:name="_Toc287332012"/>
      <w:bookmarkStart w:id="193" w:name="_Toc409437264"/>
      <w:r>
        <w:lastRenderedPageBreak/>
        <w:t>Acknowl</w:t>
      </w:r>
      <w:r w:rsidR="004D0E5E">
        <w:t>e</w:t>
      </w:r>
      <w:r w:rsidR="008F61FB">
        <w:t>dg</w:t>
      </w:r>
      <w:r w:rsidR="0052099F">
        <w:t>ments</w:t>
      </w:r>
      <w:bookmarkEnd w:id="191"/>
      <w:bookmarkEnd w:id="192"/>
      <w:bookmarkEnd w:id="193"/>
    </w:p>
    <w:p w14:paraId="3765078E" w14:textId="77777777" w:rsidR="00C32606" w:rsidRDefault="00C32606" w:rsidP="00C32606">
      <w:r>
        <w:t>The following individuals have participated in the creation of this specification and are gratefully acknowledged:</w:t>
      </w:r>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52BBDC3B" w14:textId="77777777" w:rsidR="00C32606" w:rsidRDefault="001A7143" w:rsidP="00C32606">
      <w:pPr>
        <w:pStyle w:val="Contributor"/>
      </w:pPr>
      <w:r w:rsidRPr="001A7143">
        <w:t>[Participant Name, Affiliation | Individual Member]</w:t>
      </w:r>
    </w:p>
    <w:p w14:paraId="0BFC9290" w14:textId="77777777" w:rsidR="00C32606" w:rsidRDefault="001A7143" w:rsidP="00C32606">
      <w:pPr>
        <w:pStyle w:val="Contributor"/>
      </w:pPr>
      <w:r w:rsidRPr="001A7143">
        <w:t>[Participant Name, Affiliation | Individual Member]</w:t>
      </w:r>
    </w:p>
    <w:p w14:paraId="738F4A98" w14:textId="77777777" w:rsidR="00C76CAA" w:rsidRPr="00C76CAA" w:rsidRDefault="00C76CAA" w:rsidP="00C76CAA"/>
    <w:p w14:paraId="465B77E3" w14:textId="77777777" w:rsidR="00A05FDF" w:rsidRDefault="00A05FDF" w:rsidP="00A05FDF">
      <w:pPr>
        <w:pStyle w:val="AppendixHeading1"/>
      </w:pPr>
      <w:bookmarkStart w:id="194" w:name="_Toc85472898"/>
      <w:bookmarkStart w:id="195" w:name="_Toc287332014"/>
      <w:bookmarkStart w:id="196" w:name="_Toc409437269"/>
      <w:r>
        <w:lastRenderedPageBreak/>
        <w:t>Revision History</w:t>
      </w:r>
      <w:bookmarkEnd w:id="194"/>
      <w:bookmarkEnd w:id="195"/>
      <w:bookmarkEnd w:id="1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14:paraId="253BB267" w14:textId="77777777" w:rsidTr="005E4ABA">
        <w:tc>
          <w:tcPr>
            <w:tcW w:w="1548" w:type="dxa"/>
          </w:tcPr>
          <w:p w14:paraId="3E130AEB" w14:textId="77777777" w:rsidR="00A05FDF" w:rsidRPr="00C7321D" w:rsidRDefault="00A05FDF" w:rsidP="00C7321D">
            <w:pPr>
              <w:jc w:val="center"/>
              <w:rPr>
                <w:b/>
              </w:rPr>
            </w:pPr>
            <w:r w:rsidRPr="00C7321D">
              <w:rPr>
                <w:b/>
              </w:rPr>
              <w:t>Revision</w:t>
            </w:r>
          </w:p>
        </w:tc>
        <w:tc>
          <w:tcPr>
            <w:tcW w:w="162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5E4ABA">
        <w:tc>
          <w:tcPr>
            <w:tcW w:w="1548" w:type="dxa"/>
          </w:tcPr>
          <w:p w14:paraId="7E37E612" w14:textId="2EEEC627" w:rsidR="005E4ABA" w:rsidRDefault="005E4ABA" w:rsidP="005E4ABA">
            <w:r>
              <w:t>wd01</w:t>
            </w:r>
          </w:p>
        </w:tc>
        <w:tc>
          <w:tcPr>
            <w:tcW w:w="1620" w:type="dxa"/>
          </w:tcPr>
          <w:p w14:paraId="41822A6A" w14:textId="46DABD68" w:rsidR="005E4ABA" w:rsidRDefault="005E4ABA" w:rsidP="005E4ABA">
            <w:r>
              <w:t>28 August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08-28T14:43:00Z" w:initials="BDA">
    <w:p w14:paraId="1A2199D2" w14:textId="705311DD" w:rsidR="0010644F" w:rsidRDefault="0010644F">
      <w:pPr>
        <w:pStyle w:val="CommentText"/>
      </w:pPr>
      <w:r>
        <w:rPr>
          <w:rStyle w:val="CommentReference"/>
        </w:rPr>
        <w:annotationRef/>
      </w:r>
      <w:r>
        <w:t>Should all STIX docs be listed here?</w:t>
      </w:r>
    </w:p>
  </w:comment>
  <w:comment w:id="34" w:author="Author" w:initials="A">
    <w:p w14:paraId="1E7041EC" w14:textId="58F80E48" w:rsidR="0010644F" w:rsidRDefault="0010644F" w:rsidP="00F27904">
      <w:pPr>
        <w:pStyle w:val="CommentText"/>
      </w:pPr>
      <w:r>
        <w:rPr>
          <w:rStyle w:val="CommentReference"/>
        </w:rPr>
        <w:annotationRef/>
      </w:r>
      <w:r>
        <w:rPr>
          <w:rStyle w:val="CommentReference"/>
        </w:rPr>
        <w:t>Are we going to define a color scheme like we have for STIX (each component is a different color)? Or maybe it doesn’t make sense for CybOX and all should be the same color (and this section removed)?</w:t>
      </w:r>
    </w:p>
  </w:comment>
  <w:comment w:id="35" w:author="Beck, Desiree A." w:date="2015-09-15T15:36:00Z" w:initials="BDA">
    <w:p w14:paraId="6BA42555" w14:textId="71698EF6" w:rsidR="0010644F" w:rsidRDefault="0010644F">
      <w:pPr>
        <w:pStyle w:val="CommentText"/>
      </w:pPr>
      <w:r>
        <w:rPr>
          <w:rStyle w:val="CommentReference"/>
        </w:rPr>
        <w:annotationRef/>
      </w:r>
      <w:r>
        <w:t>Keep colors as used in STIX for Common and Core (some color of blue). Also same color as used in STIX for vocabularies. Then we should pick one other color for all the objects (all will be the same color).</w:t>
      </w:r>
    </w:p>
  </w:comment>
  <w:comment w:id="38" w:author="Author" w:initials="A">
    <w:p w14:paraId="539DB554" w14:textId="77777777" w:rsidR="0010644F" w:rsidRDefault="0010644F" w:rsidP="00F27904">
      <w:pPr>
        <w:pStyle w:val="CommentText"/>
      </w:pPr>
      <w:r>
        <w:rPr>
          <w:rStyle w:val="CommentReference"/>
        </w:rPr>
        <w:annotationRef/>
      </w:r>
      <w:r>
        <w:t>Maybe we don’t need to use choice, if we introduce interfaces?</w:t>
      </w:r>
    </w:p>
  </w:comment>
  <w:comment w:id="39" w:author="Author" w:initials="A">
    <w:p w14:paraId="64423300" w14:textId="609BA470" w:rsidR="0010644F" w:rsidRDefault="0010644F" w:rsidP="00F27904">
      <w:pPr>
        <w:pStyle w:val="CommentText"/>
      </w:pPr>
      <w:r>
        <w:t>Recently r</w:t>
      </w:r>
      <w:r>
        <w:rPr>
          <w:rStyle w:val="CommentReference"/>
        </w:rPr>
        <w:annotationRef/>
      </w:r>
      <w:r>
        <w:t>emoved from STIX docs.</w:t>
      </w:r>
    </w:p>
  </w:comment>
  <w:comment w:id="59" w:author="Beck, Desiree A." w:date="2015-08-28T14:52:00Z" w:initials="BDA">
    <w:p w14:paraId="1E1FF467" w14:textId="704019AA" w:rsidR="0010644F" w:rsidRDefault="0010644F">
      <w:pPr>
        <w:pStyle w:val="CommentText"/>
      </w:pPr>
      <w:r>
        <w:rPr>
          <w:rStyle w:val="CommentReference"/>
        </w:rPr>
        <w:annotationRef/>
      </w:r>
      <w:r>
        <w:t>Is this section too short? Should it contain content from Section 2 of the STIX Indicator doc? Or…?</w:t>
      </w:r>
    </w:p>
  </w:comment>
  <w:comment w:id="68" w:author="Author" w:initials="A">
    <w:p w14:paraId="297CA80C" w14:textId="66257B67" w:rsidR="0010644F" w:rsidRDefault="0010644F" w:rsidP="0041375F">
      <w:pPr>
        <w:pStyle w:val="CommentText"/>
      </w:pPr>
      <w:r>
        <w:rPr>
          <w:rStyle w:val="CommentReference"/>
        </w:rPr>
        <w:annotationRef/>
      </w:r>
      <w:r>
        <w:t>Sean/Ivan - Not associated with a controlled vocab…why not?</w:t>
      </w:r>
    </w:p>
  </w:comment>
  <w:comment w:id="69" w:author="Author" w:initials="A">
    <w:p w14:paraId="2E47ABBA" w14:textId="77777777" w:rsidR="0010644F" w:rsidRDefault="0010644F" w:rsidP="0041375F">
      <w:pPr>
        <w:pStyle w:val="CommentText"/>
      </w:pPr>
      <w:r>
        <w:rPr>
          <w:rStyle w:val="CommentReference"/>
        </w:rPr>
        <w:annotationRef/>
      </w:r>
      <w:r>
        <w:t>Same as above</w:t>
      </w:r>
    </w:p>
  </w:comment>
  <w:comment w:id="70" w:author="Beck, Desiree A." w:date="2015-08-28T15:11:00Z" w:initials="BDA">
    <w:p w14:paraId="0DA52700" w14:textId="76F89161" w:rsidR="0010644F" w:rsidRDefault="0010644F">
      <w:pPr>
        <w:pStyle w:val="CommentText"/>
      </w:pPr>
      <w:r>
        <w:rPr>
          <w:rStyle w:val="CommentReference"/>
        </w:rPr>
        <w:annotationRef/>
      </w:r>
      <w:r>
        <w:t>Will this document be created and listed above?</w:t>
      </w:r>
    </w:p>
  </w:comment>
  <w:comment w:id="72" w:author="Beck, Desiree A." w:date="2015-08-28T15:11:00Z" w:initials="BDA">
    <w:p w14:paraId="21F8E27C" w14:textId="77777777" w:rsidR="0010644F" w:rsidRDefault="0010644F" w:rsidP="00680C0F">
      <w:pPr>
        <w:pStyle w:val="CommentText"/>
      </w:pPr>
      <w:r>
        <w:rPr>
          <w:rStyle w:val="CommentReference"/>
        </w:rPr>
        <w:annotationRef/>
      </w:r>
      <w:r>
        <w:t>Will this document be created and listed above?</w:t>
      </w:r>
    </w:p>
  </w:comment>
  <w:comment w:id="75" w:author="Beck, Desiree A." w:date="2015-08-28T15:11:00Z" w:initials="BDA">
    <w:p w14:paraId="22F6DBE3" w14:textId="77777777" w:rsidR="0010644F" w:rsidRDefault="0010644F" w:rsidP="00680C0F">
      <w:pPr>
        <w:pStyle w:val="CommentText"/>
      </w:pPr>
      <w:r>
        <w:rPr>
          <w:rStyle w:val="CommentReference"/>
        </w:rPr>
        <w:annotationRef/>
      </w:r>
      <w:r>
        <w:t>Will this document be created and listed above?</w:t>
      </w:r>
    </w:p>
  </w:comment>
  <w:comment w:id="77" w:author="Beck, Desiree A." w:date="2015-08-28T18:09:00Z" w:initials="BDA">
    <w:p w14:paraId="044C10E6" w14:textId="4CAAFFC1" w:rsidR="0010644F" w:rsidRDefault="0010644F">
      <w:pPr>
        <w:pStyle w:val="CommentText"/>
      </w:pPr>
      <w:r>
        <w:rPr>
          <w:rStyle w:val="CommentReference"/>
        </w:rPr>
        <w:annotationRef/>
      </w:r>
      <w:r>
        <w:t>After we decide how to handle the choice…</w:t>
      </w:r>
    </w:p>
  </w:comment>
  <w:comment w:id="80" w:author="Author" w:initials="A">
    <w:p w14:paraId="0E93D078" w14:textId="77777777" w:rsidR="0010644F" w:rsidRDefault="0010644F" w:rsidP="0041375F">
      <w:pPr>
        <w:pStyle w:val="CommentText"/>
      </w:pPr>
      <w:r>
        <w:rPr>
          <w:rStyle w:val="CommentReference"/>
        </w:rPr>
        <w:annotationRef/>
      </w:r>
      <w:r>
        <w:t>Object, Event and Observable_Composition are in a xsd:choice.  At the very least we should say that only one is allowed.</w:t>
      </w:r>
    </w:p>
  </w:comment>
  <w:comment w:id="84" w:author="Author" w:initials="A">
    <w:p w14:paraId="57B15386" w14:textId="77777777" w:rsidR="0010644F" w:rsidRDefault="0010644F" w:rsidP="0041375F">
      <w:pPr>
        <w:pStyle w:val="CommentText"/>
      </w:pPr>
      <w:r>
        <w:rPr>
          <w:rStyle w:val="CommentReference"/>
        </w:rPr>
        <w:annotationRef/>
      </w:r>
      <w:r>
        <w:t>Should an ‘xpath’ property be used?</w:t>
      </w:r>
    </w:p>
  </w:comment>
  <w:comment w:id="92" w:author="Author" w:initials="A">
    <w:p w14:paraId="0D144829" w14:textId="77777777" w:rsidR="0010644F" w:rsidRDefault="0010644F" w:rsidP="0041375F">
      <w:pPr>
        <w:pStyle w:val="CommentText"/>
      </w:pPr>
      <w:r>
        <w:rPr>
          <w:rStyle w:val="CommentReference"/>
        </w:rPr>
        <w:annotationRef/>
      </w:r>
      <w:r>
        <w:t>What more should be said here?</w:t>
      </w:r>
    </w:p>
  </w:comment>
  <w:comment w:id="93" w:author="Author" w:initials="A">
    <w:p w14:paraId="5E210E4E" w14:textId="77777777" w:rsidR="0010644F" w:rsidRDefault="0010644F" w:rsidP="0041375F">
      <w:pPr>
        <w:pStyle w:val="CommentText"/>
      </w:pPr>
      <w:r>
        <w:rPr>
          <w:rStyle w:val="CommentReference"/>
        </w:rPr>
        <w:annotationRef/>
      </w:r>
      <w:r>
        <w:t>Should we include a diagram showing an example of how it can be extended?</w:t>
      </w:r>
    </w:p>
  </w:comment>
  <w:comment w:id="122" w:author="Author" w:initials="A">
    <w:p w14:paraId="352EB621" w14:textId="77777777" w:rsidR="0010644F" w:rsidRDefault="0010644F" w:rsidP="0041375F">
      <w:pPr>
        <w:pStyle w:val="CommentText"/>
      </w:pPr>
      <w:r>
        <w:rPr>
          <w:rStyle w:val="CommentReference"/>
        </w:rPr>
        <w:annotationRef/>
      </w:r>
      <w:r>
        <w:t>Shouldn’t this either talk about effects, or not mention result?</w:t>
      </w:r>
    </w:p>
  </w:comment>
  <w:comment w:id="123" w:author="Author" w:initials="A">
    <w:p w14:paraId="5C0DEA20" w14:textId="77777777" w:rsidR="0010644F" w:rsidRDefault="0010644F" w:rsidP="0041375F">
      <w:pPr>
        <w:pStyle w:val="CommentText"/>
      </w:pPr>
      <w:r>
        <w:rPr>
          <w:rStyle w:val="CommentReference"/>
        </w:rPr>
        <w:annotationRef/>
      </w:r>
      <w:r>
        <w:t>Sean, Ivan – does this make sense? What should it say?</w:t>
      </w:r>
    </w:p>
  </w:comment>
  <w:comment w:id="163" w:author="Author" w:initials="A">
    <w:p w14:paraId="380DAD8D" w14:textId="77777777" w:rsidR="0010644F" w:rsidRDefault="0010644F" w:rsidP="0041375F">
      <w:pPr>
        <w:pStyle w:val="CommentText"/>
      </w:pPr>
      <w:r>
        <w:rPr>
          <w:rStyle w:val="CommentReference"/>
        </w:rPr>
        <w:annotationRef/>
      </w:r>
      <w:r>
        <w:t>Is this a bug, don’t you need both?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2199D2" w15:done="0"/>
  <w15:commentEx w15:paraId="1E7041EC" w15:done="0"/>
  <w15:commentEx w15:paraId="6BA42555" w15:paraIdParent="1E7041EC" w15:done="0"/>
  <w15:commentEx w15:paraId="539DB554" w15:done="0"/>
  <w15:commentEx w15:paraId="64423300" w15:paraIdParent="539DB554" w15:done="0"/>
  <w15:commentEx w15:paraId="1E1FF467" w15:done="0"/>
  <w15:commentEx w15:paraId="297CA80C" w15:done="0"/>
  <w15:commentEx w15:paraId="2E47ABBA" w15:done="0"/>
  <w15:commentEx w15:paraId="0DA52700" w15:done="0"/>
  <w15:commentEx w15:paraId="21F8E27C" w15:done="0"/>
  <w15:commentEx w15:paraId="22F6DBE3" w15:done="0"/>
  <w15:commentEx w15:paraId="044C10E6" w15:done="0"/>
  <w15:commentEx w15:paraId="0E93D078" w15:done="0"/>
  <w15:commentEx w15:paraId="57B15386" w15:done="0"/>
  <w15:commentEx w15:paraId="0D144829" w15:done="0"/>
  <w15:commentEx w15:paraId="5E210E4E" w15:paraIdParent="0D144829" w15:done="0"/>
  <w15:commentEx w15:paraId="352EB621" w15:done="0"/>
  <w15:commentEx w15:paraId="5C0DEA20" w15:paraIdParent="352EB621" w15:done="0"/>
  <w15:commentEx w15:paraId="380DAD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83807" w14:textId="77777777" w:rsidR="0010644F" w:rsidRDefault="0010644F" w:rsidP="008C100C">
      <w:r>
        <w:separator/>
      </w:r>
    </w:p>
    <w:p w14:paraId="723A0EF3" w14:textId="77777777" w:rsidR="0010644F" w:rsidRDefault="0010644F" w:rsidP="008C100C"/>
    <w:p w14:paraId="385C7923" w14:textId="77777777" w:rsidR="0010644F" w:rsidRDefault="0010644F" w:rsidP="008C100C"/>
    <w:p w14:paraId="4EA00D1B" w14:textId="77777777" w:rsidR="0010644F" w:rsidRDefault="0010644F" w:rsidP="008C100C"/>
    <w:p w14:paraId="6D239308" w14:textId="77777777" w:rsidR="0010644F" w:rsidRDefault="0010644F" w:rsidP="008C100C"/>
    <w:p w14:paraId="08CC8C07" w14:textId="77777777" w:rsidR="0010644F" w:rsidRDefault="0010644F" w:rsidP="008C100C"/>
    <w:p w14:paraId="2A248E3C" w14:textId="77777777" w:rsidR="0010644F" w:rsidRDefault="0010644F" w:rsidP="008C100C"/>
  </w:endnote>
  <w:endnote w:type="continuationSeparator" w:id="0">
    <w:p w14:paraId="31E1A1EB" w14:textId="77777777" w:rsidR="0010644F" w:rsidRDefault="0010644F" w:rsidP="008C100C">
      <w:r>
        <w:continuationSeparator/>
      </w:r>
    </w:p>
    <w:p w14:paraId="380D8A64" w14:textId="77777777" w:rsidR="0010644F" w:rsidRDefault="0010644F" w:rsidP="008C100C"/>
    <w:p w14:paraId="7A82E5E2" w14:textId="77777777" w:rsidR="0010644F" w:rsidRDefault="0010644F" w:rsidP="008C100C"/>
    <w:p w14:paraId="0AB9FADA" w14:textId="77777777" w:rsidR="0010644F" w:rsidRDefault="0010644F" w:rsidP="008C100C"/>
    <w:p w14:paraId="1BD93877" w14:textId="77777777" w:rsidR="0010644F" w:rsidRDefault="0010644F" w:rsidP="008C100C"/>
    <w:p w14:paraId="7757FAB4" w14:textId="77777777" w:rsidR="0010644F" w:rsidRDefault="0010644F" w:rsidP="008C100C"/>
    <w:p w14:paraId="0539C48E" w14:textId="77777777" w:rsidR="0010644F" w:rsidRDefault="0010644F" w:rsidP="008C100C"/>
  </w:endnote>
  <w:endnote w:id="1">
    <w:p w14:paraId="23805B26" w14:textId="17914F41" w:rsidR="0010644F" w:rsidRDefault="0010644F">
      <w:pPr>
        <w:pStyle w:val="EndnoteText"/>
      </w:pPr>
      <w:r>
        <w:rPr>
          <w:rStyle w:val="EndnoteReference"/>
        </w:rPr>
        <w:endnoteRef/>
      </w:r>
      <w:r>
        <w:t xml:space="preserve"> </w:t>
      </w:r>
      <w:r w:rsidRPr="004244B1">
        <w:t>XPath 1.0 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7B62CD7E" w:rsidR="0010644F" w:rsidRPr="00195F88" w:rsidRDefault="0010644F"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7183AD63" w14:textId="77777777" w:rsidR="0010644F" w:rsidRPr="00195F88" w:rsidRDefault="0010644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45FD1">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45FD1">
      <w:rPr>
        <w:rStyle w:val="PageNumber"/>
        <w:noProof/>
        <w:sz w:val="16"/>
        <w:szCs w:val="16"/>
      </w:rPr>
      <w:t>44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2F139" w14:textId="77777777" w:rsidR="0010644F" w:rsidRDefault="0010644F" w:rsidP="008C100C">
      <w:r>
        <w:separator/>
      </w:r>
    </w:p>
    <w:p w14:paraId="73ECCF00" w14:textId="77777777" w:rsidR="0010644F" w:rsidRDefault="0010644F" w:rsidP="008C100C"/>
  </w:footnote>
  <w:footnote w:type="continuationSeparator" w:id="0">
    <w:p w14:paraId="27D9E047" w14:textId="77777777" w:rsidR="0010644F" w:rsidRDefault="0010644F" w:rsidP="008C100C">
      <w:r>
        <w:continuationSeparator/>
      </w:r>
    </w:p>
    <w:p w14:paraId="6C7DC5BA" w14:textId="77777777" w:rsidR="0010644F" w:rsidRDefault="0010644F"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7"/>
  </w:num>
  <w:num w:numId="8">
    <w:abstractNumId w:val="5"/>
  </w:num>
  <w:num w:numId="9">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1C1D"/>
    <w:rsid w:val="00024C43"/>
    <w:rsid w:val="00025117"/>
    <w:rsid w:val="0003132D"/>
    <w:rsid w:val="00035E41"/>
    <w:rsid w:val="00076EFC"/>
    <w:rsid w:val="00096E2D"/>
    <w:rsid w:val="000B071A"/>
    <w:rsid w:val="000B7C0E"/>
    <w:rsid w:val="000C471B"/>
    <w:rsid w:val="000E28CA"/>
    <w:rsid w:val="000F36D1"/>
    <w:rsid w:val="000F3A82"/>
    <w:rsid w:val="00101FF7"/>
    <w:rsid w:val="001057D2"/>
    <w:rsid w:val="0010644F"/>
    <w:rsid w:val="0012387E"/>
    <w:rsid w:val="00123F2F"/>
    <w:rsid w:val="00125EA7"/>
    <w:rsid w:val="00132EB2"/>
    <w:rsid w:val="00145400"/>
    <w:rsid w:val="001463B0"/>
    <w:rsid w:val="00147F63"/>
    <w:rsid w:val="00155251"/>
    <w:rsid w:val="00163EB3"/>
    <w:rsid w:val="00165F54"/>
    <w:rsid w:val="001666D4"/>
    <w:rsid w:val="00176B0C"/>
    <w:rsid w:val="00177DED"/>
    <w:rsid w:val="00177E6F"/>
    <w:rsid w:val="001847BD"/>
    <w:rsid w:val="001945A5"/>
    <w:rsid w:val="00195F88"/>
    <w:rsid w:val="001A6A77"/>
    <w:rsid w:val="001A7143"/>
    <w:rsid w:val="001B103C"/>
    <w:rsid w:val="001D1D6C"/>
    <w:rsid w:val="001E392A"/>
    <w:rsid w:val="001E46CF"/>
    <w:rsid w:val="001F05E0"/>
    <w:rsid w:val="001F2095"/>
    <w:rsid w:val="00213B1C"/>
    <w:rsid w:val="00222CA1"/>
    <w:rsid w:val="00225C3B"/>
    <w:rsid w:val="0023364D"/>
    <w:rsid w:val="0023482D"/>
    <w:rsid w:val="002459CF"/>
    <w:rsid w:val="0025332A"/>
    <w:rsid w:val="00266B32"/>
    <w:rsid w:val="00272E33"/>
    <w:rsid w:val="00273E05"/>
    <w:rsid w:val="00275FD8"/>
    <w:rsid w:val="002813EC"/>
    <w:rsid w:val="00283F60"/>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645D"/>
    <w:rsid w:val="0034742A"/>
    <w:rsid w:val="003476C1"/>
    <w:rsid w:val="00353EC5"/>
    <w:rsid w:val="003817AC"/>
    <w:rsid w:val="003A433A"/>
    <w:rsid w:val="003B0E37"/>
    <w:rsid w:val="003B60FC"/>
    <w:rsid w:val="003C18EF"/>
    <w:rsid w:val="003C61EA"/>
    <w:rsid w:val="003D1945"/>
    <w:rsid w:val="003F487C"/>
    <w:rsid w:val="00412A4B"/>
    <w:rsid w:val="0041375F"/>
    <w:rsid w:val="00417AFA"/>
    <w:rsid w:val="004226B7"/>
    <w:rsid w:val="004258D4"/>
    <w:rsid w:val="00463B76"/>
    <w:rsid w:val="00466176"/>
    <w:rsid w:val="004718C0"/>
    <w:rsid w:val="0048683B"/>
    <w:rsid w:val="004925B5"/>
    <w:rsid w:val="004B0764"/>
    <w:rsid w:val="004B203E"/>
    <w:rsid w:val="004B6768"/>
    <w:rsid w:val="004C1F0A"/>
    <w:rsid w:val="004C4D7C"/>
    <w:rsid w:val="004D0E5E"/>
    <w:rsid w:val="004D3DAD"/>
    <w:rsid w:val="004F390D"/>
    <w:rsid w:val="005126F2"/>
    <w:rsid w:val="0051443F"/>
    <w:rsid w:val="00514964"/>
    <w:rsid w:val="0051640A"/>
    <w:rsid w:val="0052099F"/>
    <w:rsid w:val="00522E14"/>
    <w:rsid w:val="00542191"/>
    <w:rsid w:val="00544386"/>
    <w:rsid w:val="00545FD1"/>
    <w:rsid w:val="00547D8B"/>
    <w:rsid w:val="00576770"/>
    <w:rsid w:val="00582DE2"/>
    <w:rsid w:val="00590FE3"/>
    <w:rsid w:val="005A293B"/>
    <w:rsid w:val="005A5E41"/>
    <w:rsid w:val="005B30A5"/>
    <w:rsid w:val="005D2EE1"/>
    <w:rsid w:val="005E2FCB"/>
    <w:rsid w:val="005E4ABA"/>
    <w:rsid w:val="005E587C"/>
    <w:rsid w:val="005E5FAB"/>
    <w:rsid w:val="006047D8"/>
    <w:rsid w:val="006107FC"/>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248C"/>
    <w:rsid w:val="00735E3A"/>
    <w:rsid w:val="0074463C"/>
    <w:rsid w:val="00745446"/>
    <w:rsid w:val="00754545"/>
    <w:rsid w:val="00755A38"/>
    <w:rsid w:val="00760005"/>
    <w:rsid w:val="0076113A"/>
    <w:rsid w:val="007611CD"/>
    <w:rsid w:val="0077347A"/>
    <w:rsid w:val="007816D7"/>
    <w:rsid w:val="007A390A"/>
    <w:rsid w:val="007C2C52"/>
    <w:rsid w:val="007D079E"/>
    <w:rsid w:val="007E3373"/>
    <w:rsid w:val="007E3A0F"/>
    <w:rsid w:val="007F5126"/>
    <w:rsid w:val="00806D7D"/>
    <w:rsid w:val="00822F9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33ED8"/>
    <w:rsid w:val="00950638"/>
    <w:rsid w:val="00951C02"/>
    <w:rsid w:val="009523EF"/>
    <w:rsid w:val="009608FD"/>
    <w:rsid w:val="00960D49"/>
    <w:rsid w:val="00995224"/>
    <w:rsid w:val="009A1CFF"/>
    <w:rsid w:val="009A44D0"/>
    <w:rsid w:val="009A4C1B"/>
    <w:rsid w:val="009B702E"/>
    <w:rsid w:val="009B762A"/>
    <w:rsid w:val="009C7DCE"/>
    <w:rsid w:val="009D2D48"/>
    <w:rsid w:val="009E5ACB"/>
    <w:rsid w:val="009E741D"/>
    <w:rsid w:val="009F2B37"/>
    <w:rsid w:val="00A001B9"/>
    <w:rsid w:val="00A01E27"/>
    <w:rsid w:val="00A046ED"/>
    <w:rsid w:val="00A05FDF"/>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2415D"/>
    <w:rsid w:val="00B53807"/>
    <w:rsid w:val="00B56878"/>
    <w:rsid w:val="00B569DB"/>
    <w:rsid w:val="00B6129E"/>
    <w:rsid w:val="00B62E2E"/>
    <w:rsid w:val="00B641A5"/>
    <w:rsid w:val="00B80CDB"/>
    <w:rsid w:val="00BA2083"/>
    <w:rsid w:val="00BC439B"/>
    <w:rsid w:val="00BD5C4F"/>
    <w:rsid w:val="00BD74E8"/>
    <w:rsid w:val="00BE0637"/>
    <w:rsid w:val="00BE1CE0"/>
    <w:rsid w:val="00C025BB"/>
    <w:rsid w:val="00C02DEC"/>
    <w:rsid w:val="00C05B34"/>
    <w:rsid w:val="00C20C97"/>
    <w:rsid w:val="00C23558"/>
    <w:rsid w:val="00C32606"/>
    <w:rsid w:val="00C4156E"/>
    <w:rsid w:val="00C45F5B"/>
    <w:rsid w:val="00C52EFC"/>
    <w:rsid w:val="00C6111F"/>
    <w:rsid w:val="00C71349"/>
    <w:rsid w:val="00C71F46"/>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10AA6"/>
    <w:rsid w:val="00E10EA9"/>
    <w:rsid w:val="00E21636"/>
    <w:rsid w:val="00E230BA"/>
    <w:rsid w:val="00E304F9"/>
    <w:rsid w:val="00E31A55"/>
    <w:rsid w:val="00E35706"/>
    <w:rsid w:val="00E36FE1"/>
    <w:rsid w:val="00E4299F"/>
    <w:rsid w:val="00E43C11"/>
    <w:rsid w:val="00E5171B"/>
    <w:rsid w:val="00E62DFD"/>
    <w:rsid w:val="00E64B25"/>
    <w:rsid w:val="00E7674F"/>
    <w:rsid w:val="00E9034C"/>
    <w:rsid w:val="00E947B6"/>
    <w:rsid w:val="00EB1833"/>
    <w:rsid w:val="00EC1016"/>
    <w:rsid w:val="00EC4D9D"/>
    <w:rsid w:val="00EC66AB"/>
    <w:rsid w:val="00ED0A1B"/>
    <w:rsid w:val="00ED6FA5"/>
    <w:rsid w:val="00EE32B1"/>
    <w:rsid w:val="00EE3C80"/>
    <w:rsid w:val="00EF5B8E"/>
    <w:rsid w:val="00F003C0"/>
    <w:rsid w:val="00F063D0"/>
    <w:rsid w:val="00F07E6A"/>
    <w:rsid w:val="00F10B93"/>
    <w:rsid w:val="00F27904"/>
    <w:rsid w:val="00F51DC8"/>
    <w:rsid w:val="00F5240A"/>
    <w:rsid w:val="00F53893"/>
    <w:rsid w:val="00F633FA"/>
    <w:rsid w:val="00F636FC"/>
    <w:rsid w:val="00F77780"/>
    <w:rsid w:val="00F7784C"/>
    <w:rsid w:val="00F94051"/>
    <w:rsid w:val="00FA361D"/>
    <w:rsid w:val="00FA4D7E"/>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10AA6"/>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1.gif"/><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oltra.com/" TargetMode="External"/><Relationship Id="rId17" Type="http://schemas.openxmlformats.org/officeDocument/2006/relationships/hyperlink" Target="mailto:dbeck@mitre.org" TargetMode="External"/><Relationship Id="rId25" Type="http://schemas.openxmlformats.org/officeDocument/2006/relationships/footer" Target="footer1.xml"/><Relationship Id="rId33" Type="http://schemas.openxmlformats.org/officeDocument/2006/relationships/image" Target="media/image5.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microsoft.com/office/2011/relationships/commentsExtended" Target="commentsExtended.xml"/><Relationship Id="rId29" Type="http://schemas.openxmlformats.org/officeDocument/2006/relationships/oleObject" Target="embeddings/oleObject1.bin"/><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y@soltra.com"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2.bin"/><Relationship Id="rId37" Type="http://schemas.openxmlformats.org/officeDocument/2006/relationships/hyperlink" Target="http://www.ietf.org/rfc/rfc2119.txt" TargetMode="External"/><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2.png"/><Relationship Id="rId36" Type="http://schemas.openxmlformats.org/officeDocument/2006/relationships/oleObject" Target="embeddings/oleObject4.bin"/><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cid:image003.gif@01D05428.2B30AE20" TargetMode="External"/><Relationship Id="rId30" Type="http://schemas.openxmlformats.org/officeDocument/2006/relationships/image" Target="media/image3.png"/><Relationship Id="rId35" Type="http://schemas.openxmlformats.org/officeDocument/2006/relationships/image" Target="media/image6.png"/><Relationship Id="rId43"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7621C-5B3B-494E-8C3A-93B1A4827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1363</TotalTime>
  <Pages>44</Pages>
  <Words>9538</Words>
  <Characters>65536</Characters>
  <Application>Microsoft Office Word</Application>
  <DocSecurity>0</DocSecurity>
  <Lines>546</Lines>
  <Paragraphs>149</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74925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Piazza, Rich</cp:lastModifiedBy>
  <cp:revision>50</cp:revision>
  <cp:lastPrinted>2011-08-05T16:21:00Z</cp:lastPrinted>
  <dcterms:created xsi:type="dcterms:W3CDTF">2015-08-27T22:11:00Z</dcterms:created>
  <dcterms:modified xsi:type="dcterms:W3CDTF">2015-09-23T20:05:00Z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