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77777777" w:rsidR="00A06667" w:rsidRPr="00CE06CB" w:rsidRDefault="003934E5" w:rsidP="00A06667">
      <w:pPr>
        <w:pStyle w:val="Title"/>
        <w:rPr>
          <w:sz w:val="28"/>
          <w:szCs w:val="28"/>
        </w:rPr>
      </w:pPr>
      <w:r w:rsidRPr="009608FD">
        <w:rPr>
          <w:sz w:val="28"/>
          <w:szCs w:val="28"/>
        </w:rPr>
        <w:t>CybOX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A06667"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2D889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1: Overview</w:t>
      </w:r>
      <w:r>
        <w:t>. [URI]</w:t>
      </w:r>
    </w:p>
    <w:p w14:paraId="281A183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C20AE2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5CC51D4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00045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48B3E44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84A8EF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F5B01D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161FE0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75B2E7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012F9A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rsidR="001A53DE">
        <w:t xml:space="preserve">. </w:t>
      </w:r>
      <w:commentRangeStart w:id="2"/>
      <w:r w:rsidR="001A53DE">
        <w:t>(this document)</w:t>
      </w:r>
      <w:commentRangeEnd w:id="2"/>
      <w:r w:rsidR="00591ED8">
        <w:rPr>
          <w:rStyle w:val="CommentReference"/>
          <w:color w:val="333333"/>
        </w:rPr>
        <w:commentReference w:id="2"/>
      </w:r>
    </w:p>
    <w:p w14:paraId="2300604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79AB7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B355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8D30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5C9D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3165A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9A1C8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45BDA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88F87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B00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D691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9B3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166DF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29AE70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B9F053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E96D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5F638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27A4D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F6FDB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76713FC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71A7D83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4F1F38D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BD5194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39378BF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23014E2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0421378C"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095C9A8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409FF38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534E190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7623B22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527594D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03DC223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2F19B2E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07F246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748A67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7CBAC4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420CCE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19608A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279D55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59EF09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25BBF6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4C9CB9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5C9575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6CC47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4768E8F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1EBF5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CC1C5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2D67FF6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09BE35C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612152C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56718D6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5D4BBFC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3E0A0B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226A895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6C23123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187E926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4AC2A1A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27C14F2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3E0654D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3F0EB5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1C80FD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1B7918D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0FBADBA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0E887C1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250C641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7682D2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229A165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0C584FF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330085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3607D61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5ADCDE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57C1200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F6E2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685DD03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72092F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6569C4E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25B43AB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0E3D8C6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A3FD99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2E8AE94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2223C22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0DB1918"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005E94E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3" w:name="RelatedWork"/>
      <w:r>
        <w:t>Related work</w:t>
      </w:r>
      <w:bookmarkEnd w:id="3"/>
      <w:r>
        <w:t>:</w:t>
      </w:r>
    </w:p>
    <w:p w14:paraId="6BDA6BDF" w14:textId="77777777" w:rsidR="00A06667" w:rsidRPr="004C4D7C" w:rsidRDefault="003934E5" w:rsidP="00A06667">
      <w:pPr>
        <w:pStyle w:val="Titlepageinfodescription"/>
      </w:pPr>
      <w:r>
        <w:t>This specification is related to:</w:t>
      </w:r>
    </w:p>
    <w:p w14:paraId="35692A4C" w14:textId="77777777" w:rsidR="00A06667" w:rsidRDefault="003934E5" w:rsidP="00A06667">
      <w:pPr>
        <w:pStyle w:val="RelatedWork"/>
      </w:pPr>
      <w:r w:rsidRPr="00F94051">
        <w:rPr>
          <w:i/>
        </w:rPr>
        <w:t>STIX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77777777"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A458C09" w14:textId="77777777"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56695ABE" w14:textId="77777777" w:rsidR="00A06667" w:rsidRPr="00960D49" w:rsidRDefault="003934E5" w:rsidP="00A06667">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2CB10B4" w14:textId="77777777" w:rsidR="00E000B6" w:rsidRDefault="003934E5">
      <w:r>
        <w:br w:type="page"/>
      </w:r>
    </w:p>
    <w:p w14:paraId="634C8F86" w14:textId="77777777" w:rsidR="00A06667" w:rsidRDefault="003934E5" w:rsidP="003934E5">
      <w:pPr>
        <w:pStyle w:val="Heading1"/>
      </w:pPr>
      <w:bookmarkStart w:id="4" w:name="_Toc424631595"/>
      <w:bookmarkEnd w:id="0"/>
      <w:commentRangeStart w:id="5"/>
      <w:r>
        <w:lastRenderedPageBreak/>
        <w:t>Introduction</w:t>
      </w:r>
      <w:bookmarkEnd w:id="4"/>
      <w:commentRangeEnd w:id="5"/>
      <w:r w:rsidR="006A5922">
        <w:rPr>
          <w:rStyle w:val="CommentReference"/>
          <w:b w:val="0"/>
          <w:bCs w:val="0"/>
          <w:color w:val="333333"/>
          <w:kern w:val="0"/>
        </w:rPr>
        <w:commentReference w:id="5"/>
      </w:r>
    </w:p>
    <w:p w14:paraId="0B2AE21F" w14:textId="77777777" w:rsidR="00A06667" w:rsidRDefault="003934E5" w:rsidP="00A06667">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7777777"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ninety-four Object data models for CybOX content.       </w:t>
      </w:r>
    </w:p>
    <w:p w14:paraId="106D1E6E" w14:textId="77777777" w:rsidR="00A06667" w:rsidRDefault="003934E5" w:rsidP="00A06667">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A53D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001A53DE" w:rsidRPr="001A53DE">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w:instrText>
      </w:r>
      <w:r w:rsidR="001A53DE" w:rsidRPr="001A53DE">
        <w:rPr>
          <w:b/>
          <w:color w:val="0000EE"/>
        </w:rPr>
      </w:r>
      <w:r w:rsidR="001A53DE" w:rsidRPr="001A53DE">
        <w:rPr>
          <w:b/>
          <w:color w:val="0000EE"/>
        </w:rPr>
        <w:instrText xml:space="preserve"> \* MERGEFORMAT </w:instrText>
      </w:r>
      <w:r w:rsidR="001A53DE" w:rsidRPr="001A53DE">
        <w:rPr>
          <w:b/>
          <w:color w:val="0000EE"/>
        </w:rPr>
        <w:fldChar w:fldCharType="separate"/>
      </w:r>
      <w:r w:rsidR="001A53DE" w:rsidRPr="001A53DE">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4</w:t>
      </w:r>
      <w:r w:rsidRPr="00FB67E2">
        <w:rPr>
          <w:b/>
          <w:color w:val="0000EE"/>
        </w:rPr>
        <w:fldChar w:fldCharType="end"/>
      </w:r>
      <w:r>
        <w:t>.</w:t>
      </w:r>
    </w:p>
    <w:p w14:paraId="45350CD2" w14:textId="77777777" w:rsidR="00A06667" w:rsidRPr="002D7380" w:rsidRDefault="003934E5" w:rsidP="00A06667">
      <w:pPr>
        <w:pStyle w:val="Heading2"/>
      </w:pPr>
      <w:bookmarkStart w:id="7" w:name="_Toc412205405"/>
      <w:bookmarkStart w:id="8" w:name="_Ref412300941"/>
      <w:bookmarkStart w:id="9" w:name="_Ref412622367"/>
      <w:bookmarkStart w:id="10" w:name="_Toc424631596"/>
      <w:r>
        <w:t>CybOX Specification Documents</w:t>
      </w:r>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77777777"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r>
        <w:t>Document Conventions</w:t>
      </w:r>
      <w:bookmarkEnd w:id="11"/>
      <w:bookmarkEnd w:id="12"/>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3" w:name="_Toc389570603"/>
      <w:bookmarkStart w:id="14" w:name="_Toc389581073"/>
      <w:bookmarkStart w:id="15" w:name="_Toc426119870"/>
      <w:r>
        <w:t>Fonts</w:t>
      </w:r>
      <w:bookmarkEnd w:id="13"/>
      <w:bookmarkEnd w:id="14"/>
      <w:bookmarkEnd w:id="15"/>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xml:space="preserve">: Action, Object, Event, </w:t>
      </w:r>
      <w:commentRangeStart w:id="16"/>
      <w:r w:rsidRPr="002459CF">
        <w:rPr>
          <w:rFonts w:ascii="Arial" w:hAnsi="Arial"/>
          <w:sz w:val="20"/>
          <w:szCs w:val="20"/>
        </w:rPr>
        <w:t>Property</w:t>
      </w:r>
      <w:commentRangeEnd w:id="16"/>
      <w:r w:rsidR="006A5922">
        <w:rPr>
          <w:rStyle w:val="CommentReference"/>
          <w:rFonts w:ascii="Arial" w:hAnsi="Arial" w:cs="Arial"/>
          <w:color w:val="333333"/>
        </w:rPr>
        <w:commentReference w:id="16"/>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w:t>
      </w:r>
      <w:commentRangeStart w:id="17"/>
      <w:r w:rsidRPr="00BB6E36">
        <w:rPr>
          <w:i/>
        </w:rPr>
        <w:t>low</w:t>
      </w:r>
      <w:commentRangeEnd w:id="17"/>
      <w:r w:rsidR="00A06667">
        <w:rPr>
          <w:rStyle w:val="CommentReference"/>
        </w:rPr>
        <w:commentReference w:id="17"/>
      </w:r>
    </w:p>
    <w:p w14:paraId="72F78DC6" w14:textId="77777777" w:rsidR="00A06667" w:rsidRDefault="003934E5" w:rsidP="00A06667">
      <w:pPr>
        <w:pStyle w:val="Heading3"/>
      </w:pPr>
      <w:bookmarkStart w:id="18" w:name="_Ref394486021"/>
      <w:bookmarkStart w:id="19" w:name="_Toc426119871"/>
      <w:r>
        <w:t>UML Package References</w:t>
      </w:r>
      <w:bookmarkEnd w:id="18"/>
      <w:bookmarkEnd w:id="19"/>
    </w:p>
    <w:p w14:paraId="1E06DFE4" w14:textId="77777777" w:rsidR="00A06667" w:rsidRDefault="003934E5" w:rsidP="00A06667">
      <w:pPr>
        <w:spacing w:before="80" w:after="240"/>
      </w:pPr>
      <w:bookmarkStart w:id="20" w:name="_Toc389570605"/>
      <w:bookmarkStart w:id="21"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2" w:name="_Toc426119872"/>
      <w:r w:rsidRPr="00904E02">
        <w:t>UML Diagrams</w:t>
      </w:r>
      <w:bookmarkEnd w:id="20"/>
      <w:bookmarkEnd w:id="21"/>
      <w:bookmarkEnd w:id="22"/>
    </w:p>
    <w:p w14:paraId="49C0C0F6" w14:textId="77777777" w:rsidR="00A06667" w:rsidRDefault="003934E5" w:rsidP="00A06667">
      <w:pPr>
        <w:spacing w:before="80"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7" w:name="_Toc426119873"/>
      <w:r>
        <w:t>Class Properties</w:t>
      </w:r>
      <w:bookmarkEnd w:id="23"/>
      <w:bookmarkEnd w:id="27"/>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28" w:name="_Toc398719453"/>
      <w:bookmarkStart w:id="29" w:name="_Toc426119874"/>
      <w:r>
        <w:t>Diagram Icons and Arrow Types</w:t>
      </w:r>
      <w:bookmarkEnd w:id="28"/>
      <w:bookmarkEnd w:id="29"/>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w:instrText>
      </w:r>
      <w:r w:rsidR="00EF134F" w:rsidRPr="00EF134F">
        <w:rPr>
          <w:b/>
          <w:color w:val="0000EE"/>
        </w:rPr>
      </w:r>
      <w:r w:rsidR="00EF134F" w:rsidRPr="00EF134F">
        <w:rPr>
          <w:b/>
          <w:color w:val="0000EE"/>
        </w:rPr>
        <w:instrText xml:space="preserve"> \* MERGEFORMAT </w:instrText>
      </w:r>
      <w:r w:rsidR="00EF134F" w:rsidRPr="00EF134F">
        <w:rPr>
          <w:b/>
          <w:color w:val="0000EE"/>
        </w:rPr>
        <w:fldChar w:fldCharType="separate"/>
      </w:r>
      <w:r w:rsidR="00EF134F" w:rsidRPr="00EF134F">
        <w:rPr>
          <w:b/>
          <w:color w:val="0000EE"/>
        </w:rPr>
        <w:t xml:space="preserve">Table </w:t>
      </w:r>
      <w:r w:rsidR="00EF134F" w:rsidRPr="00EF134F">
        <w:rPr>
          <w:b/>
          <w:noProof/>
          <w:color w:val="0000EE"/>
        </w:rPr>
        <w:t>1</w:t>
      </w:r>
      <w:r w:rsidR="00EF134F" w:rsidRPr="00EF134F">
        <w:rPr>
          <w:b/>
          <w:color w:val="0000EE"/>
        </w:rPr>
        <w:noBreakHyphen/>
      </w:r>
      <w:r w:rsidR="00EF134F" w:rsidRPr="00EF134F">
        <w:rPr>
          <w:b/>
          <w:noProof/>
          <w:color w:val="0000EE"/>
        </w:rPr>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0"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0"/>
      <w:r w:rsidRPr="00305518">
        <w:t xml:space="preserve">.  </w:t>
      </w:r>
      <w:r>
        <w:t xml:space="preserve">UML diagram </w:t>
      </w:r>
      <w:commentRangeStart w:id="31"/>
      <w:r>
        <w:t>icons</w:t>
      </w:r>
      <w:commentRangeEnd w:id="31"/>
      <w:r w:rsidR="000E0AED">
        <w:rPr>
          <w:rStyle w:val="CommentReference"/>
        </w:rPr>
        <w:commentReference w:id="31"/>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134327" r:id="rId27"/>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9" o:title=""/>
                </v:shape>
                <o:OLEObject Type="Embed" ProgID="PBrush" ShapeID="_x0000_i1026" DrawAspect="Content" ObjectID="_1505134328" r:id="rId30"/>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31" o:title=""/>
                </v:shape>
                <o:OLEObject Type="Embed" ProgID="PBrush" ShapeID="_x0000_i1027" DrawAspect="Content" ObjectID="_1505134329" r:id="rId32"/>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D3D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3" o:title=""/>
                </v:shape>
                <o:OLEObject Type="Embed" ProgID="PBrush" ShapeID="_x0000_i1028" DrawAspect="Content" ObjectID="_1505134330" r:id="rId34"/>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7EDACD06" w14:textId="77777777" w:rsidR="00A06667" w:rsidRDefault="003934E5" w:rsidP="00A06667">
      <w:pPr>
        <w:pStyle w:val="Heading4"/>
      </w:pPr>
      <w:bookmarkStart w:id="32" w:name="_Ref417296241"/>
      <w:bookmarkStart w:id="33" w:name="_Toc426119875"/>
      <w:r>
        <w:t>Color Coding</w:t>
      </w:r>
      <w:bookmarkEnd w:id="32"/>
      <w:bookmarkEnd w:id="33"/>
    </w:p>
    <w:p w14:paraId="2AF85D36" w14:textId="77777777" w:rsidR="00A06667" w:rsidRDefault="003934E5" w:rsidP="00A06667">
      <w:pPr>
        <w:spacing w:before="80" w:after="240"/>
      </w:pPr>
      <w:r>
        <w:t xml:space="preserve">The shapes of the UML diagrams are color coded to indicate the data model associated with a class.  The colors used in the API Object specification are illustrated via exemplars in </w:t>
      </w:r>
      <w:commentRangeStart w:id="34"/>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31587B" w:rsidRPr="0031587B">
        <w:rPr>
          <w:b/>
          <w:color w:val="0000EE"/>
        </w:rPr>
        <w:t>Figure 1</w:t>
      </w:r>
      <w:r w:rsidR="0031587B" w:rsidRPr="0031587B">
        <w:rPr>
          <w:b/>
          <w:color w:val="0000EE"/>
        </w:rPr>
        <w:noBreakHyphen/>
        <w:t>1</w:t>
      </w:r>
      <w:r w:rsidRPr="00F51DC8">
        <w:rPr>
          <w:b/>
          <w:color w:val="0000EE"/>
        </w:rPr>
        <w:fldChar w:fldCharType="end"/>
      </w:r>
      <w:commentRangeEnd w:id="34"/>
      <w:r w:rsidR="004C21EF">
        <w:rPr>
          <w:rStyle w:val="CommentReference"/>
        </w:rPr>
        <w:commentReference w:id="34"/>
      </w:r>
      <w:r>
        <w:t>.</w:t>
      </w:r>
    </w:p>
    <w:p w14:paraId="151CA82D" w14:textId="77777777" w:rsidR="00A06667" w:rsidRDefault="003934E5" w:rsidP="00A06667">
      <w:pPr>
        <w:jc w:val="center"/>
      </w:pPr>
      <w:r>
        <w:rPr>
          <w:noProof/>
        </w:rPr>
        <w:t>[</w:t>
      </w:r>
      <w:r w:rsidRPr="00A045E3">
        <w:rPr>
          <w:noProof/>
          <w:highlight w:val="yellow"/>
        </w:rPr>
        <w:t>need diagram</w:t>
      </w:r>
      <w:r>
        <w:rPr>
          <w:noProof/>
        </w:rPr>
        <w:t>]</w:t>
      </w:r>
      <w:r w:rsidRPr="00EA2D50">
        <w:rPr>
          <w:noProof/>
        </w:rPr>
        <w:t xml:space="preserve"> </w:t>
      </w:r>
    </w:p>
    <w:p w14:paraId="076C8BBC" w14:textId="77777777" w:rsidR="00A06667" w:rsidRPr="00A06667" w:rsidRDefault="003934E5" w:rsidP="00A06667">
      <w:pPr>
        <w:pStyle w:val="Caption"/>
      </w:pPr>
      <w:bookmarkStart w:id="35" w:name="_Ref397676401"/>
      <w:r w:rsidRPr="00A06667">
        <w:t xml:space="preserve">Figure </w:t>
      </w:r>
      <w:fldSimple w:instr=" STYLEREF 1 \s ">
        <w:r w:rsidR="0031587B">
          <w:rPr>
            <w:noProof/>
          </w:rPr>
          <w:t>1</w:t>
        </w:r>
      </w:fldSimple>
      <w:r w:rsidRPr="00A06667">
        <w:noBreakHyphen/>
      </w:r>
      <w:fldSimple w:instr=" SEQ Figure \* ARABIC \s 1 ">
        <w:r w:rsidR="0031587B">
          <w:rPr>
            <w:noProof/>
          </w:rPr>
          <w:t>1</w:t>
        </w:r>
      </w:fldSimple>
      <w:bookmarkEnd w:id="35"/>
      <w:r w:rsidRPr="00A06667">
        <w:t>.  Data model color coding</w:t>
      </w:r>
    </w:p>
    <w:p w14:paraId="6A39666A" w14:textId="77777777" w:rsidR="00A06667" w:rsidRPr="00210E1E" w:rsidRDefault="003934E5" w:rsidP="00A06667">
      <w:pPr>
        <w:pStyle w:val="Heading3"/>
      </w:pPr>
      <w:bookmarkStart w:id="36" w:name="_Toc426119876"/>
      <w:r>
        <w:t>Property Table Notation</w:t>
      </w:r>
      <w:bookmarkEnd w:id="24"/>
      <w:bookmarkEnd w:id="25"/>
      <w:bookmarkEnd w:id="26"/>
      <w:bookmarkEnd w:id="36"/>
    </w:p>
    <w:p w14:paraId="371AD669" w14:textId="77777777" w:rsidR="00A06667" w:rsidRDefault="003934E5" w:rsidP="00A06667">
      <w:pPr>
        <w:spacing w:before="80" w:after="240"/>
      </w:pPr>
      <w:r w:rsidRPr="00210E1E">
        <w:t xml:space="preserve">Throughout </w:t>
      </w:r>
      <w:r>
        <w:t xml:space="preserve">Section </w:t>
      </w:r>
      <w:r>
        <w:fldChar w:fldCharType="begin"/>
      </w:r>
      <w:r>
        <w:instrText xml:space="preserve"> REF _Ref391372260 \r \h </w:instrText>
      </w:r>
      <w:r>
        <w:fldChar w:fldCharType="separate"/>
      </w:r>
      <w:r w:rsidR="001A53DE">
        <w:rPr>
          <w:b/>
          <w:bCs/>
        </w:rPr>
        <w:t>Error! Reference source not found.</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fldChar w:fldCharType="begin"/>
      </w:r>
      <w:r>
        <w:instrText xml:space="preserve"> REF _Ref394486021 \r \h </w:instrText>
      </w:r>
      <w:r>
        <w:fldChar w:fldCharType="separate"/>
      </w:r>
      <w:r w:rsidR="001A53DE">
        <w:t>1.2.2</w:t>
      </w:r>
      <w: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r>
        <w:t>Property and Class Descriptions</w:t>
      </w:r>
      <w:bookmarkEnd w:id="37"/>
      <w:bookmarkEnd w:id="38"/>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39" w:name="_Ref428537349"/>
      <w:bookmarkStart w:id="40" w:name="_Toc427275785"/>
      <w:r>
        <w:t>Terminology</w:t>
      </w:r>
      <w:bookmarkEnd w:id="39"/>
      <w:bookmarkEnd w:id="40"/>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commentRangeStart w:id="41"/>
      <w:r w:rsidR="00906382" w:rsidRPr="00906382">
        <w:rPr>
          <w:b/>
        </w:rPr>
        <w:fldChar w:fldCharType="begin"/>
      </w:r>
      <w:r w:rsidR="00906382" w:rsidRPr="00906382">
        <w:rPr>
          <w:b/>
        </w:rPr>
        <w:instrText xml:space="preserve"> HYPERLINK  \l "rfc2119" </w:instrText>
      </w:r>
      <w:r w:rsidR="00906382" w:rsidRPr="00906382">
        <w:rPr>
          <w:b/>
        </w:rPr>
      </w:r>
      <w:r w:rsidR="00906382" w:rsidRPr="00906382">
        <w:rPr>
          <w:b/>
        </w:rPr>
        <w:fldChar w:fldCharType="separate"/>
      </w:r>
      <w:r w:rsidR="00906382" w:rsidRPr="00906382">
        <w:rPr>
          <w:rStyle w:val="Hyperlink"/>
          <w:b/>
        </w:rPr>
        <w:t>[RFC2119]</w:t>
      </w:r>
      <w:r w:rsidR="00906382" w:rsidRPr="00906382">
        <w:rPr>
          <w:b/>
        </w:rPr>
        <w:fldChar w:fldCharType="end"/>
      </w:r>
      <w:commentRangeEnd w:id="41"/>
      <w:r w:rsidR="00906382">
        <w:rPr>
          <w:rStyle w:val="CommentReference"/>
        </w:rPr>
        <w:commentReference w:id="41"/>
      </w:r>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r>
        <w:t>Normative</w:t>
      </w:r>
      <w:bookmarkEnd w:id="43"/>
      <w:bookmarkEnd w:id="44"/>
      <w:r>
        <w:t xml:space="preserve"> References</w:t>
      </w:r>
      <w:bookmarkEnd w:id="45"/>
      <w:bookmarkEnd w:id="46"/>
      <w:bookmarkEnd w:id="47"/>
    </w:p>
    <w:p w14:paraId="3BC33A44" w14:textId="77777777" w:rsidR="00A06667" w:rsidRDefault="003934E5" w:rsidP="00A06667">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B9F28AE" w14:textId="77777777" w:rsidR="00A06667" w:rsidRDefault="003934E5" w:rsidP="00A06667">
      <w:pPr>
        <w:pStyle w:val="Heading2"/>
      </w:pPr>
      <w:bookmarkStart w:id="49" w:name="_Toc85472895"/>
      <w:bookmarkStart w:id="50" w:name="_Toc287332009"/>
      <w:bookmarkStart w:id="51" w:name="_Toc427275787"/>
      <w:r>
        <w:t xml:space="preserve">Non-Normative </w:t>
      </w:r>
      <w:commentRangeStart w:id="52"/>
      <w:r>
        <w:t>References</w:t>
      </w:r>
      <w:bookmarkEnd w:id="49"/>
      <w:bookmarkEnd w:id="50"/>
      <w:bookmarkEnd w:id="51"/>
      <w:commentRangeEnd w:id="52"/>
      <w:r w:rsidR="0031587B">
        <w:rPr>
          <w:rStyle w:val="CommentReference"/>
          <w:b w:val="0"/>
          <w:iCs w:val="0"/>
          <w:color w:val="333333"/>
          <w:kern w:val="0"/>
        </w:rPr>
        <w:commentReference w:id="52"/>
      </w:r>
    </w:p>
    <w:p w14:paraId="33E87D38" w14:textId="77777777" w:rsidR="00E000B6" w:rsidRDefault="003934E5">
      <w:r>
        <w:br w:type="page"/>
      </w:r>
    </w:p>
    <w:p w14:paraId="7918974B" w14:textId="77777777" w:rsidR="00A06667" w:rsidRDefault="003934E5" w:rsidP="00A06667">
      <w:pPr>
        <w:pStyle w:val="Heading1"/>
      </w:pPr>
      <w:bookmarkStart w:id="53" w:name="_Ref428537380"/>
      <w:r>
        <w:lastRenderedPageBreak/>
        <w:t>Background Information</w:t>
      </w:r>
      <w:bookmarkEnd w:id="53"/>
    </w:p>
    <w:p w14:paraId="3F71232A" w14:textId="77777777" w:rsidR="00A06667" w:rsidRDefault="003934E5" w:rsidP="00A06667">
      <w:r>
        <w:t xml:space="preserve">In this section, we provide high level information about the API Object data model that is necessary to fully understand the specification details given in Section </w:t>
      </w:r>
      <w:r>
        <w:fldChar w:fldCharType="begin"/>
      </w:r>
      <w:r>
        <w:instrText xml:space="preserve"> REF _Ref390076669 \r \h </w:instrText>
      </w:r>
      <w:r>
        <w:fldChar w:fldCharType="separate"/>
      </w:r>
      <w:r w:rsidR="001A53DE">
        <w:rPr>
          <w:b/>
          <w:bCs/>
        </w:rPr>
        <w:t>Error! Reference source not found.</w:t>
      </w:r>
      <w:r>
        <w:fldChar w:fldCharType="end"/>
      </w:r>
      <w:r>
        <w:t>.</w:t>
      </w:r>
    </w:p>
    <w:p w14:paraId="725ED31A" w14:textId="77777777" w:rsidR="00A06667" w:rsidRDefault="003934E5" w:rsidP="00A06667">
      <w:pPr>
        <w:pStyle w:val="Heading2"/>
        <w:tabs>
          <w:tab w:val="num" w:pos="864"/>
        </w:tabs>
        <w:spacing w:before="360" w:after="60"/>
        <w:ind w:left="720"/>
      </w:pPr>
      <w:bookmarkStart w:id="54" w:name="_Toc426119879"/>
      <w:r>
        <w:t>Cyber Observables</w:t>
      </w:r>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5" w:name="_Toc287332011"/>
      <w:bookmarkStart w:id="56" w:name="_Toc409437263"/>
      <w:r>
        <w:t>Objects</w:t>
      </w:r>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6"/>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r>
        <w:lastRenderedPageBreak/>
        <w:t>Data Model</w:t>
      </w:r>
      <w:bookmarkEnd w:id="57"/>
    </w:p>
    <w:p w14:paraId="70976992" w14:textId="77777777" w:rsidR="00E000B6" w:rsidRDefault="003934E5">
      <w:pPr>
        <w:pStyle w:val="Heading2"/>
      </w:pPr>
      <w:r>
        <w:t>APIObjectType Class</w:t>
      </w:r>
    </w:p>
    <w:p w14:paraId="7BB9F095" w14:textId="77777777" w:rsidR="00E000B6" w:rsidRDefault="003934E5">
      <w:pPr>
        <w:pStyle w:val="basicparagraph"/>
        <w:contextualSpacing w:val="0"/>
      </w:pPr>
      <w:r>
        <w:t>The APIObjectType class is intended to characterize a specific Application Programming Interface.</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sidRPr="0031587B">
        <w:rPr>
          <w:b/>
          <w:color w:val="0000EE"/>
        </w:rPr>
      </w:r>
      <w:r w:rsidR="0031587B">
        <w:rPr>
          <w:b/>
          <w:color w:val="0000EE"/>
        </w:rPr>
        <w:instrText xml:space="preserve"> \* MERGEFORMAT </w:instrText>
      </w:r>
      <w:r w:rsidR="0031587B" w:rsidRPr="0031587B">
        <w:rPr>
          <w:b/>
          <w:color w:val="0000EE"/>
        </w:rPr>
        <w:fldChar w:fldCharType="separate"/>
      </w:r>
      <w:r w:rsidR="0031587B" w:rsidRPr="0031587B">
        <w:rPr>
          <w:b/>
          <w:color w:val="0000EE"/>
        </w:rPr>
        <w:t xml:space="preserve">Table </w:t>
      </w:r>
      <w:r w:rsidR="0031587B" w:rsidRPr="0031587B">
        <w:rPr>
          <w:b/>
          <w:noProof/>
          <w:color w:val="0000EE"/>
        </w:rPr>
        <w:t>3</w:t>
      </w:r>
      <w:r w:rsidR="0031587B" w:rsidRPr="0031587B">
        <w:rPr>
          <w:b/>
          <w:color w:val="0000EE"/>
        </w:rPr>
        <w:noBreakHyphen/>
      </w:r>
      <w:r w:rsidR="0031587B" w:rsidRPr="0031587B">
        <w:rPr>
          <w:b/>
          <w:noProof/>
          <w:color w:val="0000EE"/>
        </w:rPr>
        <w:t>1</w:t>
      </w:r>
      <w:r w:rsidR="0031587B" w:rsidRPr="0031587B">
        <w:rPr>
          <w:b/>
          <w:color w:val="0000EE"/>
        </w:rPr>
        <w:fldChar w:fldCharType="end"/>
      </w:r>
      <w:r>
        <w:t>.</w:t>
      </w:r>
    </w:p>
    <w:p w14:paraId="32496EF8" w14:textId="77777777" w:rsidR="00E000B6" w:rsidRDefault="003934E5">
      <w:pPr>
        <w:pStyle w:val="tablecaption"/>
        <w:jc w:val="center"/>
      </w:pPr>
      <w:bookmarkStart w:id="58" w:name="_Ref431391953"/>
      <w:r>
        <w:t xml:space="preserve">Table </w:t>
      </w:r>
      <w:fldSimple w:instr=" STYLEREF 1 \s ">
        <w:r w:rsidR="001A53DE">
          <w:rPr>
            <w:noProof/>
          </w:rPr>
          <w:t>3</w:t>
        </w:r>
      </w:fldSimple>
      <w:r>
        <w:noBreakHyphen/>
      </w:r>
      <w:fldSimple w:instr=" SEQ Table \* ARABIC \s 1 ">
        <w:r w:rsidR="001A53DE">
          <w:rPr>
            <w:noProof/>
          </w:rPr>
          <w:t>1</w:t>
        </w:r>
      </w:fldSimple>
      <w:bookmarkEnd w:id="58"/>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050"/>
        <w:gridCol w:w="1350"/>
        <w:gridCol w:w="4590"/>
      </w:tblGrid>
      <w:tr w:rsidR="00E000B6" w14:paraId="76FD5EED" w14:textId="77777777" w:rsidTr="0031587B">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31587B">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405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35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31587B">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405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name of the API function called, e.g. CreateFileEx.</w:t>
            </w:r>
          </w:p>
        </w:tc>
      </w:tr>
      <w:tr w:rsidR="00E000B6" w14:paraId="2545095D" w14:textId="77777777" w:rsidTr="0031587B">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t>Normalized_Function_Name</w:t>
            </w:r>
          </w:p>
        </w:tc>
        <w:tc>
          <w:tcPr>
            <w:tcW w:w="405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31587B">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405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35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31587B">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405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7"/>
          <w:pgSz w:w="15840" w:h="12240"/>
          <w:pgMar w:top="1440" w:right="1440" w:bottom="1440" w:left="1440" w:header="720" w:footer="720" w:gutter="0"/>
          <w:cols w:space="720"/>
        </w:sectPr>
      </w:pPr>
    </w:p>
    <w:p w14:paraId="1940E207" w14:textId="77777777" w:rsidR="00A06667" w:rsidRDefault="003934E5" w:rsidP="00A06667">
      <w:pPr>
        <w:pStyle w:val="Heading1"/>
      </w:pPr>
      <w:bookmarkStart w:id="59" w:name="_Ref428537416"/>
      <w:r w:rsidRPr="00FD22AC">
        <w:lastRenderedPageBreak/>
        <w:t>Conformance</w:t>
      </w:r>
      <w:bookmarkEnd w:id="55"/>
      <w:bookmarkEnd w:id="56"/>
      <w:bookmarkEnd w:id="59"/>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60" w:name="_Toc85472897"/>
      <w:bookmarkStart w:id="61" w:name="_Toc287332012"/>
      <w:bookmarkStart w:id="62" w:name="_Toc409437264"/>
      <w:r>
        <w:lastRenderedPageBreak/>
        <w:t>Acknowledgments</w:t>
      </w:r>
      <w:bookmarkEnd w:id="60"/>
      <w:bookmarkEnd w:id="61"/>
      <w:bookmarkEnd w:id="62"/>
    </w:p>
    <w:p w14:paraId="64800AF4" w14:textId="77777777" w:rsidR="00A06667" w:rsidRDefault="003934E5" w:rsidP="00A06667">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3" w:name="_Toc85472898"/>
      <w:bookmarkStart w:id="64" w:name="_Toc287332014"/>
      <w:bookmarkStart w:id="65" w:name="_Toc409437269"/>
      <w:r>
        <w:lastRenderedPageBreak/>
        <w:t>Revision History</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9-30T16:00:00Z" w:initials="BDA">
    <w:p w14:paraId="7B8CC47A" w14:textId="4F18C363" w:rsidR="00591ED8" w:rsidRDefault="00591ED8">
      <w:pPr>
        <w:pStyle w:val="CommentText"/>
      </w:pPr>
      <w:r>
        <w:rPr>
          <w:rStyle w:val="CommentReference"/>
        </w:rPr>
        <w:annotationRef/>
      </w:r>
      <w:r>
        <w:t>Added this</w:t>
      </w:r>
    </w:p>
  </w:comment>
  <w:comment w:id="5" w:author="Beck, Desiree A." w:date="2015-09-30T15:50:00Z" w:initials="BDA">
    <w:p w14:paraId="34733D9F" w14:textId="6188BCFE" w:rsidR="00A06667" w:rsidRDefault="00A06667">
      <w:pPr>
        <w:pStyle w:val="CommentText"/>
      </w:pPr>
      <w:r>
        <w:rPr>
          <w:rStyle w:val="CommentReference"/>
        </w:rPr>
        <w:annotationRef/>
      </w:r>
      <w:r>
        <w:t>Make sure to update all references – some are broken links.</w:t>
      </w:r>
      <w:r w:rsidR="00591ED8">
        <w:t xml:space="preserve"> Then need to color them and make them bold – color is 0, 0, 238.</w:t>
      </w:r>
    </w:p>
  </w:comment>
  <w:comment w:id="16" w:author="Beck, Desiree A." w:date="2015-09-30T15:50:00Z" w:initials="BDA">
    <w:p w14:paraId="440FC418" w14:textId="79461A4D" w:rsidR="00A06667" w:rsidRDefault="00A06667">
      <w:pPr>
        <w:pStyle w:val="CommentText"/>
      </w:pPr>
      <w:r>
        <w:rPr>
          <w:rStyle w:val="CommentReference"/>
        </w:rPr>
        <w:annotationRef/>
      </w:r>
      <w:r>
        <w:t xml:space="preserve">The content under each high level bullets should not be bullets </w:t>
      </w:r>
      <w:r w:rsidR="00BB6E36">
        <w:t>- doesn’t read correctly. Need to correct like this.</w:t>
      </w:r>
    </w:p>
  </w:comment>
  <w:comment w:id="17" w:author="Beck, Desiree A." w:date="2015-09-30T15:51:00Z" w:initials="BDA">
    <w:p w14:paraId="4214EEEF" w14:textId="742C7952" w:rsidR="00A06667" w:rsidRDefault="00A06667">
      <w:pPr>
        <w:pStyle w:val="CommentText"/>
      </w:pPr>
      <w:r>
        <w:rPr>
          <w:rStyle w:val="CommentReference"/>
        </w:rPr>
        <w:annotationRef/>
      </w:r>
      <w:r>
        <w:t xml:space="preserve">Indented too far </w:t>
      </w:r>
      <w:r w:rsidR="00BB6E36">
        <w:t>- correct as shown</w:t>
      </w:r>
      <w:r>
        <w:t>.</w:t>
      </w:r>
    </w:p>
  </w:comment>
  <w:comment w:id="31" w:author="Beck, Desiree A." w:date="2015-09-30T16:02:00Z" w:initials="BDA">
    <w:p w14:paraId="52718405" w14:textId="5DE47B8C" w:rsidR="000E0AED" w:rsidRDefault="000E0AED">
      <w:pPr>
        <w:pStyle w:val="CommentText"/>
      </w:pPr>
      <w:r>
        <w:rPr>
          <w:rStyle w:val="CommentReference"/>
        </w:rPr>
        <w:annotationRef/>
      </w:r>
      <w:r>
        <w:t xml:space="preserve">Diagram and table heading need to be </w:t>
      </w:r>
      <w:r w:rsidR="00F6231A">
        <w:t xml:space="preserve">copied and </w:t>
      </w:r>
      <w:r>
        <w:t>pasted.</w:t>
      </w:r>
    </w:p>
  </w:comment>
  <w:comment w:id="34" w:author="Beck, Desiree A." w:date="2015-09-30T15:52:00Z" w:initials="BDA">
    <w:p w14:paraId="7BE8AF2A" w14:textId="5CDA9D30" w:rsidR="004C21EF" w:rsidRDefault="004C21EF">
      <w:pPr>
        <w:pStyle w:val="CommentText"/>
      </w:pPr>
      <w:r>
        <w:rPr>
          <w:rStyle w:val="CommentReference"/>
        </w:rPr>
        <w:annotationRef/>
      </w:r>
      <w:r>
        <w:t>What did we decide on colors – to just make them all the same (STIX used the colors associated with each high-level component, e.g., green for TTP and red for threat actor, etc.). if they’re the same, we can just remove this subsection.</w:t>
      </w:r>
    </w:p>
  </w:comment>
  <w:comment w:id="41" w:author="Beck, Desiree A." w:date="2015-09-30T16:05:00Z" w:initials="BDA">
    <w:p w14:paraId="588402C4" w14:textId="47432C32" w:rsidR="00906382" w:rsidRDefault="00906382">
      <w:pPr>
        <w:pStyle w:val="CommentText"/>
      </w:pPr>
      <w:r>
        <w:rPr>
          <w:rStyle w:val="CommentReference"/>
        </w:rPr>
        <w:annotationRef/>
      </w:r>
      <w:r>
        <w:t>This gets broken – need to add bookmark to the ref in section 1.4 and then add hyperlink here.</w:t>
      </w:r>
      <w:bookmarkStart w:id="42" w:name="_GoBack"/>
      <w:bookmarkEnd w:id="42"/>
    </w:p>
  </w:comment>
  <w:comment w:id="52" w:author="Beck, Desiree A." w:date="2015-09-30T15:54:00Z" w:initials="BDA">
    <w:p w14:paraId="18BB58FF" w14:textId="469B4FFE" w:rsidR="0031587B" w:rsidRDefault="0031587B">
      <w:pPr>
        <w:pStyle w:val="CommentText"/>
      </w:pPr>
      <w:r>
        <w:rPr>
          <w:rStyle w:val="CommentReference"/>
        </w:rPr>
        <w:annotationRef/>
      </w:r>
      <w:r>
        <w:t>will remove this subsection in most documents – won’t be any non-normative refs.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CC47A" w15:done="0"/>
  <w15:commentEx w15:paraId="34733D9F" w15:done="0"/>
  <w15:commentEx w15:paraId="440FC418" w15:done="0"/>
  <w15:commentEx w15:paraId="4214EEEF" w15:done="0"/>
  <w15:commentEx w15:paraId="52718405" w15:done="0"/>
  <w15:commentEx w15:paraId="7BE8AF2A" w15:done="0"/>
  <w15:commentEx w15:paraId="588402C4" w15:done="0"/>
  <w15:commentEx w15:paraId="18BB5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472" w14:textId="77777777" w:rsidR="00A06667" w:rsidRDefault="00A06667">
      <w:r>
        <w:separator/>
      </w:r>
    </w:p>
  </w:endnote>
  <w:endnote w:type="continuationSeparator" w:id="0">
    <w:p w14:paraId="7E95703D" w14:textId="77777777" w:rsidR="00A06667" w:rsidRDefault="00A0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6F402F7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31587B">
      <w:rPr>
        <w:sz w:val="16"/>
        <w:szCs w:val="16"/>
        <w:lang w:val="en-US"/>
      </w:rPr>
      <w:t>api 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06382">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06382">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67983116"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 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0638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06382">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92CC"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15A86"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AAC48" w14:textId="77777777" w:rsidR="00A06667" w:rsidRDefault="00A06667"/>
    <w:p w14:paraId="1DA02BB0" w14:textId="77777777" w:rsidR="00A06667" w:rsidRDefault="00A06667">
      <w:r>
        <w:separator/>
      </w:r>
    </w:p>
  </w:footnote>
  <w:footnote w:type="continuationSeparator" w:id="0">
    <w:p w14:paraId="5D567608" w14:textId="77777777" w:rsidR="00A06667" w:rsidRDefault="00A06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E0AED"/>
    <w:rsid w:val="001A53DE"/>
    <w:rsid w:val="0031587B"/>
    <w:rsid w:val="003934E5"/>
    <w:rsid w:val="004A5891"/>
    <w:rsid w:val="004C21EF"/>
    <w:rsid w:val="00591ED8"/>
    <w:rsid w:val="006A5922"/>
    <w:rsid w:val="00906382"/>
    <w:rsid w:val="00916421"/>
    <w:rsid w:val="00A06667"/>
    <w:rsid w:val="00BB6E36"/>
    <w:rsid w:val="00CA42E6"/>
    <w:rsid w:val="00E000B6"/>
    <w:rsid w:val="00EF134F"/>
    <w:rsid w:val="00F6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B5AAB1-72A1-4457-AA84-40DF79D5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14</cp:revision>
  <dcterms:created xsi:type="dcterms:W3CDTF">2015-09-28T16:40:00Z</dcterms:created>
  <dcterms:modified xsi:type="dcterms:W3CDTF">2015-09-30T20:05:00Z</dcterms:modified>
</cp:coreProperties>
</file>