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84" w:rsidRDefault="006652D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山东大学</w:t>
      </w:r>
      <w:r>
        <w:rPr>
          <w:rFonts w:ascii="黑体" w:eastAsia="黑体" w:hAnsi="黑体"/>
          <w:sz w:val="30"/>
          <w:szCs w:val="30"/>
          <w:u w:val="single"/>
        </w:rPr>
        <w:t xml:space="preserve">        </w:t>
      </w:r>
      <w:r>
        <w:rPr>
          <w:rFonts w:ascii="黑体" w:eastAsia="黑体" w:hAnsi="黑体"/>
          <w:sz w:val="30"/>
          <w:szCs w:val="30"/>
          <w:u w:val="single"/>
        </w:rPr>
        <w:t>计算机科学与技术</w:t>
      </w:r>
      <w:r>
        <w:rPr>
          <w:rFonts w:ascii="黑体" w:eastAsia="黑体" w:hAnsi="黑体"/>
          <w:sz w:val="30"/>
          <w:szCs w:val="30"/>
          <w:u w:val="single"/>
        </w:rPr>
        <w:t xml:space="preserve">            </w:t>
      </w:r>
      <w:r>
        <w:rPr>
          <w:rFonts w:ascii="黑体" w:eastAsia="黑体" w:hAnsi="黑体"/>
          <w:sz w:val="30"/>
          <w:szCs w:val="30"/>
        </w:rPr>
        <w:t>学院</w:t>
      </w:r>
    </w:p>
    <w:p w:rsidR="00AB6884" w:rsidRDefault="006652D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  <w:u w:val="single"/>
        </w:rPr>
        <w:t>计算机组成与设计</w:t>
      </w:r>
      <w:r>
        <w:rPr>
          <w:rFonts w:ascii="黑体" w:eastAsia="黑体" w:hAnsi="黑体"/>
          <w:sz w:val="30"/>
          <w:szCs w:val="30"/>
          <w:u w:val="single"/>
        </w:rPr>
        <w:t xml:space="preserve">    </w:t>
      </w:r>
      <w:r>
        <w:rPr>
          <w:rFonts w:ascii="黑体" w:eastAsia="黑体" w:hAnsi="黑体"/>
          <w:sz w:val="30"/>
          <w:szCs w:val="30"/>
        </w:rPr>
        <w:t>课程实验报告</w:t>
      </w:r>
    </w:p>
    <w:p w:rsidR="00AB6884" w:rsidRDefault="006652DB">
      <w:pPr>
        <w:rPr>
          <w:rFonts w:ascii="Therese" w:hAnsi="Therese"/>
          <w:sz w:val="24"/>
          <w:szCs w:val="20"/>
        </w:rPr>
      </w:pPr>
      <w:r>
        <w:rPr>
          <w:rFonts w:ascii="Therese" w:hAnsi="Therese"/>
          <w:sz w:val="24"/>
          <w:szCs w:val="20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55"/>
        <w:gridCol w:w="1827"/>
        <w:gridCol w:w="1328"/>
        <w:gridCol w:w="3918"/>
      </w:tblGrid>
      <w:tr w:rsidR="0000509C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651462">
              <w:rPr>
                <w:rFonts w:ascii="黑体" w:eastAsia="黑体" w:hAnsi="黑体" w:hint="eastAsia"/>
                <w:sz w:val="24"/>
                <w:szCs w:val="20"/>
              </w:rPr>
              <w:t>2</w:t>
            </w:r>
            <w:r w:rsidR="00651462">
              <w:rPr>
                <w:rFonts w:ascii="黑体" w:eastAsia="黑体" w:hAnsi="黑体"/>
                <w:sz w:val="24"/>
                <w:szCs w:val="20"/>
              </w:rPr>
              <w:t>02422201082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="00651462">
              <w:rPr>
                <w:rFonts w:ascii="黑体" w:eastAsia="黑体" w:hAnsi="黑体" w:hint="eastAsia"/>
                <w:sz w:val="24"/>
                <w:szCs w:val="20"/>
              </w:rPr>
              <w:t>孙豪阳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651462">
              <w:rPr>
                <w:rFonts w:ascii="黑体" w:eastAsia="黑体" w:hAnsi="黑体" w:hint="eastAsia"/>
                <w:sz w:val="24"/>
                <w:szCs w:val="20"/>
              </w:rPr>
              <w:t>学堂计算机2</w:t>
            </w:r>
            <w:r w:rsidR="00651462">
              <w:rPr>
                <w:rFonts w:ascii="黑体" w:eastAsia="黑体" w:hAnsi="黑体"/>
                <w:sz w:val="24"/>
                <w:szCs w:val="20"/>
              </w:rPr>
              <w:t>4</w:t>
            </w:r>
            <w:r w:rsidR="00651462">
              <w:rPr>
                <w:rFonts w:ascii="黑体" w:eastAsia="黑体" w:hAnsi="黑体" w:hint="eastAsia"/>
                <w:sz w:val="24"/>
                <w:szCs w:val="20"/>
              </w:rPr>
              <w:t>级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</w:tc>
      </w:tr>
      <w:tr w:rsidR="00AB6884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  <w:r w:rsidR="00651462">
              <w:rPr>
                <w:rFonts w:ascii="黑体" w:eastAsia="黑体" w:hAnsi="黑体" w:hint="eastAsia"/>
                <w:sz w:val="24"/>
                <w:szCs w:val="20"/>
              </w:rPr>
              <w:t>数据选择电路设计</w:t>
            </w:r>
          </w:p>
        </w:tc>
      </w:tr>
      <w:tr w:rsidR="0000509C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实验学时：</w:t>
            </w:r>
            <w:r>
              <w:rPr>
                <w:rFonts w:ascii="黑体" w:eastAsia="黑体" w:hAnsi="黑体"/>
                <w:sz w:val="24"/>
                <w:szCs w:val="20"/>
              </w:rPr>
              <w:t>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r>
              <w:rPr>
                <w:rFonts w:ascii="黑体" w:eastAsia="黑体" w:hAnsi="黑体"/>
                <w:sz w:val="24"/>
                <w:szCs w:val="20"/>
              </w:rPr>
              <w:t>实验日期：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="00651462">
              <w:rPr>
                <w:rFonts w:ascii="黑体" w:eastAsia="黑体" w:hAnsi="黑体"/>
                <w:sz w:val="24"/>
                <w:szCs w:val="20"/>
              </w:rPr>
              <w:t>2025.09.22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  </w:t>
            </w:r>
          </w:p>
        </w:tc>
      </w:tr>
      <w:tr w:rsidR="00AB6884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:rsidR="00AB6884" w:rsidRPr="00651462" w:rsidRDefault="00651462" w:rsidP="0065146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 w:rsidRPr="00651462">
              <w:rPr>
                <w:rFonts w:ascii="黑体" w:eastAsia="黑体" w:hAnsi="黑体" w:hint="eastAsia"/>
                <w:sz w:val="24"/>
                <w:szCs w:val="20"/>
              </w:rPr>
              <w:t>掌握数据选择器的工作原理</w:t>
            </w:r>
          </w:p>
          <w:p w:rsidR="00651462" w:rsidRPr="00651462" w:rsidRDefault="00651462" w:rsidP="00651462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  <w:sz w:val="24"/>
                <w:szCs w:val="20"/>
              </w:rPr>
            </w:pPr>
            <w:r w:rsidRPr="00651462">
              <w:rPr>
                <w:rFonts w:ascii="黑体" w:eastAsia="黑体" w:hAnsi="黑体" w:hint="eastAsia"/>
                <w:sz w:val="24"/>
                <w:szCs w:val="20"/>
              </w:rPr>
              <w:t>掌握采用基本逻辑门设计实现数据选择器的方法</w:t>
            </w:r>
          </w:p>
          <w:p w:rsidR="00AB6884" w:rsidRPr="00651462" w:rsidRDefault="00AB6884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AB6884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</w:p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软件环境：</w:t>
            </w:r>
          </w:p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proofErr w:type="spellStart"/>
            <w:r>
              <w:rPr>
                <w:rFonts w:hint="eastAsia"/>
              </w:rPr>
              <w:t>Vivado</w:t>
            </w:r>
            <w:proofErr w:type="spellEnd"/>
            <w:r>
              <w:t>软件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实验平台</w:t>
            </w:r>
          </w:p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硬件环境：</w:t>
            </w:r>
          </w:p>
          <w:p w:rsidR="00651462" w:rsidRPr="00651462" w:rsidRDefault="00651462" w:rsidP="00651462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 w:rsidRPr="00651462">
              <w:rPr>
                <w:rFonts w:ascii="黑体" w:eastAsia="黑体" w:hAnsi="黑体"/>
                <w:sz w:val="24"/>
                <w:szCs w:val="20"/>
              </w:rPr>
              <w:t xml:space="preserve">硬件环境：微型计算机、Windows10 及以上操作系统；FPGA 云实验平 台。 </w:t>
            </w:r>
          </w:p>
          <w:p w:rsidR="00AB6884" w:rsidRDefault="00651462" w:rsidP="00651462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 w:rsidRPr="00651462">
              <w:rPr>
                <w:rFonts w:ascii="黑体" w:eastAsia="黑体" w:hAnsi="黑体"/>
                <w:sz w:val="24"/>
                <w:szCs w:val="20"/>
              </w:rPr>
              <w:t xml:space="preserve">软件环境：FPGA 开发工具软件 </w:t>
            </w:r>
            <w:proofErr w:type="spellStart"/>
            <w:r w:rsidRPr="00651462">
              <w:rPr>
                <w:rFonts w:ascii="黑体" w:eastAsia="黑体" w:hAnsi="黑体"/>
                <w:sz w:val="24"/>
                <w:szCs w:val="20"/>
              </w:rPr>
              <w:t>Vivado</w:t>
            </w:r>
            <w:proofErr w:type="spellEnd"/>
            <w:r w:rsidRPr="00651462">
              <w:rPr>
                <w:rFonts w:ascii="黑体" w:eastAsia="黑体" w:hAnsi="黑体"/>
                <w:sz w:val="24"/>
                <w:szCs w:val="20"/>
              </w:rPr>
              <w:t>。</w:t>
            </w:r>
          </w:p>
        </w:tc>
      </w:tr>
      <w:tr w:rsidR="00AB6884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:rsidR="00AB6884" w:rsidRDefault="00651462">
            <w:pPr>
              <w:rPr>
                <w:rFonts w:ascii="黑体" w:eastAsia="黑体" w:hAnsi="黑体"/>
                <w:sz w:val="24"/>
                <w:szCs w:val="20"/>
              </w:rPr>
            </w:pPr>
            <w:r w:rsidRPr="00651462">
              <w:rPr>
                <w:rFonts w:ascii="黑体" w:eastAsia="黑体" w:hAnsi="黑体"/>
                <w:sz w:val="24"/>
                <w:szCs w:val="20"/>
              </w:rPr>
              <w:drawing>
                <wp:inline distT="0" distB="0" distL="0" distR="0" wp14:anchorId="1FE78E98" wp14:editId="438D6FA5">
                  <wp:extent cx="5458587" cy="2638793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884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实验步骤：</w:t>
            </w:r>
          </w:p>
          <w:p w:rsidR="0000509C" w:rsidRDefault="00651462" w:rsidP="0000509C">
            <w:pPr>
              <w:pStyle w:val="ac"/>
              <w:numPr>
                <w:ilvl w:val="0"/>
                <w:numId w:val="3"/>
              </w:numPr>
              <w:spacing w:line="3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设计原理图</w:t>
            </w:r>
          </w:p>
          <w:p w:rsidR="00AB6884" w:rsidRDefault="00651462" w:rsidP="0000509C">
            <w:pPr>
              <w:pStyle w:val="ac"/>
              <w:numPr>
                <w:ilvl w:val="0"/>
                <w:numId w:val="3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根据原理图完成电路连接</w:t>
            </w:r>
          </w:p>
          <w:p w:rsidR="0000509C" w:rsidRDefault="0000509C" w:rsidP="0000509C">
            <w:pPr>
              <w:spacing w:line="300" w:lineRule="auto"/>
              <w:rPr>
                <w:rFonts w:hint="eastAsia"/>
              </w:rPr>
            </w:pPr>
            <w:r w:rsidRPr="0000509C">
              <w:lastRenderedPageBreak/>
              <w:drawing>
                <wp:inline distT="0" distB="0" distL="0" distR="0" wp14:anchorId="7EB7ABAA" wp14:editId="674197C2">
                  <wp:extent cx="6120130" cy="31896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6884" w:rsidRDefault="00651462" w:rsidP="0000509C">
            <w:pPr>
              <w:pStyle w:val="ac"/>
              <w:numPr>
                <w:ilvl w:val="0"/>
                <w:numId w:val="3"/>
              </w:numPr>
              <w:spacing w:line="300" w:lineRule="auto"/>
              <w:ind w:firstLineChars="0"/>
            </w:pPr>
            <w:r>
              <w:t>原理图编译</w:t>
            </w:r>
          </w:p>
          <w:p w:rsidR="0000509C" w:rsidRDefault="0000509C" w:rsidP="0000509C">
            <w:pPr>
              <w:pStyle w:val="ac"/>
              <w:numPr>
                <w:ilvl w:val="0"/>
                <w:numId w:val="3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S</w:t>
            </w:r>
            <w:r>
              <w:t xml:space="preserve">DU FPGA </w:t>
            </w:r>
            <w:r>
              <w:rPr>
                <w:rFonts w:hint="eastAsia"/>
              </w:rPr>
              <w:t>平台进行验证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我们以（</w:t>
            </w:r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111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101</w:t>
            </w:r>
            <w:r>
              <w:rPr>
                <w:rFonts w:hint="eastAsia"/>
              </w:rPr>
              <w:t>）四个二进制为例</w:t>
            </w:r>
          </w:p>
          <w:p w:rsidR="0000509C" w:rsidRDefault="0000509C" w:rsidP="0000509C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</w:t>
            </w:r>
            <w:r>
              <w:t xml:space="preserve">A=B=0 </w:t>
            </w:r>
            <w:r>
              <w:rPr>
                <w:rFonts w:hint="eastAsia"/>
              </w:rPr>
              <w:t>时，输出第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个四位二进制数</w:t>
            </w:r>
          </w:p>
          <w:p w:rsidR="0000509C" w:rsidRDefault="0000509C" w:rsidP="0000509C">
            <w:pPr>
              <w:spacing w:line="300" w:lineRule="auto"/>
            </w:pPr>
            <w:r w:rsidRPr="0000509C">
              <w:rPr>
                <w:noProof/>
              </w:rPr>
              <w:drawing>
                <wp:inline distT="0" distB="0" distL="0" distR="0">
                  <wp:extent cx="5598604" cy="3159198"/>
                  <wp:effectExtent l="0" t="0" r="2540" b="3175"/>
                  <wp:docPr id="7" name="图片 7" descr="C:\Users\11\Documents\WeChat Files\wxid_o4zf18eu2npt12\FileStorage\Temp\19d8beea93febdee4e6910d996d3a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1\Documents\WeChat Files\wxid_o4zf18eu2npt12\FileStorage\Temp\19d8beea93febdee4e6910d996d3a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018" cy="317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509C" w:rsidRPr="0000509C" w:rsidRDefault="0000509C" w:rsidP="0000509C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</w:t>
            </w:r>
            <w:r>
              <w:t>A=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B=0 </w:t>
            </w:r>
            <w:r>
              <w:rPr>
                <w:rFonts w:hint="eastAsia"/>
              </w:rPr>
              <w:t>时，输出第</w:t>
            </w:r>
            <w:r>
              <w:t>1</w:t>
            </w:r>
            <w:r>
              <w:rPr>
                <w:rFonts w:hint="eastAsia"/>
              </w:rPr>
              <w:t>个四位二进制数</w:t>
            </w:r>
          </w:p>
          <w:p w:rsidR="0000509C" w:rsidRDefault="0000509C" w:rsidP="0000509C">
            <w:pPr>
              <w:spacing w:line="300" w:lineRule="auto"/>
            </w:pPr>
            <w:r w:rsidRPr="0000509C">
              <w:rPr>
                <w:noProof/>
              </w:rPr>
              <w:lastRenderedPageBreak/>
              <w:drawing>
                <wp:inline distT="0" distB="0" distL="0" distR="0">
                  <wp:extent cx="5473796" cy="3105444"/>
                  <wp:effectExtent l="0" t="0" r="0" b="0"/>
                  <wp:docPr id="8" name="图片 8" descr="C:\Users\11\Documents\WeChat Files\wxid_o4zf18eu2npt12\FileStorage\Temp\9561543c6da8771b2f523c1fa1f9e3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1\Documents\WeChat Files\wxid_o4zf18eu2npt12\FileStorage\Temp\9561543c6da8771b2f523c1fa1f9e3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7995" cy="313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509C" w:rsidRPr="0000509C" w:rsidRDefault="0000509C" w:rsidP="0000509C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</w:t>
            </w:r>
            <w:r>
              <w:t>A=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B=1</w:t>
            </w:r>
            <w:r>
              <w:t xml:space="preserve"> </w:t>
            </w:r>
            <w:r>
              <w:rPr>
                <w:rFonts w:hint="eastAsia"/>
              </w:rPr>
              <w:t>时，输出第</w:t>
            </w:r>
            <w:r>
              <w:t>2</w:t>
            </w:r>
            <w:r>
              <w:rPr>
                <w:rFonts w:hint="eastAsia"/>
              </w:rPr>
              <w:t>个四位二进制数</w:t>
            </w:r>
          </w:p>
          <w:p w:rsidR="0000509C" w:rsidRDefault="0000509C" w:rsidP="0000509C">
            <w:pPr>
              <w:spacing w:line="300" w:lineRule="auto"/>
            </w:pPr>
            <w:r w:rsidRPr="0000509C">
              <w:rPr>
                <w:noProof/>
              </w:rPr>
              <w:drawing>
                <wp:inline distT="0" distB="0" distL="0" distR="0">
                  <wp:extent cx="5483316" cy="3163974"/>
                  <wp:effectExtent l="0" t="0" r="3175" b="0"/>
                  <wp:docPr id="9" name="图片 9" descr="C:\Users\11\Documents\WeChat Files\wxid_o4zf18eu2npt12\FileStorage\Temp\a2a8b551db52a4e04c9ce8ac4fb4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1\Documents\WeChat Files\wxid_o4zf18eu2npt12\FileStorage\Temp\a2a8b551db52a4e04c9ce8ac4fb42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087" cy="321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509C" w:rsidRPr="0000509C" w:rsidRDefault="0000509C" w:rsidP="0000509C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</w:t>
            </w:r>
            <w:r>
              <w:t>A=B=1</w:t>
            </w:r>
            <w:r>
              <w:t xml:space="preserve"> </w:t>
            </w:r>
            <w:r>
              <w:rPr>
                <w:rFonts w:hint="eastAsia"/>
              </w:rPr>
              <w:t>时，输出第</w:t>
            </w:r>
            <w:r>
              <w:t>3</w:t>
            </w:r>
            <w:r>
              <w:rPr>
                <w:rFonts w:hint="eastAsia"/>
              </w:rPr>
              <w:t>个四位二进制数</w:t>
            </w:r>
          </w:p>
          <w:p w:rsidR="00AB6884" w:rsidRDefault="0000509C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  <w:r w:rsidRPr="0000509C">
              <w:rPr>
                <w:rFonts w:ascii="黑体" w:eastAsia="黑体" w:hAnsi="黑体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5607888" cy="3229670"/>
                  <wp:effectExtent l="0" t="0" r="0" b="8890"/>
                  <wp:docPr id="10" name="图片 10" descr="C:\Users\11\Documents\WeChat Files\wxid_o4zf18eu2npt12\FileStorage\Temp\c6dec1558edfb0dbf4ca183f3bfb8f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1\Documents\WeChat Files\wxid_o4zf18eu2npt12\FileStorage\Temp\c6dec1558edfb0dbf4ca183f3bfb8f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640894" cy="3248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52DB">
              <w:rPr>
                <w:rFonts w:ascii="黑体" w:eastAsia="黑体" w:hAnsi="黑体"/>
                <w:sz w:val="24"/>
                <w:szCs w:val="20"/>
              </w:rPr>
              <w:br/>
            </w:r>
            <w:r w:rsidR="006A76BA">
              <w:rPr>
                <w:rFonts w:ascii="黑体" w:eastAsia="黑体" w:hAnsi="黑体" w:hint="eastAsia"/>
                <w:sz w:val="24"/>
                <w:szCs w:val="20"/>
              </w:rPr>
              <w:t>综上可以看出，能够通过A、B两个开关实现四个四位二进制数的选择输出。</w:t>
            </w:r>
          </w:p>
        </w:tc>
      </w:tr>
      <w:tr w:rsidR="00AB6884">
        <w:trPr>
          <w:trHeight w:val="984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6652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结论分析与体会：</w:t>
            </w:r>
          </w:p>
          <w:p w:rsidR="00AB6884" w:rsidRDefault="006652DB">
            <w:pPr>
              <w:rPr>
                <w:rFonts w:ascii="黑体" w:eastAsia="黑体" w:hAnsi="黑体" w:hint="eastAsia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本次实验没有做基础实验而是直接挑战拓展实验，并且根据实验结果来看很好地完成了任务。对数据选择器的原理有了更深刻的认识，也掌握了如何使用基本逻辑门实现数据选择器。</w:t>
            </w:r>
            <w:bookmarkStart w:id="0" w:name="_GoBack"/>
            <w:bookmarkEnd w:id="0"/>
          </w:p>
        </w:tc>
      </w:tr>
      <w:tr w:rsidR="00AB6884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B6884" w:rsidRDefault="00AB6884" w:rsidP="00947552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</w:tc>
      </w:tr>
    </w:tbl>
    <w:p w:rsidR="00AB6884" w:rsidRDefault="00AB6884">
      <w:pPr>
        <w:rPr>
          <w:rFonts w:ascii="黑体" w:eastAsia="黑体" w:hAnsi="黑体"/>
          <w:b/>
          <w:bCs/>
          <w:sz w:val="24"/>
          <w:szCs w:val="30"/>
        </w:rPr>
      </w:pPr>
    </w:p>
    <w:p w:rsidR="00AB6884" w:rsidRDefault="00AB6884"/>
    <w:sectPr w:rsidR="00AB6884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turday Sans Regular">
    <w:altName w:val="Malgun Gothic Semilight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herese">
    <w:charset w:val="00"/>
    <w:family w:val="auto"/>
    <w:pitch w:val="default"/>
    <w:sig w:usb0="2000000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63D5"/>
    <w:multiLevelType w:val="hybridMultilevel"/>
    <w:tmpl w:val="1D0C9716"/>
    <w:lvl w:ilvl="0" w:tplc="E5A8E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B2935"/>
    <w:multiLevelType w:val="hybridMultilevel"/>
    <w:tmpl w:val="3FAC2A1C"/>
    <w:lvl w:ilvl="0" w:tplc="E1E4A5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62761A"/>
    <w:multiLevelType w:val="hybridMultilevel"/>
    <w:tmpl w:val="37762738"/>
    <w:lvl w:ilvl="0" w:tplc="2E3E7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E"/>
    <w:rsid w:val="0000509C"/>
    <w:rsid w:val="00104B0E"/>
    <w:rsid w:val="003B71A8"/>
    <w:rsid w:val="004F56DB"/>
    <w:rsid w:val="00647DA4"/>
    <w:rsid w:val="00651462"/>
    <w:rsid w:val="006652DB"/>
    <w:rsid w:val="006A76BA"/>
    <w:rsid w:val="00716E45"/>
    <w:rsid w:val="00947552"/>
    <w:rsid w:val="00AB6884"/>
    <w:rsid w:val="00B95143"/>
    <w:rsid w:val="00DB1183"/>
    <w:rsid w:val="00EE24F6"/>
    <w:rsid w:val="5D19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1385"/>
  <w15:docId w15:val="{F2BB36DE-53AA-43AE-BC4F-26A3684A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alloon Text"/>
    <w:basedOn w:val="a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7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8">
    <w:name w:val="List"/>
    <w:basedOn w:val="a4"/>
    <w:qFormat/>
    <w:rPr>
      <w:rFonts w:cs="Verdana"/>
    </w:rPr>
  </w:style>
  <w:style w:type="character" w:customStyle="1" w:styleId="a9">
    <w:name w:val="页眉 字符"/>
    <w:basedOn w:val="a0"/>
    <w:uiPriority w:val="99"/>
    <w:qFormat/>
    <w:rPr>
      <w:rFonts w:cs="Arial"/>
      <w:sz w:val="18"/>
      <w:szCs w:val="18"/>
    </w:rPr>
  </w:style>
  <w:style w:type="character" w:customStyle="1" w:styleId="aa">
    <w:name w:val="页脚 字符"/>
    <w:basedOn w:val="a0"/>
    <w:uiPriority w:val="99"/>
    <w:qFormat/>
    <w:rPr>
      <w:rFonts w:cs="Arial"/>
      <w:sz w:val="18"/>
      <w:szCs w:val="18"/>
    </w:rPr>
  </w:style>
  <w:style w:type="character" w:customStyle="1" w:styleId="ab">
    <w:name w:val="批注框文本 字符"/>
    <w:basedOn w:val="a0"/>
    <w:uiPriority w:val="99"/>
    <w:semiHidden/>
    <w:qFormat/>
    <w:rPr>
      <w:rFonts w:cs="Calibr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Saturday Sans Regular" w:eastAsia="Saturday Sans Regular" w:hAnsi="Saturday Sans Regular" w:cs="Verdana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Verdana"/>
    </w:rPr>
  </w:style>
  <w:style w:type="paragraph" w:styleId="ac">
    <w:name w:val="List Paragraph"/>
    <w:basedOn w:val="a"/>
    <w:uiPriority w:val="99"/>
    <w:rsid w:val="00651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11</cp:lastModifiedBy>
  <cp:revision>8</cp:revision>
  <dcterms:created xsi:type="dcterms:W3CDTF">2019-09-12T08:13:00Z</dcterms:created>
  <dcterms:modified xsi:type="dcterms:W3CDTF">2025-09-22T03:39:00Z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TemplateDocerSaveRecord">
    <vt:lpwstr>eyJoZGlkIjoiZDJiOGMwNGIxZDViYWZjNjJmMDNjMDZhYWIzZTViYTAiLCJ1c2VySWQiOiIzNzAxODU4OTAifQ==</vt:lpwstr>
  </property>
  <property fmtid="{D5CDD505-2E9C-101B-9397-08002B2CF9AE}" pid="9" name="KSOProductBuildVer">
    <vt:lpwstr>2052-12.1.0.22529</vt:lpwstr>
  </property>
  <property fmtid="{D5CDD505-2E9C-101B-9397-08002B2CF9AE}" pid="10" name="ICV">
    <vt:lpwstr>D3920C3F407F4E3390B8911977786C40_12</vt:lpwstr>
  </property>
</Properties>
</file>