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75B0C2D6" w:rsidR="00C112F2" w:rsidRPr="00A44D04" w:rsidRDefault="00030D10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Aluguer de Bicicletas</w:t>
      </w:r>
    </w:p>
    <w:p w14:paraId="55F65F5F" w14:textId="5C6F88F9" w:rsidR="00026813" w:rsidRPr="00A44D04" w:rsidRDefault="00672118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Rafael Palma</w:t>
      </w:r>
      <w:r w:rsidR="00026813" w:rsidRPr="00A44D04">
        <w:rPr>
          <w:rFonts w:asciiTheme="minorHAnsi" w:hAnsiTheme="minorHAnsi"/>
          <w:sz w:val="22"/>
          <w:szCs w:val="22"/>
          <w:vertAlign w:val="superscript"/>
        </w:rPr>
        <w:t>1</w:t>
      </w:r>
      <w:r w:rsidR="00026813" w:rsidRPr="00A44D04">
        <w:rPr>
          <w:rFonts w:asciiTheme="minorHAnsi" w:hAnsiTheme="minorHAnsi"/>
          <w:sz w:val="22"/>
          <w:szCs w:val="22"/>
        </w:rPr>
        <w:t xml:space="preserve">, </w:t>
      </w:r>
      <w:r w:rsidR="006A58B3" w:rsidRPr="006A58B3">
        <w:rPr>
          <w:rFonts w:asciiTheme="minorHAnsi" w:hAnsiTheme="minorHAnsi" w:cstheme="minorHAnsi"/>
          <w:sz w:val="22"/>
          <w:szCs w:val="22"/>
        </w:rPr>
        <w:t>Andrei Truhanov</w:t>
      </w:r>
      <w:r w:rsidR="00026813" w:rsidRPr="006A58B3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385B2F" w:rsidRPr="00A44D04">
        <w:rPr>
          <w:rFonts w:asciiTheme="minorHAnsi" w:hAnsiTheme="minorHAnsi"/>
          <w:sz w:val="22"/>
          <w:szCs w:val="22"/>
        </w:rPr>
        <w:t>,</w:t>
      </w:r>
      <w:r w:rsidR="00026813" w:rsidRPr="00A44D04">
        <w:rPr>
          <w:rFonts w:asciiTheme="minorHAnsi" w:hAnsiTheme="minorHAnsi"/>
          <w:sz w:val="22"/>
          <w:szCs w:val="22"/>
        </w:rPr>
        <w:t xml:space="preserve"> </w:t>
      </w:r>
      <w:r w:rsidR="006A58B3">
        <w:rPr>
          <w:rFonts w:asciiTheme="minorHAnsi" w:hAnsiTheme="minorHAnsi"/>
          <w:sz w:val="22"/>
          <w:szCs w:val="22"/>
        </w:rPr>
        <w:t>Pedro Fernades</w:t>
      </w:r>
      <w:r w:rsidR="00CC703D" w:rsidRPr="00A44D04">
        <w:rPr>
          <w:rFonts w:asciiTheme="minorHAnsi" w:hAnsiTheme="minorHAnsi"/>
          <w:sz w:val="22"/>
          <w:szCs w:val="22"/>
          <w:vertAlign w:val="superscript"/>
        </w:rPr>
        <w:t xml:space="preserve"> </w:t>
      </w:r>
      <w:r w:rsidR="00E10367" w:rsidRPr="00A44D04">
        <w:rPr>
          <w:rFonts w:asciiTheme="minorHAnsi" w:hAnsiTheme="minorHAnsi"/>
          <w:sz w:val="22"/>
          <w:szCs w:val="22"/>
          <w:vertAlign w:val="superscript"/>
        </w:rPr>
        <w:t>3</w:t>
      </w:r>
    </w:p>
    <w:p w14:paraId="67B5B359" w14:textId="231DEB13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 xml:space="preserve">1 </w:t>
      </w:r>
      <w:r w:rsidR="006A58B3">
        <w:t>IG-01</w:t>
      </w:r>
      <w:r>
        <w:rPr>
          <w:rFonts w:asciiTheme="minorHAnsi" w:hAnsiTheme="minorHAnsi"/>
          <w:sz w:val="20"/>
          <w:szCs w:val="20"/>
        </w:rPr>
        <w:t xml:space="preserve">, </w:t>
      </w:r>
      <w:r w:rsidR="006A58B3">
        <w:rPr>
          <w:rFonts w:asciiTheme="minorHAnsi" w:hAnsiTheme="minorHAnsi"/>
          <w:sz w:val="20"/>
          <w:szCs w:val="20"/>
        </w:rPr>
        <w:t>201600649</w:t>
      </w:r>
    </w:p>
    <w:p w14:paraId="40AE567E" w14:textId="7CBD9743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6A58B3">
        <w:t>IG-01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6A58B3">
        <w:t>202001971</w:t>
      </w:r>
    </w:p>
    <w:p w14:paraId="7B38EE98" w14:textId="66270185" w:rsidR="00EB06E8" w:rsidRPr="007E57C4" w:rsidRDefault="00E10367" w:rsidP="00EB06E8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3</w:t>
      </w:r>
      <w:r>
        <w:rPr>
          <w:rFonts w:asciiTheme="minorHAnsi" w:hAnsiTheme="minorHAnsi"/>
          <w:sz w:val="20"/>
          <w:szCs w:val="20"/>
        </w:rPr>
        <w:t xml:space="preserve"> </w:t>
      </w:r>
      <w:r w:rsidR="006A58B3">
        <w:t>IG-01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6A58B3">
        <w:t>201600156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208DA44B" w14:textId="1148E428" w:rsidR="00C34DAA" w:rsidRDefault="00E10367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>
        <w:rPr>
          <w:rFonts w:asciiTheme="minorHAnsi" w:hAnsiTheme="minorHAnsi" w:cs="Arial"/>
          <w:bCs/>
          <w:sz w:val="22"/>
          <w:lang w:val="pt-PT"/>
        </w:rPr>
        <w:t xml:space="preserve"> O resumo deverá consistir numa descrição breve do conteúdo d</w:t>
      </w:r>
      <w:r w:rsidR="00A44D04">
        <w:rPr>
          <w:rFonts w:asciiTheme="minorHAnsi" w:hAnsiTheme="minorHAnsi" w:cs="Arial"/>
          <w:bCs/>
          <w:sz w:val="22"/>
          <w:lang w:val="pt-PT"/>
        </w:rPr>
        <w:t>o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A44D04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t xml:space="preserve"> Não deverá ultrapassar as </w:t>
      </w:r>
      <w:r w:rsidR="00D71CAF">
        <w:rPr>
          <w:rFonts w:asciiTheme="minorHAnsi" w:hAnsiTheme="minorHAnsi"/>
          <w:sz w:val="22"/>
          <w:lang w:val="pt-PT"/>
        </w:rPr>
        <w:t>3</w:t>
      </w:r>
      <w:r w:rsidR="00792607">
        <w:rPr>
          <w:rFonts w:asciiTheme="minorHAnsi" w:hAnsiTheme="minorHAnsi"/>
          <w:sz w:val="22"/>
          <w:lang w:val="pt-PT"/>
        </w:rPr>
        <w:t>00</w:t>
      </w:r>
      <w:r>
        <w:rPr>
          <w:rFonts w:asciiTheme="minorHAnsi" w:hAnsiTheme="minorHAnsi"/>
          <w:sz w:val="22"/>
          <w:lang w:val="pt-PT"/>
        </w:rPr>
        <w:t xml:space="preserve"> palavras e </w:t>
      </w:r>
      <w:r w:rsidRPr="002F0A6A">
        <w:rPr>
          <w:rFonts w:asciiTheme="minorHAnsi" w:hAnsiTheme="minorHAnsi"/>
          <w:sz w:val="22"/>
          <w:u w:val="single"/>
          <w:lang w:val="pt-PT"/>
        </w:rPr>
        <w:t>não</w:t>
      </w:r>
      <w:r>
        <w:rPr>
          <w:rFonts w:asciiTheme="minorHAnsi" w:hAnsiTheme="minorHAnsi"/>
          <w:sz w:val="22"/>
          <w:lang w:val="pt-PT"/>
        </w:rPr>
        <w:t xml:space="preserve"> deverá conter </w:t>
      </w:r>
      <w:r w:rsidR="002F0A6A">
        <w:rPr>
          <w:rFonts w:asciiTheme="minorHAnsi" w:hAnsiTheme="minorHAnsi"/>
          <w:sz w:val="22"/>
          <w:lang w:val="pt-PT"/>
        </w:rPr>
        <w:t>tabelas</w:t>
      </w:r>
      <w:r>
        <w:rPr>
          <w:rFonts w:asciiTheme="minorHAnsi" w:hAnsiTheme="minorHAnsi"/>
          <w:sz w:val="22"/>
          <w:lang w:val="pt-PT"/>
        </w:rPr>
        <w:t xml:space="preserve">, figuras, </w:t>
      </w:r>
      <w:r w:rsidR="002F0A6A">
        <w:rPr>
          <w:rFonts w:asciiTheme="minorHAnsi" w:hAnsiTheme="minorHAnsi"/>
          <w:sz w:val="22"/>
          <w:lang w:val="pt-PT"/>
        </w:rPr>
        <w:t xml:space="preserve">gráficos, </w:t>
      </w:r>
      <w:r>
        <w:rPr>
          <w:rFonts w:asciiTheme="minorHAnsi" w:hAnsiTheme="minorHAnsi"/>
          <w:sz w:val="22"/>
          <w:lang w:val="pt-PT"/>
        </w:rPr>
        <w:t xml:space="preserve">equações ou referências. </w:t>
      </w:r>
      <w:r w:rsidR="00A44D04">
        <w:rPr>
          <w:rFonts w:asciiTheme="minorHAnsi" w:hAnsiTheme="minorHAnsi"/>
          <w:sz w:val="22"/>
          <w:lang w:val="pt-PT"/>
        </w:rPr>
        <w:t>O</w:t>
      </w:r>
      <w:r>
        <w:rPr>
          <w:rFonts w:asciiTheme="minorHAnsi" w:hAnsiTheme="minorHAnsi"/>
          <w:sz w:val="22"/>
          <w:lang w:val="pt-PT"/>
        </w:rPr>
        <w:t xml:space="preserve"> </w:t>
      </w:r>
      <w:r w:rsidR="00A44D04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seguir a formatação apresentada neste documento exemplo.</w:t>
      </w:r>
    </w:p>
    <w:p w14:paraId="34659EF6" w14:textId="326F2593" w:rsidR="006D3316" w:rsidRPr="00D358CA" w:rsidRDefault="006D3316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0"/>
          <w:szCs w:val="22"/>
          <w:lang w:val="pt-PT"/>
        </w:rPr>
      </w:pPr>
      <w:r w:rsidRPr="00D358CA">
        <w:rPr>
          <w:rFonts w:asciiTheme="minorHAnsi" w:hAnsiTheme="minorHAnsi" w:cstheme="minorHAnsi"/>
          <w:sz w:val="22"/>
          <w:szCs w:val="22"/>
          <w:lang w:val="pt-PT"/>
        </w:rPr>
        <w:t xml:space="preserve">O presente trabalho tem o intuito de realizar uma análise descritiva ao dataset hour em que deverá ser analisado todos os dados do dataset e fazer um resumo do tudo o que está a acontecer como por exemplo nas alturas em que ocorreu mais alugueres de bicicletas. </w:t>
      </w:r>
    </w:p>
    <w:p w14:paraId="74E495BA" w14:textId="77777777" w:rsidR="00A44D04" w:rsidRDefault="00A44D04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00510187" w14:textId="55F81D71" w:rsidR="00C470A1" w:rsidRPr="007E57C4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Deverão ser apresentadas até um máximo de 5 palavras chave ilustrativas do conteúdo do </w:t>
      </w:r>
      <w:r w:rsidR="00CC703D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 xml:space="preserve">. </w:t>
      </w:r>
    </w:p>
    <w:p w14:paraId="3EB43C62" w14:textId="77777777" w:rsidR="00E6257A" w:rsidRPr="007E57C4" w:rsidRDefault="00E6257A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178D9AF7" w14:textId="77777777" w:rsidR="008B19BD" w:rsidRDefault="008B19BD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Parte inicial do trabalho onde consta o objetivo do trabalho e todos os elementos necessários para situar o trabalho e respetivo tema.</w:t>
      </w:r>
    </w:p>
    <w:p w14:paraId="4D423B68" w14:textId="3FBE3A98" w:rsidR="00D27619" w:rsidRPr="008B19BD" w:rsidRDefault="00D27619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 </w:t>
      </w:r>
      <w:r w:rsidR="00CC703D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ser apresentado no formato A4, orientação </w:t>
      </w:r>
      <w:r w:rsidRPr="00E10367">
        <w:rPr>
          <w:rFonts w:asciiTheme="minorHAnsi" w:hAnsiTheme="minorHAnsi"/>
          <w:i/>
          <w:sz w:val="22"/>
          <w:lang w:val="pt-PT"/>
        </w:rPr>
        <w:t xml:space="preserve">portrait </w:t>
      </w:r>
      <w:r>
        <w:rPr>
          <w:rFonts w:asciiTheme="minorHAnsi" w:hAnsiTheme="minorHAnsi"/>
          <w:sz w:val="22"/>
          <w:lang w:val="pt-PT"/>
        </w:rPr>
        <w:t>com margem superior de 2.5 cm e margens inferior, esquerda e direita de 2 cm.</w:t>
      </w:r>
      <w:r w:rsidR="008B19BD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O texto deverá ser redigido em letra Calibri 11. Os títulos de parágrafos e sub-parágrafos deverão seguir a formatação aqui apresentada.</w:t>
      </w:r>
    </w:p>
    <w:p w14:paraId="00EDF3C1" w14:textId="7A8AD9A2" w:rsidR="005442CE" w:rsidRDefault="00D27619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título do trabalho deverá estar centrado, na fonte Calibri 14 negrito, com espaçamento simples entre linhas,18 pto antes e 24 pto depois. Os nomes dos autores deverão estar centrados, em fonte Calibri 11, com espaçamento simples entre linhas e depois 12 pto.</w:t>
      </w:r>
    </w:p>
    <w:p w14:paraId="3BCC0A39" w14:textId="1DB0F59D" w:rsidR="00746791" w:rsidRDefault="00746791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8CB57C3" w14:textId="6F55E9C4" w:rsidR="00746791" w:rsidRPr="00AD04C2" w:rsidRDefault="00746791" w:rsidP="00746791">
      <w:pPr>
        <w:pStyle w:val="NormalWeb"/>
        <w:spacing w:before="0" w:beforeAutospacing="0" w:after="60" w:afterAutospacing="0" w:line="360" w:lineRule="auto"/>
        <w:jc w:val="both"/>
        <w:rPr>
          <w:rFonts w:asciiTheme="minorHAnsi" w:hAnsiTheme="minorHAnsi" w:cstheme="minorHAnsi"/>
          <w:sz w:val="20"/>
          <w:szCs w:val="22"/>
          <w:lang w:val="pt-PT"/>
        </w:rPr>
      </w:pP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O presente trabalho tem o intuito de realizar uma análise descritiva ao dataset hour, disponível em </w:t>
      </w:r>
      <w:hyperlink r:id="rId8" w:history="1">
        <w:r w:rsidRPr="00AD04C2">
          <w:rPr>
            <w:rStyle w:val="Hiperligao"/>
            <w:rFonts w:asciiTheme="minorHAnsi" w:hAnsiTheme="minorHAnsi" w:cstheme="minorHAnsi"/>
            <w:sz w:val="22"/>
            <w:szCs w:val="22"/>
            <w:lang w:val="pt-PT"/>
          </w:rPr>
          <w:t>https://www.kaggle.com/datasets/marklvl/bike-sharing-dataset</w:t>
        </w:r>
      </w:hyperlink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. Este dataset contém 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17379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instâncias observadas entre 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janeiro de 2011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até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dezembro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de 2012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 xml:space="preserve">. 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>O dataset é composto oficialmente por 1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7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variáveis, ao qual a variável Date encontra-se repartida em três colunas distintas, disponíveis no ficheiro csv.</w:t>
      </w:r>
    </w:p>
    <w:p w14:paraId="43ACE6F7" w14:textId="1B6F503E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CA3075">
        <w:rPr>
          <w:rFonts w:asciiTheme="minorHAnsi" w:hAnsiTheme="minorHAnsi" w:cs="Arial"/>
          <w:b/>
          <w:bCs/>
          <w:lang w:val="pt-PT"/>
        </w:rPr>
        <w:t>Título da secção</w:t>
      </w:r>
    </w:p>
    <w:p w14:paraId="5B255FE1" w14:textId="77777777" w:rsidR="00EA464E" w:rsidRPr="00C408A3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A partir da 2ª página </w:t>
      </w:r>
      <w:r w:rsidR="005442CE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deverá incluir em rodapé o título do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3A5FCC" w:rsidRPr="00E10367">
        <w:rPr>
          <w:rFonts w:asciiTheme="minorHAnsi" w:hAnsiTheme="minorHAnsi"/>
          <w:sz w:val="22"/>
          <w:lang w:val="pt-PT"/>
        </w:rPr>
        <w:t>(</w:t>
      </w:r>
      <w:r w:rsidR="003A5FCC">
        <w:rPr>
          <w:rFonts w:asciiTheme="minorHAnsi" w:hAnsiTheme="minorHAnsi"/>
          <w:sz w:val="22"/>
          <w:lang w:val="pt-PT"/>
        </w:rPr>
        <w:t xml:space="preserve">se necessário, </w:t>
      </w:r>
      <w:r w:rsidR="003A5FCC" w:rsidRPr="00E10367">
        <w:rPr>
          <w:rFonts w:asciiTheme="minorHAnsi" w:hAnsiTheme="minorHAnsi"/>
          <w:sz w:val="22"/>
          <w:lang w:val="pt-PT"/>
        </w:rPr>
        <w:t>abreviado)</w:t>
      </w:r>
      <w:r w:rsidR="003A5FCC">
        <w:rPr>
          <w:rFonts w:asciiTheme="minorHAnsi" w:hAnsiTheme="minorHAnsi"/>
          <w:sz w:val="22"/>
          <w:lang w:val="pt-PT"/>
        </w:rPr>
        <w:t xml:space="preserve"> até um máximo de 10</w:t>
      </w:r>
      <w:r w:rsidRPr="00E10367">
        <w:rPr>
          <w:rFonts w:asciiTheme="minorHAnsi" w:hAnsiTheme="minorHAnsi"/>
          <w:sz w:val="22"/>
          <w:lang w:val="pt-PT"/>
        </w:rPr>
        <w:t xml:space="preserve">0 </w:t>
      </w:r>
      <w:r w:rsidRPr="00C408A3">
        <w:rPr>
          <w:rFonts w:asciiTheme="minorHAnsi" w:hAnsiTheme="minorHAnsi"/>
          <w:sz w:val="22"/>
          <w:lang w:val="pt-PT"/>
        </w:rPr>
        <w:t xml:space="preserve">caracteres (incluindo espaços), fonte Calibri </w:t>
      </w:r>
      <w:r w:rsidR="00643C56" w:rsidRPr="00C408A3">
        <w:rPr>
          <w:rFonts w:asciiTheme="minorHAnsi" w:hAnsiTheme="minorHAnsi"/>
          <w:sz w:val="22"/>
          <w:lang w:val="pt-PT"/>
        </w:rPr>
        <w:t>9 itálico, ajustado à esquerda.</w:t>
      </w:r>
    </w:p>
    <w:p w14:paraId="43DC315A" w14:textId="112E385E" w:rsidR="00D37DE9" w:rsidRPr="007E57C4" w:rsidRDefault="00E10367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C408A3">
        <w:rPr>
          <w:rFonts w:asciiTheme="minorHAnsi" w:hAnsiTheme="minorHAnsi"/>
          <w:sz w:val="22"/>
          <w:lang w:val="pt-PT"/>
        </w:rPr>
        <w:t xml:space="preserve">Cada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C408A3">
        <w:rPr>
          <w:rFonts w:asciiTheme="minorHAnsi" w:hAnsiTheme="minorHAnsi"/>
          <w:sz w:val="22"/>
          <w:lang w:val="pt-PT"/>
        </w:rPr>
        <w:t xml:space="preserve"> deverá ter um </w:t>
      </w:r>
      <w:r w:rsidRPr="00C408A3">
        <w:rPr>
          <w:rFonts w:asciiTheme="minorHAnsi" w:hAnsiTheme="minorHAnsi"/>
          <w:b/>
          <w:sz w:val="22"/>
          <w:lang w:val="pt-PT"/>
        </w:rPr>
        <w:t xml:space="preserve">máximo de </w:t>
      </w:r>
      <w:r w:rsidR="00185416">
        <w:rPr>
          <w:rFonts w:asciiTheme="minorHAnsi" w:hAnsiTheme="minorHAnsi"/>
          <w:b/>
          <w:sz w:val="22"/>
          <w:lang w:val="pt-PT"/>
        </w:rPr>
        <w:t>4</w:t>
      </w:r>
      <w:r w:rsidR="00643C56" w:rsidRPr="00C408A3">
        <w:rPr>
          <w:rFonts w:asciiTheme="minorHAnsi" w:hAnsiTheme="minorHAnsi"/>
          <w:b/>
          <w:sz w:val="22"/>
          <w:lang w:val="pt-PT"/>
        </w:rPr>
        <w:t>0</w:t>
      </w:r>
      <w:r w:rsidRPr="00C408A3">
        <w:rPr>
          <w:rFonts w:asciiTheme="minorHAnsi" w:hAnsiTheme="minorHAnsi"/>
          <w:b/>
          <w:sz w:val="22"/>
          <w:lang w:val="pt-PT"/>
        </w:rPr>
        <w:t xml:space="preserve"> páginas</w:t>
      </w:r>
      <w:r w:rsidRPr="00C408A3">
        <w:rPr>
          <w:rFonts w:asciiTheme="minorHAnsi" w:hAnsiTheme="minorHAnsi"/>
          <w:sz w:val="22"/>
          <w:lang w:val="pt-PT"/>
        </w:rPr>
        <w:t xml:space="preserve">. Este limite de páginas inclui resumo, figuras, quadros, agradecimentos e referências bibliográficas. </w:t>
      </w:r>
    </w:p>
    <w:p w14:paraId="715E11C6" w14:textId="4955F4D3" w:rsidR="002B061D" w:rsidRPr="00CA3075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lastRenderedPageBreak/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5442CE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T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ítulo da subsecção</w:t>
      </w:r>
    </w:p>
    <w:p w14:paraId="40DCCF18" w14:textId="223A5AEE" w:rsidR="00360EE3" w:rsidRPr="007E57C4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legendas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s </w:t>
      </w:r>
      <w:r w:rsidR="005442CE">
        <w:rPr>
          <w:rFonts w:asciiTheme="minorHAnsi" w:hAnsiTheme="minorHAnsi"/>
          <w:sz w:val="22"/>
          <w:lang w:val="pt-PT"/>
        </w:rPr>
        <w:t>tabelas</w:t>
      </w:r>
      <w:r w:rsidR="00D07639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são apresentadas por cima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>s mesm</w:t>
      </w:r>
      <w:r w:rsidR="005442CE">
        <w:rPr>
          <w:rFonts w:asciiTheme="minorHAnsi" w:hAnsiTheme="minorHAnsi"/>
          <w:sz w:val="22"/>
          <w:lang w:val="pt-PT"/>
        </w:rPr>
        <w:t>a</w:t>
      </w:r>
      <w:r w:rsidR="007E57C4">
        <w:rPr>
          <w:rFonts w:asciiTheme="minorHAnsi" w:hAnsiTheme="minorHAnsi"/>
          <w:sz w:val="22"/>
          <w:lang w:val="pt-PT"/>
        </w:rPr>
        <w:t>s</w:t>
      </w:r>
      <w:r w:rsidRPr="00E10367">
        <w:rPr>
          <w:rFonts w:asciiTheme="minorHAnsi" w:hAnsiTheme="minorHAnsi"/>
          <w:sz w:val="22"/>
          <w:lang w:val="pt-PT"/>
        </w:rPr>
        <w:t xml:space="preserve">, enquanto as legendas das figuras </w:t>
      </w:r>
      <w:r w:rsidR="00D07639">
        <w:rPr>
          <w:rFonts w:asciiTheme="minorHAnsi" w:hAnsiTheme="minorHAnsi"/>
          <w:sz w:val="22"/>
          <w:lang w:val="pt-PT"/>
        </w:rPr>
        <w:t xml:space="preserve">e dos gráficos </w:t>
      </w:r>
      <w:r w:rsidRPr="00E10367">
        <w:rPr>
          <w:rFonts w:asciiTheme="minorHAnsi" w:hAnsiTheme="minorHAnsi"/>
          <w:sz w:val="22"/>
          <w:lang w:val="pt-PT"/>
        </w:rPr>
        <w:t xml:space="preserve">são colocadas por baixo das mesmas (ver exemplos, fonte Calibri 10, espaçamento simples). Nestas legendas as palavras </w:t>
      </w:r>
      <w:r w:rsidR="005442CE">
        <w:rPr>
          <w:rFonts w:asciiTheme="minorHAnsi" w:hAnsiTheme="minorHAnsi"/>
          <w:b/>
          <w:sz w:val="22"/>
          <w:lang w:val="pt-PT"/>
        </w:rPr>
        <w:t>Tabela</w:t>
      </w:r>
      <w:r w:rsidRPr="00E10367">
        <w:rPr>
          <w:rFonts w:asciiTheme="minorHAnsi" w:hAnsiTheme="minorHAnsi"/>
          <w:b/>
          <w:sz w:val="22"/>
          <w:lang w:val="pt-PT"/>
        </w:rPr>
        <w:t>, Figura</w:t>
      </w:r>
      <w:r w:rsidR="00D07639">
        <w:rPr>
          <w:rFonts w:asciiTheme="minorHAnsi" w:hAnsiTheme="minorHAnsi"/>
          <w:b/>
          <w:sz w:val="22"/>
          <w:lang w:val="pt-PT"/>
        </w:rPr>
        <w:t>, Gráfico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e a respetiva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numeração sequencial são escritas a negrito e seguidas de um traço horizontal (</w:t>
      </w:r>
      <w:r w:rsidR="003A5FCC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lang w:val="pt-PT"/>
        </w:rPr>
        <w:t>– )</w:t>
      </w:r>
      <w:r w:rsidRPr="00E10367">
        <w:rPr>
          <w:rFonts w:asciiTheme="minorHAnsi" w:hAnsiTheme="minorHAnsi"/>
          <w:sz w:val="22"/>
          <w:lang w:val="pt-PT"/>
        </w:rPr>
        <w:t xml:space="preserve">. </w:t>
      </w:r>
    </w:p>
    <w:p w14:paraId="7201906D" w14:textId="1378C996" w:rsidR="00360EE3" w:rsidRPr="007E57C4" w:rsidRDefault="005442CE" w:rsidP="002B2E26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r w:rsidR="00732E78">
        <w:rPr>
          <w:rFonts w:asciiTheme="minorHAnsi" w:hAnsiTheme="minorHAnsi"/>
        </w:rPr>
        <w:t xml:space="preserve">Blablabla </w:t>
      </w:r>
      <w:r w:rsidR="00732E78" w:rsidRPr="00E10367">
        <w:rPr>
          <w:rFonts w:asciiTheme="minorHAnsi" w:hAnsiTheme="minorHAnsi"/>
        </w:rPr>
        <w:t>(Calibri 10)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614"/>
        <w:gridCol w:w="1843"/>
      </w:tblGrid>
      <w:tr w:rsidR="00360EE3" w:rsidRPr="007E57C4" w14:paraId="06EFB7A8" w14:textId="77777777" w:rsidTr="00AD6BBB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A (cinza 10%)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B (cinza 10%)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717BC36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C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34038AC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D</w:t>
            </w:r>
          </w:p>
        </w:tc>
      </w:tr>
      <w:tr w:rsidR="00360EE3" w:rsidRPr="007E57C4" w14:paraId="24157B1A" w14:textId="77777777" w:rsidTr="00AD6BBB">
        <w:trPr>
          <w:jc w:val="center"/>
        </w:trPr>
        <w:tc>
          <w:tcPr>
            <w:tcW w:w="794" w:type="dxa"/>
            <w:vAlign w:val="center"/>
          </w:tcPr>
          <w:p w14:paraId="356566D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</w:t>
            </w:r>
          </w:p>
        </w:tc>
        <w:tc>
          <w:tcPr>
            <w:tcW w:w="1842" w:type="dxa"/>
            <w:vAlign w:val="center"/>
          </w:tcPr>
          <w:p w14:paraId="0E26686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125</w:t>
            </w:r>
          </w:p>
        </w:tc>
        <w:tc>
          <w:tcPr>
            <w:tcW w:w="1560" w:type="dxa"/>
            <w:vAlign w:val="center"/>
          </w:tcPr>
          <w:p w14:paraId="727ED56E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  <w:tc>
          <w:tcPr>
            <w:tcW w:w="1614" w:type="dxa"/>
            <w:vAlign w:val="center"/>
          </w:tcPr>
          <w:p w14:paraId="06CEE3C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</w:t>
            </w:r>
          </w:p>
        </w:tc>
        <w:tc>
          <w:tcPr>
            <w:tcW w:w="1843" w:type="dxa"/>
            <w:vAlign w:val="center"/>
          </w:tcPr>
          <w:p w14:paraId="4A045AA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</w:tr>
      <w:tr w:rsidR="00360EE3" w:rsidRPr="007E57C4" w14:paraId="655DB6B6" w14:textId="77777777" w:rsidTr="00AD6BBB">
        <w:trPr>
          <w:jc w:val="center"/>
        </w:trPr>
        <w:tc>
          <w:tcPr>
            <w:tcW w:w="794" w:type="dxa"/>
            <w:vAlign w:val="center"/>
          </w:tcPr>
          <w:p w14:paraId="6720592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</w:t>
            </w:r>
          </w:p>
        </w:tc>
        <w:tc>
          <w:tcPr>
            <w:tcW w:w="1842" w:type="dxa"/>
            <w:vAlign w:val="center"/>
          </w:tcPr>
          <w:p w14:paraId="5F091CA9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23454,83</w:t>
            </w:r>
          </w:p>
        </w:tc>
        <w:tc>
          <w:tcPr>
            <w:tcW w:w="1560" w:type="dxa"/>
            <w:vAlign w:val="center"/>
          </w:tcPr>
          <w:p w14:paraId="7B9D6405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45425,72</w:t>
            </w:r>
          </w:p>
        </w:tc>
        <w:tc>
          <w:tcPr>
            <w:tcW w:w="1614" w:type="dxa"/>
            <w:vAlign w:val="center"/>
          </w:tcPr>
          <w:p w14:paraId="601311D8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2456,00</w:t>
            </w:r>
          </w:p>
        </w:tc>
        <w:tc>
          <w:tcPr>
            <w:tcW w:w="1843" w:type="dxa"/>
            <w:vAlign w:val="center"/>
          </w:tcPr>
          <w:p w14:paraId="56A0796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2466,13</w:t>
            </w:r>
          </w:p>
        </w:tc>
      </w:tr>
      <w:tr w:rsidR="00360EE3" w:rsidRPr="007E57C4" w14:paraId="458B4F2B" w14:textId="77777777" w:rsidTr="00AD6BBB">
        <w:trPr>
          <w:jc w:val="center"/>
        </w:trPr>
        <w:tc>
          <w:tcPr>
            <w:tcW w:w="794" w:type="dxa"/>
            <w:vAlign w:val="center"/>
          </w:tcPr>
          <w:p w14:paraId="5737459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III</w:t>
            </w:r>
          </w:p>
        </w:tc>
        <w:tc>
          <w:tcPr>
            <w:tcW w:w="1842" w:type="dxa"/>
            <w:vAlign w:val="center"/>
          </w:tcPr>
          <w:p w14:paraId="7E75E47B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Aiosi</w:t>
            </w:r>
          </w:p>
        </w:tc>
        <w:tc>
          <w:tcPr>
            <w:tcW w:w="1560" w:type="dxa"/>
            <w:vAlign w:val="center"/>
          </w:tcPr>
          <w:p w14:paraId="0BCB4417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Ioisio</w:t>
            </w:r>
          </w:p>
        </w:tc>
        <w:tc>
          <w:tcPr>
            <w:tcW w:w="1614" w:type="dxa"/>
            <w:vAlign w:val="center"/>
          </w:tcPr>
          <w:p w14:paraId="0FFFCE25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Iosio</w:t>
            </w:r>
          </w:p>
        </w:tc>
        <w:tc>
          <w:tcPr>
            <w:tcW w:w="1843" w:type="dxa"/>
            <w:vAlign w:val="center"/>
          </w:tcPr>
          <w:p w14:paraId="6394263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Ziipio</w:t>
            </w:r>
          </w:p>
        </w:tc>
      </w:tr>
      <w:tr w:rsidR="006A32D1" w:rsidRPr="007E57C4" w14:paraId="70215AE5" w14:textId="77777777" w:rsidTr="00AD6BBB">
        <w:trPr>
          <w:jc w:val="center"/>
        </w:trPr>
        <w:tc>
          <w:tcPr>
            <w:tcW w:w="794" w:type="dxa"/>
            <w:vAlign w:val="center"/>
          </w:tcPr>
          <w:p w14:paraId="180DE79B" w14:textId="4AA8FFF2" w:rsidR="006A32D1" w:rsidRPr="00E10367" w:rsidRDefault="006A32D1" w:rsidP="006A32D1">
            <w:pPr>
              <w:pStyle w:val="NormalWeb"/>
              <w:spacing w:before="60" w:beforeAutospacing="0" w:after="60" w:afterAutospacing="0"/>
              <w:rPr>
                <w:rFonts w:asciiTheme="minorHAnsi" w:hAnsiTheme="minorHAnsi"/>
                <w:sz w:val="20"/>
                <w:lang w:val="pt-PT"/>
              </w:rPr>
            </w:pPr>
          </w:p>
        </w:tc>
        <w:tc>
          <w:tcPr>
            <w:tcW w:w="1842" w:type="dxa"/>
            <w:vAlign w:val="center"/>
          </w:tcPr>
          <w:p w14:paraId="687ADF4D" w14:textId="77777777" w:rsidR="006A32D1" w:rsidRPr="00E10367" w:rsidRDefault="006A32D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</w:p>
        </w:tc>
        <w:tc>
          <w:tcPr>
            <w:tcW w:w="1560" w:type="dxa"/>
            <w:vAlign w:val="center"/>
          </w:tcPr>
          <w:p w14:paraId="4CD57D71" w14:textId="77777777" w:rsidR="006A32D1" w:rsidRPr="00E10367" w:rsidRDefault="006A32D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</w:p>
        </w:tc>
        <w:tc>
          <w:tcPr>
            <w:tcW w:w="1614" w:type="dxa"/>
            <w:vAlign w:val="center"/>
          </w:tcPr>
          <w:p w14:paraId="353A242E" w14:textId="77777777" w:rsidR="006A32D1" w:rsidRPr="00E10367" w:rsidRDefault="006A32D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128AC12B" w14:textId="77777777" w:rsidR="006A32D1" w:rsidRPr="00E10367" w:rsidRDefault="006A32D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5A475C1" w14:textId="2B9F9475" w:rsidR="006A32D1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Horas de aluguer durante o dia e noite</w:t>
      </w:r>
    </w:p>
    <w:p w14:paraId="55AD8CF6" w14:textId="77777777" w:rsidR="006A32D1" w:rsidRDefault="006A32D1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ab/>
      </w:r>
    </w:p>
    <w:tbl>
      <w:tblPr>
        <w:tblStyle w:val="TabelacomGrelha"/>
        <w:tblW w:w="9776" w:type="dxa"/>
        <w:jc w:val="center"/>
        <w:tblLook w:val="04A0" w:firstRow="1" w:lastRow="0" w:firstColumn="1" w:lastColumn="0" w:noHBand="0" w:noVBand="1"/>
      </w:tblPr>
      <w:tblGrid>
        <w:gridCol w:w="1091"/>
        <w:gridCol w:w="942"/>
        <w:gridCol w:w="1305"/>
        <w:gridCol w:w="1293"/>
        <w:gridCol w:w="3587"/>
        <w:gridCol w:w="1558"/>
      </w:tblGrid>
      <w:tr w:rsidR="001D5BAC" w14:paraId="2007E279" w14:textId="77777777" w:rsidTr="00D358CA">
        <w:trPr>
          <w:jc w:val="center"/>
        </w:trPr>
        <w:tc>
          <w:tcPr>
            <w:tcW w:w="1094" w:type="dxa"/>
          </w:tcPr>
          <w:p w14:paraId="45C70708" w14:textId="090C5921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942" w:type="dxa"/>
          </w:tcPr>
          <w:p w14:paraId="7F658B74" w14:textId="48DC02E0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Moda</w:t>
            </w:r>
          </w:p>
        </w:tc>
        <w:tc>
          <w:tcPr>
            <w:tcW w:w="1220" w:type="dxa"/>
          </w:tcPr>
          <w:p w14:paraId="75A3E144" w14:textId="3D9A0A4B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Média</w:t>
            </w:r>
          </w:p>
        </w:tc>
        <w:tc>
          <w:tcPr>
            <w:tcW w:w="1300" w:type="dxa"/>
          </w:tcPr>
          <w:p w14:paraId="2B05DEEC" w14:textId="40D6F119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Mediana</w:t>
            </w:r>
          </w:p>
        </w:tc>
        <w:tc>
          <w:tcPr>
            <w:tcW w:w="3659" w:type="dxa"/>
          </w:tcPr>
          <w:p w14:paraId="1B45C8E5" w14:textId="11BED336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Quartil</w:t>
            </w:r>
          </w:p>
        </w:tc>
        <w:tc>
          <w:tcPr>
            <w:tcW w:w="1561" w:type="dxa"/>
          </w:tcPr>
          <w:p w14:paraId="5F38C5C4" w14:textId="3BA95EC0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Variancia</w:t>
            </w:r>
          </w:p>
        </w:tc>
      </w:tr>
      <w:tr w:rsidR="001D5BAC" w14:paraId="40635A3D" w14:textId="77777777" w:rsidTr="00D358CA">
        <w:trPr>
          <w:trHeight w:val="690"/>
          <w:jc w:val="center"/>
        </w:trPr>
        <w:tc>
          <w:tcPr>
            <w:tcW w:w="1094" w:type="dxa"/>
          </w:tcPr>
          <w:p w14:paraId="6987EF81" w14:textId="4C41FACC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temp</w:t>
            </w:r>
          </w:p>
        </w:tc>
        <w:tc>
          <w:tcPr>
            <w:tcW w:w="942" w:type="dxa"/>
          </w:tcPr>
          <w:p w14:paraId="1EFC26DE" w14:textId="5E76DFF9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</w:t>
            </w:r>
          </w:p>
        </w:tc>
        <w:tc>
          <w:tcPr>
            <w:tcW w:w="1220" w:type="dxa"/>
          </w:tcPr>
          <w:p w14:paraId="4A6BE7EB" w14:textId="0E676798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0.4969872</w:t>
            </w:r>
          </w:p>
        </w:tc>
        <w:tc>
          <w:tcPr>
            <w:tcW w:w="1300" w:type="dxa"/>
          </w:tcPr>
          <w:p w14:paraId="28ACF0F9" w14:textId="29EF1969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0.5</w:t>
            </w:r>
          </w:p>
        </w:tc>
        <w:tc>
          <w:tcPr>
            <w:tcW w:w="3659" w:type="dxa"/>
          </w:tcPr>
          <w:p w14:paraId="0DA548B1" w14:textId="5D384703" w:rsidR="006A32D1" w:rsidRPr="006A32D1" w:rsidRDefault="006A32D1" w:rsidP="00D358CA">
            <w:pPr>
              <w:pStyle w:val="SourceCode"/>
              <w:shd w:val="clear" w:color="auto" w:fill="auto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0.02 0.34 0.50 0.66 1.00</w:t>
            </w:r>
          </w:p>
        </w:tc>
        <w:tc>
          <w:tcPr>
            <w:tcW w:w="1561" w:type="dxa"/>
          </w:tcPr>
          <w:p w14:paraId="18E265AD" w14:textId="683FEE1F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0.03707786</w:t>
            </w:r>
          </w:p>
        </w:tc>
      </w:tr>
      <w:tr w:rsidR="001D5BAC" w14:paraId="20F7D811" w14:textId="77777777" w:rsidTr="00D358CA">
        <w:trPr>
          <w:jc w:val="center"/>
        </w:trPr>
        <w:tc>
          <w:tcPr>
            <w:tcW w:w="1094" w:type="dxa"/>
          </w:tcPr>
          <w:p w14:paraId="3E89BF6F" w14:textId="545C7F79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weekday</w:t>
            </w:r>
          </w:p>
        </w:tc>
        <w:tc>
          <w:tcPr>
            <w:tcW w:w="942" w:type="dxa"/>
          </w:tcPr>
          <w:p w14:paraId="4581E708" w14:textId="6A55354E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6</w:t>
            </w:r>
          </w:p>
        </w:tc>
        <w:tc>
          <w:tcPr>
            <w:tcW w:w="1220" w:type="dxa"/>
          </w:tcPr>
          <w:p w14:paraId="2388F25A" w14:textId="1F49F13D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3.003683</w:t>
            </w:r>
          </w:p>
        </w:tc>
        <w:tc>
          <w:tcPr>
            <w:tcW w:w="1300" w:type="dxa"/>
          </w:tcPr>
          <w:p w14:paraId="57C6355E" w14:textId="3AC1C802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</w:t>
            </w:r>
          </w:p>
        </w:tc>
        <w:tc>
          <w:tcPr>
            <w:tcW w:w="3659" w:type="dxa"/>
          </w:tcPr>
          <w:p w14:paraId="69FA4CB5" w14:textId="530922DE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0    1    3    5    6</w:t>
            </w:r>
          </w:p>
        </w:tc>
        <w:tc>
          <w:tcPr>
            <w:tcW w:w="1561" w:type="dxa"/>
          </w:tcPr>
          <w:p w14:paraId="425DBBBB" w14:textId="00471C4D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4.023119</w:t>
            </w:r>
          </w:p>
        </w:tc>
      </w:tr>
      <w:tr w:rsidR="001D5BAC" w14:paraId="7BAB001C" w14:textId="77777777" w:rsidTr="00D358CA">
        <w:trPr>
          <w:jc w:val="center"/>
        </w:trPr>
        <w:tc>
          <w:tcPr>
            <w:tcW w:w="1094" w:type="dxa"/>
          </w:tcPr>
          <w:p w14:paraId="5F28C390" w14:textId="04196E47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942" w:type="dxa"/>
          </w:tcPr>
          <w:p w14:paraId="39E35EC7" w14:textId="62843DC4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220" w:type="dxa"/>
          </w:tcPr>
          <w:p w14:paraId="62B7CE9C" w14:textId="30CBBF1D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35.67622</w:t>
            </w:r>
          </w:p>
        </w:tc>
        <w:tc>
          <w:tcPr>
            <w:tcW w:w="1300" w:type="dxa"/>
          </w:tcPr>
          <w:p w14:paraId="407E1A1A" w14:textId="48C6880F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659" w:type="dxa"/>
          </w:tcPr>
          <w:p w14:paraId="40BC32B5" w14:textId="208B8441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0    4   17   48  367</w:t>
            </w:r>
          </w:p>
        </w:tc>
        <w:tc>
          <w:tcPr>
            <w:tcW w:w="1561" w:type="dxa"/>
          </w:tcPr>
          <w:p w14:paraId="0EF22CBD" w14:textId="0A2FAC68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2430.986</w:t>
            </w:r>
          </w:p>
        </w:tc>
      </w:tr>
      <w:tr w:rsidR="001D5BAC" w14:paraId="4EDF2D42" w14:textId="77777777" w:rsidTr="00D358CA">
        <w:trPr>
          <w:jc w:val="center"/>
        </w:trPr>
        <w:tc>
          <w:tcPr>
            <w:tcW w:w="1094" w:type="dxa"/>
          </w:tcPr>
          <w:p w14:paraId="6A302DE0" w14:textId="49802B87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atemp</w:t>
            </w:r>
          </w:p>
        </w:tc>
        <w:tc>
          <w:tcPr>
            <w:tcW w:w="942" w:type="dxa"/>
          </w:tcPr>
          <w:p w14:paraId="555CE661" w14:textId="07BF0CE5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0.6212</w:t>
            </w:r>
          </w:p>
        </w:tc>
        <w:tc>
          <w:tcPr>
            <w:tcW w:w="1220" w:type="dxa"/>
          </w:tcPr>
          <w:p w14:paraId="67FF08AD" w14:textId="7A966A73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0.4757751</w:t>
            </w:r>
          </w:p>
        </w:tc>
        <w:tc>
          <w:tcPr>
            <w:tcW w:w="1300" w:type="dxa"/>
          </w:tcPr>
          <w:p w14:paraId="3DFCD533" w14:textId="79399BD6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0.4848</w:t>
            </w:r>
          </w:p>
        </w:tc>
        <w:tc>
          <w:tcPr>
            <w:tcW w:w="3659" w:type="dxa"/>
          </w:tcPr>
          <w:p w14:paraId="28A83FF5" w14:textId="235D70C8" w:rsidR="001D5BAC" w:rsidRDefault="001D5BAC" w:rsidP="00D358CA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0.0000</w:t>
            </w:r>
          </w:p>
          <w:p w14:paraId="1C619828" w14:textId="52BC60DA" w:rsidR="001D5BAC" w:rsidRDefault="001D5BAC" w:rsidP="00D358CA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25% 0.3333</w:t>
            </w:r>
          </w:p>
          <w:p w14:paraId="6055EA3B" w14:textId="1FDC6DE1" w:rsidR="001D5BAC" w:rsidRDefault="001D5BAC" w:rsidP="00D358CA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50% 0.4848</w:t>
            </w:r>
          </w:p>
          <w:p w14:paraId="01A95894" w14:textId="66700CAE" w:rsidR="001D5BAC" w:rsidRDefault="001D5BAC" w:rsidP="00D358CA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75%</w:t>
            </w:r>
            <w:r>
              <w:rPr>
                <w:rStyle w:val="VerbatimChar"/>
                <w:lang w:val="pt-PT"/>
              </w:rPr>
              <w:t xml:space="preserve"> </w:t>
            </w:r>
            <w:r w:rsidRPr="001C1692">
              <w:rPr>
                <w:rStyle w:val="VerbatimChar"/>
                <w:lang w:val="pt-PT"/>
              </w:rPr>
              <w:t>0.6212</w:t>
            </w:r>
          </w:p>
          <w:p w14:paraId="278BE523" w14:textId="0E14E373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100% 1.0000</w:t>
            </w:r>
          </w:p>
        </w:tc>
        <w:tc>
          <w:tcPr>
            <w:tcW w:w="1561" w:type="dxa"/>
          </w:tcPr>
          <w:p w14:paraId="3CE240DD" w14:textId="115422B0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0.0295325</w:t>
            </w:r>
          </w:p>
        </w:tc>
      </w:tr>
      <w:tr w:rsidR="001D5BAC" w14:paraId="60B0B62E" w14:textId="77777777" w:rsidTr="00D358CA">
        <w:trPr>
          <w:jc w:val="center"/>
        </w:trPr>
        <w:tc>
          <w:tcPr>
            <w:tcW w:w="1094" w:type="dxa"/>
          </w:tcPr>
          <w:p w14:paraId="62D8280C" w14:textId="1B3AEB72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942" w:type="dxa"/>
          </w:tcPr>
          <w:p w14:paraId="198543DB" w14:textId="0F00A7E3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0.88</w:t>
            </w:r>
          </w:p>
        </w:tc>
        <w:tc>
          <w:tcPr>
            <w:tcW w:w="1220" w:type="dxa"/>
          </w:tcPr>
          <w:p w14:paraId="2888E6D3" w14:textId="06FB807D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0.6272288</w:t>
            </w:r>
          </w:p>
        </w:tc>
        <w:tc>
          <w:tcPr>
            <w:tcW w:w="1300" w:type="dxa"/>
          </w:tcPr>
          <w:p w14:paraId="270C0452" w14:textId="297E9650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0.63</w:t>
            </w:r>
          </w:p>
        </w:tc>
        <w:tc>
          <w:tcPr>
            <w:tcW w:w="3659" w:type="dxa"/>
          </w:tcPr>
          <w:p w14:paraId="130E8533" w14:textId="73A35509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 25%  50%  75% 100%  0.00 0.48 0.63 0.78 1.00</w:t>
            </w:r>
          </w:p>
        </w:tc>
        <w:tc>
          <w:tcPr>
            <w:tcW w:w="1561" w:type="dxa"/>
          </w:tcPr>
          <w:p w14:paraId="2F18ACFA" w14:textId="287C3C20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0.03722192</w:t>
            </w:r>
          </w:p>
        </w:tc>
      </w:tr>
      <w:tr w:rsidR="001D5BAC" w14:paraId="4D5B50B5" w14:textId="77777777" w:rsidTr="00D358CA">
        <w:trPr>
          <w:jc w:val="center"/>
        </w:trPr>
        <w:tc>
          <w:tcPr>
            <w:tcW w:w="1094" w:type="dxa"/>
          </w:tcPr>
          <w:p w14:paraId="7649E7DC" w14:textId="0E9D78D9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cnt</w:t>
            </w:r>
          </w:p>
        </w:tc>
        <w:tc>
          <w:tcPr>
            <w:tcW w:w="942" w:type="dxa"/>
          </w:tcPr>
          <w:p w14:paraId="0C50EB5F" w14:textId="65E5337E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</w:t>
            </w:r>
          </w:p>
        </w:tc>
        <w:tc>
          <w:tcPr>
            <w:tcW w:w="1220" w:type="dxa"/>
          </w:tcPr>
          <w:p w14:paraId="17624626" w14:textId="137A7619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189.4631</w:t>
            </w:r>
          </w:p>
        </w:tc>
        <w:tc>
          <w:tcPr>
            <w:tcW w:w="1300" w:type="dxa"/>
          </w:tcPr>
          <w:p w14:paraId="3029E0D8" w14:textId="63EA7E09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42</w:t>
            </w:r>
          </w:p>
        </w:tc>
        <w:tc>
          <w:tcPr>
            <w:tcW w:w="3659" w:type="dxa"/>
          </w:tcPr>
          <w:p w14:paraId="51A38B6B" w14:textId="5C0234B3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1   40  142  281  977</w:t>
            </w:r>
          </w:p>
        </w:tc>
        <w:tc>
          <w:tcPr>
            <w:tcW w:w="1561" w:type="dxa"/>
          </w:tcPr>
          <w:p w14:paraId="0A28769E" w14:textId="0E3A20A4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32901.46</w:t>
            </w:r>
          </w:p>
        </w:tc>
      </w:tr>
    </w:tbl>
    <w:p w14:paraId="45C86F01" w14:textId="4E2A4C1E" w:rsidR="006A32D1" w:rsidRDefault="006A32D1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7B70B11" w14:textId="543061CB" w:rsidR="004933EA" w:rsidRDefault="004933EA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5F2481AF" w14:textId="169007B8" w:rsidR="004933EA" w:rsidRDefault="004933EA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E84DBF6" w14:textId="39F73619" w:rsidR="004933EA" w:rsidRDefault="004933EA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5BE32CBB" w14:textId="77777777" w:rsidR="004933EA" w:rsidRDefault="004933EA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625E794" w14:textId="4731E471" w:rsidR="006A32D1" w:rsidRDefault="006A32D1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349"/>
        <w:gridCol w:w="1430"/>
        <w:gridCol w:w="1299"/>
        <w:gridCol w:w="1002"/>
        <w:gridCol w:w="1828"/>
        <w:gridCol w:w="1427"/>
      </w:tblGrid>
      <w:tr w:rsidR="006A32D1" w14:paraId="7974781D" w14:textId="645CC069" w:rsidTr="00D358CA">
        <w:trPr>
          <w:jc w:val="center"/>
        </w:trPr>
        <w:tc>
          <w:tcPr>
            <w:tcW w:w="1294" w:type="dxa"/>
          </w:tcPr>
          <w:p w14:paraId="3AD14A3D" w14:textId="77777777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lastRenderedPageBreak/>
              <w:t>Variável</w:t>
            </w:r>
          </w:p>
        </w:tc>
        <w:tc>
          <w:tcPr>
            <w:tcW w:w="1349" w:type="dxa"/>
          </w:tcPr>
          <w:p w14:paraId="0A19DA4F" w14:textId="0EC47A23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Desvio Padrão</w:t>
            </w:r>
          </w:p>
        </w:tc>
        <w:tc>
          <w:tcPr>
            <w:tcW w:w="1430" w:type="dxa"/>
          </w:tcPr>
          <w:p w14:paraId="1CD8BB81" w14:textId="0CCFAE76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Coeficiente de Variação</w:t>
            </w:r>
          </w:p>
        </w:tc>
        <w:tc>
          <w:tcPr>
            <w:tcW w:w="1299" w:type="dxa"/>
          </w:tcPr>
          <w:p w14:paraId="419DFD2F" w14:textId="22A7FBF3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</w:t>
            </w:r>
            <w:r>
              <w:rPr>
                <w:rFonts w:asciiTheme="minorHAnsi" w:hAnsiTheme="minorHAnsi"/>
                <w:sz w:val="22"/>
                <w:lang w:val="pt-PT"/>
              </w:rPr>
              <w:t>áximo</w:t>
            </w:r>
          </w:p>
        </w:tc>
        <w:tc>
          <w:tcPr>
            <w:tcW w:w="1002" w:type="dxa"/>
          </w:tcPr>
          <w:p w14:paraId="6506CC30" w14:textId="2B9FE324" w:rsidR="006A32D1" w:rsidRPr="00142AB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Mínimo</w:t>
            </w:r>
          </w:p>
        </w:tc>
        <w:tc>
          <w:tcPr>
            <w:tcW w:w="1828" w:type="dxa"/>
          </w:tcPr>
          <w:p w14:paraId="50D43EA7" w14:textId="209E0DAA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ssimetria</w:t>
            </w:r>
          </w:p>
        </w:tc>
        <w:tc>
          <w:tcPr>
            <w:tcW w:w="1427" w:type="dxa"/>
          </w:tcPr>
          <w:p w14:paraId="554E7826" w14:textId="123F278E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chatamento</w:t>
            </w:r>
          </w:p>
        </w:tc>
      </w:tr>
      <w:tr w:rsidR="00142AB1" w14:paraId="7EE8B3FA" w14:textId="3E643B3F" w:rsidTr="00D358CA">
        <w:trPr>
          <w:jc w:val="center"/>
        </w:trPr>
        <w:tc>
          <w:tcPr>
            <w:tcW w:w="1294" w:type="dxa"/>
          </w:tcPr>
          <w:p w14:paraId="0430DC83" w14:textId="70692637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temp</w:t>
            </w:r>
          </w:p>
        </w:tc>
        <w:tc>
          <w:tcPr>
            <w:tcW w:w="1349" w:type="dxa"/>
          </w:tcPr>
          <w:p w14:paraId="61883753" w14:textId="45E9BE6B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0.1925561</w:t>
            </w:r>
          </w:p>
        </w:tc>
        <w:tc>
          <w:tcPr>
            <w:tcW w:w="1430" w:type="dxa"/>
          </w:tcPr>
          <w:p w14:paraId="41BF4BA9" w14:textId="7C11BC58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38.74469</w:t>
            </w:r>
          </w:p>
        </w:tc>
        <w:tc>
          <w:tcPr>
            <w:tcW w:w="1299" w:type="dxa"/>
          </w:tcPr>
          <w:p w14:paraId="62C66A6F" w14:textId="7686F0B9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70EE0E92" w14:textId="376C1F89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  <w:r w:rsidRPr="00142AB1">
              <w:rPr>
                <w:rFonts w:asciiTheme="minorHAnsi" w:hAnsiTheme="minorHAnsi"/>
              </w:rPr>
              <w:t>.02</w:t>
            </w:r>
          </w:p>
        </w:tc>
        <w:tc>
          <w:tcPr>
            <w:tcW w:w="1828" w:type="dxa"/>
          </w:tcPr>
          <w:p w14:paraId="77B1E69B" w14:textId="224CB060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-0.006019844</w:t>
            </w:r>
          </w:p>
        </w:tc>
        <w:tc>
          <w:tcPr>
            <w:tcW w:w="1427" w:type="dxa"/>
          </w:tcPr>
          <w:p w14:paraId="2641B9E1" w14:textId="3D4C334C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-</w:t>
            </w:r>
            <w:r w:rsidRPr="001C1692">
              <w:rPr>
                <w:rStyle w:val="VerbatimChar"/>
                <w:lang w:val="pt-PT"/>
              </w:rPr>
              <w:t>0.9421553</w:t>
            </w:r>
          </w:p>
        </w:tc>
      </w:tr>
      <w:tr w:rsidR="00142AB1" w14:paraId="3063652D" w14:textId="4284A5FC" w:rsidTr="00D358CA">
        <w:trPr>
          <w:jc w:val="center"/>
        </w:trPr>
        <w:tc>
          <w:tcPr>
            <w:tcW w:w="1294" w:type="dxa"/>
          </w:tcPr>
          <w:p w14:paraId="404D7EC6" w14:textId="0CEBFAE1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weekday</w:t>
            </w:r>
          </w:p>
        </w:tc>
        <w:tc>
          <w:tcPr>
            <w:tcW w:w="1349" w:type="dxa"/>
          </w:tcPr>
          <w:p w14:paraId="78053CA1" w14:textId="7DFAAF2F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2.005771</w:t>
            </w:r>
          </w:p>
        </w:tc>
        <w:tc>
          <w:tcPr>
            <w:tcW w:w="1430" w:type="dxa"/>
          </w:tcPr>
          <w:p w14:paraId="7BF3F05C" w14:textId="5362F39B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66.77708</w:t>
            </w:r>
          </w:p>
        </w:tc>
        <w:tc>
          <w:tcPr>
            <w:tcW w:w="1299" w:type="dxa"/>
          </w:tcPr>
          <w:p w14:paraId="5858EDA2" w14:textId="18316B70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6</w:t>
            </w:r>
          </w:p>
        </w:tc>
        <w:tc>
          <w:tcPr>
            <w:tcW w:w="1002" w:type="dxa"/>
          </w:tcPr>
          <w:p w14:paraId="66A15590" w14:textId="3AF36355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565C5CDD" w14:textId="465B2F0D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-0.002997704</w:t>
            </w:r>
          </w:p>
        </w:tc>
        <w:tc>
          <w:tcPr>
            <w:tcW w:w="1427" w:type="dxa"/>
          </w:tcPr>
          <w:p w14:paraId="75E085B1" w14:textId="40F06BF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-1.256181</w:t>
            </w:r>
          </w:p>
        </w:tc>
      </w:tr>
      <w:tr w:rsidR="00142AB1" w14:paraId="4F799053" w14:textId="4175CCA4" w:rsidTr="00D358CA">
        <w:trPr>
          <w:jc w:val="center"/>
        </w:trPr>
        <w:tc>
          <w:tcPr>
            <w:tcW w:w="1294" w:type="dxa"/>
          </w:tcPr>
          <w:p w14:paraId="702D2F7C" w14:textId="5404369F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1349" w:type="dxa"/>
          </w:tcPr>
          <w:p w14:paraId="10839479" w14:textId="7080F8FB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49.30503</w:t>
            </w:r>
          </w:p>
        </w:tc>
        <w:tc>
          <w:tcPr>
            <w:tcW w:w="1430" w:type="dxa"/>
          </w:tcPr>
          <w:p w14:paraId="22E39324" w14:textId="7A3C2B32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138.2014</w:t>
            </w:r>
          </w:p>
        </w:tc>
        <w:tc>
          <w:tcPr>
            <w:tcW w:w="1299" w:type="dxa"/>
          </w:tcPr>
          <w:p w14:paraId="0F9093DD" w14:textId="74E981A6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</w:t>
            </w:r>
            <w:r>
              <w:rPr>
                <w:rFonts w:asciiTheme="minorHAnsi" w:hAnsiTheme="minorHAnsi"/>
              </w:rPr>
              <w:t>67</w:t>
            </w:r>
          </w:p>
        </w:tc>
        <w:tc>
          <w:tcPr>
            <w:tcW w:w="1002" w:type="dxa"/>
          </w:tcPr>
          <w:p w14:paraId="38853936" w14:textId="3D1FBEB5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69F0A1BC" w14:textId="410AEC46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2.498805</w:t>
            </w:r>
          </w:p>
        </w:tc>
        <w:tc>
          <w:tcPr>
            <w:tcW w:w="1427" w:type="dxa"/>
          </w:tcPr>
          <w:p w14:paraId="5F387470" w14:textId="081145FB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7.567262</w:t>
            </w:r>
          </w:p>
        </w:tc>
      </w:tr>
      <w:tr w:rsidR="00142AB1" w14:paraId="25A69ED2" w14:textId="13D7C3C2" w:rsidTr="00D358CA">
        <w:trPr>
          <w:jc w:val="center"/>
        </w:trPr>
        <w:tc>
          <w:tcPr>
            <w:tcW w:w="1294" w:type="dxa"/>
          </w:tcPr>
          <w:p w14:paraId="05A290A1" w14:textId="40B04409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atemp</w:t>
            </w:r>
          </w:p>
        </w:tc>
        <w:tc>
          <w:tcPr>
            <w:tcW w:w="1349" w:type="dxa"/>
          </w:tcPr>
          <w:p w14:paraId="4893271C" w14:textId="3CD6AE7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0.1718502</w:t>
            </w:r>
          </w:p>
        </w:tc>
        <w:tc>
          <w:tcPr>
            <w:tcW w:w="1430" w:type="dxa"/>
          </w:tcPr>
          <w:p w14:paraId="505046F8" w14:textId="302F4BD8" w:rsidR="00142AB1" w:rsidRPr="00142AB1" w:rsidRDefault="00142AB1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36.12005</w:t>
            </w:r>
          </w:p>
        </w:tc>
        <w:tc>
          <w:tcPr>
            <w:tcW w:w="1299" w:type="dxa"/>
          </w:tcPr>
          <w:p w14:paraId="32BF8437" w14:textId="217D658D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78400FF0" w14:textId="62ADA205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4CB061D9" w14:textId="7F4D081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-0.09041325</w:t>
            </w:r>
          </w:p>
        </w:tc>
        <w:tc>
          <w:tcPr>
            <w:tcW w:w="1427" w:type="dxa"/>
          </w:tcPr>
          <w:p w14:paraId="577D9F80" w14:textId="689FF124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-0.8457618</w:t>
            </w:r>
          </w:p>
        </w:tc>
      </w:tr>
      <w:tr w:rsidR="00142AB1" w14:paraId="13D005C5" w14:textId="095CC9EB" w:rsidTr="00D358CA">
        <w:trPr>
          <w:jc w:val="center"/>
        </w:trPr>
        <w:tc>
          <w:tcPr>
            <w:tcW w:w="1294" w:type="dxa"/>
          </w:tcPr>
          <w:p w14:paraId="0427A1BA" w14:textId="452ED1AE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1349" w:type="dxa"/>
          </w:tcPr>
          <w:p w14:paraId="7F742253" w14:textId="0B877134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0.1929298</w:t>
            </w:r>
          </w:p>
        </w:tc>
        <w:tc>
          <w:tcPr>
            <w:tcW w:w="1430" w:type="dxa"/>
          </w:tcPr>
          <w:p w14:paraId="2555CE7A" w14:textId="188DECBA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30.75908</w:t>
            </w:r>
          </w:p>
        </w:tc>
        <w:tc>
          <w:tcPr>
            <w:tcW w:w="1299" w:type="dxa"/>
          </w:tcPr>
          <w:p w14:paraId="67DEEFC4" w14:textId="07E351BC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6EA11D0C" w14:textId="36C36008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35E45650" w14:textId="5AC6EF94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-0.1112679</w:t>
            </w:r>
          </w:p>
        </w:tc>
        <w:tc>
          <w:tcPr>
            <w:tcW w:w="1427" w:type="dxa"/>
          </w:tcPr>
          <w:p w14:paraId="47BAFCBC" w14:textId="155A4BE8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-0.8264745</w:t>
            </w:r>
          </w:p>
        </w:tc>
      </w:tr>
      <w:tr w:rsidR="00142AB1" w14:paraId="6896D1E4" w14:textId="6B7E9342" w:rsidTr="00D358CA">
        <w:trPr>
          <w:jc w:val="center"/>
        </w:trPr>
        <w:tc>
          <w:tcPr>
            <w:tcW w:w="1294" w:type="dxa"/>
          </w:tcPr>
          <w:p w14:paraId="2E7A0DB7" w14:textId="302ED3D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cnt</w:t>
            </w:r>
          </w:p>
        </w:tc>
        <w:tc>
          <w:tcPr>
            <w:tcW w:w="1349" w:type="dxa"/>
          </w:tcPr>
          <w:p w14:paraId="1B6CF355" w14:textId="1DA6A0E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181.3876</w:t>
            </w:r>
          </w:p>
        </w:tc>
        <w:tc>
          <w:tcPr>
            <w:tcW w:w="1430" w:type="dxa"/>
          </w:tcPr>
          <w:p w14:paraId="3DBFD327" w14:textId="481B8A0C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95.7377</w:t>
            </w:r>
          </w:p>
        </w:tc>
        <w:tc>
          <w:tcPr>
            <w:tcW w:w="1299" w:type="dxa"/>
          </w:tcPr>
          <w:p w14:paraId="03145FC1" w14:textId="2AEB9B61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9</w:t>
            </w:r>
            <w:r>
              <w:rPr>
                <w:rFonts w:asciiTheme="minorHAnsi" w:hAnsiTheme="minorHAnsi"/>
              </w:rPr>
              <w:t>77</w:t>
            </w:r>
          </w:p>
        </w:tc>
        <w:tc>
          <w:tcPr>
            <w:tcW w:w="1002" w:type="dxa"/>
          </w:tcPr>
          <w:p w14:paraId="3FAA27C2" w14:textId="2BB494DB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828" w:type="dxa"/>
          </w:tcPr>
          <w:p w14:paraId="7DC4239A" w14:textId="0C0E26EA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1.277191</w:t>
            </w:r>
          </w:p>
        </w:tc>
        <w:tc>
          <w:tcPr>
            <w:tcW w:w="1427" w:type="dxa"/>
          </w:tcPr>
          <w:p w14:paraId="71E43872" w14:textId="56866412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1.415942</w:t>
            </w:r>
          </w:p>
        </w:tc>
      </w:tr>
    </w:tbl>
    <w:p w14:paraId="7CFEF6E9" w14:textId="77777777" w:rsidR="006A32D1" w:rsidRDefault="006A32D1" w:rsidP="006A32D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015AE6C" w14:textId="3ED866DB" w:rsidR="006A32D1" w:rsidRDefault="006A32D1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EC5FDBA" w14:textId="65A6AE4D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Horas de aluguer durante o dia</w:t>
      </w:r>
    </w:p>
    <w:p w14:paraId="3CA3A987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ab/>
      </w:r>
    </w:p>
    <w:tbl>
      <w:tblPr>
        <w:tblStyle w:val="TabelacomGrelha"/>
        <w:tblW w:w="9776" w:type="dxa"/>
        <w:jc w:val="center"/>
        <w:tblLook w:val="04A0" w:firstRow="1" w:lastRow="0" w:firstColumn="1" w:lastColumn="0" w:noHBand="0" w:noVBand="1"/>
      </w:tblPr>
      <w:tblGrid>
        <w:gridCol w:w="1091"/>
        <w:gridCol w:w="942"/>
        <w:gridCol w:w="1305"/>
        <w:gridCol w:w="1293"/>
        <w:gridCol w:w="3587"/>
        <w:gridCol w:w="1558"/>
      </w:tblGrid>
      <w:tr w:rsidR="00D358CA" w14:paraId="363741C3" w14:textId="77777777" w:rsidTr="002D21A2">
        <w:trPr>
          <w:jc w:val="center"/>
        </w:trPr>
        <w:tc>
          <w:tcPr>
            <w:tcW w:w="1094" w:type="dxa"/>
          </w:tcPr>
          <w:p w14:paraId="6DAB7BA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942" w:type="dxa"/>
          </w:tcPr>
          <w:p w14:paraId="66B4A1A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Moda</w:t>
            </w:r>
          </w:p>
        </w:tc>
        <w:tc>
          <w:tcPr>
            <w:tcW w:w="1220" w:type="dxa"/>
          </w:tcPr>
          <w:p w14:paraId="3AAB06D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Média</w:t>
            </w:r>
          </w:p>
        </w:tc>
        <w:tc>
          <w:tcPr>
            <w:tcW w:w="1300" w:type="dxa"/>
          </w:tcPr>
          <w:p w14:paraId="4E32719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Mediana</w:t>
            </w:r>
          </w:p>
        </w:tc>
        <w:tc>
          <w:tcPr>
            <w:tcW w:w="3659" w:type="dxa"/>
          </w:tcPr>
          <w:p w14:paraId="003DC2D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Quartil</w:t>
            </w:r>
          </w:p>
        </w:tc>
        <w:tc>
          <w:tcPr>
            <w:tcW w:w="1561" w:type="dxa"/>
          </w:tcPr>
          <w:p w14:paraId="5C68A96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Variancia</w:t>
            </w:r>
          </w:p>
        </w:tc>
      </w:tr>
      <w:tr w:rsidR="00D358CA" w14:paraId="276E8303" w14:textId="77777777" w:rsidTr="002D21A2">
        <w:trPr>
          <w:trHeight w:val="690"/>
          <w:jc w:val="center"/>
        </w:trPr>
        <w:tc>
          <w:tcPr>
            <w:tcW w:w="1094" w:type="dxa"/>
          </w:tcPr>
          <w:p w14:paraId="00E2B54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temp</w:t>
            </w:r>
          </w:p>
        </w:tc>
        <w:tc>
          <w:tcPr>
            <w:tcW w:w="942" w:type="dxa"/>
          </w:tcPr>
          <w:p w14:paraId="14520E3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</w:t>
            </w:r>
          </w:p>
        </w:tc>
        <w:tc>
          <w:tcPr>
            <w:tcW w:w="1220" w:type="dxa"/>
          </w:tcPr>
          <w:p w14:paraId="2AF6F84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0.4969872</w:t>
            </w:r>
          </w:p>
        </w:tc>
        <w:tc>
          <w:tcPr>
            <w:tcW w:w="1300" w:type="dxa"/>
          </w:tcPr>
          <w:p w14:paraId="5FA024B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0.5</w:t>
            </w:r>
          </w:p>
        </w:tc>
        <w:tc>
          <w:tcPr>
            <w:tcW w:w="3659" w:type="dxa"/>
          </w:tcPr>
          <w:p w14:paraId="1DAD1294" w14:textId="77777777" w:rsidR="00D358CA" w:rsidRPr="006A32D1" w:rsidRDefault="00D358CA" w:rsidP="002D21A2">
            <w:pPr>
              <w:pStyle w:val="SourceCode"/>
              <w:shd w:val="clear" w:color="auto" w:fill="auto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0.02 0.34 0.50 0.66 1.00</w:t>
            </w:r>
          </w:p>
        </w:tc>
        <w:tc>
          <w:tcPr>
            <w:tcW w:w="1561" w:type="dxa"/>
          </w:tcPr>
          <w:p w14:paraId="13AE794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0.03707786</w:t>
            </w:r>
          </w:p>
        </w:tc>
      </w:tr>
      <w:tr w:rsidR="00D358CA" w14:paraId="0FA2629D" w14:textId="77777777" w:rsidTr="002D21A2">
        <w:trPr>
          <w:jc w:val="center"/>
        </w:trPr>
        <w:tc>
          <w:tcPr>
            <w:tcW w:w="1094" w:type="dxa"/>
          </w:tcPr>
          <w:p w14:paraId="55A4E01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weekday</w:t>
            </w:r>
          </w:p>
        </w:tc>
        <w:tc>
          <w:tcPr>
            <w:tcW w:w="942" w:type="dxa"/>
          </w:tcPr>
          <w:p w14:paraId="313659B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6</w:t>
            </w:r>
          </w:p>
        </w:tc>
        <w:tc>
          <w:tcPr>
            <w:tcW w:w="1220" w:type="dxa"/>
          </w:tcPr>
          <w:p w14:paraId="0D1D205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3.003683</w:t>
            </w:r>
          </w:p>
        </w:tc>
        <w:tc>
          <w:tcPr>
            <w:tcW w:w="1300" w:type="dxa"/>
          </w:tcPr>
          <w:p w14:paraId="316DA4E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</w:t>
            </w:r>
          </w:p>
        </w:tc>
        <w:tc>
          <w:tcPr>
            <w:tcW w:w="3659" w:type="dxa"/>
          </w:tcPr>
          <w:p w14:paraId="565C3E2F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0    1    3    5    6</w:t>
            </w:r>
          </w:p>
        </w:tc>
        <w:tc>
          <w:tcPr>
            <w:tcW w:w="1561" w:type="dxa"/>
          </w:tcPr>
          <w:p w14:paraId="2BCA6C1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4.023119</w:t>
            </w:r>
          </w:p>
        </w:tc>
      </w:tr>
      <w:tr w:rsidR="00D358CA" w14:paraId="2642A223" w14:textId="77777777" w:rsidTr="002D21A2">
        <w:trPr>
          <w:jc w:val="center"/>
        </w:trPr>
        <w:tc>
          <w:tcPr>
            <w:tcW w:w="1094" w:type="dxa"/>
          </w:tcPr>
          <w:p w14:paraId="63ADDED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942" w:type="dxa"/>
          </w:tcPr>
          <w:p w14:paraId="204B256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220" w:type="dxa"/>
          </w:tcPr>
          <w:p w14:paraId="7DE733A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35.67622</w:t>
            </w:r>
          </w:p>
        </w:tc>
        <w:tc>
          <w:tcPr>
            <w:tcW w:w="1300" w:type="dxa"/>
          </w:tcPr>
          <w:p w14:paraId="29B4F62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659" w:type="dxa"/>
          </w:tcPr>
          <w:p w14:paraId="1E539BB8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0    4   17   48  367</w:t>
            </w:r>
          </w:p>
        </w:tc>
        <w:tc>
          <w:tcPr>
            <w:tcW w:w="1561" w:type="dxa"/>
          </w:tcPr>
          <w:p w14:paraId="0889B71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2430.986</w:t>
            </w:r>
          </w:p>
        </w:tc>
      </w:tr>
      <w:tr w:rsidR="00D358CA" w14:paraId="3212DCA3" w14:textId="77777777" w:rsidTr="002D21A2">
        <w:trPr>
          <w:jc w:val="center"/>
        </w:trPr>
        <w:tc>
          <w:tcPr>
            <w:tcW w:w="1094" w:type="dxa"/>
          </w:tcPr>
          <w:p w14:paraId="6552E0F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atemp</w:t>
            </w:r>
          </w:p>
        </w:tc>
        <w:tc>
          <w:tcPr>
            <w:tcW w:w="942" w:type="dxa"/>
          </w:tcPr>
          <w:p w14:paraId="378C81A6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0.6212</w:t>
            </w:r>
          </w:p>
        </w:tc>
        <w:tc>
          <w:tcPr>
            <w:tcW w:w="1220" w:type="dxa"/>
          </w:tcPr>
          <w:p w14:paraId="2456A01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0.4757751</w:t>
            </w:r>
          </w:p>
        </w:tc>
        <w:tc>
          <w:tcPr>
            <w:tcW w:w="1300" w:type="dxa"/>
          </w:tcPr>
          <w:p w14:paraId="2A4748B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0.4848</w:t>
            </w:r>
          </w:p>
        </w:tc>
        <w:tc>
          <w:tcPr>
            <w:tcW w:w="3659" w:type="dxa"/>
          </w:tcPr>
          <w:p w14:paraId="0BBDC2EB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0.0000</w:t>
            </w:r>
          </w:p>
          <w:p w14:paraId="09EB5F75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25% 0.3333</w:t>
            </w:r>
          </w:p>
          <w:p w14:paraId="25B9B3D1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50% 0.4848</w:t>
            </w:r>
          </w:p>
          <w:p w14:paraId="60342820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75%</w:t>
            </w:r>
            <w:r>
              <w:rPr>
                <w:rStyle w:val="VerbatimChar"/>
                <w:lang w:val="pt-PT"/>
              </w:rPr>
              <w:t xml:space="preserve"> </w:t>
            </w:r>
            <w:r w:rsidRPr="001C1692">
              <w:rPr>
                <w:rStyle w:val="VerbatimChar"/>
                <w:lang w:val="pt-PT"/>
              </w:rPr>
              <w:t>0.6212</w:t>
            </w:r>
          </w:p>
          <w:p w14:paraId="4BF42D3D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100% 1.0000</w:t>
            </w:r>
          </w:p>
        </w:tc>
        <w:tc>
          <w:tcPr>
            <w:tcW w:w="1561" w:type="dxa"/>
          </w:tcPr>
          <w:p w14:paraId="7178604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0.0295325</w:t>
            </w:r>
          </w:p>
        </w:tc>
      </w:tr>
      <w:tr w:rsidR="00D358CA" w14:paraId="564A4AAA" w14:textId="77777777" w:rsidTr="002D21A2">
        <w:trPr>
          <w:jc w:val="center"/>
        </w:trPr>
        <w:tc>
          <w:tcPr>
            <w:tcW w:w="1094" w:type="dxa"/>
          </w:tcPr>
          <w:p w14:paraId="18A7267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942" w:type="dxa"/>
          </w:tcPr>
          <w:p w14:paraId="5F7B877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0.88</w:t>
            </w:r>
          </w:p>
        </w:tc>
        <w:tc>
          <w:tcPr>
            <w:tcW w:w="1220" w:type="dxa"/>
          </w:tcPr>
          <w:p w14:paraId="21097B3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0.6272288</w:t>
            </w:r>
          </w:p>
        </w:tc>
        <w:tc>
          <w:tcPr>
            <w:tcW w:w="1300" w:type="dxa"/>
          </w:tcPr>
          <w:p w14:paraId="03C988D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0.63</w:t>
            </w:r>
          </w:p>
        </w:tc>
        <w:tc>
          <w:tcPr>
            <w:tcW w:w="3659" w:type="dxa"/>
          </w:tcPr>
          <w:p w14:paraId="65924922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 25%  50%  75% 100%  0.00 0.48 0.63 0.78 1.00</w:t>
            </w:r>
          </w:p>
        </w:tc>
        <w:tc>
          <w:tcPr>
            <w:tcW w:w="1561" w:type="dxa"/>
          </w:tcPr>
          <w:p w14:paraId="380C98A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0.03722192</w:t>
            </w:r>
          </w:p>
        </w:tc>
      </w:tr>
      <w:tr w:rsidR="00D358CA" w14:paraId="259E7972" w14:textId="77777777" w:rsidTr="002D21A2">
        <w:trPr>
          <w:jc w:val="center"/>
        </w:trPr>
        <w:tc>
          <w:tcPr>
            <w:tcW w:w="1094" w:type="dxa"/>
          </w:tcPr>
          <w:p w14:paraId="7B1F347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cnt</w:t>
            </w:r>
          </w:p>
        </w:tc>
        <w:tc>
          <w:tcPr>
            <w:tcW w:w="942" w:type="dxa"/>
          </w:tcPr>
          <w:p w14:paraId="772CE23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</w:t>
            </w:r>
          </w:p>
        </w:tc>
        <w:tc>
          <w:tcPr>
            <w:tcW w:w="1220" w:type="dxa"/>
          </w:tcPr>
          <w:p w14:paraId="0FEE62B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189.4631</w:t>
            </w:r>
          </w:p>
        </w:tc>
        <w:tc>
          <w:tcPr>
            <w:tcW w:w="1300" w:type="dxa"/>
          </w:tcPr>
          <w:p w14:paraId="474DFC7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42</w:t>
            </w:r>
          </w:p>
        </w:tc>
        <w:tc>
          <w:tcPr>
            <w:tcW w:w="3659" w:type="dxa"/>
          </w:tcPr>
          <w:p w14:paraId="15DC4AD6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1   40  142  281  977</w:t>
            </w:r>
          </w:p>
        </w:tc>
        <w:tc>
          <w:tcPr>
            <w:tcW w:w="1561" w:type="dxa"/>
          </w:tcPr>
          <w:p w14:paraId="3F2FBE2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32901.46</w:t>
            </w:r>
          </w:p>
        </w:tc>
      </w:tr>
    </w:tbl>
    <w:p w14:paraId="4BA5C263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11F1DBE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1C4CA55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592DD38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E3D8BFB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A2FDF79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349"/>
        <w:gridCol w:w="1430"/>
        <w:gridCol w:w="1299"/>
        <w:gridCol w:w="1002"/>
        <w:gridCol w:w="1828"/>
        <w:gridCol w:w="1427"/>
      </w:tblGrid>
      <w:tr w:rsidR="00D358CA" w14:paraId="6AA55D0D" w14:textId="77777777" w:rsidTr="002D21A2">
        <w:trPr>
          <w:jc w:val="center"/>
        </w:trPr>
        <w:tc>
          <w:tcPr>
            <w:tcW w:w="1294" w:type="dxa"/>
          </w:tcPr>
          <w:p w14:paraId="699CDCC7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1349" w:type="dxa"/>
          </w:tcPr>
          <w:p w14:paraId="41CEA47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Desvio Padrão</w:t>
            </w:r>
          </w:p>
        </w:tc>
        <w:tc>
          <w:tcPr>
            <w:tcW w:w="1430" w:type="dxa"/>
          </w:tcPr>
          <w:p w14:paraId="2F896CB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Coeficiente de Variação</w:t>
            </w:r>
          </w:p>
        </w:tc>
        <w:tc>
          <w:tcPr>
            <w:tcW w:w="1299" w:type="dxa"/>
          </w:tcPr>
          <w:p w14:paraId="461B5987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Máximo</w:t>
            </w:r>
          </w:p>
        </w:tc>
        <w:tc>
          <w:tcPr>
            <w:tcW w:w="1002" w:type="dxa"/>
          </w:tcPr>
          <w:p w14:paraId="224675B9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Mínimo</w:t>
            </w:r>
          </w:p>
        </w:tc>
        <w:tc>
          <w:tcPr>
            <w:tcW w:w="1828" w:type="dxa"/>
          </w:tcPr>
          <w:p w14:paraId="041F005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ssimetria</w:t>
            </w:r>
          </w:p>
        </w:tc>
        <w:tc>
          <w:tcPr>
            <w:tcW w:w="1427" w:type="dxa"/>
          </w:tcPr>
          <w:p w14:paraId="345CE40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chatamento</w:t>
            </w:r>
          </w:p>
        </w:tc>
      </w:tr>
      <w:tr w:rsidR="00D358CA" w14:paraId="42C97725" w14:textId="77777777" w:rsidTr="002D21A2">
        <w:trPr>
          <w:jc w:val="center"/>
        </w:trPr>
        <w:tc>
          <w:tcPr>
            <w:tcW w:w="1294" w:type="dxa"/>
          </w:tcPr>
          <w:p w14:paraId="64EF9A8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temp</w:t>
            </w:r>
          </w:p>
        </w:tc>
        <w:tc>
          <w:tcPr>
            <w:tcW w:w="1349" w:type="dxa"/>
          </w:tcPr>
          <w:p w14:paraId="57073E7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0.1925561</w:t>
            </w:r>
          </w:p>
        </w:tc>
        <w:tc>
          <w:tcPr>
            <w:tcW w:w="1430" w:type="dxa"/>
          </w:tcPr>
          <w:p w14:paraId="4BF397B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38.74469</w:t>
            </w:r>
          </w:p>
        </w:tc>
        <w:tc>
          <w:tcPr>
            <w:tcW w:w="1299" w:type="dxa"/>
          </w:tcPr>
          <w:p w14:paraId="5B1054C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1C91DF9E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  <w:r w:rsidRPr="00142AB1">
              <w:rPr>
                <w:rFonts w:asciiTheme="minorHAnsi" w:hAnsiTheme="minorHAnsi"/>
              </w:rPr>
              <w:t>.02</w:t>
            </w:r>
          </w:p>
        </w:tc>
        <w:tc>
          <w:tcPr>
            <w:tcW w:w="1828" w:type="dxa"/>
          </w:tcPr>
          <w:p w14:paraId="233C6B2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-0.006019844</w:t>
            </w:r>
          </w:p>
        </w:tc>
        <w:tc>
          <w:tcPr>
            <w:tcW w:w="1427" w:type="dxa"/>
          </w:tcPr>
          <w:p w14:paraId="5FE72D8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-</w:t>
            </w:r>
            <w:r w:rsidRPr="001C1692">
              <w:rPr>
                <w:rStyle w:val="VerbatimChar"/>
                <w:lang w:val="pt-PT"/>
              </w:rPr>
              <w:t>0.9421553</w:t>
            </w:r>
          </w:p>
        </w:tc>
      </w:tr>
      <w:tr w:rsidR="00D358CA" w14:paraId="6AAA9B4E" w14:textId="77777777" w:rsidTr="002D21A2">
        <w:trPr>
          <w:jc w:val="center"/>
        </w:trPr>
        <w:tc>
          <w:tcPr>
            <w:tcW w:w="1294" w:type="dxa"/>
          </w:tcPr>
          <w:p w14:paraId="45EC92A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lastRenderedPageBreak/>
              <w:t>weekday</w:t>
            </w:r>
          </w:p>
        </w:tc>
        <w:tc>
          <w:tcPr>
            <w:tcW w:w="1349" w:type="dxa"/>
          </w:tcPr>
          <w:p w14:paraId="1FC2935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2.005771</w:t>
            </w:r>
          </w:p>
        </w:tc>
        <w:tc>
          <w:tcPr>
            <w:tcW w:w="1430" w:type="dxa"/>
          </w:tcPr>
          <w:p w14:paraId="069C454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66.77708</w:t>
            </w:r>
          </w:p>
        </w:tc>
        <w:tc>
          <w:tcPr>
            <w:tcW w:w="1299" w:type="dxa"/>
          </w:tcPr>
          <w:p w14:paraId="341B981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6</w:t>
            </w:r>
          </w:p>
        </w:tc>
        <w:tc>
          <w:tcPr>
            <w:tcW w:w="1002" w:type="dxa"/>
          </w:tcPr>
          <w:p w14:paraId="21A70453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1F5DA6B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-0.002997704</w:t>
            </w:r>
          </w:p>
        </w:tc>
        <w:tc>
          <w:tcPr>
            <w:tcW w:w="1427" w:type="dxa"/>
          </w:tcPr>
          <w:p w14:paraId="66D0932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-1.256181</w:t>
            </w:r>
          </w:p>
        </w:tc>
      </w:tr>
      <w:tr w:rsidR="00D358CA" w14:paraId="6F10C291" w14:textId="77777777" w:rsidTr="002D21A2">
        <w:trPr>
          <w:jc w:val="center"/>
        </w:trPr>
        <w:tc>
          <w:tcPr>
            <w:tcW w:w="1294" w:type="dxa"/>
          </w:tcPr>
          <w:p w14:paraId="2E14F28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1349" w:type="dxa"/>
          </w:tcPr>
          <w:p w14:paraId="74A7F94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49.30503</w:t>
            </w:r>
          </w:p>
        </w:tc>
        <w:tc>
          <w:tcPr>
            <w:tcW w:w="1430" w:type="dxa"/>
          </w:tcPr>
          <w:p w14:paraId="6B14193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138.2014</w:t>
            </w:r>
          </w:p>
        </w:tc>
        <w:tc>
          <w:tcPr>
            <w:tcW w:w="1299" w:type="dxa"/>
          </w:tcPr>
          <w:p w14:paraId="7D198616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</w:t>
            </w:r>
            <w:r>
              <w:rPr>
                <w:rFonts w:asciiTheme="minorHAnsi" w:hAnsiTheme="minorHAnsi"/>
              </w:rPr>
              <w:t>67</w:t>
            </w:r>
          </w:p>
        </w:tc>
        <w:tc>
          <w:tcPr>
            <w:tcW w:w="1002" w:type="dxa"/>
          </w:tcPr>
          <w:p w14:paraId="5739F21A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6509AFE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2.498805</w:t>
            </w:r>
          </w:p>
        </w:tc>
        <w:tc>
          <w:tcPr>
            <w:tcW w:w="1427" w:type="dxa"/>
          </w:tcPr>
          <w:p w14:paraId="3FAD1BD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7.567262</w:t>
            </w:r>
          </w:p>
        </w:tc>
      </w:tr>
      <w:tr w:rsidR="00D358CA" w14:paraId="779C07CB" w14:textId="77777777" w:rsidTr="002D21A2">
        <w:trPr>
          <w:jc w:val="center"/>
        </w:trPr>
        <w:tc>
          <w:tcPr>
            <w:tcW w:w="1294" w:type="dxa"/>
          </w:tcPr>
          <w:p w14:paraId="710523D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atemp</w:t>
            </w:r>
          </w:p>
        </w:tc>
        <w:tc>
          <w:tcPr>
            <w:tcW w:w="1349" w:type="dxa"/>
          </w:tcPr>
          <w:p w14:paraId="6D3DEAC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0.1718502</w:t>
            </w:r>
          </w:p>
        </w:tc>
        <w:tc>
          <w:tcPr>
            <w:tcW w:w="1430" w:type="dxa"/>
          </w:tcPr>
          <w:p w14:paraId="7B64496D" w14:textId="77777777" w:rsidR="00D358CA" w:rsidRPr="00142AB1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36.12005</w:t>
            </w:r>
          </w:p>
        </w:tc>
        <w:tc>
          <w:tcPr>
            <w:tcW w:w="1299" w:type="dxa"/>
          </w:tcPr>
          <w:p w14:paraId="5161CDE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30255277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22D96B8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-0.09041325</w:t>
            </w:r>
          </w:p>
        </w:tc>
        <w:tc>
          <w:tcPr>
            <w:tcW w:w="1427" w:type="dxa"/>
          </w:tcPr>
          <w:p w14:paraId="09FE309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-0.8457618</w:t>
            </w:r>
          </w:p>
        </w:tc>
      </w:tr>
      <w:tr w:rsidR="00D358CA" w14:paraId="70948E6C" w14:textId="77777777" w:rsidTr="002D21A2">
        <w:trPr>
          <w:jc w:val="center"/>
        </w:trPr>
        <w:tc>
          <w:tcPr>
            <w:tcW w:w="1294" w:type="dxa"/>
          </w:tcPr>
          <w:p w14:paraId="37E3F44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1349" w:type="dxa"/>
          </w:tcPr>
          <w:p w14:paraId="3F1E1EA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0.1929298</w:t>
            </w:r>
          </w:p>
        </w:tc>
        <w:tc>
          <w:tcPr>
            <w:tcW w:w="1430" w:type="dxa"/>
          </w:tcPr>
          <w:p w14:paraId="018BD47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30.75908</w:t>
            </w:r>
          </w:p>
        </w:tc>
        <w:tc>
          <w:tcPr>
            <w:tcW w:w="1299" w:type="dxa"/>
          </w:tcPr>
          <w:p w14:paraId="6C6308E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2E5AB702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692B823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-0.1112679</w:t>
            </w:r>
          </w:p>
        </w:tc>
        <w:tc>
          <w:tcPr>
            <w:tcW w:w="1427" w:type="dxa"/>
          </w:tcPr>
          <w:p w14:paraId="45307F6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-0.8264745</w:t>
            </w:r>
          </w:p>
        </w:tc>
      </w:tr>
      <w:tr w:rsidR="00D358CA" w14:paraId="734F5E0C" w14:textId="77777777" w:rsidTr="002D21A2">
        <w:trPr>
          <w:jc w:val="center"/>
        </w:trPr>
        <w:tc>
          <w:tcPr>
            <w:tcW w:w="1294" w:type="dxa"/>
          </w:tcPr>
          <w:p w14:paraId="0E28B6A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cnt</w:t>
            </w:r>
          </w:p>
        </w:tc>
        <w:tc>
          <w:tcPr>
            <w:tcW w:w="1349" w:type="dxa"/>
          </w:tcPr>
          <w:p w14:paraId="4AF4E4F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181.3876</w:t>
            </w:r>
          </w:p>
        </w:tc>
        <w:tc>
          <w:tcPr>
            <w:tcW w:w="1430" w:type="dxa"/>
          </w:tcPr>
          <w:p w14:paraId="3001851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95.7377</w:t>
            </w:r>
          </w:p>
        </w:tc>
        <w:tc>
          <w:tcPr>
            <w:tcW w:w="1299" w:type="dxa"/>
          </w:tcPr>
          <w:p w14:paraId="455BB2A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9</w:t>
            </w:r>
            <w:r>
              <w:rPr>
                <w:rFonts w:asciiTheme="minorHAnsi" w:hAnsiTheme="minorHAnsi"/>
              </w:rPr>
              <w:t>77</w:t>
            </w:r>
          </w:p>
        </w:tc>
        <w:tc>
          <w:tcPr>
            <w:tcW w:w="1002" w:type="dxa"/>
          </w:tcPr>
          <w:p w14:paraId="69E073D9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828" w:type="dxa"/>
          </w:tcPr>
          <w:p w14:paraId="62C92FD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1.277191</w:t>
            </w:r>
          </w:p>
        </w:tc>
        <w:tc>
          <w:tcPr>
            <w:tcW w:w="1427" w:type="dxa"/>
          </w:tcPr>
          <w:p w14:paraId="5B3DF79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1.415942</w:t>
            </w:r>
          </w:p>
        </w:tc>
      </w:tr>
    </w:tbl>
    <w:p w14:paraId="0EEEC072" w14:textId="4679B084" w:rsidR="00D358CA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5758B0C" w14:textId="4964360F" w:rsidR="00D358CA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0DC7A52" w14:textId="71FE1F4A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Horas de aluguer durante </w:t>
      </w:r>
      <w:r>
        <w:rPr>
          <w:rFonts w:asciiTheme="minorHAnsi" w:hAnsiTheme="minorHAnsi"/>
          <w:sz w:val="22"/>
          <w:lang w:val="pt-PT"/>
        </w:rPr>
        <w:t>a</w:t>
      </w:r>
      <w:r>
        <w:rPr>
          <w:rFonts w:asciiTheme="minorHAnsi" w:hAnsiTheme="minorHAnsi"/>
          <w:sz w:val="22"/>
          <w:lang w:val="pt-PT"/>
        </w:rPr>
        <w:t xml:space="preserve"> noite</w:t>
      </w:r>
    </w:p>
    <w:p w14:paraId="754D4B37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ab/>
      </w:r>
    </w:p>
    <w:tbl>
      <w:tblPr>
        <w:tblStyle w:val="TabelacomGrelha"/>
        <w:tblW w:w="9776" w:type="dxa"/>
        <w:jc w:val="center"/>
        <w:tblLook w:val="04A0" w:firstRow="1" w:lastRow="0" w:firstColumn="1" w:lastColumn="0" w:noHBand="0" w:noVBand="1"/>
      </w:tblPr>
      <w:tblGrid>
        <w:gridCol w:w="1091"/>
        <w:gridCol w:w="942"/>
        <w:gridCol w:w="1305"/>
        <w:gridCol w:w="1293"/>
        <w:gridCol w:w="3587"/>
        <w:gridCol w:w="1558"/>
      </w:tblGrid>
      <w:tr w:rsidR="00D358CA" w14:paraId="056F3024" w14:textId="77777777" w:rsidTr="002D21A2">
        <w:trPr>
          <w:jc w:val="center"/>
        </w:trPr>
        <w:tc>
          <w:tcPr>
            <w:tcW w:w="1094" w:type="dxa"/>
          </w:tcPr>
          <w:p w14:paraId="314B7C5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942" w:type="dxa"/>
          </w:tcPr>
          <w:p w14:paraId="37EEA72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Moda</w:t>
            </w:r>
          </w:p>
        </w:tc>
        <w:tc>
          <w:tcPr>
            <w:tcW w:w="1220" w:type="dxa"/>
          </w:tcPr>
          <w:p w14:paraId="598FFCF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Média</w:t>
            </w:r>
          </w:p>
        </w:tc>
        <w:tc>
          <w:tcPr>
            <w:tcW w:w="1300" w:type="dxa"/>
          </w:tcPr>
          <w:p w14:paraId="03E8F34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Mediana</w:t>
            </w:r>
          </w:p>
        </w:tc>
        <w:tc>
          <w:tcPr>
            <w:tcW w:w="3659" w:type="dxa"/>
          </w:tcPr>
          <w:p w14:paraId="1ACA2A0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Quartil</w:t>
            </w:r>
          </w:p>
        </w:tc>
        <w:tc>
          <w:tcPr>
            <w:tcW w:w="1561" w:type="dxa"/>
          </w:tcPr>
          <w:p w14:paraId="58BA7D8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Variancia</w:t>
            </w:r>
          </w:p>
        </w:tc>
      </w:tr>
      <w:tr w:rsidR="00D358CA" w14:paraId="128816E2" w14:textId="77777777" w:rsidTr="002D21A2">
        <w:trPr>
          <w:trHeight w:val="690"/>
          <w:jc w:val="center"/>
        </w:trPr>
        <w:tc>
          <w:tcPr>
            <w:tcW w:w="1094" w:type="dxa"/>
          </w:tcPr>
          <w:p w14:paraId="1596851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temp</w:t>
            </w:r>
          </w:p>
        </w:tc>
        <w:tc>
          <w:tcPr>
            <w:tcW w:w="942" w:type="dxa"/>
          </w:tcPr>
          <w:p w14:paraId="4A7D473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</w:t>
            </w:r>
          </w:p>
        </w:tc>
        <w:tc>
          <w:tcPr>
            <w:tcW w:w="1220" w:type="dxa"/>
          </w:tcPr>
          <w:p w14:paraId="4321936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0.4969872</w:t>
            </w:r>
          </w:p>
        </w:tc>
        <w:tc>
          <w:tcPr>
            <w:tcW w:w="1300" w:type="dxa"/>
          </w:tcPr>
          <w:p w14:paraId="7A206D0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0.5</w:t>
            </w:r>
          </w:p>
        </w:tc>
        <w:tc>
          <w:tcPr>
            <w:tcW w:w="3659" w:type="dxa"/>
          </w:tcPr>
          <w:p w14:paraId="490439A7" w14:textId="77777777" w:rsidR="00D358CA" w:rsidRPr="006A32D1" w:rsidRDefault="00D358CA" w:rsidP="002D21A2">
            <w:pPr>
              <w:pStyle w:val="SourceCode"/>
              <w:shd w:val="clear" w:color="auto" w:fill="auto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0.02 0.34 0.50 0.66 1.00</w:t>
            </w:r>
          </w:p>
        </w:tc>
        <w:tc>
          <w:tcPr>
            <w:tcW w:w="1561" w:type="dxa"/>
          </w:tcPr>
          <w:p w14:paraId="4224A2D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0.03707786</w:t>
            </w:r>
          </w:p>
        </w:tc>
      </w:tr>
      <w:tr w:rsidR="00D358CA" w14:paraId="0DFF2312" w14:textId="77777777" w:rsidTr="002D21A2">
        <w:trPr>
          <w:jc w:val="center"/>
        </w:trPr>
        <w:tc>
          <w:tcPr>
            <w:tcW w:w="1094" w:type="dxa"/>
          </w:tcPr>
          <w:p w14:paraId="09E28A7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weekday</w:t>
            </w:r>
          </w:p>
        </w:tc>
        <w:tc>
          <w:tcPr>
            <w:tcW w:w="942" w:type="dxa"/>
          </w:tcPr>
          <w:p w14:paraId="52E77B3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6</w:t>
            </w:r>
          </w:p>
        </w:tc>
        <w:tc>
          <w:tcPr>
            <w:tcW w:w="1220" w:type="dxa"/>
          </w:tcPr>
          <w:p w14:paraId="156F6B8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3.003683</w:t>
            </w:r>
          </w:p>
        </w:tc>
        <w:tc>
          <w:tcPr>
            <w:tcW w:w="1300" w:type="dxa"/>
          </w:tcPr>
          <w:p w14:paraId="6E7C5BB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</w:t>
            </w:r>
          </w:p>
        </w:tc>
        <w:tc>
          <w:tcPr>
            <w:tcW w:w="3659" w:type="dxa"/>
          </w:tcPr>
          <w:p w14:paraId="33D6DD6F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0    1    3    5    6</w:t>
            </w:r>
          </w:p>
        </w:tc>
        <w:tc>
          <w:tcPr>
            <w:tcW w:w="1561" w:type="dxa"/>
          </w:tcPr>
          <w:p w14:paraId="54F9CB7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4.023119</w:t>
            </w:r>
          </w:p>
        </w:tc>
      </w:tr>
      <w:tr w:rsidR="00D358CA" w14:paraId="3D909ADB" w14:textId="77777777" w:rsidTr="002D21A2">
        <w:trPr>
          <w:jc w:val="center"/>
        </w:trPr>
        <w:tc>
          <w:tcPr>
            <w:tcW w:w="1094" w:type="dxa"/>
          </w:tcPr>
          <w:p w14:paraId="0FF11BA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942" w:type="dxa"/>
          </w:tcPr>
          <w:p w14:paraId="2FBF367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220" w:type="dxa"/>
          </w:tcPr>
          <w:p w14:paraId="5598D6F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35.67622</w:t>
            </w:r>
          </w:p>
        </w:tc>
        <w:tc>
          <w:tcPr>
            <w:tcW w:w="1300" w:type="dxa"/>
          </w:tcPr>
          <w:p w14:paraId="637C4907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659" w:type="dxa"/>
          </w:tcPr>
          <w:p w14:paraId="320A7653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0    4   17   48  367</w:t>
            </w:r>
          </w:p>
        </w:tc>
        <w:tc>
          <w:tcPr>
            <w:tcW w:w="1561" w:type="dxa"/>
          </w:tcPr>
          <w:p w14:paraId="566A0D6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2430.986</w:t>
            </w:r>
          </w:p>
        </w:tc>
      </w:tr>
      <w:tr w:rsidR="00D358CA" w14:paraId="5A552B4F" w14:textId="77777777" w:rsidTr="002D21A2">
        <w:trPr>
          <w:jc w:val="center"/>
        </w:trPr>
        <w:tc>
          <w:tcPr>
            <w:tcW w:w="1094" w:type="dxa"/>
          </w:tcPr>
          <w:p w14:paraId="6F91A21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atemp</w:t>
            </w:r>
          </w:p>
        </w:tc>
        <w:tc>
          <w:tcPr>
            <w:tcW w:w="942" w:type="dxa"/>
          </w:tcPr>
          <w:p w14:paraId="41053B9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0.6212</w:t>
            </w:r>
          </w:p>
        </w:tc>
        <w:tc>
          <w:tcPr>
            <w:tcW w:w="1220" w:type="dxa"/>
          </w:tcPr>
          <w:p w14:paraId="00CB7F27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0.4757751</w:t>
            </w:r>
          </w:p>
        </w:tc>
        <w:tc>
          <w:tcPr>
            <w:tcW w:w="1300" w:type="dxa"/>
          </w:tcPr>
          <w:p w14:paraId="19D99B3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0.4848</w:t>
            </w:r>
          </w:p>
        </w:tc>
        <w:tc>
          <w:tcPr>
            <w:tcW w:w="3659" w:type="dxa"/>
          </w:tcPr>
          <w:p w14:paraId="4C25431C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0.0000</w:t>
            </w:r>
          </w:p>
          <w:p w14:paraId="4C8C673E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25% 0.3333</w:t>
            </w:r>
          </w:p>
          <w:p w14:paraId="4161A46B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50% 0.4848</w:t>
            </w:r>
          </w:p>
          <w:p w14:paraId="59ED701D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75%</w:t>
            </w:r>
            <w:r>
              <w:rPr>
                <w:rStyle w:val="VerbatimChar"/>
                <w:lang w:val="pt-PT"/>
              </w:rPr>
              <w:t xml:space="preserve"> </w:t>
            </w:r>
            <w:r w:rsidRPr="001C1692">
              <w:rPr>
                <w:rStyle w:val="VerbatimChar"/>
                <w:lang w:val="pt-PT"/>
              </w:rPr>
              <w:t>0.6212</w:t>
            </w:r>
          </w:p>
          <w:p w14:paraId="04F3012C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100% 1.0000</w:t>
            </w:r>
          </w:p>
        </w:tc>
        <w:tc>
          <w:tcPr>
            <w:tcW w:w="1561" w:type="dxa"/>
          </w:tcPr>
          <w:p w14:paraId="7980B96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0.0295325</w:t>
            </w:r>
          </w:p>
        </w:tc>
      </w:tr>
      <w:tr w:rsidR="00D358CA" w14:paraId="432124F2" w14:textId="77777777" w:rsidTr="002D21A2">
        <w:trPr>
          <w:jc w:val="center"/>
        </w:trPr>
        <w:tc>
          <w:tcPr>
            <w:tcW w:w="1094" w:type="dxa"/>
          </w:tcPr>
          <w:p w14:paraId="106B6AD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942" w:type="dxa"/>
          </w:tcPr>
          <w:p w14:paraId="03ED83B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0.88</w:t>
            </w:r>
          </w:p>
        </w:tc>
        <w:tc>
          <w:tcPr>
            <w:tcW w:w="1220" w:type="dxa"/>
          </w:tcPr>
          <w:p w14:paraId="49E3726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0.6272288</w:t>
            </w:r>
          </w:p>
        </w:tc>
        <w:tc>
          <w:tcPr>
            <w:tcW w:w="1300" w:type="dxa"/>
          </w:tcPr>
          <w:p w14:paraId="35A9A31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0.63</w:t>
            </w:r>
          </w:p>
        </w:tc>
        <w:tc>
          <w:tcPr>
            <w:tcW w:w="3659" w:type="dxa"/>
          </w:tcPr>
          <w:p w14:paraId="47E2FEAD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 25%  50%  75% 100%  0.00 0.48 0.63 0.78 1.00</w:t>
            </w:r>
          </w:p>
        </w:tc>
        <w:tc>
          <w:tcPr>
            <w:tcW w:w="1561" w:type="dxa"/>
          </w:tcPr>
          <w:p w14:paraId="6A5111B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0.03722192</w:t>
            </w:r>
          </w:p>
        </w:tc>
      </w:tr>
      <w:tr w:rsidR="00D358CA" w14:paraId="473863A4" w14:textId="77777777" w:rsidTr="002D21A2">
        <w:trPr>
          <w:jc w:val="center"/>
        </w:trPr>
        <w:tc>
          <w:tcPr>
            <w:tcW w:w="1094" w:type="dxa"/>
          </w:tcPr>
          <w:p w14:paraId="699329B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cnt</w:t>
            </w:r>
          </w:p>
        </w:tc>
        <w:tc>
          <w:tcPr>
            <w:tcW w:w="942" w:type="dxa"/>
          </w:tcPr>
          <w:p w14:paraId="4DB4F89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</w:t>
            </w:r>
          </w:p>
        </w:tc>
        <w:tc>
          <w:tcPr>
            <w:tcW w:w="1220" w:type="dxa"/>
          </w:tcPr>
          <w:p w14:paraId="32B2D81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189.4631</w:t>
            </w:r>
          </w:p>
        </w:tc>
        <w:tc>
          <w:tcPr>
            <w:tcW w:w="1300" w:type="dxa"/>
          </w:tcPr>
          <w:p w14:paraId="121976A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42</w:t>
            </w:r>
          </w:p>
        </w:tc>
        <w:tc>
          <w:tcPr>
            <w:tcW w:w="3659" w:type="dxa"/>
          </w:tcPr>
          <w:p w14:paraId="75EA8FC7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 xml:space="preserve">0%  25%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1   40  142  281  977</w:t>
            </w:r>
          </w:p>
        </w:tc>
        <w:tc>
          <w:tcPr>
            <w:tcW w:w="1561" w:type="dxa"/>
          </w:tcPr>
          <w:p w14:paraId="429AC9B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32901.46</w:t>
            </w:r>
          </w:p>
        </w:tc>
      </w:tr>
    </w:tbl>
    <w:p w14:paraId="59536A56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0234453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4011140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7FF89B6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152CD34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09725AD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349"/>
        <w:gridCol w:w="1430"/>
        <w:gridCol w:w="1299"/>
        <w:gridCol w:w="1002"/>
        <w:gridCol w:w="1828"/>
        <w:gridCol w:w="1427"/>
      </w:tblGrid>
      <w:tr w:rsidR="00D358CA" w14:paraId="4154E9E4" w14:textId="77777777" w:rsidTr="002D21A2">
        <w:trPr>
          <w:jc w:val="center"/>
        </w:trPr>
        <w:tc>
          <w:tcPr>
            <w:tcW w:w="1294" w:type="dxa"/>
          </w:tcPr>
          <w:p w14:paraId="118D12F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1349" w:type="dxa"/>
          </w:tcPr>
          <w:p w14:paraId="6C1DABF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Desvio Padrão</w:t>
            </w:r>
          </w:p>
        </w:tc>
        <w:tc>
          <w:tcPr>
            <w:tcW w:w="1430" w:type="dxa"/>
          </w:tcPr>
          <w:p w14:paraId="495B87A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Coeficiente de Variação</w:t>
            </w:r>
          </w:p>
        </w:tc>
        <w:tc>
          <w:tcPr>
            <w:tcW w:w="1299" w:type="dxa"/>
          </w:tcPr>
          <w:p w14:paraId="576F4EC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Máximo</w:t>
            </w:r>
          </w:p>
        </w:tc>
        <w:tc>
          <w:tcPr>
            <w:tcW w:w="1002" w:type="dxa"/>
          </w:tcPr>
          <w:p w14:paraId="642D3A72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Mínimo</w:t>
            </w:r>
          </w:p>
        </w:tc>
        <w:tc>
          <w:tcPr>
            <w:tcW w:w="1828" w:type="dxa"/>
          </w:tcPr>
          <w:p w14:paraId="36281CA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ssimetria</w:t>
            </w:r>
          </w:p>
        </w:tc>
        <w:tc>
          <w:tcPr>
            <w:tcW w:w="1427" w:type="dxa"/>
          </w:tcPr>
          <w:p w14:paraId="3BE0FCF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chatamento</w:t>
            </w:r>
          </w:p>
        </w:tc>
      </w:tr>
      <w:tr w:rsidR="00D358CA" w14:paraId="15A9C465" w14:textId="77777777" w:rsidTr="002D21A2">
        <w:trPr>
          <w:jc w:val="center"/>
        </w:trPr>
        <w:tc>
          <w:tcPr>
            <w:tcW w:w="1294" w:type="dxa"/>
          </w:tcPr>
          <w:p w14:paraId="719DB41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temp</w:t>
            </w:r>
          </w:p>
        </w:tc>
        <w:tc>
          <w:tcPr>
            <w:tcW w:w="1349" w:type="dxa"/>
          </w:tcPr>
          <w:p w14:paraId="4A1264D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0.1925561</w:t>
            </w:r>
          </w:p>
        </w:tc>
        <w:tc>
          <w:tcPr>
            <w:tcW w:w="1430" w:type="dxa"/>
          </w:tcPr>
          <w:p w14:paraId="3EB2820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38.74469</w:t>
            </w:r>
          </w:p>
        </w:tc>
        <w:tc>
          <w:tcPr>
            <w:tcW w:w="1299" w:type="dxa"/>
          </w:tcPr>
          <w:p w14:paraId="61328FF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6BCAFA7B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  <w:r w:rsidRPr="00142AB1">
              <w:rPr>
                <w:rFonts w:asciiTheme="minorHAnsi" w:hAnsiTheme="minorHAnsi"/>
              </w:rPr>
              <w:t>.02</w:t>
            </w:r>
          </w:p>
        </w:tc>
        <w:tc>
          <w:tcPr>
            <w:tcW w:w="1828" w:type="dxa"/>
          </w:tcPr>
          <w:p w14:paraId="64F8408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-0.006019844</w:t>
            </w:r>
          </w:p>
        </w:tc>
        <w:tc>
          <w:tcPr>
            <w:tcW w:w="1427" w:type="dxa"/>
          </w:tcPr>
          <w:p w14:paraId="22CFB6E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-</w:t>
            </w:r>
            <w:r w:rsidRPr="001C1692">
              <w:rPr>
                <w:rStyle w:val="VerbatimChar"/>
                <w:lang w:val="pt-PT"/>
              </w:rPr>
              <w:t>0.9421553</w:t>
            </w:r>
          </w:p>
        </w:tc>
      </w:tr>
      <w:tr w:rsidR="00D358CA" w14:paraId="3DB3C80C" w14:textId="77777777" w:rsidTr="002D21A2">
        <w:trPr>
          <w:jc w:val="center"/>
        </w:trPr>
        <w:tc>
          <w:tcPr>
            <w:tcW w:w="1294" w:type="dxa"/>
          </w:tcPr>
          <w:p w14:paraId="2CE01AC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weekday</w:t>
            </w:r>
          </w:p>
        </w:tc>
        <w:tc>
          <w:tcPr>
            <w:tcW w:w="1349" w:type="dxa"/>
          </w:tcPr>
          <w:p w14:paraId="2C710896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2.005771</w:t>
            </w:r>
          </w:p>
        </w:tc>
        <w:tc>
          <w:tcPr>
            <w:tcW w:w="1430" w:type="dxa"/>
          </w:tcPr>
          <w:p w14:paraId="07631B5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66.77708</w:t>
            </w:r>
          </w:p>
        </w:tc>
        <w:tc>
          <w:tcPr>
            <w:tcW w:w="1299" w:type="dxa"/>
          </w:tcPr>
          <w:p w14:paraId="001D937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6</w:t>
            </w:r>
          </w:p>
        </w:tc>
        <w:tc>
          <w:tcPr>
            <w:tcW w:w="1002" w:type="dxa"/>
          </w:tcPr>
          <w:p w14:paraId="09AEACB9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0D24F80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-0.002997704</w:t>
            </w:r>
          </w:p>
        </w:tc>
        <w:tc>
          <w:tcPr>
            <w:tcW w:w="1427" w:type="dxa"/>
          </w:tcPr>
          <w:p w14:paraId="5E4CA71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-1.256181</w:t>
            </w:r>
          </w:p>
        </w:tc>
      </w:tr>
      <w:tr w:rsidR="00D358CA" w14:paraId="4CEF2388" w14:textId="77777777" w:rsidTr="002D21A2">
        <w:trPr>
          <w:jc w:val="center"/>
        </w:trPr>
        <w:tc>
          <w:tcPr>
            <w:tcW w:w="1294" w:type="dxa"/>
          </w:tcPr>
          <w:p w14:paraId="350E565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1349" w:type="dxa"/>
          </w:tcPr>
          <w:p w14:paraId="02141E1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49.30503</w:t>
            </w:r>
          </w:p>
        </w:tc>
        <w:tc>
          <w:tcPr>
            <w:tcW w:w="1430" w:type="dxa"/>
          </w:tcPr>
          <w:p w14:paraId="58D3AFF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138.2014</w:t>
            </w:r>
          </w:p>
        </w:tc>
        <w:tc>
          <w:tcPr>
            <w:tcW w:w="1299" w:type="dxa"/>
          </w:tcPr>
          <w:p w14:paraId="4C13C0B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</w:t>
            </w:r>
            <w:r>
              <w:rPr>
                <w:rFonts w:asciiTheme="minorHAnsi" w:hAnsiTheme="minorHAnsi"/>
              </w:rPr>
              <w:t>67</w:t>
            </w:r>
          </w:p>
        </w:tc>
        <w:tc>
          <w:tcPr>
            <w:tcW w:w="1002" w:type="dxa"/>
          </w:tcPr>
          <w:p w14:paraId="2CD4758F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6DAEC35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2.498805</w:t>
            </w:r>
          </w:p>
        </w:tc>
        <w:tc>
          <w:tcPr>
            <w:tcW w:w="1427" w:type="dxa"/>
          </w:tcPr>
          <w:p w14:paraId="6487E87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7.567262</w:t>
            </w:r>
          </w:p>
        </w:tc>
      </w:tr>
      <w:tr w:rsidR="00D358CA" w14:paraId="57D596C6" w14:textId="77777777" w:rsidTr="002D21A2">
        <w:trPr>
          <w:jc w:val="center"/>
        </w:trPr>
        <w:tc>
          <w:tcPr>
            <w:tcW w:w="1294" w:type="dxa"/>
          </w:tcPr>
          <w:p w14:paraId="0D32F89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lastRenderedPageBreak/>
              <w:t>atemp</w:t>
            </w:r>
          </w:p>
        </w:tc>
        <w:tc>
          <w:tcPr>
            <w:tcW w:w="1349" w:type="dxa"/>
          </w:tcPr>
          <w:p w14:paraId="7778819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0.1718502</w:t>
            </w:r>
          </w:p>
        </w:tc>
        <w:tc>
          <w:tcPr>
            <w:tcW w:w="1430" w:type="dxa"/>
          </w:tcPr>
          <w:p w14:paraId="650F6C0B" w14:textId="77777777" w:rsidR="00D358CA" w:rsidRPr="00142AB1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36.12005</w:t>
            </w:r>
          </w:p>
        </w:tc>
        <w:tc>
          <w:tcPr>
            <w:tcW w:w="1299" w:type="dxa"/>
          </w:tcPr>
          <w:p w14:paraId="1BB0D03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6930AF3C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0BBF882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-0.09041325</w:t>
            </w:r>
          </w:p>
        </w:tc>
        <w:tc>
          <w:tcPr>
            <w:tcW w:w="1427" w:type="dxa"/>
          </w:tcPr>
          <w:p w14:paraId="4DD74DE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-0.8457618</w:t>
            </w:r>
          </w:p>
        </w:tc>
      </w:tr>
      <w:tr w:rsidR="00D358CA" w14:paraId="0B2DBD1E" w14:textId="77777777" w:rsidTr="002D21A2">
        <w:trPr>
          <w:jc w:val="center"/>
        </w:trPr>
        <w:tc>
          <w:tcPr>
            <w:tcW w:w="1294" w:type="dxa"/>
          </w:tcPr>
          <w:p w14:paraId="380618A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1349" w:type="dxa"/>
          </w:tcPr>
          <w:p w14:paraId="5CED6A2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0.1929298</w:t>
            </w:r>
          </w:p>
        </w:tc>
        <w:tc>
          <w:tcPr>
            <w:tcW w:w="1430" w:type="dxa"/>
          </w:tcPr>
          <w:p w14:paraId="1B0E5B0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30.75908</w:t>
            </w:r>
          </w:p>
        </w:tc>
        <w:tc>
          <w:tcPr>
            <w:tcW w:w="1299" w:type="dxa"/>
          </w:tcPr>
          <w:p w14:paraId="10C79F06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552C5D7B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220B094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-0.1112679</w:t>
            </w:r>
          </w:p>
        </w:tc>
        <w:tc>
          <w:tcPr>
            <w:tcW w:w="1427" w:type="dxa"/>
          </w:tcPr>
          <w:p w14:paraId="1C6FE19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-0.8264745</w:t>
            </w:r>
          </w:p>
        </w:tc>
      </w:tr>
      <w:tr w:rsidR="00D358CA" w14:paraId="64FEFACA" w14:textId="77777777" w:rsidTr="002D21A2">
        <w:trPr>
          <w:jc w:val="center"/>
        </w:trPr>
        <w:tc>
          <w:tcPr>
            <w:tcW w:w="1294" w:type="dxa"/>
          </w:tcPr>
          <w:p w14:paraId="74BCCCE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cnt</w:t>
            </w:r>
          </w:p>
        </w:tc>
        <w:tc>
          <w:tcPr>
            <w:tcW w:w="1349" w:type="dxa"/>
          </w:tcPr>
          <w:p w14:paraId="0A0DFC8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181.3876</w:t>
            </w:r>
          </w:p>
        </w:tc>
        <w:tc>
          <w:tcPr>
            <w:tcW w:w="1430" w:type="dxa"/>
          </w:tcPr>
          <w:p w14:paraId="559CD66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95.7377</w:t>
            </w:r>
          </w:p>
        </w:tc>
        <w:tc>
          <w:tcPr>
            <w:tcW w:w="1299" w:type="dxa"/>
          </w:tcPr>
          <w:p w14:paraId="7CDAED3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9</w:t>
            </w:r>
            <w:r>
              <w:rPr>
                <w:rFonts w:asciiTheme="minorHAnsi" w:hAnsiTheme="minorHAnsi"/>
              </w:rPr>
              <w:t>77</w:t>
            </w:r>
          </w:p>
        </w:tc>
        <w:tc>
          <w:tcPr>
            <w:tcW w:w="1002" w:type="dxa"/>
          </w:tcPr>
          <w:p w14:paraId="75CB13BF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828" w:type="dxa"/>
          </w:tcPr>
          <w:p w14:paraId="0AC16C3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1.277191</w:t>
            </w:r>
          </w:p>
        </w:tc>
        <w:tc>
          <w:tcPr>
            <w:tcW w:w="1427" w:type="dxa"/>
          </w:tcPr>
          <w:p w14:paraId="39614E2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1.415942</w:t>
            </w:r>
          </w:p>
        </w:tc>
      </w:tr>
    </w:tbl>
    <w:p w14:paraId="247AAA1A" w14:textId="77777777" w:rsidR="00D358CA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D194DAF" w14:textId="77777777" w:rsidR="00D358CA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2E1EB86" w14:textId="41466CCB" w:rsidR="00C578D6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Entre 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e o texto que segue deve ser introduzida uma linha em branco. O texto dentro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deve aparecer centrado verticalmente relativamente à célula em que se insere. </w:t>
      </w:r>
    </w:p>
    <w:p w14:paraId="7DB6B939" w14:textId="77777777" w:rsidR="00C578D6" w:rsidRPr="007E57C4" w:rsidRDefault="00C578D6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1A56A564" w14:textId="5F9BF202" w:rsidR="00C578D6" w:rsidRPr="00C578D6" w:rsidRDefault="00C578D6" w:rsidP="00C578D6">
      <w:pPr>
        <w:pStyle w:val="Textbody"/>
        <w:widowControl/>
        <w:spacing w:after="0"/>
        <w:ind w:left="1333" w:right="1250"/>
        <w:jc w:val="center"/>
      </w:pPr>
      <w:r>
        <w:rPr>
          <w:noProof/>
        </w:rPr>
        <w:drawing>
          <wp:inline distT="0" distB="0" distL="0" distR="0" wp14:anchorId="7CA0173B" wp14:editId="4D9CF322">
            <wp:extent cx="3199765" cy="21331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542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F7D" w14:textId="7EC66819" w:rsidR="00C578D6" w:rsidRPr="00C578D6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Figura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6DE823EA" w14:textId="77777777" w:rsidR="00C578D6" w:rsidRDefault="00C578D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3F69B08" w14:textId="2CAEBD4E" w:rsidR="006E580D" w:rsidRPr="0042413E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42413E">
        <w:rPr>
          <w:rFonts w:asciiTheme="minorHAnsi" w:hAnsiTheme="minorHAnsi" w:cstheme="minorHAnsi"/>
          <w:sz w:val="22"/>
          <w:szCs w:val="22"/>
          <w:lang w:val="pt-PT"/>
        </w:rPr>
        <w:t>Tod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devem ser referidos no texto</w:t>
      </w:r>
      <w:r w:rsidR="00732E78" w:rsidRPr="0042413E">
        <w:rPr>
          <w:rFonts w:asciiTheme="minorHAnsi" w:hAnsiTheme="minorHAnsi" w:cstheme="minorHAnsi"/>
          <w:sz w:val="22"/>
          <w:szCs w:val="22"/>
          <w:lang w:val="pt-PT"/>
        </w:rPr>
        <w:t>.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A referência a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 ser feita por extenso e iniciar com maiúscula (por exemplo,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1 e Figura 2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 3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>).</w:t>
      </w:r>
    </w:p>
    <w:p w14:paraId="16A645CB" w14:textId="77777777" w:rsidR="002B2E26" w:rsidRPr="007E57C4" w:rsidRDefault="002B2E26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33D12E6E" w14:textId="522FFCB2" w:rsidR="00D07639" w:rsidRDefault="00D07639" w:rsidP="00D07639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1" locked="0" layoutInCell="1" allowOverlap="1" wp14:anchorId="118E1A7F" wp14:editId="5A6916C3">
            <wp:simplePos x="0" y="0"/>
            <wp:positionH relativeFrom="column">
              <wp:posOffset>1299210</wp:posOffset>
            </wp:positionH>
            <wp:positionV relativeFrom="paragraph">
              <wp:posOffset>24130</wp:posOffset>
            </wp:positionV>
            <wp:extent cx="3517265" cy="1955800"/>
            <wp:effectExtent l="0" t="0" r="0" b="0"/>
            <wp:wrapNone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030" t="19994" r="10030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F014F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jc w:val="center"/>
        <w:rPr>
          <w:sz w:val="20"/>
        </w:rPr>
      </w:pPr>
    </w:p>
    <w:p w14:paraId="3E121B40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7AC4149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65181F6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FF3782E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3A56774B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222B5862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3EA5CCC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0F6FCF8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1E535724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2BF5425" w14:textId="77777777" w:rsidR="00D07639" w:rsidRDefault="00D07639" w:rsidP="00D07639">
      <w:pPr>
        <w:pStyle w:val="Textbody"/>
        <w:widowControl/>
        <w:spacing w:after="0" w:line="276" w:lineRule="auto"/>
        <w:ind w:right="350"/>
        <w:rPr>
          <w:sz w:val="20"/>
        </w:rPr>
      </w:pPr>
    </w:p>
    <w:p w14:paraId="1D0121EE" w14:textId="2E07DD6D" w:rsidR="00C578D6" w:rsidRPr="007E57C4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37C6E7C0" w14:textId="77777777" w:rsidR="00D07639" w:rsidRDefault="00D07639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b/>
          <w:color w:val="auto"/>
          <w:sz w:val="20"/>
          <w:szCs w:val="20"/>
          <w:lang w:val="pt-PT"/>
        </w:rPr>
      </w:pPr>
    </w:p>
    <w:p w14:paraId="0C1840A5" w14:textId="7F897630" w:rsidR="00EF59FB" w:rsidRPr="0057445B" w:rsidRDefault="00E10367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szCs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equações devem</w:t>
      </w:r>
      <w:r w:rsidR="00F51011">
        <w:rPr>
          <w:rFonts w:asciiTheme="minorHAnsi" w:hAnsiTheme="minorHAnsi"/>
          <w:sz w:val="22"/>
          <w:lang w:val="pt-PT"/>
        </w:rPr>
        <w:t xml:space="preserve"> seguir o exemplo abaixo e</w:t>
      </w:r>
      <w:r w:rsidRPr="00E10367">
        <w:rPr>
          <w:rFonts w:asciiTheme="minorHAnsi" w:hAnsiTheme="minorHAnsi"/>
          <w:sz w:val="22"/>
          <w:lang w:val="pt-PT"/>
        </w:rPr>
        <w:t xml:space="preserve"> ser numeradas sequencialmente ao longo d</w:t>
      </w:r>
      <w:r w:rsidR="00732E78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732E78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, </w:t>
      </w:r>
      <w:bookmarkStart w:id="0" w:name="OLE_LINK1"/>
      <w:r w:rsidRPr="00E10367">
        <w:rPr>
          <w:rFonts w:asciiTheme="minorHAnsi" w:hAnsiTheme="minorHAnsi"/>
          <w:sz w:val="22"/>
          <w:lang w:val="pt-PT"/>
        </w:rPr>
        <w:t xml:space="preserve">sendo a numeração colocada entre parêntesis e alinhada à direita. </w:t>
      </w:r>
    </w:p>
    <w:tbl>
      <w:tblPr>
        <w:tblW w:w="963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937"/>
        <w:gridCol w:w="851"/>
      </w:tblGrid>
      <w:tr w:rsidR="00EF59FB" w:rsidRPr="0057445B" w14:paraId="34985A61" w14:textId="77777777" w:rsidTr="00EF59FB">
        <w:trPr>
          <w:jc w:val="center"/>
        </w:trPr>
        <w:tc>
          <w:tcPr>
            <w:tcW w:w="851" w:type="dxa"/>
          </w:tcPr>
          <w:p w14:paraId="1974BA9B" w14:textId="77777777" w:rsidR="00EF59FB" w:rsidRPr="0057445B" w:rsidRDefault="00EF59FB" w:rsidP="00EF59FB">
            <w:pPr>
              <w:pStyle w:val="NormalWeb"/>
              <w:spacing w:after="60"/>
              <w:rPr>
                <w:rFonts w:asciiTheme="minorHAnsi" w:hAnsiTheme="minorHAnsi"/>
                <w:sz w:val="22"/>
                <w:szCs w:val="22"/>
                <w:lang w:val="pt-PT"/>
              </w:rPr>
            </w:pPr>
          </w:p>
        </w:tc>
        <w:tc>
          <w:tcPr>
            <w:tcW w:w="7938" w:type="dxa"/>
            <w:vAlign w:val="center"/>
          </w:tcPr>
          <w:p w14:paraId="2E279CC8" w14:textId="6115BE3B" w:rsidR="00EF59FB" w:rsidRPr="0057445B" w:rsidRDefault="0042413E" w:rsidP="0042413E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y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=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ad>
                  <m:radPr>
                    <m:degHide m:val="1"/>
                    <m:ctrlPr>
                      <w:rPr>
                        <w:rFonts w:ascii="Cambria Math" w:hAnsiTheme="minorHAnsi"/>
                        <w:i/>
                        <w:sz w:val="22"/>
                        <w:szCs w:val="22"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Theme="minorHAnsi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+cx+d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e>
                </m:rad>
              </m:oMath>
            </m:oMathPara>
          </w:p>
        </w:tc>
        <w:tc>
          <w:tcPr>
            <w:tcW w:w="851" w:type="dxa"/>
            <w:vAlign w:val="center"/>
          </w:tcPr>
          <w:p w14:paraId="40B681A4" w14:textId="77777777" w:rsidR="00EF59FB" w:rsidRPr="0057445B" w:rsidRDefault="00E10367" w:rsidP="00EF59FB">
            <w:pPr>
              <w:pStyle w:val="NormalWeb"/>
              <w:spacing w:before="0" w:beforeAutospacing="0" w:after="60" w:afterAutospacing="0"/>
              <w:jc w:val="right"/>
              <w:rPr>
                <w:rFonts w:asciiTheme="minorHAnsi" w:hAnsiTheme="minorHAnsi"/>
                <w:sz w:val="22"/>
                <w:szCs w:val="22"/>
                <w:lang w:val="pt-PT"/>
              </w:rPr>
            </w:pP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(</w:t>
            </w:r>
            <w:r w:rsidR="00643CE9">
              <w:fldChar w:fldCharType="begin"/>
            </w:r>
            <w:r w:rsidR="000E7B33">
              <w:instrText xml:space="preserve"> SEQ eq \* MERGEFORMAT </w:instrText>
            </w:r>
            <w:r w:rsidR="00643CE9">
              <w:fldChar w:fldCharType="separate"/>
            </w:r>
            <w:r w:rsidR="00A44D04" w:rsidRPr="00A44D04">
              <w:rPr>
                <w:rFonts w:asciiTheme="minorHAnsi" w:hAnsiTheme="minorHAnsi"/>
                <w:noProof/>
                <w:sz w:val="22"/>
                <w:szCs w:val="22"/>
                <w:lang w:val="pt-PT"/>
              </w:rPr>
              <w:t>1</w:t>
            </w:r>
            <w:r w:rsidR="00643CE9">
              <w:rPr>
                <w:rFonts w:asciiTheme="minorHAnsi" w:hAnsiTheme="minorHAnsi"/>
                <w:sz w:val="22"/>
                <w:szCs w:val="22"/>
                <w:lang w:val="pt-PT"/>
              </w:rPr>
              <w:fldChar w:fldCharType="end"/>
            </w: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)</w:t>
            </w:r>
          </w:p>
        </w:tc>
      </w:tr>
      <w:bookmarkEnd w:id="0"/>
    </w:tbl>
    <w:p w14:paraId="16885DE3" w14:textId="77777777" w:rsidR="00732E78" w:rsidRDefault="00732E78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FFA02E0" w14:textId="77777777" w:rsidR="00676717" w:rsidRPr="007E57C4" w:rsidRDefault="00E10367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5. Conclusões</w:t>
      </w:r>
    </w:p>
    <w:p w14:paraId="654D4EB9" w14:textId="1FD923B9" w:rsidR="00676717" w:rsidRDefault="00732E7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trabalho</w:t>
      </w:r>
      <w:r w:rsidR="00E10367" w:rsidRPr="00E10367">
        <w:rPr>
          <w:rFonts w:asciiTheme="minorHAnsi" w:hAnsiTheme="minorHAnsi"/>
          <w:sz w:val="22"/>
          <w:lang w:val="pt-PT"/>
        </w:rPr>
        <w:t xml:space="preserve"> deve terminar com um capítulo de conclusões que visa sistematizar </w:t>
      </w:r>
      <w:r w:rsidR="002F0A6A">
        <w:rPr>
          <w:rFonts w:asciiTheme="minorHAnsi" w:hAnsiTheme="minorHAnsi"/>
          <w:sz w:val="22"/>
          <w:lang w:val="pt-PT"/>
        </w:rPr>
        <w:t xml:space="preserve">de forma sintética os resultados obtidos. Pode apresentar recomendações e sugestões para trabalhos futuros. </w:t>
      </w:r>
    </w:p>
    <w:p w14:paraId="683C3CEE" w14:textId="7ADEDAA5" w:rsidR="006E2B08" w:rsidRDefault="006E2B0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As referências bibliográficas devem estar ordenadas por ordem alfabética.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0B797319" w14:textId="2EF32484" w:rsidR="00C408A3" w:rsidRPr="007E57C4" w:rsidRDefault="00C408A3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Almeida, I.M.F. (2008</w:t>
      </w:r>
      <w:r w:rsidRPr="006F68F7">
        <w:rPr>
          <w:rFonts w:asciiTheme="minorHAnsi" w:hAnsiTheme="minorHAnsi"/>
          <w:sz w:val="22"/>
          <w:lang w:val="pt-PT"/>
        </w:rPr>
        <w:t xml:space="preserve">) </w:t>
      </w:r>
      <w:r w:rsidRPr="006F68F7">
        <w:rPr>
          <w:rFonts w:asciiTheme="minorHAnsi" w:hAnsiTheme="minorHAnsi"/>
          <w:i/>
          <w:sz w:val="22"/>
          <w:lang w:val="pt-PT"/>
        </w:rPr>
        <w:t xml:space="preserve">Caracterização </w:t>
      </w:r>
      <w:r>
        <w:rPr>
          <w:rFonts w:asciiTheme="minorHAnsi" w:hAnsiTheme="minorHAnsi"/>
          <w:i/>
          <w:sz w:val="22"/>
          <w:lang w:val="pt-PT"/>
        </w:rPr>
        <w:t>de Patologias</w:t>
      </w:r>
      <w:r w:rsidRPr="006F68F7">
        <w:rPr>
          <w:rFonts w:asciiTheme="minorHAnsi" w:hAnsiTheme="minorHAnsi"/>
          <w:sz w:val="22"/>
          <w:lang w:val="pt-PT"/>
        </w:rPr>
        <w:t xml:space="preserve">. </w:t>
      </w:r>
      <w:r>
        <w:rPr>
          <w:rFonts w:asciiTheme="minorHAnsi" w:hAnsiTheme="minorHAnsi"/>
          <w:sz w:val="22"/>
          <w:lang w:val="pt-PT"/>
        </w:rPr>
        <w:t>Tese de Doutoramento</w:t>
      </w:r>
      <w:r w:rsidRPr="006F68F7">
        <w:rPr>
          <w:rFonts w:asciiTheme="minorHAnsi" w:hAnsiTheme="minorHAnsi"/>
          <w:sz w:val="22"/>
          <w:lang w:val="pt-PT"/>
        </w:rPr>
        <w:t>. Facul</w:t>
      </w:r>
      <w:r>
        <w:rPr>
          <w:rFonts w:asciiTheme="minorHAnsi" w:hAnsiTheme="minorHAnsi"/>
          <w:sz w:val="22"/>
          <w:lang w:val="pt-PT"/>
        </w:rPr>
        <w:t>dade de Engenharia, Universidade do Porto, Portugal.</w:t>
      </w:r>
    </w:p>
    <w:p w14:paraId="4D412B79" w14:textId="5D114555" w:rsidR="00C408A3" w:rsidRDefault="00C408A3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Oliveira, F.H., Rodrigues, E., </w:t>
      </w:r>
      <w:r w:rsidRPr="001718B9">
        <w:rPr>
          <w:rFonts w:asciiTheme="minorHAnsi" w:hAnsiTheme="minorHAnsi"/>
          <w:sz w:val="22"/>
          <w:lang w:val="pt-PT"/>
        </w:rPr>
        <w:t>Sands</w:t>
      </w:r>
      <w:r>
        <w:rPr>
          <w:rFonts w:asciiTheme="minorHAnsi" w:hAnsiTheme="minorHAnsi"/>
          <w:sz w:val="22"/>
          <w:lang w:val="pt-PT"/>
        </w:rPr>
        <w:t>, D.,</w:t>
      </w:r>
      <w:r w:rsidRPr="00E10367">
        <w:rPr>
          <w:rFonts w:asciiTheme="minorHAnsi" w:hAnsiTheme="minorHAnsi"/>
          <w:sz w:val="22"/>
          <w:lang w:val="pt-PT"/>
        </w:rPr>
        <w:t xml:space="preserve"> Branco, M. (2012). </w:t>
      </w:r>
      <w:r w:rsidRPr="00C408A3">
        <w:rPr>
          <w:rFonts w:asciiTheme="minorHAnsi" w:hAnsiTheme="minorHAnsi"/>
          <w:sz w:val="22"/>
        </w:rPr>
        <w:t>Rehabilitation of Existing Rei</w:t>
      </w:r>
      <w:r>
        <w:rPr>
          <w:rFonts w:asciiTheme="minorHAnsi" w:hAnsiTheme="minorHAnsi"/>
          <w:sz w:val="22"/>
        </w:rPr>
        <w:t>nforced Concrete Structures</w:t>
      </w:r>
      <w:r w:rsidRPr="00DC5051">
        <w:rPr>
          <w:rFonts w:asciiTheme="minorHAnsi" w:hAnsiTheme="minorHAnsi"/>
          <w:sz w:val="22"/>
        </w:rPr>
        <w:t xml:space="preserve">. </w:t>
      </w:r>
      <w:r w:rsidRPr="006F68F7">
        <w:rPr>
          <w:rFonts w:asciiTheme="minorHAnsi" w:hAnsiTheme="minorHAnsi"/>
          <w:i/>
          <w:sz w:val="22"/>
          <w:lang w:val="pt-PT"/>
        </w:rPr>
        <w:t>Earthq. Eng. &amp; Struc. Dyn.</w:t>
      </w:r>
      <w:r>
        <w:rPr>
          <w:rFonts w:asciiTheme="minorHAnsi" w:hAnsiTheme="minorHAnsi"/>
          <w:sz w:val="22"/>
          <w:lang w:val="pt-PT"/>
        </w:rPr>
        <w:t>, 21 (1), 1-1</w:t>
      </w:r>
      <w:r w:rsidRPr="00E10367">
        <w:rPr>
          <w:rFonts w:asciiTheme="minorHAnsi" w:hAnsiTheme="minorHAnsi"/>
          <w:sz w:val="22"/>
          <w:lang w:val="pt-PT"/>
        </w:rPr>
        <w:t>9.</w:t>
      </w:r>
    </w:p>
    <w:p w14:paraId="7A9DB0A2" w14:textId="0E8E2021" w:rsid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141F0462" w14:textId="77777777" w:rsidR="00121DBB" w:rsidRP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pt-PT"/>
        </w:rPr>
      </w:pPr>
      <w:r w:rsidRPr="00121DBB">
        <w:rPr>
          <w:rFonts w:asciiTheme="minorHAnsi" w:hAnsiTheme="minorHAnsi" w:cstheme="minorHAnsi"/>
          <w:lang w:val="pt-PT"/>
        </w:rPr>
        <w:t xml:space="preserve">Documentação Não Eletrónia </w:t>
      </w:r>
    </w:p>
    <w:p w14:paraId="3278F225" w14:textId="77777777" w:rsidR="00121DBB" w:rsidRP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en-US"/>
        </w:rPr>
      </w:pPr>
      <w:r w:rsidRPr="00121DBB">
        <w:rPr>
          <w:rFonts w:asciiTheme="minorHAnsi" w:hAnsiTheme="minorHAnsi" w:cstheme="minorHAnsi"/>
          <w:lang w:val="en-US"/>
        </w:rPr>
        <w:t xml:space="preserve">1. O’Reilly, Bruce Bruce - Pratical Statistics for Data scientists.(2021) </w:t>
      </w:r>
    </w:p>
    <w:p w14:paraId="26390543" w14:textId="77777777" w:rsidR="00121DBB" w:rsidRP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en-US"/>
        </w:rPr>
      </w:pPr>
      <w:r w:rsidRPr="00121DBB">
        <w:rPr>
          <w:rFonts w:asciiTheme="minorHAnsi" w:hAnsiTheme="minorHAnsi" w:cstheme="minorHAnsi"/>
          <w:lang w:val="en-US"/>
        </w:rPr>
        <w:t xml:space="preserve">2. O’Reilly, Hadley Wickham &amp; Garrett Glomund - R for Data Science.(2021) </w:t>
      </w:r>
    </w:p>
    <w:p w14:paraId="7D734D67" w14:textId="64EE54D3" w:rsidR="00121DBB" w:rsidRP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sz w:val="22"/>
          <w:lang w:val="pt-PT"/>
        </w:rPr>
      </w:pPr>
      <w:r w:rsidRPr="00121DBB">
        <w:rPr>
          <w:rFonts w:asciiTheme="minorHAnsi" w:hAnsiTheme="minorHAnsi" w:cstheme="minorHAnsi"/>
          <w:lang w:val="pt-PT"/>
        </w:rPr>
        <w:t>3. ANJOS, Adilson dos - Estatística Básica com uso do Software R: Departamento de Estatística UFPR.(2021)</w:t>
      </w:r>
    </w:p>
    <w:p w14:paraId="582D8CEF" w14:textId="77777777" w:rsidR="00B266C1" w:rsidRPr="00121DBB" w:rsidRDefault="00B266C1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66848DB4" w14:textId="19F67AF6" w:rsidR="00AE77D4" w:rsidRDefault="00AE77D4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1FD7FAAC" w14:textId="3BB86104" w:rsidR="004F0F71" w:rsidRPr="004F0F71" w:rsidRDefault="004F0F71" w:rsidP="004F0F71"/>
    <w:p w14:paraId="2B6EA9B3" w14:textId="4F710A4C" w:rsidR="004F0F71" w:rsidRPr="004F0F71" w:rsidRDefault="004F0F71" w:rsidP="004F0F71"/>
    <w:p w14:paraId="3EA4F062" w14:textId="58A6B338" w:rsidR="004F0F71" w:rsidRPr="004F0F71" w:rsidRDefault="004F0F71" w:rsidP="004F0F71"/>
    <w:p w14:paraId="0E366076" w14:textId="571F3EAC" w:rsidR="004F0F71" w:rsidRPr="004F0F71" w:rsidRDefault="004F0F71" w:rsidP="004F0F71"/>
    <w:p w14:paraId="64B421FA" w14:textId="6D885753" w:rsidR="004F0F71" w:rsidRPr="004F0F71" w:rsidRDefault="004F0F71" w:rsidP="004F0F71"/>
    <w:p w14:paraId="228AED63" w14:textId="46C1A789" w:rsidR="004F0F71" w:rsidRPr="004F0F71" w:rsidRDefault="004F0F71" w:rsidP="004F0F71"/>
    <w:p w14:paraId="0E4511EF" w14:textId="0ACDA52A" w:rsidR="004F0F71" w:rsidRPr="004F0F71" w:rsidRDefault="004F0F71" w:rsidP="004F0F71"/>
    <w:p w14:paraId="0E45FD99" w14:textId="2E1E990B" w:rsidR="004F0F71" w:rsidRPr="004F0F71" w:rsidRDefault="004F0F71" w:rsidP="004F0F71"/>
    <w:p w14:paraId="66E21941" w14:textId="0AEFBFCA" w:rsidR="004F0F71" w:rsidRPr="004F0F71" w:rsidRDefault="004F0F71" w:rsidP="004F0F71"/>
    <w:p w14:paraId="2A9D4E73" w14:textId="6FD74FBE" w:rsidR="004F0F71" w:rsidRPr="004F0F71" w:rsidRDefault="004F0F71" w:rsidP="004F0F71"/>
    <w:p w14:paraId="321B0E2E" w14:textId="52FBD2C0" w:rsidR="004F0F71" w:rsidRPr="004F0F71" w:rsidRDefault="004F0F71" w:rsidP="004F0F71"/>
    <w:p w14:paraId="21D0FA00" w14:textId="69139B34" w:rsidR="004F0F71" w:rsidRPr="004F0F71" w:rsidRDefault="004F0F71" w:rsidP="004F0F71"/>
    <w:p w14:paraId="3036057D" w14:textId="237D5FF5" w:rsidR="004F0F71" w:rsidRPr="004F0F71" w:rsidRDefault="004F0F71" w:rsidP="004F0F71"/>
    <w:p w14:paraId="1BD701CA" w14:textId="226C564F" w:rsidR="004F0F71" w:rsidRPr="004F0F71" w:rsidRDefault="004F0F71" w:rsidP="004F0F71"/>
    <w:p w14:paraId="3137E9D2" w14:textId="4911DDF4" w:rsidR="004F0F71" w:rsidRPr="004F0F71" w:rsidRDefault="004F0F71" w:rsidP="004F0F71"/>
    <w:p w14:paraId="4D7CAA1D" w14:textId="4296F785" w:rsidR="004F0F71" w:rsidRPr="004F0F71" w:rsidRDefault="004F0F71" w:rsidP="004F0F71"/>
    <w:p w14:paraId="34A2931E" w14:textId="5BF2ABA8" w:rsidR="004F0F71" w:rsidRPr="004F0F71" w:rsidRDefault="004F0F71" w:rsidP="004F0F71">
      <w:pPr>
        <w:tabs>
          <w:tab w:val="left" w:pos="1870"/>
        </w:tabs>
      </w:pPr>
      <w:r>
        <w:tab/>
      </w:r>
    </w:p>
    <w:sectPr w:rsidR="004F0F71" w:rsidRPr="004F0F71" w:rsidSect="007C0E7D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18" w:right="1134" w:bottom="1134" w:left="1134" w:header="11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8013" w14:textId="77777777" w:rsidR="00043034" w:rsidRDefault="00043034" w:rsidP="00422B06">
      <w:pPr>
        <w:spacing w:after="0" w:line="240" w:lineRule="auto"/>
      </w:pPr>
      <w:r>
        <w:separator/>
      </w:r>
    </w:p>
  </w:endnote>
  <w:endnote w:type="continuationSeparator" w:id="0">
    <w:p w14:paraId="328207E5" w14:textId="77777777" w:rsidR="00043034" w:rsidRDefault="00043034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9CBA" w14:textId="5D21F342" w:rsidR="00635D91" w:rsidRPr="00431A2D" w:rsidRDefault="009C3152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Título abreviado do</w:t>
    </w:r>
    <w:r w:rsidR="004F0F71">
      <w:rPr>
        <w:rFonts w:asciiTheme="minorHAnsi" w:hAnsiTheme="minorHAnsi"/>
        <w:i/>
        <w:color w:val="404040" w:themeColor="text1" w:themeTint="BF"/>
        <w:sz w:val="20"/>
      </w:rPr>
      <w:t xml:space="preserve"> </w:t>
    </w:r>
    <w:r w:rsidR="006F414E">
      <w:rPr>
        <w:rFonts w:asciiTheme="minorHAnsi" w:hAnsiTheme="minorHAnsi"/>
        <w:i/>
        <w:color w:val="404040" w:themeColor="text1" w:themeTint="BF"/>
        <w:sz w:val="20"/>
      </w:rPr>
      <w:t>trabalho</w:t>
    </w:r>
    <w:r>
      <w:rPr>
        <w:rFonts w:asciiTheme="minorHAnsi" w:hAnsiTheme="minorHAnsi"/>
        <w:i/>
        <w:color w:val="404040" w:themeColor="text1" w:themeTint="BF"/>
        <w:sz w:val="20"/>
      </w:rPr>
      <w:t>, usa</w:t>
    </w:r>
    <w:r w:rsidR="008A5E01">
      <w:rPr>
        <w:rFonts w:asciiTheme="minorHAnsi" w:hAnsiTheme="minorHAnsi"/>
        <w:i/>
        <w:color w:val="404040" w:themeColor="text1" w:themeTint="BF"/>
        <w:sz w:val="20"/>
      </w:rPr>
      <w:t>ndo</w:t>
    </w:r>
    <w:r>
      <w:rPr>
        <w:rFonts w:asciiTheme="minorHAnsi" w:hAnsiTheme="minorHAnsi"/>
        <w:i/>
        <w:color w:val="404040" w:themeColor="text1" w:themeTint="BF"/>
        <w:sz w:val="20"/>
      </w:rPr>
      <w:t xml:space="preserve"> no máximo </w:t>
    </w:r>
    <w:r w:rsidR="008A5E01">
      <w:rPr>
        <w:rFonts w:asciiTheme="minorHAnsi" w:hAnsiTheme="minorHAnsi"/>
        <w:i/>
        <w:color w:val="404040" w:themeColor="text1" w:themeTint="BF"/>
        <w:sz w:val="20"/>
      </w:rPr>
      <w:t>100</w:t>
    </w:r>
    <w:r>
      <w:rPr>
        <w:rFonts w:asciiTheme="minorHAnsi" w:hAnsiTheme="minorHAnsi"/>
        <w:i/>
        <w:color w:val="404040" w:themeColor="text1" w:themeTint="BF"/>
        <w:sz w:val="20"/>
      </w:rPr>
      <w:t xml:space="preserve"> cara</w:t>
    </w:r>
    <w:r w:rsidR="004F0F71">
      <w:rPr>
        <w:rFonts w:asciiTheme="minorHAnsi" w:hAnsiTheme="minorHAnsi"/>
        <w:i/>
        <w:color w:val="404040" w:themeColor="text1" w:themeTint="BF"/>
        <w:sz w:val="20"/>
      </w:rPr>
      <w:t>c</w:t>
    </w:r>
    <w:r>
      <w:rPr>
        <w:rFonts w:asciiTheme="minorHAnsi" w:hAnsiTheme="minorHAnsi"/>
        <w:i/>
        <w:color w:val="404040" w:themeColor="text1" w:themeTint="BF"/>
        <w:sz w:val="20"/>
      </w:rPr>
      <w:t>teres</w:t>
    </w:r>
    <w:r w:rsidR="00B646AE">
      <w:rPr>
        <w:rFonts w:asciiTheme="minorHAnsi" w:hAnsiTheme="minorHAnsi"/>
        <w:i/>
        <w:color w:val="404040" w:themeColor="text1" w:themeTint="BF"/>
        <w:sz w:val="20"/>
      </w:rPr>
      <w:t xml:space="preserve"> incluindo os espaços em branco</w:t>
    </w:r>
    <w:r w:rsidR="00635D91">
      <w:t xml:space="preserve">  </w:t>
    </w:r>
    <w:r w:rsidR="00635D91">
      <w:tab/>
    </w:r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197F48">
      <w:rPr>
        <w:rFonts w:asciiTheme="minorHAnsi" w:hAnsiTheme="minorHAnsi" w:cs="Arial"/>
        <w:b/>
        <w:noProof/>
        <w:color w:val="404040" w:themeColor="text1" w:themeTint="BF"/>
        <w:sz w:val="20"/>
      </w:rPr>
      <w:t>2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72F8" w14:textId="77777777" w:rsidR="00635D91" w:rsidRDefault="00643CE9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197F48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CAA6A" w14:textId="77777777" w:rsidR="00043034" w:rsidRDefault="00043034" w:rsidP="00422B06">
      <w:pPr>
        <w:spacing w:after="0" w:line="240" w:lineRule="auto"/>
      </w:pPr>
      <w:r>
        <w:separator/>
      </w:r>
    </w:p>
  </w:footnote>
  <w:footnote w:type="continuationSeparator" w:id="0">
    <w:p w14:paraId="6EA5526A" w14:textId="77777777" w:rsidR="00043034" w:rsidRDefault="00043034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D71CAF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777777" w:rsidR="00D71CAF" w:rsidRDefault="00A219A2" w:rsidP="00A219A2">
          <w:pPr>
            <w:pStyle w:val="Cabealho"/>
            <w:ind w:right="1417"/>
            <w:jc w:val="left"/>
          </w:pPr>
          <w:r w:rsidRPr="00A219A2">
            <w:rPr>
              <w:noProof/>
              <w:lang w:eastAsia="pt-PT"/>
            </w:rPr>
            <w:drawing>
              <wp:inline distT="0" distB="0" distL="0" distR="0" wp14:anchorId="064D5C91" wp14:editId="60E4CF5C">
                <wp:extent cx="1024747" cy="784054"/>
                <wp:effectExtent l="19050" t="0" r="3953" b="0"/>
                <wp:docPr id="3" name="Picture 0" descr="E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T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4494EB95" w14:textId="77777777" w:rsidR="00E92630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Trabalho para a Unidade Curricular Métodos Estatísticos</w:t>
          </w:r>
        </w:p>
        <w:p w14:paraId="201E8D32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>Licenciatura em Engenharia Informática</w:t>
          </w:r>
        </w:p>
        <w:p w14:paraId="4F1B7761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6BBF9143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6A6DC6">
            <w:rPr>
              <w:sz w:val="18"/>
            </w:rPr>
            <w:t xml:space="preserve">2º </w:t>
          </w:r>
          <w:r>
            <w:rPr>
              <w:sz w:val="18"/>
            </w:rPr>
            <w:t>semestre</w:t>
          </w:r>
          <w:r w:rsidR="006A6DC6">
            <w:rPr>
              <w:sz w:val="18"/>
            </w:rPr>
            <w:t>, ano letivo</w:t>
          </w:r>
          <w:r w:rsidRPr="00766466">
            <w:rPr>
              <w:sz w:val="18"/>
            </w:rPr>
            <w:t xml:space="preserve"> 2021-2022</w:t>
          </w:r>
        </w:p>
        <w:p w14:paraId="2F34AD0E" w14:textId="77777777" w:rsidR="00D71CAF" w:rsidRPr="00D71CAF" w:rsidRDefault="00D71CAF" w:rsidP="00511382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2AF03F31" w14:textId="77777777" w:rsidR="00E92630" w:rsidRPr="00766466" w:rsidRDefault="00E92630" w:rsidP="00E9263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696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Cabealh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5D10103D">
                <wp:extent cx="1024747" cy="784054"/>
                <wp:effectExtent l="19050" t="0" r="3953" b="0"/>
                <wp:docPr id="1" name="Picture 0" descr="E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T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77777777" w:rsid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Trabalho para a Unidade Curricular Métodos Estatísticos</w:t>
          </w:r>
        </w:p>
        <w:p w14:paraId="40A98B4C" w14:textId="77777777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>Licenciatura em Engenharia Informática</w:t>
          </w:r>
        </w:p>
        <w:p w14:paraId="4351B195" w14:textId="77777777" w:rsidR="00643C56" w:rsidRPr="00766466" w:rsidRDefault="00643C56" w:rsidP="00D71CAF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30168C34" w14:textId="77777777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6A6DC6">
            <w:rPr>
              <w:sz w:val="18"/>
            </w:rPr>
            <w:t xml:space="preserve">2º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2021-2022</w:t>
          </w:r>
        </w:p>
        <w:p w14:paraId="6C0D7005" w14:textId="77777777" w:rsidR="00D71CAF" w:rsidRPr="00766466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77777777" w:rsidR="00D71CAF" w:rsidRPr="00766466" w:rsidRDefault="00D71C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9115315">
    <w:abstractNumId w:val="2"/>
  </w:num>
  <w:num w:numId="2" w16cid:durableId="231622844">
    <w:abstractNumId w:val="3"/>
  </w:num>
  <w:num w:numId="3" w16cid:durableId="676883743">
    <w:abstractNumId w:val="1"/>
  </w:num>
  <w:num w:numId="4" w16cid:durableId="155269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0F"/>
    <w:rsid w:val="00010BAD"/>
    <w:rsid w:val="00015E17"/>
    <w:rsid w:val="00024476"/>
    <w:rsid w:val="00026813"/>
    <w:rsid w:val="00030D10"/>
    <w:rsid w:val="000365F3"/>
    <w:rsid w:val="00043034"/>
    <w:rsid w:val="00067814"/>
    <w:rsid w:val="00077039"/>
    <w:rsid w:val="00097840"/>
    <w:rsid w:val="000A6C0F"/>
    <w:rsid w:val="000E7B33"/>
    <w:rsid w:val="00121DBB"/>
    <w:rsid w:val="001257A6"/>
    <w:rsid w:val="00142AB1"/>
    <w:rsid w:val="0016557C"/>
    <w:rsid w:val="001718B9"/>
    <w:rsid w:val="001737C4"/>
    <w:rsid w:val="00185416"/>
    <w:rsid w:val="00191871"/>
    <w:rsid w:val="00197F48"/>
    <w:rsid w:val="001C3EA6"/>
    <w:rsid w:val="001D5BAC"/>
    <w:rsid w:val="001D7E07"/>
    <w:rsid w:val="001E4E49"/>
    <w:rsid w:val="001E5BBF"/>
    <w:rsid w:val="00214380"/>
    <w:rsid w:val="002507AC"/>
    <w:rsid w:val="00261C12"/>
    <w:rsid w:val="0026696C"/>
    <w:rsid w:val="00273D61"/>
    <w:rsid w:val="00274D02"/>
    <w:rsid w:val="00283910"/>
    <w:rsid w:val="002A3B4F"/>
    <w:rsid w:val="002B061D"/>
    <w:rsid w:val="002B2445"/>
    <w:rsid w:val="002B2E26"/>
    <w:rsid w:val="002C213C"/>
    <w:rsid w:val="002C28BA"/>
    <w:rsid w:val="002C7773"/>
    <w:rsid w:val="002E69FC"/>
    <w:rsid w:val="002F0A6A"/>
    <w:rsid w:val="00327699"/>
    <w:rsid w:val="003463E4"/>
    <w:rsid w:val="00346E19"/>
    <w:rsid w:val="00353DBF"/>
    <w:rsid w:val="003574D8"/>
    <w:rsid w:val="00357AE5"/>
    <w:rsid w:val="00360EE3"/>
    <w:rsid w:val="003714A5"/>
    <w:rsid w:val="00376416"/>
    <w:rsid w:val="00385B2F"/>
    <w:rsid w:val="003A2637"/>
    <w:rsid w:val="003A5FCC"/>
    <w:rsid w:val="003C270F"/>
    <w:rsid w:val="003C6871"/>
    <w:rsid w:val="003D3EDC"/>
    <w:rsid w:val="003E1C13"/>
    <w:rsid w:val="003F1D0A"/>
    <w:rsid w:val="003F75B5"/>
    <w:rsid w:val="004067DD"/>
    <w:rsid w:val="00407770"/>
    <w:rsid w:val="00417AC3"/>
    <w:rsid w:val="00422B06"/>
    <w:rsid w:val="0042413E"/>
    <w:rsid w:val="00431A2D"/>
    <w:rsid w:val="004573ED"/>
    <w:rsid w:val="00471BC7"/>
    <w:rsid w:val="00471DF1"/>
    <w:rsid w:val="004729DA"/>
    <w:rsid w:val="0047570A"/>
    <w:rsid w:val="00487D26"/>
    <w:rsid w:val="00490653"/>
    <w:rsid w:val="004933EA"/>
    <w:rsid w:val="004B2ED9"/>
    <w:rsid w:val="004C24A4"/>
    <w:rsid w:val="004C57AF"/>
    <w:rsid w:val="004E294F"/>
    <w:rsid w:val="004F0F71"/>
    <w:rsid w:val="004F15CC"/>
    <w:rsid w:val="00505899"/>
    <w:rsid w:val="00506E5F"/>
    <w:rsid w:val="00525570"/>
    <w:rsid w:val="00527EFD"/>
    <w:rsid w:val="00530BB3"/>
    <w:rsid w:val="00540DE7"/>
    <w:rsid w:val="005442CE"/>
    <w:rsid w:val="00550779"/>
    <w:rsid w:val="0057445B"/>
    <w:rsid w:val="00576EBC"/>
    <w:rsid w:val="005803D3"/>
    <w:rsid w:val="00585205"/>
    <w:rsid w:val="005B16AE"/>
    <w:rsid w:val="005C25C5"/>
    <w:rsid w:val="005E383D"/>
    <w:rsid w:val="005F545C"/>
    <w:rsid w:val="00626279"/>
    <w:rsid w:val="00635D91"/>
    <w:rsid w:val="00642B08"/>
    <w:rsid w:val="00643C56"/>
    <w:rsid w:val="00643CE9"/>
    <w:rsid w:val="006516F8"/>
    <w:rsid w:val="00652A3B"/>
    <w:rsid w:val="00662CCC"/>
    <w:rsid w:val="00672118"/>
    <w:rsid w:val="00676717"/>
    <w:rsid w:val="00680333"/>
    <w:rsid w:val="00681098"/>
    <w:rsid w:val="006A32D1"/>
    <w:rsid w:val="006A58B3"/>
    <w:rsid w:val="006A6DC6"/>
    <w:rsid w:val="006B32F2"/>
    <w:rsid w:val="006B4515"/>
    <w:rsid w:val="006D3316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20501"/>
    <w:rsid w:val="00727BC5"/>
    <w:rsid w:val="00732E78"/>
    <w:rsid w:val="00741D13"/>
    <w:rsid w:val="00746791"/>
    <w:rsid w:val="00750ECC"/>
    <w:rsid w:val="00755431"/>
    <w:rsid w:val="00761F2B"/>
    <w:rsid w:val="00766466"/>
    <w:rsid w:val="00766588"/>
    <w:rsid w:val="00773762"/>
    <w:rsid w:val="00781D93"/>
    <w:rsid w:val="007900A7"/>
    <w:rsid w:val="00792607"/>
    <w:rsid w:val="007939EA"/>
    <w:rsid w:val="00797FA9"/>
    <w:rsid w:val="007B6BE1"/>
    <w:rsid w:val="007C0E7D"/>
    <w:rsid w:val="007D01B0"/>
    <w:rsid w:val="007D0254"/>
    <w:rsid w:val="007D2428"/>
    <w:rsid w:val="007E0BAF"/>
    <w:rsid w:val="007E2496"/>
    <w:rsid w:val="007E57C4"/>
    <w:rsid w:val="007F346E"/>
    <w:rsid w:val="008267C8"/>
    <w:rsid w:val="00842393"/>
    <w:rsid w:val="008638A6"/>
    <w:rsid w:val="008715BC"/>
    <w:rsid w:val="00881A06"/>
    <w:rsid w:val="00892E41"/>
    <w:rsid w:val="0089548D"/>
    <w:rsid w:val="008A5E01"/>
    <w:rsid w:val="008B19BD"/>
    <w:rsid w:val="008C3C9E"/>
    <w:rsid w:val="008C4088"/>
    <w:rsid w:val="008C4624"/>
    <w:rsid w:val="008E1B1C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144E"/>
    <w:rsid w:val="00A0372D"/>
    <w:rsid w:val="00A1638B"/>
    <w:rsid w:val="00A219A2"/>
    <w:rsid w:val="00A32680"/>
    <w:rsid w:val="00A4300E"/>
    <w:rsid w:val="00A44D04"/>
    <w:rsid w:val="00A6106A"/>
    <w:rsid w:val="00A721B9"/>
    <w:rsid w:val="00A73E36"/>
    <w:rsid w:val="00A76121"/>
    <w:rsid w:val="00A875F4"/>
    <w:rsid w:val="00A919B3"/>
    <w:rsid w:val="00AD04C2"/>
    <w:rsid w:val="00AD6BBB"/>
    <w:rsid w:val="00AD77FA"/>
    <w:rsid w:val="00AE113A"/>
    <w:rsid w:val="00AE77D4"/>
    <w:rsid w:val="00AF43B8"/>
    <w:rsid w:val="00B05261"/>
    <w:rsid w:val="00B266C1"/>
    <w:rsid w:val="00B363B9"/>
    <w:rsid w:val="00B446BD"/>
    <w:rsid w:val="00B51695"/>
    <w:rsid w:val="00B64026"/>
    <w:rsid w:val="00B64696"/>
    <w:rsid w:val="00B646AE"/>
    <w:rsid w:val="00B84658"/>
    <w:rsid w:val="00B873D8"/>
    <w:rsid w:val="00B9067D"/>
    <w:rsid w:val="00BB7EFD"/>
    <w:rsid w:val="00BD1C8F"/>
    <w:rsid w:val="00BD3136"/>
    <w:rsid w:val="00BE17FD"/>
    <w:rsid w:val="00BE199C"/>
    <w:rsid w:val="00BF0109"/>
    <w:rsid w:val="00BF2692"/>
    <w:rsid w:val="00C049CE"/>
    <w:rsid w:val="00C112F2"/>
    <w:rsid w:val="00C27AE2"/>
    <w:rsid w:val="00C34DAA"/>
    <w:rsid w:val="00C408A3"/>
    <w:rsid w:val="00C470A1"/>
    <w:rsid w:val="00C578D6"/>
    <w:rsid w:val="00C859CA"/>
    <w:rsid w:val="00C90D90"/>
    <w:rsid w:val="00CA3075"/>
    <w:rsid w:val="00CB0255"/>
    <w:rsid w:val="00CB699E"/>
    <w:rsid w:val="00CC703D"/>
    <w:rsid w:val="00CE555B"/>
    <w:rsid w:val="00CF0982"/>
    <w:rsid w:val="00CF623A"/>
    <w:rsid w:val="00D05177"/>
    <w:rsid w:val="00D07639"/>
    <w:rsid w:val="00D17077"/>
    <w:rsid w:val="00D27619"/>
    <w:rsid w:val="00D34898"/>
    <w:rsid w:val="00D358CA"/>
    <w:rsid w:val="00D37DE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76A0"/>
    <w:rsid w:val="00E02FCD"/>
    <w:rsid w:val="00E10367"/>
    <w:rsid w:val="00E1355C"/>
    <w:rsid w:val="00E15181"/>
    <w:rsid w:val="00E22DCF"/>
    <w:rsid w:val="00E4098E"/>
    <w:rsid w:val="00E56EE1"/>
    <w:rsid w:val="00E57860"/>
    <w:rsid w:val="00E6257A"/>
    <w:rsid w:val="00E63B36"/>
    <w:rsid w:val="00E70023"/>
    <w:rsid w:val="00E71B00"/>
    <w:rsid w:val="00E774C2"/>
    <w:rsid w:val="00E92630"/>
    <w:rsid w:val="00EA464E"/>
    <w:rsid w:val="00EA4BDE"/>
    <w:rsid w:val="00EB03F7"/>
    <w:rsid w:val="00EB06E8"/>
    <w:rsid w:val="00EB431D"/>
    <w:rsid w:val="00ED3DED"/>
    <w:rsid w:val="00EE15D0"/>
    <w:rsid w:val="00EE6DAF"/>
    <w:rsid w:val="00EF59FB"/>
    <w:rsid w:val="00F0777A"/>
    <w:rsid w:val="00F07F81"/>
    <w:rsid w:val="00F1232A"/>
    <w:rsid w:val="00F51011"/>
    <w:rsid w:val="00F73B9D"/>
    <w:rsid w:val="00F762FF"/>
    <w:rsid w:val="00F90054"/>
    <w:rsid w:val="00FA6083"/>
    <w:rsid w:val="00FD3B36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|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46791"/>
    <w:rPr>
      <w:color w:val="605E5C"/>
      <w:shd w:val="clear" w:color="auto" w:fill="E1DFDD"/>
    </w:rPr>
  </w:style>
  <w:style w:type="character" w:customStyle="1" w:styleId="VerbatimChar">
    <w:name w:val="Verbatim Char"/>
    <w:basedOn w:val="Tipodeletrapredefinidodopargrafo"/>
    <w:link w:val="SourceCode"/>
    <w:rsid w:val="006A32D1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A32D1"/>
    <w:pPr>
      <w:shd w:val="clear" w:color="auto" w:fill="F8F8F8"/>
      <w:wordWrap w:val="0"/>
      <w:spacing w:after="200" w:line="240" w:lineRule="auto"/>
      <w:jc w:val="left"/>
    </w:pPr>
    <w:rPr>
      <w:rFonts w:ascii="Consolas" w:hAnsi="Consolas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rklvl/bike-sharing-dataset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204503-2737-420C-8844-9FFCDC5A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1171</Words>
  <Characters>6327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Rafael Bernardino Palma</cp:lastModifiedBy>
  <cp:revision>15</cp:revision>
  <cp:lastPrinted>2022-03-04T11:11:00Z</cp:lastPrinted>
  <dcterms:created xsi:type="dcterms:W3CDTF">2022-03-26T15:48:00Z</dcterms:created>
  <dcterms:modified xsi:type="dcterms:W3CDTF">2022-04-03T15:15:00Z</dcterms:modified>
</cp:coreProperties>
</file>