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FACB8" w14:textId="77777777" w:rsidR="009A416C" w:rsidRPr="00C927C0" w:rsidRDefault="009A416C" w:rsidP="009A416C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201544057"/>
    </w:p>
    <w:p w14:paraId="610756DF" w14:textId="77777777" w:rsidR="009A416C" w:rsidRPr="00C927C0" w:rsidRDefault="009A416C" w:rsidP="009A416C">
      <w:pPr>
        <w:rPr>
          <w:rFonts w:ascii="Times New Roman" w:hAnsi="Times New Roman" w:cs="Times New Roman"/>
          <w:sz w:val="24"/>
          <w:szCs w:val="24"/>
        </w:rPr>
      </w:pPr>
    </w:p>
    <w:p w14:paraId="21315EDF" w14:textId="77777777" w:rsidR="009A416C" w:rsidRPr="00C927C0" w:rsidRDefault="009A416C" w:rsidP="009A416C">
      <w:pPr>
        <w:rPr>
          <w:rFonts w:ascii="Times New Roman" w:hAnsi="Times New Roman" w:cs="Times New Roman"/>
          <w:sz w:val="24"/>
          <w:szCs w:val="24"/>
        </w:rPr>
      </w:pPr>
    </w:p>
    <w:p w14:paraId="7A3AA186" w14:textId="77777777" w:rsidR="009A416C" w:rsidRPr="00C927C0" w:rsidRDefault="009A416C" w:rsidP="009A416C">
      <w:pPr>
        <w:rPr>
          <w:rFonts w:ascii="Times New Roman" w:hAnsi="Times New Roman" w:cs="Times New Roman"/>
          <w:sz w:val="24"/>
          <w:szCs w:val="24"/>
        </w:rPr>
      </w:pPr>
    </w:p>
    <w:p w14:paraId="3DCE6B55" w14:textId="77777777" w:rsidR="009A416C" w:rsidRPr="00C927C0" w:rsidRDefault="009A416C" w:rsidP="009A416C">
      <w:pPr>
        <w:rPr>
          <w:rFonts w:ascii="Times New Roman" w:hAnsi="Times New Roman" w:cs="Times New Roman"/>
          <w:sz w:val="24"/>
          <w:szCs w:val="24"/>
        </w:rPr>
      </w:pPr>
    </w:p>
    <w:p w14:paraId="01F0F833" w14:textId="77777777" w:rsidR="009A416C" w:rsidRPr="00C927C0" w:rsidRDefault="009A416C" w:rsidP="009A416C">
      <w:pPr>
        <w:rPr>
          <w:rFonts w:ascii="Times New Roman" w:hAnsi="Times New Roman" w:cs="Times New Roman"/>
          <w:sz w:val="24"/>
          <w:szCs w:val="24"/>
        </w:rPr>
      </w:pPr>
    </w:p>
    <w:p w14:paraId="6B5B8D14" w14:textId="77777777" w:rsidR="009A416C" w:rsidRPr="00C927C0" w:rsidRDefault="009A416C" w:rsidP="009A416C">
      <w:pPr>
        <w:rPr>
          <w:rFonts w:ascii="Times New Roman" w:hAnsi="Times New Roman" w:cs="Times New Roman"/>
          <w:sz w:val="24"/>
          <w:szCs w:val="24"/>
        </w:rPr>
      </w:pPr>
    </w:p>
    <w:p w14:paraId="637B7415" w14:textId="77777777" w:rsidR="009A416C" w:rsidRPr="00C927C0" w:rsidRDefault="009A416C" w:rsidP="009A416C">
      <w:pPr>
        <w:rPr>
          <w:rFonts w:ascii="Times New Roman" w:hAnsi="Times New Roman" w:cs="Times New Roman"/>
          <w:sz w:val="24"/>
          <w:szCs w:val="24"/>
        </w:rPr>
      </w:pPr>
    </w:p>
    <w:p w14:paraId="177B899C" w14:textId="60B36F73" w:rsidR="00824CD8" w:rsidRPr="00C927C0" w:rsidRDefault="00000000" w:rsidP="009A416C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C927C0">
        <w:rPr>
          <w:rFonts w:ascii="Times New Roman" w:hAnsi="Times New Roman" w:cs="Times New Roman"/>
          <w:color w:val="auto"/>
          <w:sz w:val="24"/>
          <w:szCs w:val="24"/>
        </w:rPr>
        <w:t>DVWA Vulnerability Assessment Report</w:t>
      </w:r>
      <w:bookmarkEnd w:id="0"/>
    </w:p>
    <w:p w14:paraId="795ADEFD" w14:textId="77777777" w:rsidR="00824CD8" w:rsidRPr="00C927C0" w:rsidRDefault="00000000" w:rsidP="009A416C">
      <w:pPr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sz w:val="24"/>
          <w:szCs w:val="24"/>
        </w:rPr>
        <w:t>Prepared by: Boateng Duah Adonteng</w:t>
      </w:r>
    </w:p>
    <w:p w14:paraId="2E298E64" w14:textId="77777777" w:rsidR="00824CD8" w:rsidRPr="00C927C0" w:rsidRDefault="00000000" w:rsidP="009A416C">
      <w:pPr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sz w:val="24"/>
          <w:szCs w:val="24"/>
        </w:rPr>
        <w:t>Date: June 21, 2025</w:t>
      </w:r>
    </w:p>
    <w:p w14:paraId="0B485D2F" w14:textId="77777777" w:rsidR="00824CD8" w:rsidRPr="00C927C0" w:rsidRDefault="00000000" w:rsidP="009A416C">
      <w:pPr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sz w:val="24"/>
          <w:szCs w:val="24"/>
        </w:rPr>
        <w:t xml:space="preserve">Tools Used: OWASP ZAP, </w:t>
      </w:r>
      <w:proofErr w:type="spellStart"/>
      <w:r w:rsidRPr="00C927C0">
        <w:rPr>
          <w:rFonts w:ascii="Times New Roman" w:hAnsi="Times New Roman" w:cs="Times New Roman"/>
          <w:sz w:val="24"/>
          <w:szCs w:val="24"/>
        </w:rPr>
        <w:t>Nikto</w:t>
      </w:r>
      <w:proofErr w:type="spellEnd"/>
      <w:r w:rsidRPr="00C927C0">
        <w:rPr>
          <w:rFonts w:ascii="Times New Roman" w:hAnsi="Times New Roman" w:cs="Times New Roman"/>
          <w:sz w:val="24"/>
          <w:szCs w:val="24"/>
        </w:rPr>
        <w:t>, DVWA</w:t>
      </w:r>
    </w:p>
    <w:p w14:paraId="00BF033C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7FF0D3CF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307B142B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2639AF9B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789E1CC6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1EBA06D4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08797493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7AC1A26B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774F5056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21EBBAB2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4417DD72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4C0B01FF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275AF13D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0ECA73E9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196139FF" w14:textId="62CB261E" w:rsidR="009A416C" w:rsidRPr="00C927C0" w:rsidRDefault="009A416C" w:rsidP="009A41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Contents</w:t>
      </w:r>
    </w:p>
    <w:p w14:paraId="78630B99" w14:textId="20C0A65D" w:rsidR="009A416C" w:rsidRPr="00C927C0" w:rsidRDefault="009A416C">
      <w:pPr>
        <w:pStyle w:val="TOC1"/>
        <w:tabs>
          <w:tab w:val="right" w:leader="dot" w:pos="8630"/>
        </w:tabs>
        <w:rPr>
          <w:rFonts w:ascii="Times New Roman" w:hAnsi="Times New Roman" w:cs="Times New Roman"/>
          <w:noProof/>
          <w:kern w:val="2"/>
          <w:sz w:val="24"/>
          <w:szCs w:val="24"/>
          <w:lang w:val="en-GH" w:eastAsia="en-GH"/>
          <w14:ligatures w14:val="standardContextual"/>
        </w:rPr>
      </w:pPr>
      <w:r w:rsidRPr="00C927C0">
        <w:rPr>
          <w:rFonts w:ascii="Times New Roman" w:hAnsi="Times New Roman" w:cs="Times New Roman"/>
          <w:sz w:val="24"/>
          <w:szCs w:val="24"/>
        </w:rPr>
        <w:fldChar w:fldCharType="begin"/>
      </w:r>
      <w:r w:rsidRPr="00C927C0">
        <w:rPr>
          <w:rFonts w:ascii="Times New Roman" w:hAnsi="Times New Roman" w:cs="Times New Roman"/>
          <w:sz w:val="24"/>
          <w:szCs w:val="24"/>
        </w:rPr>
        <w:instrText xml:space="preserve"> TOC \o "1-3" \h \z \u </w:instrText>
      </w:r>
      <w:r w:rsidRPr="00C927C0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01544057" w:history="1">
        <w:r w:rsidRPr="00C927C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DVWA Vulnerability Assessment Report</w:t>
        </w:r>
        <w:r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_Toc201544057 \h </w:instrText>
        </w:r>
        <w:r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>1</w:t>
        </w:r>
        <w:r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AC0D82F" w14:textId="357D9447" w:rsidR="009A416C" w:rsidRPr="00C927C0" w:rsidRDefault="00000000">
      <w:pPr>
        <w:pStyle w:val="TOC2"/>
        <w:tabs>
          <w:tab w:val="right" w:leader="dot" w:pos="8630"/>
        </w:tabs>
        <w:rPr>
          <w:rFonts w:ascii="Times New Roman" w:hAnsi="Times New Roman" w:cs="Times New Roman"/>
          <w:noProof/>
          <w:kern w:val="2"/>
          <w:sz w:val="24"/>
          <w:szCs w:val="24"/>
          <w:lang w:val="en-GH" w:eastAsia="en-GH"/>
          <w14:ligatures w14:val="standardContextual"/>
        </w:rPr>
      </w:pPr>
      <w:hyperlink w:anchor="_Toc201544058" w:history="1">
        <w:r w:rsidR="009A416C" w:rsidRPr="00C927C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1. Executive Summary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_Toc201544058 \h </w:instrTex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3323042" w14:textId="3AE61FEE" w:rsidR="009A416C" w:rsidRPr="00C927C0" w:rsidRDefault="00000000">
      <w:pPr>
        <w:pStyle w:val="TOC2"/>
        <w:tabs>
          <w:tab w:val="right" w:leader="dot" w:pos="8630"/>
        </w:tabs>
        <w:rPr>
          <w:rFonts w:ascii="Times New Roman" w:hAnsi="Times New Roman" w:cs="Times New Roman"/>
          <w:noProof/>
          <w:kern w:val="2"/>
          <w:sz w:val="24"/>
          <w:szCs w:val="24"/>
          <w:lang w:val="en-GH" w:eastAsia="en-GH"/>
          <w14:ligatures w14:val="standardContextual"/>
        </w:rPr>
      </w:pPr>
      <w:hyperlink w:anchor="_Toc201544059" w:history="1">
        <w:r w:rsidR="009A416C" w:rsidRPr="00C927C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2. Project Scope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_Toc201544059 \h </w:instrTex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7721BC2" w14:textId="28C3F896" w:rsidR="009A416C" w:rsidRPr="00C927C0" w:rsidRDefault="00000000">
      <w:pPr>
        <w:pStyle w:val="TOC2"/>
        <w:tabs>
          <w:tab w:val="right" w:leader="dot" w:pos="8630"/>
        </w:tabs>
        <w:rPr>
          <w:rFonts w:ascii="Times New Roman" w:hAnsi="Times New Roman" w:cs="Times New Roman"/>
          <w:noProof/>
          <w:kern w:val="2"/>
          <w:sz w:val="24"/>
          <w:szCs w:val="24"/>
          <w:lang w:val="en-GH" w:eastAsia="en-GH"/>
          <w14:ligatures w14:val="standardContextual"/>
        </w:rPr>
      </w:pPr>
      <w:hyperlink w:anchor="_Toc201544060" w:history="1">
        <w:r w:rsidR="009A416C" w:rsidRPr="00C927C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3. Methodology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_Toc201544060 \h </w:instrTex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F9FBBC4" w14:textId="06A955B3" w:rsidR="009A416C" w:rsidRPr="00C927C0" w:rsidRDefault="00000000">
      <w:pPr>
        <w:pStyle w:val="TOC3"/>
        <w:tabs>
          <w:tab w:val="right" w:leader="dot" w:pos="8630"/>
        </w:tabs>
        <w:rPr>
          <w:rFonts w:ascii="Times New Roman" w:hAnsi="Times New Roman" w:cs="Times New Roman"/>
          <w:noProof/>
          <w:kern w:val="2"/>
          <w:sz w:val="24"/>
          <w:szCs w:val="24"/>
          <w:lang w:val="en-GH" w:eastAsia="en-GH"/>
          <w14:ligatures w14:val="standardContextual"/>
        </w:rPr>
      </w:pPr>
      <w:hyperlink w:anchor="_Toc201544061" w:history="1">
        <w:r w:rsidR="009A416C" w:rsidRPr="00C927C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3.1 Reconnaissance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_Toc201544061 \h </w:instrTex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DF32352" w14:textId="103C6FDC" w:rsidR="009A416C" w:rsidRPr="00C927C0" w:rsidRDefault="00000000">
      <w:pPr>
        <w:pStyle w:val="TOC3"/>
        <w:tabs>
          <w:tab w:val="right" w:leader="dot" w:pos="8630"/>
        </w:tabs>
        <w:rPr>
          <w:rFonts w:ascii="Times New Roman" w:hAnsi="Times New Roman" w:cs="Times New Roman"/>
          <w:noProof/>
          <w:kern w:val="2"/>
          <w:sz w:val="24"/>
          <w:szCs w:val="24"/>
          <w:lang w:val="en-GH" w:eastAsia="en-GH"/>
          <w14:ligatures w14:val="standardContextual"/>
        </w:rPr>
      </w:pPr>
      <w:hyperlink w:anchor="_Toc201544062" w:history="1">
        <w:r w:rsidR="009A416C" w:rsidRPr="00C927C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3.2 Scanning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_Toc201544062 \h </w:instrTex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39EE7D1" w14:textId="4DF14CCA" w:rsidR="009A416C" w:rsidRPr="00C927C0" w:rsidRDefault="00000000">
      <w:pPr>
        <w:pStyle w:val="TOC3"/>
        <w:tabs>
          <w:tab w:val="right" w:leader="dot" w:pos="8630"/>
        </w:tabs>
        <w:rPr>
          <w:rFonts w:ascii="Times New Roman" w:hAnsi="Times New Roman" w:cs="Times New Roman"/>
          <w:noProof/>
          <w:kern w:val="2"/>
          <w:sz w:val="24"/>
          <w:szCs w:val="24"/>
          <w:lang w:val="en-GH" w:eastAsia="en-GH"/>
          <w14:ligatures w14:val="standardContextual"/>
        </w:rPr>
      </w:pPr>
      <w:hyperlink w:anchor="_Toc201544063" w:history="1">
        <w:r w:rsidR="009A416C" w:rsidRPr="00C927C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3.3 Analysis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_Toc201544063 \h </w:instrTex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2300D65" w14:textId="412B23E3" w:rsidR="009A416C" w:rsidRPr="00C927C0" w:rsidRDefault="00000000">
      <w:pPr>
        <w:pStyle w:val="TOC3"/>
        <w:tabs>
          <w:tab w:val="right" w:leader="dot" w:pos="8630"/>
        </w:tabs>
        <w:rPr>
          <w:rFonts w:ascii="Times New Roman" w:hAnsi="Times New Roman" w:cs="Times New Roman"/>
          <w:noProof/>
          <w:kern w:val="2"/>
          <w:sz w:val="24"/>
          <w:szCs w:val="24"/>
          <w:lang w:val="en-GH" w:eastAsia="en-GH"/>
          <w14:ligatures w14:val="standardContextual"/>
        </w:rPr>
      </w:pPr>
      <w:hyperlink w:anchor="_Toc201544064" w:history="1">
        <w:r w:rsidR="009A416C" w:rsidRPr="00C927C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3.4 Reporting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_Toc201544064 \h </w:instrTex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87EDF0B" w14:textId="6231A537" w:rsidR="009A416C" w:rsidRPr="00C927C0" w:rsidRDefault="00000000">
      <w:pPr>
        <w:pStyle w:val="TOC2"/>
        <w:tabs>
          <w:tab w:val="right" w:leader="dot" w:pos="8630"/>
        </w:tabs>
        <w:rPr>
          <w:rFonts w:ascii="Times New Roman" w:hAnsi="Times New Roman" w:cs="Times New Roman"/>
          <w:noProof/>
          <w:kern w:val="2"/>
          <w:sz w:val="24"/>
          <w:szCs w:val="24"/>
          <w:lang w:val="en-GH" w:eastAsia="en-GH"/>
          <w14:ligatures w14:val="standardContextual"/>
        </w:rPr>
      </w:pPr>
      <w:hyperlink w:anchor="_Toc201544065" w:history="1">
        <w:r w:rsidR="009A416C" w:rsidRPr="00C927C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4. Summary of Findings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_Toc201544065 \h </w:instrTex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63F6C81" w14:textId="6B5F072F" w:rsidR="009A416C" w:rsidRPr="00C927C0" w:rsidRDefault="00000000">
      <w:pPr>
        <w:pStyle w:val="TOC2"/>
        <w:tabs>
          <w:tab w:val="right" w:leader="dot" w:pos="8630"/>
        </w:tabs>
        <w:rPr>
          <w:rFonts w:ascii="Times New Roman" w:hAnsi="Times New Roman" w:cs="Times New Roman"/>
          <w:noProof/>
          <w:kern w:val="2"/>
          <w:sz w:val="24"/>
          <w:szCs w:val="24"/>
          <w:lang w:val="en-GH" w:eastAsia="en-GH"/>
          <w14:ligatures w14:val="standardContextual"/>
        </w:rPr>
      </w:pPr>
      <w:hyperlink w:anchor="_Toc201544066" w:history="1">
        <w:r w:rsidR="009A416C" w:rsidRPr="00C927C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5. Detailed Findings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_Toc201544066 \h </w:instrTex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A3283F3" w14:textId="4F1AB98E" w:rsidR="009A416C" w:rsidRPr="00C927C0" w:rsidRDefault="00000000">
      <w:pPr>
        <w:pStyle w:val="TOC3"/>
        <w:tabs>
          <w:tab w:val="right" w:leader="dot" w:pos="8630"/>
        </w:tabs>
        <w:rPr>
          <w:rFonts w:ascii="Times New Roman" w:hAnsi="Times New Roman" w:cs="Times New Roman"/>
          <w:noProof/>
          <w:kern w:val="2"/>
          <w:sz w:val="24"/>
          <w:szCs w:val="24"/>
          <w:lang w:val="en-GH" w:eastAsia="en-GH"/>
          <w14:ligatures w14:val="standardContextual"/>
        </w:rPr>
      </w:pPr>
      <w:hyperlink w:anchor="_Toc201544067" w:history="1">
        <w:r w:rsidR="009A416C" w:rsidRPr="00C927C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5.1 PII Disclosure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_Toc201544067 \h </w:instrTex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EFD017A" w14:textId="626E78BC" w:rsidR="009A416C" w:rsidRPr="00C927C0" w:rsidRDefault="00000000">
      <w:pPr>
        <w:pStyle w:val="TOC3"/>
        <w:tabs>
          <w:tab w:val="right" w:leader="dot" w:pos="8630"/>
        </w:tabs>
        <w:rPr>
          <w:rFonts w:ascii="Times New Roman" w:hAnsi="Times New Roman" w:cs="Times New Roman"/>
          <w:noProof/>
          <w:kern w:val="2"/>
          <w:sz w:val="24"/>
          <w:szCs w:val="24"/>
          <w:lang w:val="en-GH" w:eastAsia="en-GH"/>
          <w14:ligatures w14:val="standardContextual"/>
        </w:rPr>
      </w:pPr>
      <w:hyperlink w:anchor="_Toc201544068" w:history="1">
        <w:r w:rsidR="009A416C" w:rsidRPr="00C927C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5.2 Vulnerable JavaScript Libraries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_Toc201544068 \h </w:instrTex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B2E9D6E" w14:textId="02872CBA" w:rsidR="009A416C" w:rsidRPr="00C927C0" w:rsidRDefault="00000000">
      <w:pPr>
        <w:pStyle w:val="TOC3"/>
        <w:tabs>
          <w:tab w:val="right" w:leader="dot" w:pos="8630"/>
        </w:tabs>
        <w:rPr>
          <w:rFonts w:ascii="Times New Roman" w:hAnsi="Times New Roman" w:cs="Times New Roman"/>
          <w:noProof/>
          <w:kern w:val="2"/>
          <w:sz w:val="24"/>
          <w:szCs w:val="24"/>
          <w:lang w:val="en-GH" w:eastAsia="en-GH"/>
          <w14:ligatures w14:val="standardContextual"/>
        </w:rPr>
      </w:pPr>
      <w:hyperlink w:anchor="_Toc201544069" w:history="1">
        <w:r w:rsidR="009A416C" w:rsidRPr="00C927C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5.3 Missing Anti-CSRF Protection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_Toc201544069 \h </w:instrTex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65A6565" w14:textId="729C400A" w:rsidR="009A416C" w:rsidRPr="00C927C0" w:rsidRDefault="00000000">
      <w:pPr>
        <w:pStyle w:val="TOC3"/>
        <w:tabs>
          <w:tab w:val="right" w:leader="dot" w:pos="8630"/>
        </w:tabs>
        <w:rPr>
          <w:rFonts w:ascii="Times New Roman" w:hAnsi="Times New Roman" w:cs="Times New Roman"/>
          <w:noProof/>
          <w:kern w:val="2"/>
          <w:sz w:val="24"/>
          <w:szCs w:val="24"/>
          <w:lang w:val="en-GH" w:eastAsia="en-GH"/>
          <w14:ligatures w14:val="standardContextual"/>
        </w:rPr>
      </w:pPr>
      <w:hyperlink w:anchor="_Toc201544070" w:history="1">
        <w:r w:rsidR="009A416C" w:rsidRPr="00C927C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5.4 Directory Listing Enabled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_Toc201544070 \h </w:instrTex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4F0A4C3" w14:textId="76059EC7" w:rsidR="009A416C" w:rsidRPr="00C927C0" w:rsidRDefault="00000000">
      <w:pPr>
        <w:pStyle w:val="TOC3"/>
        <w:tabs>
          <w:tab w:val="right" w:leader="dot" w:pos="8630"/>
        </w:tabs>
        <w:rPr>
          <w:rFonts w:ascii="Times New Roman" w:hAnsi="Times New Roman" w:cs="Times New Roman"/>
          <w:noProof/>
          <w:kern w:val="2"/>
          <w:sz w:val="24"/>
          <w:szCs w:val="24"/>
          <w:lang w:val="en-GH" w:eastAsia="en-GH"/>
          <w14:ligatures w14:val="standardContextual"/>
        </w:rPr>
      </w:pPr>
      <w:hyperlink w:anchor="_Toc201544071" w:history="1">
        <w:r w:rsidR="009A416C" w:rsidRPr="00C927C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5.5 Content Security Policy Misconfiguration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_Toc201544071 \h </w:instrTex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EEDBB35" w14:textId="2381EED1" w:rsidR="009A416C" w:rsidRPr="00C927C0" w:rsidRDefault="00000000">
      <w:pPr>
        <w:pStyle w:val="TOC3"/>
        <w:tabs>
          <w:tab w:val="right" w:leader="dot" w:pos="8630"/>
        </w:tabs>
        <w:rPr>
          <w:rFonts w:ascii="Times New Roman" w:hAnsi="Times New Roman" w:cs="Times New Roman"/>
          <w:noProof/>
          <w:kern w:val="2"/>
          <w:sz w:val="24"/>
          <w:szCs w:val="24"/>
          <w:lang w:val="en-GH" w:eastAsia="en-GH"/>
          <w14:ligatures w14:val="standardContextual"/>
        </w:rPr>
      </w:pPr>
      <w:hyperlink w:anchor="_Toc201544072" w:history="1">
        <w:r w:rsidR="009A416C" w:rsidRPr="00C927C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5.6 Missing X-Frame-Options Header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_Toc201544072 \h </w:instrTex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133CF74" w14:textId="0346382B" w:rsidR="009A416C" w:rsidRPr="00C927C0" w:rsidRDefault="00000000">
      <w:pPr>
        <w:pStyle w:val="TOC3"/>
        <w:tabs>
          <w:tab w:val="right" w:leader="dot" w:pos="8630"/>
        </w:tabs>
        <w:rPr>
          <w:rFonts w:ascii="Times New Roman" w:hAnsi="Times New Roman" w:cs="Times New Roman"/>
          <w:noProof/>
          <w:kern w:val="2"/>
          <w:sz w:val="24"/>
          <w:szCs w:val="24"/>
          <w:lang w:val="en-GH" w:eastAsia="en-GH"/>
          <w14:ligatures w14:val="standardContextual"/>
        </w:rPr>
      </w:pPr>
      <w:hyperlink w:anchor="_Toc201544073" w:history="1">
        <w:r w:rsidR="009A416C" w:rsidRPr="00C927C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5.7 Outdated Server Detected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_Toc201544073 \h </w:instrTex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BAA3789" w14:textId="3BC18A7F" w:rsidR="009A416C" w:rsidRPr="00C927C0" w:rsidRDefault="00000000">
      <w:pPr>
        <w:pStyle w:val="TOC2"/>
        <w:tabs>
          <w:tab w:val="right" w:leader="dot" w:pos="8630"/>
        </w:tabs>
        <w:rPr>
          <w:rFonts w:ascii="Times New Roman" w:hAnsi="Times New Roman" w:cs="Times New Roman"/>
          <w:noProof/>
          <w:kern w:val="2"/>
          <w:sz w:val="24"/>
          <w:szCs w:val="24"/>
          <w:lang w:val="en-GH" w:eastAsia="en-GH"/>
          <w14:ligatures w14:val="standardContextual"/>
        </w:rPr>
      </w:pPr>
      <w:hyperlink w:anchor="_Toc201544074" w:history="1">
        <w:r w:rsidR="009A416C" w:rsidRPr="00C927C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6. Screenshots &amp; Logs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_Toc201544074 \h </w:instrTex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C214490" w14:textId="0F00D329" w:rsidR="009A416C" w:rsidRPr="00C927C0" w:rsidRDefault="00000000">
      <w:pPr>
        <w:pStyle w:val="TOC2"/>
        <w:tabs>
          <w:tab w:val="right" w:leader="dot" w:pos="8630"/>
        </w:tabs>
        <w:rPr>
          <w:rFonts w:ascii="Times New Roman" w:hAnsi="Times New Roman" w:cs="Times New Roman"/>
          <w:noProof/>
          <w:kern w:val="2"/>
          <w:sz w:val="24"/>
          <w:szCs w:val="24"/>
          <w:lang w:val="en-GH" w:eastAsia="en-GH"/>
          <w14:ligatures w14:val="standardContextual"/>
        </w:rPr>
      </w:pPr>
      <w:hyperlink w:anchor="_Toc201544075" w:history="1">
        <w:r w:rsidR="009A416C" w:rsidRPr="00C927C0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7. Conclusion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_Toc201544075 \h </w:instrTex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9A416C" w:rsidRPr="00C927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BAB3622" w14:textId="734FF352" w:rsidR="009A416C" w:rsidRPr="00C927C0" w:rsidRDefault="009A416C" w:rsidP="009A416C">
      <w:pPr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6268A16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2F1A9CB0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4E44883C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342C8247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0D59B41E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5C677D87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6655B14F" w14:textId="77777777" w:rsidR="009A416C" w:rsidRPr="00C927C0" w:rsidRDefault="009A416C" w:rsidP="009A416C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14:paraId="722B9928" w14:textId="2E3C9CBC" w:rsidR="00824CD8" w:rsidRPr="00C927C0" w:rsidRDefault="00000000" w:rsidP="009A416C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01544058"/>
      <w:r w:rsidRPr="00C927C0">
        <w:rPr>
          <w:rFonts w:ascii="Times New Roman" w:hAnsi="Times New Roman" w:cs="Times New Roman"/>
          <w:color w:val="auto"/>
          <w:sz w:val="24"/>
          <w:szCs w:val="24"/>
        </w:rPr>
        <w:t>1. Executive Summary</w:t>
      </w:r>
      <w:bookmarkEnd w:id="1"/>
    </w:p>
    <w:p w14:paraId="0D9F7F82" w14:textId="77777777" w:rsidR="00824CD8" w:rsidRPr="00C927C0" w:rsidRDefault="00000000">
      <w:pPr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sz w:val="24"/>
          <w:szCs w:val="24"/>
        </w:rPr>
        <w:t>This report documents the results of a vulnerability assessment on the Damn Vulnerable Web Application (DVWA) hosted locally using XAMPP on Windows. The purpose of this assessment was to simulate a black-box penetration test using open-source tools: Nikto and OWASP ZAP. Key findings included:</w:t>
      </w:r>
      <w:r w:rsidRPr="00C927C0">
        <w:rPr>
          <w:rFonts w:ascii="Times New Roman" w:hAnsi="Times New Roman" w:cs="Times New Roman"/>
          <w:sz w:val="24"/>
          <w:szCs w:val="24"/>
        </w:rPr>
        <w:br/>
      </w:r>
      <w:r w:rsidRPr="00C927C0">
        <w:rPr>
          <w:rFonts w:ascii="Times New Roman" w:hAnsi="Times New Roman" w:cs="Times New Roman"/>
          <w:sz w:val="24"/>
          <w:szCs w:val="24"/>
        </w:rPr>
        <w:br/>
        <w:t>- Exposure of personally identifiable information (PII)</w:t>
      </w:r>
      <w:r w:rsidRPr="00C927C0">
        <w:rPr>
          <w:rFonts w:ascii="Times New Roman" w:hAnsi="Times New Roman" w:cs="Times New Roman"/>
          <w:sz w:val="24"/>
          <w:szCs w:val="24"/>
        </w:rPr>
        <w:br/>
        <w:t>- Use of outdated and vulnerable JavaScript libraries</w:t>
      </w:r>
      <w:r w:rsidRPr="00C927C0">
        <w:rPr>
          <w:rFonts w:ascii="Times New Roman" w:hAnsi="Times New Roman" w:cs="Times New Roman"/>
          <w:sz w:val="24"/>
          <w:szCs w:val="24"/>
        </w:rPr>
        <w:br/>
        <w:t>- Directory listing and security header misconfigurations</w:t>
      </w:r>
      <w:r w:rsidRPr="00C927C0">
        <w:rPr>
          <w:rFonts w:ascii="Times New Roman" w:hAnsi="Times New Roman" w:cs="Times New Roman"/>
          <w:sz w:val="24"/>
          <w:szCs w:val="24"/>
        </w:rPr>
        <w:br/>
        <w:t>- Lack of anti-CSRF protection</w:t>
      </w:r>
      <w:r w:rsidRPr="00C927C0">
        <w:rPr>
          <w:rFonts w:ascii="Times New Roman" w:hAnsi="Times New Roman" w:cs="Times New Roman"/>
          <w:sz w:val="24"/>
          <w:szCs w:val="24"/>
        </w:rPr>
        <w:br/>
      </w:r>
      <w:r w:rsidRPr="00C927C0">
        <w:rPr>
          <w:rFonts w:ascii="Times New Roman" w:hAnsi="Times New Roman" w:cs="Times New Roman"/>
          <w:sz w:val="24"/>
          <w:szCs w:val="24"/>
        </w:rPr>
        <w:br/>
        <w:t>Remediation guidance is provided for each issue in alignment with the OWASP Top 10.</w:t>
      </w:r>
    </w:p>
    <w:p w14:paraId="3AEB47F6" w14:textId="77777777" w:rsidR="00824CD8" w:rsidRPr="00C927C0" w:rsidRDefault="00000000" w:rsidP="009A416C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01544059"/>
      <w:r w:rsidRPr="00C927C0">
        <w:rPr>
          <w:rFonts w:ascii="Times New Roman" w:hAnsi="Times New Roman" w:cs="Times New Roman"/>
          <w:color w:val="auto"/>
          <w:sz w:val="24"/>
          <w:szCs w:val="24"/>
        </w:rPr>
        <w:t>2. Project Scope</w:t>
      </w:r>
      <w:bookmarkEnd w:id="2"/>
    </w:p>
    <w:p w14:paraId="6F3488DF" w14:textId="77777777" w:rsidR="00824CD8" w:rsidRPr="00C927C0" w:rsidRDefault="00000000">
      <w:pPr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sz w:val="24"/>
          <w:szCs w:val="24"/>
        </w:rPr>
        <w:t>- Target: http://localhost/dvwa/</w:t>
      </w:r>
      <w:r w:rsidRPr="00C927C0">
        <w:rPr>
          <w:rFonts w:ascii="Times New Roman" w:hAnsi="Times New Roman" w:cs="Times New Roman"/>
          <w:sz w:val="24"/>
          <w:szCs w:val="24"/>
        </w:rPr>
        <w:br/>
        <w:t>- Hosting Stack: XAMPP (Apache + PHP + MySQL)</w:t>
      </w:r>
      <w:r w:rsidRPr="00C927C0">
        <w:rPr>
          <w:rFonts w:ascii="Times New Roman" w:hAnsi="Times New Roman" w:cs="Times New Roman"/>
          <w:sz w:val="24"/>
          <w:szCs w:val="24"/>
        </w:rPr>
        <w:br/>
        <w:t>- Platform: Windows 10</w:t>
      </w:r>
      <w:r w:rsidRPr="00C927C0">
        <w:rPr>
          <w:rFonts w:ascii="Times New Roman" w:hAnsi="Times New Roman" w:cs="Times New Roman"/>
          <w:sz w:val="24"/>
          <w:szCs w:val="24"/>
        </w:rPr>
        <w:br/>
        <w:t>- Tools Used: OWASP ZAP v2.16.1, Nikto v2.1.5</w:t>
      </w:r>
      <w:r w:rsidRPr="00C927C0">
        <w:rPr>
          <w:rFonts w:ascii="Times New Roman" w:hAnsi="Times New Roman" w:cs="Times New Roman"/>
          <w:sz w:val="24"/>
          <w:szCs w:val="24"/>
        </w:rPr>
        <w:br/>
        <w:t>- Testing Type: Black-box (Passive + Active Scanning)</w:t>
      </w:r>
      <w:r w:rsidRPr="00C927C0">
        <w:rPr>
          <w:rFonts w:ascii="Times New Roman" w:hAnsi="Times New Roman" w:cs="Times New Roman"/>
          <w:sz w:val="24"/>
          <w:szCs w:val="24"/>
        </w:rPr>
        <w:br/>
        <w:t>- Testing Date: June 21, 2025</w:t>
      </w:r>
    </w:p>
    <w:p w14:paraId="4D73D16A" w14:textId="77777777" w:rsidR="00824CD8" w:rsidRPr="00C927C0" w:rsidRDefault="00000000" w:rsidP="009A416C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01544060"/>
      <w:r w:rsidRPr="00C927C0">
        <w:rPr>
          <w:rFonts w:ascii="Times New Roman" w:hAnsi="Times New Roman" w:cs="Times New Roman"/>
          <w:color w:val="auto"/>
          <w:sz w:val="24"/>
          <w:szCs w:val="24"/>
        </w:rPr>
        <w:t>3. Methodology</w:t>
      </w:r>
      <w:bookmarkEnd w:id="3"/>
    </w:p>
    <w:p w14:paraId="6F35B9D4" w14:textId="77777777" w:rsidR="00824CD8" w:rsidRPr="00C927C0" w:rsidRDefault="00000000" w:rsidP="009A416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01544061"/>
      <w:r w:rsidRPr="00C927C0">
        <w:rPr>
          <w:rFonts w:ascii="Times New Roman" w:hAnsi="Times New Roman" w:cs="Times New Roman"/>
          <w:color w:val="auto"/>
          <w:sz w:val="24"/>
          <w:szCs w:val="24"/>
        </w:rPr>
        <w:t>3.1 Reconnaissance</w:t>
      </w:r>
      <w:bookmarkEnd w:id="4"/>
    </w:p>
    <w:p w14:paraId="7B26F08D" w14:textId="77777777" w:rsidR="00824CD8" w:rsidRPr="00C927C0" w:rsidRDefault="00000000">
      <w:pPr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sz w:val="24"/>
          <w:szCs w:val="24"/>
        </w:rPr>
        <w:t>Nikto was used for banner grabbing and initial misconfiguration checks.</w:t>
      </w:r>
    </w:p>
    <w:p w14:paraId="1FE738DA" w14:textId="77777777" w:rsidR="00824CD8" w:rsidRPr="00C927C0" w:rsidRDefault="00000000" w:rsidP="009A416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01544062"/>
      <w:r w:rsidRPr="00C927C0">
        <w:rPr>
          <w:rFonts w:ascii="Times New Roman" w:hAnsi="Times New Roman" w:cs="Times New Roman"/>
          <w:color w:val="auto"/>
          <w:sz w:val="24"/>
          <w:szCs w:val="24"/>
        </w:rPr>
        <w:t>3.2 Scanning</w:t>
      </w:r>
      <w:bookmarkEnd w:id="5"/>
    </w:p>
    <w:p w14:paraId="047CBEC4" w14:textId="77777777" w:rsidR="00824CD8" w:rsidRPr="00C927C0" w:rsidRDefault="00000000">
      <w:pPr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sz w:val="24"/>
          <w:szCs w:val="24"/>
        </w:rPr>
        <w:t>OWASP ZAP was used for site crawling (spider) and active scanning to detect injection points, exposed files, missing headers, and more.</w:t>
      </w:r>
    </w:p>
    <w:p w14:paraId="40AF2830" w14:textId="77777777" w:rsidR="00824CD8" w:rsidRPr="00C927C0" w:rsidRDefault="00000000" w:rsidP="009A416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01544063"/>
      <w:r w:rsidRPr="00C927C0">
        <w:rPr>
          <w:rFonts w:ascii="Times New Roman" w:hAnsi="Times New Roman" w:cs="Times New Roman"/>
          <w:color w:val="auto"/>
          <w:sz w:val="24"/>
          <w:szCs w:val="24"/>
        </w:rPr>
        <w:t>3.3 Analysis</w:t>
      </w:r>
      <w:bookmarkEnd w:id="6"/>
    </w:p>
    <w:p w14:paraId="1AA5A21D" w14:textId="77777777" w:rsidR="00824CD8" w:rsidRPr="00C927C0" w:rsidRDefault="00000000">
      <w:pPr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sz w:val="24"/>
          <w:szCs w:val="24"/>
        </w:rPr>
        <w:t>Findings were categorized by risk level and mapped to OWASP Top 10 categories.</w:t>
      </w:r>
    </w:p>
    <w:p w14:paraId="5F4902DB" w14:textId="77777777" w:rsidR="00824CD8" w:rsidRPr="00C927C0" w:rsidRDefault="00000000" w:rsidP="009A416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01544064"/>
      <w:r w:rsidRPr="00C927C0">
        <w:rPr>
          <w:rFonts w:ascii="Times New Roman" w:hAnsi="Times New Roman" w:cs="Times New Roman"/>
          <w:color w:val="auto"/>
          <w:sz w:val="24"/>
          <w:szCs w:val="24"/>
        </w:rPr>
        <w:t>3.4 Reporting</w:t>
      </w:r>
      <w:bookmarkEnd w:id="7"/>
    </w:p>
    <w:p w14:paraId="0EFF80F9" w14:textId="77777777" w:rsidR="00824CD8" w:rsidRPr="00C927C0" w:rsidRDefault="00000000">
      <w:pPr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sz w:val="24"/>
          <w:szCs w:val="24"/>
        </w:rPr>
        <w:t>Results were extracted from both Nikto and ZAP, verified, and summarized with actionable recommendations.</w:t>
      </w:r>
    </w:p>
    <w:p w14:paraId="52679555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18F58988" w14:textId="77777777" w:rsidR="009A416C" w:rsidRPr="00C927C0" w:rsidRDefault="009A416C">
      <w:pPr>
        <w:rPr>
          <w:rFonts w:ascii="Times New Roman" w:hAnsi="Times New Roman" w:cs="Times New Roman"/>
          <w:sz w:val="24"/>
          <w:szCs w:val="24"/>
        </w:rPr>
      </w:pPr>
    </w:p>
    <w:p w14:paraId="7B039C22" w14:textId="77777777" w:rsidR="00824CD8" w:rsidRPr="00C927C0" w:rsidRDefault="00000000" w:rsidP="009A416C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01544065"/>
      <w:r w:rsidRPr="00C927C0">
        <w:rPr>
          <w:rFonts w:ascii="Times New Roman" w:hAnsi="Times New Roman" w:cs="Times New Roman"/>
          <w:color w:val="auto"/>
          <w:sz w:val="24"/>
          <w:szCs w:val="24"/>
        </w:rPr>
        <w:lastRenderedPageBreak/>
        <w:t>4. Summary of Findings</w:t>
      </w:r>
      <w:bookmarkEnd w:id="8"/>
    </w:p>
    <w:tbl>
      <w:tblPr>
        <w:tblW w:w="0" w:type="auto"/>
        <w:tblLook w:val="04A0" w:firstRow="1" w:lastRow="0" w:firstColumn="1" w:lastColumn="0" w:noHBand="0" w:noVBand="1"/>
      </w:tblPr>
      <w:tblGrid>
        <w:gridCol w:w="1651"/>
        <w:gridCol w:w="1342"/>
        <w:gridCol w:w="1194"/>
        <w:gridCol w:w="2570"/>
        <w:gridCol w:w="1883"/>
      </w:tblGrid>
      <w:tr w:rsidR="00C927C0" w:rsidRPr="00C927C0" w14:paraId="5B5763D8" w14:textId="77777777">
        <w:tc>
          <w:tcPr>
            <w:tcW w:w="1728" w:type="dxa"/>
          </w:tcPr>
          <w:p w14:paraId="5489AFB9" w14:textId="77777777" w:rsidR="00824CD8" w:rsidRPr="00C927C0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Vulnerability</w:t>
            </w:r>
          </w:p>
        </w:tc>
        <w:tc>
          <w:tcPr>
            <w:tcW w:w="1728" w:type="dxa"/>
          </w:tcPr>
          <w:p w14:paraId="41273149" w14:textId="77777777" w:rsidR="00824CD8" w:rsidRPr="00C927C0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Level</w:t>
            </w:r>
          </w:p>
        </w:tc>
        <w:tc>
          <w:tcPr>
            <w:tcW w:w="1728" w:type="dxa"/>
          </w:tcPr>
          <w:p w14:paraId="179A98A3" w14:textId="77777777" w:rsidR="00824CD8" w:rsidRPr="00C927C0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1728" w:type="dxa"/>
          </w:tcPr>
          <w:p w14:paraId="20DE53E6" w14:textId="77777777" w:rsidR="00824CD8" w:rsidRPr="00C927C0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Affected Page/Path</w:t>
            </w:r>
          </w:p>
        </w:tc>
        <w:tc>
          <w:tcPr>
            <w:tcW w:w="1728" w:type="dxa"/>
          </w:tcPr>
          <w:p w14:paraId="0C455841" w14:textId="77777777" w:rsidR="00824CD8" w:rsidRPr="00C927C0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OWASP Top 10 Category</w:t>
            </w:r>
          </w:p>
        </w:tc>
      </w:tr>
      <w:tr w:rsidR="00C927C0" w:rsidRPr="00C927C0" w14:paraId="620570AE" w14:textId="77777777">
        <w:tc>
          <w:tcPr>
            <w:tcW w:w="1728" w:type="dxa"/>
          </w:tcPr>
          <w:p w14:paraId="429E3215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PII Disclosure</w:t>
            </w:r>
          </w:p>
        </w:tc>
        <w:tc>
          <w:tcPr>
            <w:tcW w:w="1728" w:type="dxa"/>
          </w:tcPr>
          <w:p w14:paraId="49F41696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28" w:type="dxa"/>
          </w:tcPr>
          <w:p w14:paraId="341352DB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ZAP</w:t>
            </w:r>
          </w:p>
        </w:tc>
        <w:tc>
          <w:tcPr>
            <w:tcW w:w="1728" w:type="dxa"/>
          </w:tcPr>
          <w:p w14:paraId="645E77A5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/phpmyadmin/index.php</w:t>
            </w:r>
          </w:p>
        </w:tc>
        <w:tc>
          <w:tcPr>
            <w:tcW w:w="1728" w:type="dxa"/>
          </w:tcPr>
          <w:p w14:paraId="1720D7D9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A3: Sensitive Data Exposure</w:t>
            </w:r>
          </w:p>
        </w:tc>
      </w:tr>
      <w:tr w:rsidR="00C927C0" w:rsidRPr="00C927C0" w14:paraId="45D997A8" w14:textId="77777777">
        <w:tc>
          <w:tcPr>
            <w:tcW w:w="1728" w:type="dxa"/>
          </w:tcPr>
          <w:p w14:paraId="05C09CAE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Vulnerable JS Libraries</w:t>
            </w:r>
          </w:p>
        </w:tc>
        <w:tc>
          <w:tcPr>
            <w:tcW w:w="1728" w:type="dxa"/>
          </w:tcPr>
          <w:p w14:paraId="49476E0A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28" w:type="dxa"/>
          </w:tcPr>
          <w:p w14:paraId="545563A0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ZAP</w:t>
            </w:r>
          </w:p>
        </w:tc>
        <w:tc>
          <w:tcPr>
            <w:tcW w:w="1728" w:type="dxa"/>
          </w:tcPr>
          <w:p w14:paraId="6ADBE3D7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underscore.js, jquery.validate.min.js</w:t>
            </w:r>
          </w:p>
        </w:tc>
        <w:tc>
          <w:tcPr>
            <w:tcW w:w="1728" w:type="dxa"/>
          </w:tcPr>
          <w:p w14:paraId="10C08C78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A9: Using Components with Known Vulnerabilities</w:t>
            </w:r>
          </w:p>
        </w:tc>
      </w:tr>
      <w:tr w:rsidR="00C927C0" w:rsidRPr="00C927C0" w14:paraId="1D0856F4" w14:textId="77777777">
        <w:tc>
          <w:tcPr>
            <w:tcW w:w="1728" w:type="dxa"/>
          </w:tcPr>
          <w:p w14:paraId="479BED7C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Missing Anti-CSRF Tokens</w:t>
            </w:r>
          </w:p>
        </w:tc>
        <w:tc>
          <w:tcPr>
            <w:tcW w:w="1728" w:type="dxa"/>
          </w:tcPr>
          <w:p w14:paraId="43F285A3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728" w:type="dxa"/>
          </w:tcPr>
          <w:p w14:paraId="49FDA504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ZAP</w:t>
            </w:r>
          </w:p>
        </w:tc>
        <w:tc>
          <w:tcPr>
            <w:tcW w:w="1728" w:type="dxa"/>
          </w:tcPr>
          <w:p w14:paraId="22B06C63" w14:textId="1AAC39FD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dvwa</w:t>
            </w:r>
            <w:proofErr w:type="spellEnd"/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728" w:type="dxa"/>
          </w:tcPr>
          <w:p w14:paraId="653AD4F3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A5: Security Misconfiguration</w:t>
            </w:r>
          </w:p>
        </w:tc>
      </w:tr>
      <w:tr w:rsidR="00C927C0" w:rsidRPr="00C927C0" w14:paraId="2A69E58A" w14:textId="77777777">
        <w:tc>
          <w:tcPr>
            <w:tcW w:w="1728" w:type="dxa"/>
          </w:tcPr>
          <w:p w14:paraId="63FC9EF6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Directory Listing Enabled</w:t>
            </w:r>
          </w:p>
        </w:tc>
        <w:tc>
          <w:tcPr>
            <w:tcW w:w="1728" w:type="dxa"/>
          </w:tcPr>
          <w:p w14:paraId="6D6B38C7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728" w:type="dxa"/>
          </w:tcPr>
          <w:p w14:paraId="456E1C55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ZAP</w:t>
            </w:r>
          </w:p>
        </w:tc>
        <w:tc>
          <w:tcPr>
            <w:tcW w:w="1728" w:type="dxa"/>
          </w:tcPr>
          <w:p w14:paraId="2C41D467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/dvwa/</w:t>
            </w:r>
          </w:p>
        </w:tc>
        <w:tc>
          <w:tcPr>
            <w:tcW w:w="1728" w:type="dxa"/>
          </w:tcPr>
          <w:p w14:paraId="747E3FFE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A5: Security Misconfiguration</w:t>
            </w:r>
          </w:p>
        </w:tc>
      </w:tr>
      <w:tr w:rsidR="00C927C0" w:rsidRPr="00C927C0" w14:paraId="77B39555" w14:textId="77777777">
        <w:tc>
          <w:tcPr>
            <w:tcW w:w="1728" w:type="dxa"/>
          </w:tcPr>
          <w:p w14:paraId="3B97B91F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 xml:space="preserve">Content Security Policy </w:t>
            </w:r>
            <w:proofErr w:type="spellStart"/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Misconfig</w:t>
            </w:r>
            <w:proofErr w:type="spellEnd"/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28" w:type="dxa"/>
          </w:tcPr>
          <w:p w14:paraId="46A5B9DF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728" w:type="dxa"/>
          </w:tcPr>
          <w:p w14:paraId="5ED87128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ZAP</w:t>
            </w:r>
          </w:p>
        </w:tc>
        <w:tc>
          <w:tcPr>
            <w:tcW w:w="1728" w:type="dxa"/>
          </w:tcPr>
          <w:p w14:paraId="307A00DF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Multiple responses</w:t>
            </w:r>
          </w:p>
        </w:tc>
        <w:tc>
          <w:tcPr>
            <w:tcW w:w="1728" w:type="dxa"/>
          </w:tcPr>
          <w:p w14:paraId="53802FB8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A5: Security Misconfiguration</w:t>
            </w:r>
          </w:p>
        </w:tc>
      </w:tr>
      <w:tr w:rsidR="00C927C0" w:rsidRPr="00C927C0" w14:paraId="7A83ECA3" w14:textId="77777777">
        <w:tc>
          <w:tcPr>
            <w:tcW w:w="1728" w:type="dxa"/>
          </w:tcPr>
          <w:p w14:paraId="3F74E8DF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Missing X-Frame-Options Header</w:t>
            </w:r>
          </w:p>
        </w:tc>
        <w:tc>
          <w:tcPr>
            <w:tcW w:w="1728" w:type="dxa"/>
          </w:tcPr>
          <w:p w14:paraId="03168AC2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728" w:type="dxa"/>
          </w:tcPr>
          <w:p w14:paraId="12D5DC7E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Nikto</w:t>
            </w:r>
          </w:p>
        </w:tc>
        <w:tc>
          <w:tcPr>
            <w:tcW w:w="1728" w:type="dxa"/>
          </w:tcPr>
          <w:p w14:paraId="3178811A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All pages</w:t>
            </w:r>
          </w:p>
        </w:tc>
        <w:tc>
          <w:tcPr>
            <w:tcW w:w="1728" w:type="dxa"/>
          </w:tcPr>
          <w:p w14:paraId="76FD9D2E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A5: Security Misconfiguration</w:t>
            </w:r>
          </w:p>
        </w:tc>
      </w:tr>
      <w:tr w:rsidR="00C927C0" w:rsidRPr="00C927C0" w14:paraId="51A20A1E" w14:textId="77777777">
        <w:tc>
          <w:tcPr>
            <w:tcW w:w="1728" w:type="dxa"/>
          </w:tcPr>
          <w:p w14:paraId="321A1E07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Outdated Server Detected</w:t>
            </w:r>
          </w:p>
        </w:tc>
        <w:tc>
          <w:tcPr>
            <w:tcW w:w="1728" w:type="dxa"/>
          </w:tcPr>
          <w:p w14:paraId="2EFED347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728" w:type="dxa"/>
          </w:tcPr>
          <w:p w14:paraId="00FC1161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Nikto</w:t>
            </w:r>
          </w:p>
        </w:tc>
        <w:tc>
          <w:tcPr>
            <w:tcW w:w="1728" w:type="dxa"/>
          </w:tcPr>
          <w:p w14:paraId="61336DC2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SimpleHTTP/0.6 Python/3.12.3</w:t>
            </w:r>
          </w:p>
        </w:tc>
        <w:tc>
          <w:tcPr>
            <w:tcW w:w="1728" w:type="dxa"/>
          </w:tcPr>
          <w:p w14:paraId="0D069C2C" w14:textId="77777777" w:rsidR="00824CD8" w:rsidRPr="00C927C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7C0">
              <w:rPr>
                <w:rFonts w:ascii="Times New Roman" w:hAnsi="Times New Roman" w:cs="Times New Roman"/>
                <w:sz w:val="24"/>
                <w:szCs w:val="24"/>
              </w:rPr>
              <w:t>A6: Vulnerable and Outdated Components</w:t>
            </w:r>
          </w:p>
        </w:tc>
      </w:tr>
    </w:tbl>
    <w:p w14:paraId="506AFB56" w14:textId="77777777" w:rsidR="0067709C" w:rsidRPr="00C927C0" w:rsidRDefault="0067709C">
      <w:pPr>
        <w:rPr>
          <w:rFonts w:ascii="Times New Roman" w:hAnsi="Times New Roman" w:cs="Times New Roman"/>
          <w:sz w:val="24"/>
          <w:szCs w:val="24"/>
        </w:rPr>
      </w:pPr>
    </w:p>
    <w:p w14:paraId="692CF1C2" w14:textId="77777777" w:rsidR="009A416C" w:rsidRPr="00C927C0" w:rsidRDefault="009A416C" w:rsidP="009A416C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01544066"/>
      <w:r w:rsidRPr="00C927C0">
        <w:rPr>
          <w:rFonts w:ascii="Times New Roman" w:hAnsi="Times New Roman" w:cs="Times New Roman"/>
          <w:color w:val="auto"/>
          <w:sz w:val="24"/>
          <w:szCs w:val="24"/>
        </w:rPr>
        <w:t>5</w:t>
      </w:r>
      <w:r w:rsidRPr="00C927C0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. Detailed Findings</w:t>
      </w:r>
      <w:bookmarkEnd w:id="9"/>
    </w:p>
    <w:p w14:paraId="7C438A52" w14:textId="77777777" w:rsidR="009A416C" w:rsidRPr="00C927C0" w:rsidRDefault="009A416C" w:rsidP="009A416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01544067"/>
      <w:r w:rsidRPr="00C927C0">
        <w:rPr>
          <w:rFonts w:ascii="Times New Roman" w:hAnsi="Times New Roman" w:cs="Times New Roman"/>
          <w:color w:val="auto"/>
          <w:sz w:val="24"/>
          <w:szCs w:val="24"/>
        </w:rPr>
        <w:t>5.1 PII Disclosure</w:t>
      </w:r>
      <w:bookmarkEnd w:id="10"/>
    </w:p>
    <w:p w14:paraId="183E7FBB" w14:textId="62D85263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Tool:</w:t>
      </w:r>
      <w:r w:rsidRPr="00C927C0">
        <w:rPr>
          <w:rFonts w:ascii="Times New Roman" w:hAnsi="Times New Roman" w:cs="Times New Roman"/>
          <w:sz w:val="24"/>
          <w:szCs w:val="24"/>
        </w:rPr>
        <w:t xml:space="preserve"> OWASP ZAP</w:t>
      </w:r>
    </w:p>
    <w:p w14:paraId="72BF537A" w14:textId="1FDD7F4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Affected Page:</w:t>
      </w:r>
      <w:r w:rsidRPr="00C927C0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C927C0"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r w:rsidRPr="00C927C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927C0">
        <w:rPr>
          <w:rFonts w:ascii="Times New Roman" w:hAnsi="Times New Roman" w:cs="Times New Roman"/>
          <w:sz w:val="24"/>
          <w:szCs w:val="24"/>
        </w:rPr>
        <w:t>index.php</w:t>
      </w:r>
      <w:proofErr w:type="spellEnd"/>
    </w:p>
    <w:p w14:paraId="5E17EBBC" w14:textId="0F687C12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Risk: High</w:t>
      </w:r>
    </w:p>
    <w:p w14:paraId="7100C068" w14:textId="366C77A3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C927C0">
        <w:rPr>
          <w:rFonts w:ascii="Times New Roman" w:hAnsi="Times New Roman" w:cs="Times New Roman"/>
          <w:sz w:val="24"/>
          <w:szCs w:val="24"/>
        </w:rPr>
        <w:t xml:space="preserve"> Sensitive personal information was exposed in URLs and response bodies.</w:t>
      </w:r>
    </w:p>
    <w:p w14:paraId="44E24679" w14:textId="7777777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Recommendation:</w:t>
      </w:r>
      <w:r w:rsidRPr="00C927C0">
        <w:rPr>
          <w:rFonts w:ascii="Times New Roman" w:hAnsi="Times New Roman" w:cs="Times New Roman"/>
          <w:sz w:val="24"/>
          <w:szCs w:val="24"/>
        </w:rPr>
        <w:t xml:space="preserve"> Avoid placing sensitive data in URLs. Use POST requests and sanitize all output.</w:t>
      </w:r>
    </w:p>
    <w:p w14:paraId="37B670FD" w14:textId="7777777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197C5D" w14:textId="77777777" w:rsidR="009A416C" w:rsidRPr="00C927C0" w:rsidRDefault="009A416C" w:rsidP="009A416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01544068"/>
      <w:r w:rsidRPr="00C927C0">
        <w:rPr>
          <w:rFonts w:ascii="Times New Roman" w:hAnsi="Times New Roman" w:cs="Times New Roman"/>
          <w:color w:val="auto"/>
          <w:sz w:val="24"/>
          <w:szCs w:val="24"/>
        </w:rPr>
        <w:lastRenderedPageBreak/>
        <w:t>5.2 Vulnerable JavaScript Libraries</w:t>
      </w:r>
      <w:bookmarkEnd w:id="11"/>
    </w:p>
    <w:p w14:paraId="6F26C01F" w14:textId="7A366B6C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Tool:</w:t>
      </w:r>
      <w:r w:rsidRPr="00C927C0">
        <w:rPr>
          <w:rFonts w:ascii="Times New Roman" w:hAnsi="Times New Roman" w:cs="Times New Roman"/>
          <w:sz w:val="24"/>
          <w:szCs w:val="24"/>
        </w:rPr>
        <w:t xml:space="preserve"> OWASP ZAP</w:t>
      </w:r>
    </w:p>
    <w:p w14:paraId="303537C6" w14:textId="14C40BD1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Files:</w:t>
      </w:r>
      <w:r w:rsidRPr="00C927C0">
        <w:rPr>
          <w:rFonts w:ascii="Times New Roman" w:hAnsi="Times New Roman" w:cs="Times New Roman"/>
          <w:sz w:val="24"/>
          <w:szCs w:val="24"/>
        </w:rPr>
        <w:t xml:space="preserve"> underscore.js, jquery.validate.min.js</w:t>
      </w:r>
    </w:p>
    <w:p w14:paraId="750E7F20" w14:textId="400614E3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Risk:</w:t>
      </w:r>
      <w:r w:rsidRPr="00C927C0">
        <w:rPr>
          <w:rFonts w:ascii="Times New Roman" w:hAnsi="Times New Roman" w:cs="Times New Roman"/>
          <w:sz w:val="24"/>
          <w:szCs w:val="24"/>
        </w:rPr>
        <w:t xml:space="preserve"> High</w:t>
      </w:r>
    </w:p>
    <w:p w14:paraId="6F468B14" w14:textId="445C18A3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C927C0">
        <w:rPr>
          <w:rFonts w:ascii="Times New Roman" w:hAnsi="Times New Roman" w:cs="Times New Roman"/>
          <w:sz w:val="24"/>
          <w:szCs w:val="24"/>
        </w:rPr>
        <w:t xml:space="preserve"> Outdated versions with known vulnerabilities were detected.</w:t>
      </w:r>
    </w:p>
    <w:p w14:paraId="00526106" w14:textId="762BD5A2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Recommendation:</w:t>
      </w:r>
      <w:r w:rsidRPr="00C927C0">
        <w:rPr>
          <w:rFonts w:ascii="Times New Roman" w:hAnsi="Times New Roman" w:cs="Times New Roman"/>
          <w:sz w:val="24"/>
          <w:szCs w:val="24"/>
        </w:rPr>
        <w:t xml:space="preserve"> Update to the latest secure versions and use Sub resource Integrity (SRI).</w:t>
      </w:r>
    </w:p>
    <w:p w14:paraId="7360E63D" w14:textId="7777777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6DA1CD" w14:textId="77777777" w:rsidR="009A416C" w:rsidRPr="00C927C0" w:rsidRDefault="009A416C" w:rsidP="009A416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01544069"/>
      <w:r w:rsidRPr="00C927C0">
        <w:rPr>
          <w:rFonts w:ascii="Times New Roman" w:hAnsi="Times New Roman" w:cs="Times New Roman"/>
          <w:color w:val="auto"/>
          <w:sz w:val="24"/>
          <w:szCs w:val="24"/>
        </w:rPr>
        <w:t>5.3 Missing Anti-CSRF Protection</w:t>
      </w:r>
      <w:bookmarkEnd w:id="12"/>
    </w:p>
    <w:p w14:paraId="3B65BE3A" w14:textId="0AAF9A7F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Tool:</w:t>
      </w:r>
      <w:r w:rsidRPr="00C927C0">
        <w:rPr>
          <w:rFonts w:ascii="Times New Roman" w:hAnsi="Times New Roman" w:cs="Times New Roman"/>
          <w:sz w:val="24"/>
          <w:szCs w:val="24"/>
        </w:rPr>
        <w:t xml:space="preserve"> OWASP ZAP</w:t>
      </w:r>
    </w:p>
    <w:p w14:paraId="26289202" w14:textId="0DC6C13F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Risk:</w:t>
      </w:r>
      <w:r w:rsidRPr="00C927C0">
        <w:rPr>
          <w:rFonts w:ascii="Times New Roman" w:hAnsi="Times New Roman" w:cs="Times New Roman"/>
          <w:sz w:val="24"/>
          <w:szCs w:val="24"/>
        </w:rPr>
        <w:t xml:space="preserve"> Medium</w:t>
      </w:r>
    </w:p>
    <w:p w14:paraId="388E4F3B" w14:textId="1CF04FD3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C927C0">
        <w:rPr>
          <w:rFonts w:ascii="Times New Roman" w:hAnsi="Times New Roman" w:cs="Times New Roman"/>
          <w:sz w:val="24"/>
          <w:szCs w:val="24"/>
        </w:rPr>
        <w:t xml:space="preserve"> Forms across the DVWA site did not include CSRF tokens.</w:t>
      </w:r>
    </w:p>
    <w:p w14:paraId="468257AF" w14:textId="7777777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Recommendation:</w:t>
      </w:r>
      <w:r w:rsidRPr="00C927C0">
        <w:rPr>
          <w:rFonts w:ascii="Times New Roman" w:hAnsi="Times New Roman" w:cs="Times New Roman"/>
          <w:sz w:val="24"/>
          <w:szCs w:val="24"/>
        </w:rPr>
        <w:t xml:space="preserve"> Implement server-side CSRF tokens in all forms and verify them before processing.</w:t>
      </w:r>
    </w:p>
    <w:p w14:paraId="116AB8D5" w14:textId="7777777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417834" w14:textId="77777777" w:rsidR="009A416C" w:rsidRPr="00C927C0" w:rsidRDefault="009A416C" w:rsidP="009A416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01544070"/>
      <w:r w:rsidRPr="00C927C0">
        <w:rPr>
          <w:rFonts w:ascii="Times New Roman" w:hAnsi="Times New Roman" w:cs="Times New Roman"/>
          <w:color w:val="auto"/>
          <w:sz w:val="24"/>
          <w:szCs w:val="24"/>
        </w:rPr>
        <w:t>5.4 Directory Listing Enabled</w:t>
      </w:r>
      <w:bookmarkEnd w:id="13"/>
    </w:p>
    <w:p w14:paraId="0952FFDC" w14:textId="4A33257F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Tool:</w:t>
      </w:r>
      <w:r w:rsidRPr="00C927C0">
        <w:rPr>
          <w:rFonts w:ascii="Times New Roman" w:hAnsi="Times New Roman" w:cs="Times New Roman"/>
          <w:sz w:val="24"/>
          <w:szCs w:val="24"/>
        </w:rPr>
        <w:t xml:space="preserve"> OWASP ZAP</w:t>
      </w:r>
    </w:p>
    <w:p w14:paraId="1AC79923" w14:textId="27325CCB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Path:</w:t>
      </w:r>
      <w:r w:rsidRPr="00C927C0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C927C0">
        <w:rPr>
          <w:rFonts w:ascii="Times New Roman" w:hAnsi="Times New Roman" w:cs="Times New Roman"/>
          <w:sz w:val="24"/>
          <w:szCs w:val="24"/>
        </w:rPr>
        <w:t>dvwa</w:t>
      </w:r>
      <w:proofErr w:type="spellEnd"/>
      <w:r w:rsidRPr="00C927C0">
        <w:rPr>
          <w:rFonts w:ascii="Times New Roman" w:hAnsi="Times New Roman" w:cs="Times New Roman"/>
          <w:sz w:val="24"/>
          <w:szCs w:val="24"/>
        </w:rPr>
        <w:t>/</w:t>
      </w:r>
    </w:p>
    <w:p w14:paraId="2406166A" w14:textId="521EA18D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Risk:</w:t>
      </w:r>
      <w:r w:rsidRPr="00C927C0">
        <w:rPr>
          <w:rFonts w:ascii="Times New Roman" w:hAnsi="Times New Roman" w:cs="Times New Roman"/>
          <w:sz w:val="24"/>
          <w:szCs w:val="24"/>
        </w:rPr>
        <w:t xml:space="preserve"> Medium</w:t>
      </w:r>
    </w:p>
    <w:p w14:paraId="672D5462" w14:textId="7C2874D6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C927C0">
        <w:rPr>
          <w:rFonts w:ascii="Times New Roman" w:hAnsi="Times New Roman" w:cs="Times New Roman"/>
          <w:sz w:val="24"/>
          <w:szCs w:val="24"/>
        </w:rPr>
        <w:t xml:space="preserve"> Apache was configured to allow directory browsing, exposing internal file structures.</w:t>
      </w:r>
    </w:p>
    <w:p w14:paraId="510B300F" w14:textId="7777777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Recommendation:</w:t>
      </w:r>
      <w:r w:rsidRPr="00C927C0">
        <w:rPr>
          <w:rFonts w:ascii="Times New Roman" w:hAnsi="Times New Roman" w:cs="Times New Roman"/>
          <w:sz w:val="24"/>
          <w:szCs w:val="24"/>
        </w:rPr>
        <w:t xml:space="preserve"> Disable with Options -Indexes in .</w:t>
      </w:r>
      <w:proofErr w:type="spellStart"/>
      <w:r w:rsidRPr="00C927C0">
        <w:rPr>
          <w:rFonts w:ascii="Times New Roman" w:hAnsi="Times New Roman" w:cs="Times New Roman"/>
          <w:sz w:val="24"/>
          <w:szCs w:val="24"/>
        </w:rPr>
        <w:t>htaccess</w:t>
      </w:r>
      <w:proofErr w:type="spellEnd"/>
      <w:r w:rsidRPr="00C927C0">
        <w:rPr>
          <w:rFonts w:ascii="Times New Roman" w:hAnsi="Times New Roman" w:cs="Times New Roman"/>
          <w:sz w:val="24"/>
          <w:szCs w:val="24"/>
        </w:rPr>
        <w:t xml:space="preserve"> or Apache config.</w:t>
      </w:r>
    </w:p>
    <w:p w14:paraId="353F7DFA" w14:textId="7777777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D0A115" w14:textId="77777777" w:rsidR="009A416C" w:rsidRPr="00C927C0" w:rsidRDefault="009A416C" w:rsidP="009A416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201544071"/>
      <w:r w:rsidRPr="00C927C0">
        <w:rPr>
          <w:rFonts w:ascii="Times New Roman" w:hAnsi="Times New Roman" w:cs="Times New Roman"/>
          <w:color w:val="auto"/>
          <w:sz w:val="24"/>
          <w:szCs w:val="24"/>
        </w:rPr>
        <w:t>5.5 Content Security Policy Misconfiguration</w:t>
      </w:r>
      <w:bookmarkEnd w:id="14"/>
    </w:p>
    <w:p w14:paraId="31A76B6E" w14:textId="692C560F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Tool:</w:t>
      </w:r>
      <w:r w:rsidRPr="00C927C0">
        <w:rPr>
          <w:rFonts w:ascii="Times New Roman" w:hAnsi="Times New Roman" w:cs="Times New Roman"/>
          <w:sz w:val="24"/>
          <w:szCs w:val="24"/>
        </w:rPr>
        <w:t xml:space="preserve"> OWASP ZAP</w:t>
      </w:r>
    </w:p>
    <w:p w14:paraId="37FAEFA4" w14:textId="64EE7003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Risk:</w:t>
      </w:r>
      <w:r w:rsidRPr="00C927C0">
        <w:rPr>
          <w:rFonts w:ascii="Times New Roman" w:hAnsi="Times New Roman" w:cs="Times New Roman"/>
          <w:sz w:val="24"/>
          <w:szCs w:val="24"/>
        </w:rPr>
        <w:t xml:space="preserve"> Medium</w:t>
      </w:r>
    </w:p>
    <w:p w14:paraId="0C4826F6" w14:textId="2A4C18E1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C927C0">
        <w:rPr>
          <w:rFonts w:ascii="Times New Roman" w:hAnsi="Times New Roman" w:cs="Times New Roman"/>
          <w:sz w:val="24"/>
          <w:szCs w:val="24"/>
        </w:rPr>
        <w:t xml:space="preserve"> CSP headers were present but included unsafe-inline and unsafe-eval.</w:t>
      </w:r>
    </w:p>
    <w:p w14:paraId="470B6A62" w14:textId="7777777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Recommendation:</w:t>
      </w:r>
      <w:r w:rsidRPr="00C927C0">
        <w:rPr>
          <w:rFonts w:ascii="Times New Roman" w:hAnsi="Times New Roman" w:cs="Times New Roman"/>
          <w:sz w:val="24"/>
          <w:szCs w:val="24"/>
        </w:rPr>
        <w:t xml:space="preserve"> Define strict CSP headers with nonces or hashes and avoid unsafe directives.</w:t>
      </w:r>
    </w:p>
    <w:p w14:paraId="1BFD023A" w14:textId="7777777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4B2FA1" w14:textId="77777777" w:rsidR="009A416C" w:rsidRPr="00C927C0" w:rsidRDefault="009A416C" w:rsidP="009A416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201544072"/>
      <w:r w:rsidRPr="00C927C0">
        <w:rPr>
          <w:rFonts w:ascii="Times New Roman" w:hAnsi="Times New Roman" w:cs="Times New Roman"/>
          <w:color w:val="auto"/>
          <w:sz w:val="24"/>
          <w:szCs w:val="24"/>
        </w:rPr>
        <w:t>5.6 Missing X-Frame-Options Header</w:t>
      </w:r>
      <w:bookmarkEnd w:id="15"/>
    </w:p>
    <w:p w14:paraId="378733DE" w14:textId="446337E5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Tool:</w:t>
      </w:r>
      <w:r w:rsidRPr="00C92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7C0">
        <w:rPr>
          <w:rFonts w:ascii="Times New Roman" w:hAnsi="Times New Roman" w:cs="Times New Roman"/>
          <w:sz w:val="24"/>
          <w:szCs w:val="24"/>
        </w:rPr>
        <w:t>Nikto</w:t>
      </w:r>
      <w:proofErr w:type="spellEnd"/>
    </w:p>
    <w:p w14:paraId="49B26320" w14:textId="2D6422F6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Risk:</w:t>
      </w:r>
      <w:r w:rsidRPr="00C927C0">
        <w:rPr>
          <w:rFonts w:ascii="Times New Roman" w:hAnsi="Times New Roman" w:cs="Times New Roman"/>
          <w:sz w:val="24"/>
          <w:szCs w:val="24"/>
        </w:rPr>
        <w:t xml:space="preserve"> Low</w:t>
      </w:r>
    </w:p>
    <w:p w14:paraId="7D31E721" w14:textId="759DF7E1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C927C0">
        <w:rPr>
          <w:rFonts w:ascii="Times New Roman" w:hAnsi="Times New Roman" w:cs="Times New Roman"/>
          <w:sz w:val="24"/>
          <w:szCs w:val="24"/>
        </w:rPr>
        <w:t xml:space="preserve"> Response headers did not include X-Frame-Options, making the site vulnerable to clickjacking.</w:t>
      </w:r>
    </w:p>
    <w:p w14:paraId="7E7CE55B" w14:textId="7777777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Recommendation:</w:t>
      </w:r>
      <w:r w:rsidRPr="00C927C0">
        <w:rPr>
          <w:rFonts w:ascii="Times New Roman" w:hAnsi="Times New Roman" w:cs="Times New Roman"/>
          <w:sz w:val="24"/>
          <w:szCs w:val="24"/>
        </w:rPr>
        <w:t xml:space="preserve"> Add X-Frame-Options: DENY or SAMEORIGIN to HTTP responses.</w:t>
      </w:r>
    </w:p>
    <w:p w14:paraId="1877C461" w14:textId="7777777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B57B81" w14:textId="77777777" w:rsidR="009A416C" w:rsidRPr="00C927C0" w:rsidRDefault="009A416C" w:rsidP="009A416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201544073"/>
      <w:r w:rsidRPr="00C927C0">
        <w:rPr>
          <w:rFonts w:ascii="Times New Roman" w:hAnsi="Times New Roman" w:cs="Times New Roman"/>
          <w:color w:val="auto"/>
          <w:sz w:val="24"/>
          <w:szCs w:val="24"/>
        </w:rPr>
        <w:t>5.7 Outdated Server Detected</w:t>
      </w:r>
      <w:bookmarkEnd w:id="16"/>
    </w:p>
    <w:p w14:paraId="38A5B7D0" w14:textId="483B5BA3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Tool:</w:t>
      </w:r>
      <w:r w:rsidRPr="00C92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7C0">
        <w:rPr>
          <w:rFonts w:ascii="Times New Roman" w:hAnsi="Times New Roman" w:cs="Times New Roman"/>
          <w:sz w:val="24"/>
          <w:szCs w:val="24"/>
        </w:rPr>
        <w:t>Nikto</w:t>
      </w:r>
      <w:proofErr w:type="spellEnd"/>
    </w:p>
    <w:p w14:paraId="5EA81A3C" w14:textId="28376172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Server:</w:t>
      </w:r>
      <w:r w:rsidRPr="00C92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7C0">
        <w:rPr>
          <w:rFonts w:ascii="Times New Roman" w:hAnsi="Times New Roman" w:cs="Times New Roman"/>
          <w:sz w:val="24"/>
          <w:szCs w:val="24"/>
        </w:rPr>
        <w:t>SimpleHTTP</w:t>
      </w:r>
      <w:proofErr w:type="spellEnd"/>
      <w:r w:rsidRPr="00C927C0">
        <w:rPr>
          <w:rFonts w:ascii="Times New Roman" w:hAnsi="Times New Roman" w:cs="Times New Roman"/>
          <w:sz w:val="24"/>
          <w:szCs w:val="24"/>
        </w:rPr>
        <w:t>/0.6 Python/3.12.3</w:t>
      </w:r>
    </w:p>
    <w:p w14:paraId="04DED05D" w14:textId="6FA21519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Risk:</w:t>
      </w:r>
      <w:r w:rsidRPr="00C927C0">
        <w:rPr>
          <w:rFonts w:ascii="Times New Roman" w:hAnsi="Times New Roman" w:cs="Times New Roman"/>
          <w:sz w:val="24"/>
          <w:szCs w:val="24"/>
        </w:rPr>
        <w:t xml:space="preserve"> Low</w:t>
      </w:r>
    </w:p>
    <w:p w14:paraId="69243245" w14:textId="3810533F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C927C0">
        <w:rPr>
          <w:rFonts w:ascii="Times New Roman" w:hAnsi="Times New Roman" w:cs="Times New Roman"/>
          <w:sz w:val="24"/>
          <w:szCs w:val="24"/>
        </w:rPr>
        <w:t xml:space="preserve"> The web server is outdated and may contain known vulnerabilities.</w:t>
      </w:r>
    </w:p>
    <w:p w14:paraId="2CA97462" w14:textId="7777777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</w:rPr>
        <w:t>Recommendation:</w:t>
      </w:r>
      <w:r w:rsidRPr="00C927C0">
        <w:rPr>
          <w:rFonts w:ascii="Times New Roman" w:hAnsi="Times New Roman" w:cs="Times New Roman"/>
          <w:sz w:val="24"/>
          <w:szCs w:val="24"/>
        </w:rPr>
        <w:t xml:space="preserve"> Upgrade to </w:t>
      </w:r>
      <w:proofErr w:type="spellStart"/>
      <w:r w:rsidRPr="00C927C0">
        <w:rPr>
          <w:rFonts w:ascii="Times New Roman" w:hAnsi="Times New Roman" w:cs="Times New Roman"/>
          <w:sz w:val="24"/>
          <w:szCs w:val="24"/>
        </w:rPr>
        <w:t>SimpleHTTP</w:t>
      </w:r>
      <w:proofErr w:type="spellEnd"/>
      <w:r w:rsidRPr="00C927C0">
        <w:rPr>
          <w:rFonts w:ascii="Times New Roman" w:hAnsi="Times New Roman" w:cs="Times New Roman"/>
          <w:sz w:val="24"/>
          <w:szCs w:val="24"/>
        </w:rPr>
        <w:t xml:space="preserve"> ≥1.2 or switch to Apache/Nginx.</w:t>
      </w:r>
    </w:p>
    <w:p w14:paraId="7BE29BFB" w14:textId="7777777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86D7DB" w14:textId="77777777" w:rsidR="009A416C" w:rsidRPr="00C927C0" w:rsidRDefault="009A416C" w:rsidP="009A416C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_Toc201544074"/>
      <w:r w:rsidRPr="00C927C0">
        <w:rPr>
          <w:rFonts w:ascii="Times New Roman" w:hAnsi="Times New Roman" w:cs="Times New Roman"/>
          <w:color w:val="auto"/>
          <w:sz w:val="24"/>
          <w:szCs w:val="24"/>
        </w:rPr>
        <w:t>6. Screenshots &amp; Logs</w:t>
      </w:r>
      <w:bookmarkEnd w:id="17"/>
    </w:p>
    <w:p w14:paraId="3313C726" w14:textId="4FB18200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ZAP </w:t>
      </w:r>
    </w:p>
    <w:p w14:paraId="7380FB1F" w14:textId="1D160B02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B103C5" wp14:editId="184871A6">
            <wp:extent cx="5248275" cy="2867025"/>
            <wp:effectExtent l="0" t="0" r="9525" b="952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522" cy="286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86A7" w14:textId="416CCB9F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CBC770" w14:textId="7777777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C1C9C0" w14:textId="765FAE60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27C0">
        <w:rPr>
          <w:rFonts w:ascii="Times New Roman" w:hAnsi="Times New Roman" w:cs="Times New Roman"/>
          <w:b/>
          <w:bCs/>
          <w:sz w:val="24"/>
          <w:szCs w:val="24"/>
          <w:u w:val="single"/>
        </w:rPr>
        <w:t>Nikto</w:t>
      </w:r>
      <w:proofErr w:type="spellEnd"/>
      <w:r w:rsidRPr="00C927C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1C65AF02" w14:textId="4B10089E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277109" wp14:editId="1315ED12">
            <wp:extent cx="5248275" cy="2781300"/>
            <wp:effectExtent l="0" t="0" r="9525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586" cy="278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948E" w14:textId="77777777" w:rsidR="009A416C" w:rsidRPr="00C927C0" w:rsidRDefault="009A416C" w:rsidP="009A416C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_Toc201544075"/>
      <w:r w:rsidRPr="00C927C0">
        <w:rPr>
          <w:rFonts w:ascii="Times New Roman" w:hAnsi="Times New Roman" w:cs="Times New Roman"/>
          <w:color w:val="auto"/>
          <w:sz w:val="24"/>
          <w:szCs w:val="24"/>
        </w:rPr>
        <w:t>7. Conclusion</w:t>
      </w:r>
      <w:bookmarkEnd w:id="18"/>
    </w:p>
    <w:p w14:paraId="4C0AC13C" w14:textId="7777777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sz w:val="24"/>
          <w:szCs w:val="24"/>
        </w:rPr>
        <w:t xml:space="preserve">This assessment revealed several real-world vulnerabilities present in the DVWA test environment. High-risk findings such as PII leakage and vulnerable components were detected using OWASP ZAP, while </w:t>
      </w:r>
      <w:proofErr w:type="spellStart"/>
      <w:r w:rsidRPr="00C927C0">
        <w:rPr>
          <w:rFonts w:ascii="Times New Roman" w:hAnsi="Times New Roman" w:cs="Times New Roman"/>
          <w:sz w:val="24"/>
          <w:szCs w:val="24"/>
        </w:rPr>
        <w:t>Nikto</w:t>
      </w:r>
      <w:proofErr w:type="spellEnd"/>
      <w:r w:rsidRPr="00C927C0">
        <w:rPr>
          <w:rFonts w:ascii="Times New Roman" w:hAnsi="Times New Roman" w:cs="Times New Roman"/>
          <w:sz w:val="24"/>
          <w:szCs w:val="24"/>
        </w:rPr>
        <w:t xml:space="preserve"> identified outdated software and missing </w:t>
      </w:r>
      <w:r w:rsidRPr="00C927C0">
        <w:rPr>
          <w:rFonts w:ascii="Times New Roman" w:hAnsi="Times New Roman" w:cs="Times New Roman"/>
          <w:sz w:val="24"/>
          <w:szCs w:val="24"/>
        </w:rPr>
        <w:lastRenderedPageBreak/>
        <w:t>headers. These tools, though open source, proved highly effective in identifying foundational web security issues.</w:t>
      </w:r>
    </w:p>
    <w:p w14:paraId="53A3F6BC" w14:textId="7777777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3D5F44" w14:textId="7777777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sz w:val="24"/>
          <w:szCs w:val="24"/>
        </w:rPr>
        <w:t>Next Steps:</w:t>
      </w:r>
    </w:p>
    <w:p w14:paraId="517C8CCB" w14:textId="7777777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322076" w14:textId="77777777" w:rsidR="009A416C" w:rsidRPr="00C927C0" w:rsidRDefault="009A416C" w:rsidP="009A416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sz w:val="24"/>
          <w:szCs w:val="24"/>
        </w:rPr>
        <w:t>Remediate high and medium severity findings</w:t>
      </w:r>
    </w:p>
    <w:p w14:paraId="48142B1B" w14:textId="7777777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C67549" w14:textId="77777777" w:rsidR="009A416C" w:rsidRPr="00C927C0" w:rsidRDefault="009A416C" w:rsidP="009A416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sz w:val="24"/>
          <w:szCs w:val="24"/>
        </w:rPr>
        <w:t>Re-scan after remediation to verify fixes</w:t>
      </w:r>
    </w:p>
    <w:p w14:paraId="008E607E" w14:textId="77777777" w:rsidR="009A416C" w:rsidRPr="00C927C0" w:rsidRDefault="009A416C" w:rsidP="009A4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09E2DD" w14:textId="5CD9C86A" w:rsidR="009A416C" w:rsidRPr="00C927C0" w:rsidRDefault="009A416C" w:rsidP="009A416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27C0">
        <w:rPr>
          <w:rFonts w:ascii="Times New Roman" w:hAnsi="Times New Roman" w:cs="Times New Roman"/>
          <w:sz w:val="24"/>
          <w:szCs w:val="24"/>
        </w:rPr>
        <w:t>Consider follow-up testing with Burp Suite for deeper manual analysis</w:t>
      </w:r>
    </w:p>
    <w:sectPr w:rsidR="009A416C" w:rsidRPr="00C927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E0236"/>
    <w:multiLevelType w:val="hybridMultilevel"/>
    <w:tmpl w:val="EAE013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046121"/>
    <w:multiLevelType w:val="multilevel"/>
    <w:tmpl w:val="960CB962"/>
    <w:lvl w:ilvl="0">
      <w:start w:val="1"/>
      <w:numFmt w:val="decimal"/>
      <w:lvlText w:val="Chapter%1"/>
      <w:lvlJc w:val="left"/>
      <w:pPr>
        <w:ind w:left="340" w:hanging="34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49888298">
    <w:abstractNumId w:val="8"/>
  </w:num>
  <w:num w:numId="2" w16cid:durableId="1434858855">
    <w:abstractNumId w:val="6"/>
  </w:num>
  <w:num w:numId="3" w16cid:durableId="967509673">
    <w:abstractNumId w:val="5"/>
  </w:num>
  <w:num w:numId="4" w16cid:durableId="497962296">
    <w:abstractNumId w:val="4"/>
  </w:num>
  <w:num w:numId="5" w16cid:durableId="452752489">
    <w:abstractNumId w:val="7"/>
  </w:num>
  <w:num w:numId="6" w16cid:durableId="918322706">
    <w:abstractNumId w:val="3"/>
  </w:num>
  <w:num w:numId="7" w16cid:durableId="2071614143">
    <w:abstractNumId w:val="2"/>
  </w:num>
  <w:num w:numId="8" w16cid:durableId="1592931810">
    <w:abstractNumId w:val="1"/>
  </w:num>
  <w:num w:numId="9" w16cid:durableId="674843907">
    <w:abstractNumId w:val="0"/>
  </w:num>
  <w:num w:numId="10" w16cid:durableId="1540972731">
    <w:abstractNumId w:val="9"/>
  </w:num>
  <w:num w:numId="11" w16cid:durableId="899947928">
    <w:abstractNumId w:val="10"/>
  </w:num>
  <w:num w:numId="12" w16cid:durableId="474618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7D22"/>
    <w:rsid w:val="0067709C"/>
    <w:rsid w:val="00824CD8"/>
    <w:rsid w:val="00824F89"/>
    <w:rsid w:val="009A416C"/>
    <w:rsid w:val="00AA1D8D"/>
    <w:rsid w:val="00B47730"/>
    <w:rsid w:val="00C927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14AEB"/>
  <w14:defaultImageDpi w14:val="300"/>
  <w15:docId w15:val="{8542ACEB-E94A-45E2-9D1B-3EA514532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A416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A416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A416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A41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Boateng Duah Adonteng</dc:creator>
  <cp:keywords/>
  <dc:description>generated by python-docx</dc:description>
  <cp:lastModifiedBy>Boateng Duah Adonteng</cp:lastModifiedBy>
  <cp:revision>3</cp:revision>
  <dcterms:created xsi:type="dcterms:W3CDTF">2025-06-23T04:11:00Z</dcterms:created>
  <dcterms:modified xsi:type="dcterms:W3CDTF">2025-12-01T21:41:00Z</dcterms:modified>
  <cp:category/>
</cp:coreProperties>
</file>