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>产品需求文档（PRD）</w:t>
      </w:r>
    </w:p>
    <w:p>
      <w:pPr>
        <w:spacing w:after="200"/>
        <w:jc w:val="center"/>
      </w:pPr>
      <w:r>
        <w:t>文档版本：V2.4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编制日期：2026年8月11日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等国际主流媒体），国际源并未下架。模型列表与知识库/生产工具/技能市场外链子站仍因沙箱网络限制待联网复核。注：本版国际源为推断清单，已在 V2.3 据实订正为 5 个确切平台。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V2.3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据用户提供的线上确切数据，订正 V2.2 国际源推断清单：热点榜单「国际」Tab 实际为 5 个平台源——参考消息、华尔街见闻快讯、华尔街见闻新闻、华尔街见闻热榜、卫星通讯社；国际源并未下架。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V2.4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线上复查（用户配合重新登录）重大结构更新：①热点榜单已并入热点助手，侧边栏不再有独立「热点榜单」菜单，访问 /hotspot 重定向至 /hotspot-assistant?tab=domestic；热点助手页升级为「热点搜索 / 热点预测 / 国内热榜 / 国际热榜」四个 Tab，原热点榜单的国内16平台、国际5平台现作为「国内热榜 / 国际热榜」Tab 呈现。②热点助手增强：顶部检索区支持关键词+行业分类+地域+内容发布时间筛选，新增「刷新热点数据」与「数据更新时间」；新增「深圳今日热点脉搏」地域化热点榜单（带热度趋势↑）；事件卡片升级展示分类/时间/地域/热度/阅读量，并新增「所属中事件」关联关系。③知识库访问机制变更：由主站 iframe 内嵌改为侧边栏菜单新标签跳转至 WeKnora 子站（weknora.scms.sztv.com.cn）经 SSO 登录；WeKnora 内部优化升级内容因外部子站本环境无法访问，待用户真机补充。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主站（x.sztv.com.cn）：统一工作台，承载新建任务、热点助手（含国内热榜/国际热榜）、历史记录、导航入口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WeKnora 子站（侧边栏菜单新标签跳转 + SSO 登录）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多平台热搜聚合、Top10展示、刷新（作为热点助手「国内热榜/国际热榜」Tab）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 / 热点预测 / 国内热榜 / 国际热榜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热点搜索、热点预测、国内/国际热榜、事件详情、热度趋势、事件脉络、深圳今日热点脉搏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四个 Tab 整合页，原热点榜单现为其「国内热榜/国际热榜」Tab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知识库作为独立子站 WeKnora（https://weknora.scms.sztv.com.cn）提供。V2.4 实测访问机制已变更：主站不再以 iframe 内嵌，改由侧边栏「知识库」菜单以新标签方式跳转至 WeKnora 子站，经 SSO（weknora_sso / weknora_oidc）登录后使用；主站 /weknora 路由直接访问返回「页面不存在」。WeKnora 支持 RAG 增强生成、ReAct 智能体、Wiki 知识库、混合检索。WeKnora 内部的优化升级内容因外部子站在本自动化环境无法访问，待用户真机补充（详见第 9 章）。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为编辑与运营人员提供国内外多平台实时热搜聚合，支撑选题发现与热点跟进。</w:t>
        <w:br/>
        <w:t>注（V2.4 结构变更）：热点榜单已并入「热点助手」模块。原独立的「热点榜单」侧边栏菜单已移除；访问原 /hotspot 路径会重定向至 /hotspot-assistant?tab=domestic。热点榜单现以热点助手页内的「国内热榜 / 国际热榜」两个 Tab 呈现（对应 URL 参数 tab=domestic / tab=international）。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独立国际热点源集合（与国内平台源不同）：参考消息、华尔街见闻、卫星通讯社、BBC、纽约时报、路透社、Twitter 及外媒等国际主流媒体；具体平台清单以线上为准（沙箱接口被拦，待联网复核）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注：国内/国际为两个独立 Tab，平台源集合不同；国际源并未下架，V2.1 版「国际源已下架」为线上核查误判，V2.2 已订正推断方向，V2.3 据用户提供的线上确切数据将国际源锁定为 5 个平台（参考消息、华尔街见闻快讯/新闻/热榜、卫星通讯社）。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在热点助手页切换「国内热榜 / 国际热榜」Tab（或访问 /hotspot-assistant?tab=domestic / ?tab=international）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热点助手是基于热点数据的进阶热点分析工具，面向编辑、策划与运营人员。V2.4 升级为「四个 Tab 整合页」：热点搜索、热点预测、国内热榜、国际热榜（后两个即原热点榜单的国内/国际数据）。热点助手提供热点搜索、热点预测与事件深度分析能力，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热点助手采用“顶部脉搏 + 中部筛选 + 下部列表”的纵向布局：</w:t>
      </w:r>
    </w:p>
    <w:p>
      <w:pPr>
        <w:jc w:val="left"/>
      </w:pPr>
      <w:r>
        <w:rPr>
          <w:rFonts w:ascii="Arial" w:hAnsi="Arial"/>
          <w:sz w:val="21"/>
        </w:rPr>
        <w:t>顶部：实时热点脉搏滚动条，展示当前正在发酵的热门话题与热度变化（如“深圳今日热点脉搏 ↑289”）。</w:t>
      </w:r>
    </w:p>
    <w:p>
      <w:pPr>
        <w:jc w:val="left"/>
      </w:pPr>
      <w:r>
        <w:rPr>
          <w:rFonts w:ascii="Arial" w:hAnsi="Arial"/>
          <w:sz w:val="21"/>
        </w:rPr>
        <w:t>中部：双Tab切换（热点搜索 / 热点预测）+ 多维度筛选面板。</w:t>
      </w:r>
    </w:p>
    <w:p>
      <w:pPr>
        <w:jc w:val="left"/>
      </w:pPr>
      <w:r>
        <w:rPr>
          <w:rFonts w:ascii="Arial" w:hAnsi="Arial"/>
          <w:sz w:val="21"/>
        </w:rPr>
        <w:t>下部：热点事件卡片列表，每张卡片展示分类、地域、标题、摘要、热度与阅读量，并支持“查看详情”。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数据更新时间：页面展示当前热点数据的更新时间（如“2026/08/11 15:00”）。</w:t>
        <w:br/>
        <w:br/>
        <w:t>刷新热点数据：V2.4 新增「刷新热点数据」按钮，可手动触发热点数据拉取，配合「数据更新时间」便于把握数据时效。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  <w:br/>
        <w:br/>
        <w:t>所属中事件：V2.4 事件卡片新增「所属中事件」关联（如「百万网红雅典娜遇害案」「2026年热带气旋“白海豚”生成」），将分散报道归集到同一事件脉络，便于追踪事件全貌。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用户进入“热点助手”，切换「国内热榜 / 国际热榜」Tab 查看实时热搜，或使用热点搜索/热点预测按行业/地域/关键词检索/预测热点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用户通过侧边栏「知识库」菜单以新标签跳转至 WeKnora 子站（weknora.scms.sztv.com.cn），经 SSO 登录后进入「知识管理」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注：WeKnora 为独立子站，经 SSO 登录访问；V2.4 实测主站已改为新标签跳转（不再 iframe 内嵌），SSO 认证链路如异常需后端排查。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 本版线上核对说明（2026-07-14）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个（新增快手、微博、知乎、财联社电报/深度/热榜、哔哩哔哩热搜/排行榜/热门视频、虎扑），均为「国内」Tab 平台；「国际」Tab 为独立国际热点源，据用户提供的线上确切数据共 5 个平台——参考消息、华尔街见闻快讯、华尔街见闻新闻、华尔街见闻热榜、卫星通讯社（国际源并未下架，V2.1 误判已订正，V2.3 据实锁定国际源清单）。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