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326C5F12" w:rsidR="00E958BA" w:rsidRPr="005D7ABC" w:rsidRDefault="0093673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Моделирование </w:t>
      </w:r>
      <w:r w:rsidR="00625607">
        <w:rPr>
          <w:sz w:val="32"/>
          <w:u w:val="single"/>
        </w:rPr>
        <w:t>сети предприятия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150A5EAD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936735">
        <w:rPr>
          <w:bCs/>
          <w:sz w:val="28"/>
          <w:u w:val="single"/>
        </w:rPr>
        <w:t>Администрированию информационных систем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491D80D" w:rsidR="00C44F47" w:rsidRPr="00BC556B" w:rsidRDefault="00936735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АИС, </w:t>
            </w:r>
            <w:r w:rsidR="00625607">
              <w:rPr>
                <w:sz w:val="40"/>
              </w:rPr>
              <w:t>сеть предприятия</w:t>
            </w:r>
            <w:r>
              <w:rPr>
                <w:sz w:val="40"/>
              </w:rPr>
              <w:t xml:space="preserve">, </w:t>
            </w:r>
            <w:r w:rsidR="00D54B1F">
              <w:rPr>
                <w:sz w:val="40"/>
              </w:rPr>
              <w:t>отчёт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0F294E6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</w:t>
            </w:r>
            <w:r w:rsidR="00936735">
              <w:rPr>
                <w:sz w:val="32"/>
              </w:rPr>
              <w:t>4</w:t>
            </w:r>
            <w:r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936735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4FA0821D" w:rsidR="00936735" w:rsidRPr="00B418E4" w:rsidRDefault="00936735" w:rsidP="00EC10F5">
            <w:r w:rsidRPr="00B418E4">
              <w:t>Студент</w:t>
            </w:r>
            <w:r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7D0F95" w14:textId="77777777" w:rsidR="00936735" w:rsidRDefault="00936735" w:rsidP="00936735">
            <w:r w:rsidRPr="00B418E4">
              <w:t xml:space="preserve"> </w:t>
            </w:r>
            <w:r>
              <w:t>Агафонов Р.В.</w:t>
            </w:r>
          </w:p>
          <w:p w14:paraId="01BAFABC" w14:textId="79AF0AC4" w:rsidR="00936735" w:rsidRPr="00B418E4" w:rsidRDefault="00936735" w:rsidP="00936735">
            <w:r>
              <w:t xml:space="preserve"> Вахитов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936735" w:rsidRPr="00B418E4" w:rsidRDefault="00936735" w:rsidP="00EC10F5"/>
        </w:tc>
      </w:tr>
      <w:tr w:rsidR="00936735" w:rsidRPr="00B418E4" w14:paraId="1A37F983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2ACA9C2" w14:textId="77777777" w:rsidR="00936735" w:rsidRPr="00B418E4" w:rsidRDefault="00936735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4F91F6A" w14:textId="240A2A21" w:rsidR="00936735" w:rsidRPr="00B418E4" w:rsidRDefault="00936735" w:rsidP="0093673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  <w:r>
              <w:br/>
              <w:t xml:space="preserve"> Теплов Д.И.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5436F83B" w14:textId="77777777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5BDDCE4B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673FEB6F" w14:textId="77777777" w:rsidR="00936735" w:rsidRPr="00B418E4" w:rsidRDefault="00936735" w:rsidP="00EC10F5"/>
        </w:tc>
      </w:tr>
      <w:tr w:rsidR="00936735" w:rsidRPr="00B418E4" w14:paraId="76A91C2C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E9833" w14:textId="77777777" w:rsidR="00936735" w:rsidRPr="00B418E4" w:rsidRDefault="00936735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15A6CF46" w14:textId="4B6E88D9" w:rsidR="00936735" w:rsidRDefault="00936735" w:rsidP="00936735">
            <w:r>
              <w:t xml:space="preserve"> Шарыгин М.С.</w:t>
            </w:r>
          </w:p>
          <w:p w14:paraId="5C81AEA6" w14:textId="1C92EBD8" w:rsidR="00936735" w:rsidRPr="00B418E4" w:rsidRDefault="00936735" w:rsidP="00936735">
            <w:r>
              <w:t xml:space="preserve"> </w:t>
            </w:r>
            <w:proofErr w:type="spellStart"/>
            <w:r>
              <w:t>Ярмухаметов</w:t>
            </w:r>
            <w:proofErr w:type="spellEnd"/>
            <w:r>
              <w:t xml:space="preserve">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615F323" w14:textId="77777777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431D87F1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5EF4F6B3" w14:textId="77777777" w:rsidR="00936735" w:rsidRPr="00B418E4" w:rsidRDefault="00936735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B2F521" w:rsidR="00C44F47" w:rsidRPr="00B418E4" w:rsidRDefault="00D817EC" w:rsidP="005D7ABC">
            <w:r w:rsidRPr="00B418E4">
              <w:t xml:space="preserve"> </w:t>
            </w:r>
            <w:r w:rsidR="00936735">
              <w:t>Сазонова Е.Ю.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0A86010" w14:textId="7E59CC87" w:rsidR="00FD6714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2402372" w:history="1">
        <w:r w:rsidR="00FD6714" w:rsidRPr="007A2C4C">
          <w:rPr>
            <w:rStyle w:val="ad"/>
            <w:noProof/>
          </w:rPr>
          <w:t>1</w:t>
        </w:r>
        <w:r w:rsidR="00FD6714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FD6714" w:rsidRPr="007A2C4C">
          <w:rPr>
            <w:rStyle w:val="ad"/>
            <w:noProof/>
          </w:rPr>
          <w:t>Цель работы</w:t>
        </w:r>
        <w:r w:rsidR="00FD6714">
          <w:rPr>
            <w:noProof/>
            <w:webHidden/>
          </w:rPr>
          <w:tab/>
        </w:r>
        <w:r w:rsidR="00FD6714">
          <w:rPr>
            <w:noProof/>
            <w:webHidden/>
          </w:rPr>
          <w:fldChar w:fldCharType="begin"/>
        </w:r>
        <w:r w:rsidR="00FD6714">
          <w:rPr>
            <w:noProof/>
            <w:webHidden/>
          </w:rPr>
          <w:instrText xml:space="preserve"> PAGEREF _Toc212402372 \h </w:instrText>
        </w:r>
        <w:r w:rsidR="00FD6714">
          <w:rPr>
            <w:noProof/>
            <w:webHidden/>
          </w:rPr>
        </w:r>
        <w:r w:rsidR="00FD6714">
          <w:rPr>
            <w:noProof/>
            <w:webHidden/>
          </w:rPr>
          <w:fldChar w:fldCharType="separate"/>
        </w:r>
        <w:r w:rsidR="00FD6714">
          <w:rPr>
            <w:noProof/>
            <w:webHidden/>
          </w:rPr>
          <w:t>3</w:t>
        </w:r>
        <w:r w:rsidR="00FD6714">
          <w:rPr>
            <w:noProof/>
            <w:webHidden/>
          </w:rPr>
          <w:fldChar w:fldCharType="end"/>
        </w:r>
      </w:hyperlink>
    </w:p>
    <w:p w14:paraId="467A1550" w14:textId="15E5E1A5" w:rsidR="00FD6714" w:rsidRDefault="00FD67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73" w:history="1">
        <w:r w:rsidRPr="007A2C4C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06D30" w14:textId="4D41BF42" w:rsidR="00FD6714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74" w:history="1">
        <w:r w:rsidRPr="007A2C4C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Тематика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B99D15" w14:textId="07861370" w:rsidR="00FD6714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75" w:history="1">
        <w:r w:rsidRPr="007A2C4C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Характер работы и потребность в передаче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CC15E1" w14:textId="63F930E6" w:rsidR="00FD6714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76" w:history="1">
        <w:r w:rsidRPr="007A2C4C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Структура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703E1E" w14:textId="48B3CE00" w:rsidR="00FD6714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77" w:history="1">
        <w:r w:rsidRPr="007A2C4C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Организационная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0BD586" w14:textId="5E700FD8" w:rsidR="00FD6714" w:rsidRPr="008C0617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  <w14:ligatures w14:val="standardContextual"/>
        </w:rPr>
      </w:pPr>
      <w:hyperlink w:anchor="_Toc212402378" w:history="1">
        <w:r w:rsidRPr="007A2C4C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Схема размещения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0B3A3C" w14:textId="444EF713" w:rsidR="00FD6714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79" w:history="1">
        <w:r w:rsidRPr="007A2C4C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Метод построения локальной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C617B7" w14:textId="7E3EC5B0" w:rsidR="00FD6714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80" w:history="1">
        <w:r w:rsidRPr="007A2C4C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Технические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88B480" w14:textId="42BB7F6E" w:rsidR="00FD6714" w:rsidRDefault="00FD6714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81" w:history="1">
        <w:r w:rsidRPr="007A2C4C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1776F" w14:textId="5FA52216" w:rsidR="00FD6714" w:rsidRDefault="00FD6714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402382" w:history="1">
        <w:r w:rsidRPr="007A2C4C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7A2C4C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_Toc212402382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38E2B" w14:textId="17CF8424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212402372"/>
      <w:r w:rsidRPr="00B418E4">
        <w:lastRenderedPageBreak/>
        <w:t>Цель работы</w:t>
      </w:r>
      <w:bookmarkEnd w:id="2"/>
    </w:p>
    <w:p w14:paraId="6544725C" w14:textId="0F1E47B0" w:rsidR="007F0FF7" w:rsidRPr="00BC556B" w:rsidRDefault="0001651F" w:rsidP="00212AB4">
      <w:pPr>
        <w:pStyle w:val="a2"/>
      </w:pPr>
      <w:r>
        <w:t>Спроектировать</w:t>
      </w:r>
      <w:r w:rsidR="00936735">
        <w:t xml:space="preserve"> </w:t>
      </w:r>
      <w:r w:rsidR="00625607">
        <w:t>сеть предприятия</w:t>
      </w:r>
      <w:r w:rsidR="00BC556B">
        <w:t>.</w:t>
      </w:r>
    </w:p>
    <w:p w14:paraId="68D8316F" w14:textId="56753FF3" w:rsidR="003B0D8F" w:rsidRDefault="007F0FF7" w:rsidP="00D66D59">
      <w:pPr>
        <w:pStyle w:val="1"/>
      </w:pPr>
      <w:bookmarkStart w:id="3" w:name="_Toc212402373"/>
      <w:r w:rsidRPr="00B418E4">
        <w:lastRenderedPageBreak/>
        <w:t>Практическая часть</w:t>
      </w:r>
      <w:bookmarkEnd w:id="3"/>
    </w:p>
    <w:p w14:paraId="6D3D47A4" w14:textId="77777777" w:rsidR="00625607" w:rsidRDefault="00625607" w:rsidP="00625607">
      <w:pPr>
        <w:pStyle w:val="2"/>
      </w:pPr>
      <w:bookmarkStart w:id="4" w:name="_Toc212154054"/>
      <w:bookmarkStart w:id="5" w:name="_Toc212402374"/>
      <w:r>
        <w:t>Тематика предприятия</w:t>
      </w:r>
      <w:bookmarkEnd w:id="4"/>
      <w:bookmarkEnd w:id="5"/>
      <w:r>
        <w:t xml:space="preserve"> </w:t>
      </w:r>
    </w:p>
    <w:p w14:paraId="62F25051" w14:textId="77777777" w:rsidR="00625607" w:rsidRPr="00A4118A" w:rsidRDefault="00625607" w:rsidP="00625607">
      <w:pPr>
        <w:pStyle w:val="a2"/>
      </w:pPr>
      <w:r>
        <w:t>Компания (далее «Компания-разработчик»), разрабатывающая и поддерживающая Информационную систему «Система контроля и управления датчиками» (ИС «СКУД»).</w:t>
      </w:r>
    </w:p>
    <w:p w14:paraId="05002971" w14:textId="77777777" w:rsidR="00625607" w:rsidRDefault="00625607" w:rsidP="00625607">
      <w:pPr>
        <w:pStyle w:val="2"/>
      </w:pPr>
      <w:bookmarkStart w:id="6" w:name="_Toc212154055"/>
      <w:bookmarkStart w:id="7" w:name="_Toc212402375"/>
      <w:r>
        <w:t>Характер работы и потребность в передаче данных</w:t>
      </w:r>
      <w:bookmarkEnd w:id="6"/>
      <w:bookmarkEnd w:id="7"/>
    </w:p>
    <w:p w14:paraId="72428ABF" w14:textId="77777777" w:rsidR="00625607" w:rsidRDefault="00625607" w:rsidP="00625607">
      <w:pPr>
        <w:pStyle w:val="a2"/>
      </w:pPr>
      <w:r>
        <w:t>«Компания-разработчик» представляет ИС «СКУД» для сторонних промышленных компаний (далее «Компания-заказчик»).</w:t>
      </w:r>
    </w:p>
    <w:p w14:paraId="7DD1B226" w14:textId="77777777" w:rsidR="00625607" w:rsidRPr="00A4118A" w:rsidRDefault="00625607" w:rsidP="00625607">
      <w:pPr>
        <w:pStyle w:val="a2"/>
      </w:pPr>
      <w:r>
        <w:t>«Компания-заказчик» использует ИС для организации и управления работы в своих предприятиях, для чего необходимо создавать, передавать, хранить и обрабатывать большие объемы данных.</w:t>
      </w:r>
    </w:p>
    <w:p w14:paraId="70AC6A3E" w14:textId="77777777" w:rsidR="00625607" w:rsidRDefault="00625607" w:rsidP="00625607">
      <w:pPr>
        <w:pStyle w:val="2"/>
      </w:pPr>
      <w:bookmarkStart w:id="8" w:name="_Toc212154056"/>
      <w:bookmarkStart w:id="9" w:name="_Toc212402376"/>
      <w:r>
        <w:t>Структура предприятия</w:t>
      </w:r>
      <w:bookmarkEnd w:id="8"/>
      <w:bookmarkEnd w:id="9"/>
      <w:r>
        <w:t xml:space="preserve"> </w:t>
      </w:r>
    </w:p>
    <w:p w14:paraId="2174B1E7" w14:textId="77777777" w:rsidR="00625607" w:rsidRDefault="00625607" w:rsidP="00625607">
      <w:pPr>
        <w:pStyle w:val="a2"/>
      </w:pPr>
      <w:r>
        <w:t>Отделы компании:</w:t>
      </w:r>
    </w:p>
    <w:p w14:paraId="14D9BB9E" w14:textId="77777777" w:rsidR="00625607" w:rsidRDefault="00625607" w:rsidP="00625607">
      <w:pPr>
        <w:pStyle w:val="a2"/>
        <w:numPr>
          <w:ilvl w:val="0"/>
          <w:numId w:val="9"/>
        </w:numPr>
      </w:pPr>
      <w:r>
        <w:t>отдел разработки</w:t>
      </w:r>
      <w:r>
        <w:rPr>
          <w:lang w:val="en-US"/>
        </w:rPr>
        <w:t>;</w:t>
      </w:r>
    </w:p>
    <w:p w14:paraId="7FFF67EC" w14:textId="77777777" w:rsidR="00625607" w:rsidRDefault="00625607" w:rsidP="00625607">
      <w:pPr>
        <w:pStyle w:val="a2"/>
        <w:numPr>
          <w:ilvl w:val="0"/>
          <w:numId w:val="9"/>
        </w:numPr>
      </w:pPr>
      <w:r>
        <w:t>отдел поддержки клиентов</w:t>
      </w:r>
      <w:r>
        <w:rPr>
          <w:lang w:val="en-US"/>
        </w:rPr>
        <w:t>;</w:t>
      </w:r>
    </w:p>
    <w:p w14:paraId="0442CC8A" w14:textId="77777777" w:rsidR="00625607" w:rsidRDefault="00625607" w:rsidP="00625607">
      <w:pPr>
        <w:pStyle w:val="a2"/>
        <w:numPr>
          <w:ilvl w:val="0"/>
          <w:numId w:val="9"/>
        </w:numPr>
      </w:pPr>
      <w:r>
        <w:t>управляющий отдел</w:t>
      </w:r>
      <w:r>
        <w:rPr>
          <w:lang w:val="en-US"/>
        </w:rPr>
        <w:t>.</w:t>
      </w:r>
    </w:p>
    <w:p w14:paraId="11AD6ABB" w14:textId="77777777" w:rsidR="00625607" w:rsidRDefault="00625607" w:rsidP="00625607">
      <w:pPr>
        <w:pStyle w:val="a2"/>
      </w:pPr>
      <w:r>
        <w:t xml:space="preserve">Должности компании: </w:t>
      </w:r>
    </w:p>
    <w:p w14:paraId="44E43BEF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директор (1 человек) – руководит компанией и принимает ключевые управленческие решения;</w:t>
      </w:r>
    </w:p>
    <w:p w14:paraId="02DC1BEA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программист-разработчик (10 человек) – занимается разработкой нового функционала и поддержанием существующего;</w:t>
      </w:r>
    </w:p>
    <w:p w14:paraId="51279C8D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программист-тестировщик (5 человек) – тестирует информационную систему и обеспечивает ее качество;</w:t>
      </w:r>
    </w:p>
    <w:p w14:paraId="77AD9E12" w14:textId="0C442A20" w:rsidR="00625607" w:rsidRPr="00A4118A" w:rsidRDefault="00625607" w:rsidP="00625607">
      <w:pPr>
        <w:pStyle w:val="a2"/>
        <w:numPr>
          <w:ilvl w:val="0"/>
          <w:numId w:val="10"/>
        </w:numPr>
      </w:pPr>
      <w:r>
        <w:t>«</w:t>
      </w:r>
      <w:r w:rsidRPr="00A4118A">
        <w:rPr>
          <w:lang w:val="en-US"/>
        </w:rPr>
        <w:t>DevOps</w:t>
      </w:r>
      <w:r>
        <w:t>»</w:t>
      </w:r>
      <w:r w:rsidR="00B76E86">
        <w:t>-</w:t>
      </w:r>
      <w:r>
        <w:t>инженер (2 человека) – настраивает и поддерживает серверную инфраструктуру, процессы непрерывной интеграции и развертывания;</w:t>
      </w:r>
    </w:p>
    <w:p w14:paraId="5A960901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lastRenderedPageBreak/>
        <w:t>администратор отдела разработки (2 человека) – обеспечивает работоспособность и поддерживает внутренние среды и инструменты для разработки;</w:t>
      </w:r>
    </w:p>
    <w:p w14:paraId="48E45DEE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администратор отдела поддержки (2 человека) – выполняет первичную настройку и удаленное решение проблем с ИС;</w:t>
      </w:r>
    </w:p>
    <w:p w14:paraId="7BF442E2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менеджер по работе с клиентами (2 человека) – осуществляет взаимодействие с заказчиками, ведет переговоры и сопровождает сделки</w:t>
      </w:r>
    </w:p>
    <w:p w14:paraId="64B6C69E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руководитель отдела (3</w:t>
      </w:r>
      <w:r w:rsidRPr="00A4118A">
        <w:t xml:space="preserve"> </w:t>
      </w:r>
      <w:r>
        <w:t>человека) – организует работу подразделения, выдает задачи подчиненным и контролирует их выполнение.</w:t>
      </w:r>
    </w:p>
    <w:p w14:paraId="52EE989A" w14:textId="77777777" w:rsidR="00625607" w:rsidRDefault="00625607" w:rsidP="00625607">
      <w:pPr>
        <w:pStyle w:val="2"/>
      </w:pPr>
      <w:bookmarkStart w:id="10" w:name="_Toc212154057"/>
      <w:bookmarkStart w:id="11" w:name="_Toc212402377"/>
      <w:r>
        <w:t>Организационная структура</w:t>
      </w:r>
      <w:bookmarkEnd w:id="10"/>
      <w:bookmarkEnd w:id="11"/>
      <w:r>
        <w:t xml:space="preserve"> </w:t>
      </w:r>
    </w:p>
    <w:p w14:paraId="266139CB" w14:textId="77777777" w:rsidR="00625607" w:rsidRDefault="00625607" w:rsidP="00625607">
      <w:pPr>
        <w:pStyle w:val="a2"/>
        <w:numPr>
          <w:ilvl w:val="0"/>
          <w:numId w:val="11"/>
        </w:numPr>
      </w:pPr>
      <w:r>
        <w:t>Директор:</w:t>
      </w:r>
    </w:p>
    <w:p w14:paraId="7AF2DF28" w14:textId="376DB6F4" w:rsidR="00625607" w:rsidRDefault="00625607" w:rsidP="00625607">
      <w:pPr>
        <w:pStyle w:val="a2"/>
        <w:numPr>
          <w:ilvl w:val="1"/>
          <w:numId w:val="11"/>
        </w:numPr>
      </w:pPr>
      <w:r>
        <w:t>Руководитель управляющего отдела</w:t>
      </w:r>
      <w:r>
        <w:rPr>
          <w:lang w:val="en-US"/>
        </w:rPr>
        <w:t>:</w:t>
      </w:r>
    </w:p>
    <w:p w14:paraId="52680D7F" w14:textId="77777777" w:rsidR="00625607" w:rsidRDefault="00625607" w:rsidP="00625607">
      <w:pPr>
        <w:pStyle w:val="a2"/>
        <w:numPr>
          <w:ilvl w:val="2"/>
          <w:numId w:val="11"/>
        </w:numPr>
      </w:pPr>
      <w:r>
        <w:t>Руководитель отдела разработки</w:t>
      </w:r>
      <w:r>
        <w:rPr>
          <w:lang w:val="en-US"/>
        </w:rPr>
        <w:t>:</w:t>
      </w:r>
    </w:p>
    <w:p w14:paraId="7CDAA6A9" w14:textId="6DE01DDB" w:rsidR="00625607" w:rsidRDefault="00625607" w:rsidP="00625607">
      <w:pPr>
        <w:pStyle w:val="a2"/>
        <w:numPr>
          <w:ilvl w:val="3"/>
          <w:numId w:val="11"/>
        </w:numPr>
      </w:pPr>
      <w:r>
        <w:t>Программист</w:t>
      </w:r>
      <w:r w:rsidR="00B76E86">
        <w:t>-разработчик</w:t>
      </w:r>
      <w:r>
        <w:rPr>
          <w:lang w:val="en-US"/>
        </w:rPr>
        <w:t>;</w:t>
      </w:r>
    </w:p>
    <w:p w14:paraId="6B38A651" w14:textId="38DD2A39" w:rsidR="00625607" w:rsidRDefault="00B76E86" w:rsidP="00625607">
      <w:pPr>
        <w:pStyle w:val="a2"/>
        <w:numPr>
          <w:ilvl w:val="3"/>
          <w:numId w:val="11"/>
        </w:numPr>
      </w:pPr>
      <w:r>
        <w:t>Программист-тестировщик</w:t>
      </w:r>
      <w:r w:rsidR="00625607">
        <w:rPr>
          <w:lang w:val="en-US"/>
        </w:rPr>
        <w:t>;</w:t>
      </w:r>
    </w:p>
    <w:p w14:paraId="77515441" w14:textId="479BACB9" w:rsidR="00625607" w:rsidRDefault="00625607" w:rsidP="00625607">
      <w:pPr>
        <w:pStyle w:val="a2"/>
        <w:numPr>
          <w:ilvl w:val="3"/>
          <w:numId w:val="11"/>
        </w:numPr>
      </w:pPr>
      <w:r>
        <w:t>Администратор</w:t>
      </w:r>
      <w:r w:rsidR="00B76E86">
        <w:t xml:space="preserve"> </w:t>
      </w:r>
      <w:r w:rsidR="00B76E86">
        <w:t>отдела разработки</w:t>
      </w:r>
      <w:r>
        <w:rPr>
          <w:lang w:val="en-US"/>
        </w:rPr>
        <w:t>;</w:t>
      </w:r>
      <w:r>
        <w:t xml:space="preserve"> </w:t>
      </w:r>
    </w:p>
    <w:p w14:paraId="061A31EF" w14:textId="560BBA40" w:rsidR="00625607" w:rsidRDefault="00625607" w:rsidP="00625607">
      <w:pPr>
        <w:pStyle w:val="a2"/>
        <w:numPr>
          <w:ilvl w:val="3"/>
          <w:numId w:val="11"/>
        </w:numPr>
      </w:pPr>
      <w:r>
        <w:t>«</w:t>
      </w:r>
      <w:r w:rsidRPr="00987522">
        <w:rPr>
          <w:lang w:val="en-US"/>
        </w:rPr>
        <w:t>DevOps</w:t>
      </w:r>
      <w:r>
        <w:t>»</w:t>
      </w:r>
      <w:r w:rsidR="00B76E86">
        <w:t>-</w:t>
      </w:r>
      <w:r>
        <w:t>инженер</w:t>
      </w:r>
      <w:r>
        <w:rPr>
          <w:lang w:val="en-US"/>
        </w:rPr>
        <w:t>;</w:t>
      </w:r>
    </w:p>
    <w:p w14:paraId="35FA5C17" w14:textId="77777777" w:rsidR="00625607" w:rsidRDefault="00625607" w:rsidP="00625607">
      <w:pPr>
        <w:pStyle w:val="a2"/>
        <w:numPr>
          <w:ilvl w:val="2"/>
          <w:numId w:val="11"/>
        </w:numPr>
      </w:pPr>
      <w:r>
        <w:t>Руководитель отдела поддержки клиентов</w:t>
      </w:r>
      <w:r>
        <w:rPr>
          <w:lang w:val="en-US"/>
        </w:rPr>
        <w:t>:</w:t>
      </w:r>
    </w:p>
    <w:p w14:paraId="60ABB605" w14:textId="47E93468" w:rsidR="00625607" w:rsidRDefault="00625607" w:rsidP="00625607">
      <w:pPr>
        <w:pStyle w:val="a2"/>
        <w:numPr>
          <w:ilvl w:val="3"/>
          <w:numId w:val="11"/>
        </w:numPr>
      </w:pPr>
      <w:r>
        <w:t>Администратор</w:t>
      </w:r>
      <w:r w:rsidR="00B76E86" w:rsidRPr="00B76E86">
        <w:t xml:space="preserve"> </w:t>
      </w:r>
      <w:r w:rsidR="00B76E86">
        <w:t>отдела поддержки</w:t>
      </w:r>
      <w:r>
        <w:rPr>
          <w:lang w:val="en-US"/>
        </w:rPr>
        <w:t>;</w:t>
      </w:r>
    </w:p>
    <w:p w14:paraId="0F4EAC1E" w14:textId="69B9A411" w:rsidR="00B76E86" w:rsidRDefault="00625607" w:rsidP="00B76E86">
      <w:pPr>
        <w:pStyle w:val="a2"/>
        <w:numPr>
          <w:ilvl w:val="3"/>
          <w:numId w:val="11"/>
        </w:numPr>
      </w:pPr>
      <w:r>
        <w:t>Менеджер по работе с клиентами</w:t>
      </w:r>
      <w:r w:rsidRPr="00987522">
        <w:t>.</w:t>
      </w:r>
    </w:p>
    <w:p w14:paraId="50C95761" w14:textId="001CB8F7" w:rsidR="00B76E86" w:rsidRPr="00B76E86" w:rsidRDefault="00B76E86" w:rsidP="00B76E86">
      <w:pPr>
        <w:pStyle w:val="a2"/>
      </w:pPr>
      <w:r w:rsidRPr="00B76E86">
        <w:t xml:space="preserve">Схема организационной структуры приведена на </w:t>
      </w:r>
      <w:r>
        <w:fldChar w:fldCharType="begin"/>
      </w:r>
      <w:r>
        <w:instrText xml:space="preserve"> REF _Ref212400619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 w:rsidRPr="00B76E86">
        <w:t>.</w:t>
      </w:r>
    </w:p>
    <w:p w14:paraId="25DEE27C" w14:textId="54649A66" w:rsidR="00B76E86" w:rsidRDefault="00B76E86" w:rsidP="00B76E86">
      <w:pPr>
        <w:pStyle w:val="a2"/>
        <w:jc w:val="center"/>
      </w:pPr>
      <w:r w:rsidRPr="00B76E86">
        <w:lastRenderedPageBreak/>
        <w:drawing>
          <wp:inline distT="0" distB="0" distL="0" distR="0" wp14:anchorId="328418B7" wp14:editId="67FF7B4C">
            <wp:extent cx="5810835" cy="3170452"/>
            <wp:effectExtent l="0" t="0" r="0" b="0"/>
            <wp:docPr id="1168603672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3672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579" cy="31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204" w14:textId="2BB260CC" w:rsidR="00B76E86" w:rsidRPr="00B76E86" w:rsidRDefault="00B76E86" w:rsidP="00B76E86">
      <w:pPr>
        <w:pStyle w:val="ab"/>
      </w:pPr>
      <w:bookmarkStart w:id="12" w:name="_Ref212400619"/>
      <w:r>
        <w:t xml:space="preserve">Рисунок </w:t>
      </w:r>
      <w:fldSimple w:instr=" STYLEREF 1 \s ">
        <w:r w:rsidR="00FD6714">
          <w:rPr>
            <w:noProof/>
          </w:rPr>
          <w:t>2</w:t>
        </w:r>
      </w:fldSimple>
      <w:r w:rsidR="00FD6714">
        <w:t>.</w:t>
      </w:r>
      <w:fldSimple w:instr=" SEQ Рисунок \* ARABIC \s 1 ">
        <w:r w:rsidR="00FD6714">
          <w:rPr>
            <w:noProof/>
          </w:rPr>
          <w:t>1</w:t>
        </w:r>
      </w:fldSimple>
      <w:bookmarkEnd w:id="12"/>
      <w:r>
        <w:t xml:space="preserve"> – Организационная структура</w:t>
      </w:r>
    </w:p>
    <w:p w14:paraId="6CF9174D" w14:textId="77777777" w:rsidR="00625607" w:rsidRDefault="00625607" w:rsidP="00625607">
      <w:pPr>
        <w:pStyle w:val="2"/>
      </w:pPr>
      <w:bookmarkStart w:id="13" w:name="_Toc212154058"/>
      <w:bookmarkStart w:id="14" w:name="_Toc212402378"/>
      <w:r>
        <w:t>Схема размещения</w:t>
      </w:r>
      <w:bookmarkEnd w:id="13"/>
      <w:bookmarkEnd w:id="14"/>
    </w:p>
    <w:p w14:paraId="6E179CEC" w14:textId="1C475D69" w:rsidR="00852696" w:rsidRDefault="00852696" w:rsidP="00852696">
      <w:pPr>
        <w:pStyle w:val="a2"/>
      </w:pPr>
      <w:r>
        <w:t xml:space="preserve">На </w:t>
      </w:r>
      <w:r w:rsidR="00FD6714">
        <w:fldChar w:fldCharType="begin"/>
      </w:r>
      <w:r w:rsidR="00FD6714">
        <w:instrText xml:space="preserve"> REF _Ref212402345 \h </w:instrText>
      </w:r>
      <w:r w:rsidR="00FD6714">
        <w:fldChar w:fldCharType="separate"/>
      </w:r>
      <w:r w:rsidR="00FD6714">
        <w:t xml:space="preserve">рисунке </w:t>
      </w:r>
      <w:r w:rsidR="00FD6714">
        <w:rPr>
          <w:noProof/>
        </w:rPr>
        <w:t>2</w:t>
      </w:r>
      <w:r w:rsidR="00FD6714">
        <w:t>.</w:t>
      </w:r>
      <w:r w:rsidR="00FD6714">
        <w:rPr>
          <w:noProof/>
        </w:rPr>
        <w:t>2</w:t>
      </w:r>
      <w:r w:rsidR="00FD6714">
        <w:fldChar w:fldCharType="end"/>
      </w:r>
      <w:r w:rsidR="00FD6714">
        <w:t xml:space="preserve"> </w:t>
      </w:r>
      <w:r>
        <w:t>показана схема размещения людей по кабинетам.</w:t>
      </w:r>
    </w:p>
    <w:p w14:paraId="25F386C6" w14:textId="05779C6A" w:rsidR="00FD6714" w:rsidRDefault="00FD6714" w:rsidP="00FD6714">
      <w:pPr>
        <w:pStyle w:val="a2"/>
        <w:jc w:val="center"/>
      </w:pPr>
      <w:r w:rsidRPr="00FD6714">
        <w:lastRenderedPageBreak/>
        <w:drawing>
          <wp:inline distT="0" distB="0" distL="0" distR="0" wp14:anchorId="58B84C79" wp14:editId="78C7FB50">
            <wp:extent cx="5852160" cy="6301056"/>
            <wp:effectExtent l="0" t="0" r="0" b="5080"/>
            <wp:docPr id="634071150" name="Рисунок 1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1150" name="Рисунок 1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004" cy="63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85A" w14:textId="56FE4F86" w:rsidR="00FD6714" w:rsidRPr="00852696" w:rsidRDefault="00FD6714" w:rsidP="00FD6714">
      <w:pPr>
        <w:pStyle w:val="ab"/>
      </w:pPr>
      <w:bookmarkStart w:id="15" w:name="_Ref212402345"/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bookmarkEnd w:id="15"/>
      <w:r>
        <w:t xml:space="preserve"> – Размещение сотрудников</w:t>
      </w:r>
    </w:p>
    <w:p w14:paraId="2AFFCEB3" w14:textId="77777777" w:rsidR="00625607" w:rsidRDefault="00625607" w:rsidP="00625607">
      <w:pPr>
        <w:pStyle w:val="2"/>
      </w:pPr>
      <w:bookmarkStart w:id="16" w:name="_Toc212154059"/>
      <w:bookmarkStart w:id="17" w:name="_Toc212402379"/>
      <w:r>
        <w:t>Метод построения локальной сети</w:t>
      </w:r>
      <w:bookmarkEnd w:id="16"/>
      <w:bookmarkEnd w:id="17"/>
    </w:p>
    <w:p w14:paraId="32A967E5" w14:textId="77777777" w:rsidR="00625607" w:rsidRDefault="00625607" w:rsidP="00625607">
      <w:pPr>
        <w:pStyle w:val="2"/>
      </w:pPr>
      <w:bookmarkStart w:id="18" w:name="_Toc212154060"/>
      <w:bookmarkStart w:id="19" w:name="_Toc212402380"/>
      <w:r>
        <w:t>Технические средства</w:t>
      </w:r>
      <w:bookmarkEnd w:id="18"/>
      <w:bookmarkEnd w:id="19"/>
    </w:p>
    <w:p w14:paraId="396EDDBC" w14:textId="7D3F4D95" w:rsidR="00625607" w:rsidRPr="00625607" w:rsidRDefault="00625607" w:rsidP="00625607">
      <w:pPr>
        <w:pStyle w:val="2"/>
      </w:pPr>
      <w:bookmarkStart w:id="20" w:name="_Toc212154061"/>
      <w:bookmarkStart w:id="21" w:name="_Toc212402381"/>
      <w:r>
        <w:t>Программное обеспечение</w:t>
      </w:r>
      <w:bookmarkEnd w:id="20"/>
      <w:bookmarkEnd w:id="21"/>
    </w:p>
    <w:p w14:paraId="6F44B432" w14:textId="7CD7875D" w:rsidR="004A2822" w:rsidRPr="00B418E4" w:rsidRDefault="00B44786" w:rsidP="00B44786">
      <w:pPr>
        <w:pStyle w:val="1"/>
      </w:pPr>
      <w:bookmarkStart w:id="22" w:name="_Toc212402382"/>
      <w:r w:rsidRPr="00B418E4">
        <w:lastRenderedPageBreak/>
        <w:t>Вывод</w:t>
      </w:r>
      <w:bookmarkEnd w:id="22"/>
    </w:p>
    <w:p w14:paraId="6057A19E" w14:textId="0F15E2D5" w:rsidR="00BC556B" w:rsidRPr="00936735" w:rsidRDefault="00212AB4" w:rsidP="00936735">
      <w:pPr>
        <w:pStyle w:val="a2"/>
      </w:pPr>
      <w:r>
        <w:t xml:space="preserve">В ходе </w:t>
      </w:r>
      <w:r w:rsidR="008163C3">
        <w:t xml:space="preserve">лабораторной </w:t>
      </w:r>
      <w:r>
        <w:t xml:space="preserve">работы мы </w:t>
      </w:r>
      <w:r w:rsidR="00936735">
        <w:t xml:space="preserve">спроектировали </w:t>
      </w:r>
      <w:r w:rsidR="00625607">
        <w:t>сеть предприятия</w:t>
      </w:r>
      <w:r w:rsidR="00BC556B">
        <w:t>.</w:t>
      </w:r>
    </w:p>
    <w:sectPr w:rsidR="00BC556B" w:rsidRPr="00936735" w:rsidSect="00463921">
      <w:footerReference w:type="default" r:id="rId12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CCEBC" w14:textId="77777777" w:rsidR="003F5F8C" w:rsidRPr="00D817EC" w:rsidRDefault="003F5F8C">
      <w:r w:rsidRPr="00D817EC">
        <w:separator/>
      </w:r>
    </w:p>
  </w:endnote>
  <w:endnote w:type="continuationSeparator" w:id="0">
    <w:p w14:paraId="26B04E59" w14:textId="77777777" w:rsidR="003F5F8C" w:rsidRPr="00D817EC" w:rsidRDefault="003F5F8C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2B883EA9" w:rsidR="00D66D59" w:rsidRPr="00AA0192" w:rsidRDefault="00936735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АИС, </w:t>
                            </w:r>
                            <w:r w:rsidR="0062560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сеть предприятия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CE37A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отчёт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767E9FFE" w:rsidR="00D66D59" w:rsidRPr="00D817EC" w:rsidRDefault="00CE37AA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6F9E81C" w:rsidR="00D66D59" w:rsidRPr="005D7ABC" w:rsidRDefault="00936735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Моделирование </w:t>
                            </w:r>
                            <w:r w:rsidR="0062560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сети предприятия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76FDD190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</w:t>
                            </w:r>
                            <w:r w:rsidR="00CE37AA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332076E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F7D5993" w:rsidR="00D66D59" w:rsidRPr="00D817EC" w:rsidRDefault="00936735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Сазонова Е.Ю.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2B883EA9" w:rsidR="00D66D59" w:rsidRPr="00AA0192" w:rsidRDefault="00936735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АИС, </w:t>
                      </w:r>
                      <w:r w:rsidR="0062560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сеть предприятия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, </w:t>
                      </w:r>
                      <w:r w:rsidR="00CE37A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отчёт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767E9FFE" w:rsidR="00D66D59" w:rsidRPr="00D817EC" w:rsidRDefault="00CE37AA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6F9E81C" w:rsidR="00D66D59" w:rsidRPr="005D7ABC" w:rsidRDefault="00936735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Моделирование </w:t>
                      </w:r>
                      <w:r w:rsidR="0062560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сети предприятия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76FDD190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</w:t>
                      </w:r>
                      <w:r w:rsidR="00CE37AA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332076E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F7D5993" w:rsidR="00D66D59" w:rsidRPr="00D817EC" w:rsidRDefault="00936735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Сазонова Е.Ю.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F58B2" w14:textId="77777777" w:rsidR="003F5F8C" w:rsidRPr="00D817EC" w:rsidRDefault="003F5F8C">
      <w:r w:rsidRPr="00D817EC">
        <w:separator/>
      </w:r>
    </w:p>
  </w:footnote>
  <w:footnote w:type="continuationSeparator" w:id="0">
    <w:p w14:paraId="17463513" w14:textId="77777777" w:rsidR="003F5F8C" w:rsidRPr="00D817EC" w:rsidRDefault="003F5F8C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1F3927"/>
    <w:multiLevelType w:val="hybridMultilevel"/>
    <w:tmpl w:val="A9CEC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8" w15:restartNumberingAfterBreak="0">
    <w:nsid w:val="405A7BE2"/>
    <w:multiLevelType w:val="hybridMultilevel"/>
    <w:tmpl w:val="C37A9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C632B4"/>
    <w:multiLevelType w:val="hybridMultilevel"/>
    <w:tmpl w:val="5A5E2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098767">
    <w:abstractNumId w:val="1"/>
  </w:num>
  <w:num w:numId="2" w16cid:durableId="1298337551">
    <w:abstractNumId w:val="0"/>
  </w:num>
  <w:num w:numId="3" w16cid:durableId="423188318">
    <w:abstractNumId w:val="7"/>
  </w:num>
  <w:num w:numId="4" w16cid:durableId="2050034081">
    <w:abstractNumId w:val="4"/>
  </w:num>
  <w:num w:numId="5" w16cid:durableId="539905631">
    <w:abstractNumId w:val="5"/>
  </w:num>
  <w:num w:numId="6" w16cid:durableId="1793815997">
    <w:abstractNumId w:val="2"/>
  </w:num>
  <w:num w:numId="7" w16cid:durableId="1235121543">
    <w:abstractNumId w:val="10"/>
  </w:num>
  <w:num w:numId="8" w16cid:durableId="1265916828">
    <w:abstractNumId w:val="3"/>
  </w:num>
  <w:num w:numId="9" w16cid:durableId="1404063680">
    <w:abstractNumId w:val="6"/>
  </w:num>
  <w:num w:numId="10" w16cid:durableId="1710490251">
    <w:abstractNumId w:val="8"/>
  </w:num>
  <w:num w:numId="11" w16cid:durableId="900679249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651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7A08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C7DD9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47D79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5F8C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57BC4"/>
    <w:rsid w:val="0056434B"/>
    <w:rsid w:val="00567657"/>
    <w:rsid w:val="005831C4"/>
    <w:rsid w:val="00584FBD"/>
    <w:rsid w:val="0059117D"/>
    <w:rsid w:val="005A0B8B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25607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2696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061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36735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B6982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6E8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67C67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E37AA"/>
    <w:rsid w:val="00CF3F64"/>
    <w:rsid w:val="00D01C3F"/>
    <w:rsid w:val="00D15CD3"/>
    <w:rsid w:val="00D23B1E"/>
    <w:rsid w:val="00D25B17"/>
    <w:rsid w:val="00D41A7E"/>
    <w:rsid w:val="00D50543"/>
    <w:rsid w:val="00D52D15"/>
    <w:rsid w:val="00D54B1F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D7309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D6714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D54B1F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54B1F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D54B1F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DD7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3434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106</cp:revision>
  <dcterms:created xsi:type="dcterms:W3CDTF">2023-04-12T04:58:00Z</dcterms:created>
  <dcterms:modified xsi:type="dcterms:W3CDTF">2025-10-26T16:02:00Z</dcterms:modified>
</cp:coreProperties>
</file>