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88DDA48" w:rsidR="00E958BA" w:rsidRPr="005D7ABC" w:rsidRDefault="007D758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Анализ временного ряда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56034E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6C4345">
        <w:rPr>
          <w:bCs/>
          <w:sz w:val="28"/>
          <w:u w:val="single"/>
        </w:rPr>
        <w:t>Анализу данных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72E88D9" w:rsidR="00C44F47" w:rsidRPr="00BC556B" w:rsidRDefault="007D7580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Анализ данных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AA58A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6C72C7DA" w:rsidR="00AA58A6" w:rsidRPr="00B418E4" w:rsidRDefault="00AA58A6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AA58A6" w:rsidRPr="00B418E4" w:rsidRDefault="00AA58A6" w:rsidP="00EC10F5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A58A6" w:rsidRPr="00B418E4" w:rsidRDefault="00AA58A6" w:rsidP="00EC10F5"/>
        </w:tc>
      </w:tr>
      <w:tr w:rsidR="00AA58A6" w:rsidRPr="00B418E4" w14:paraId="06F42C1B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EC727C5" w14:textId="77777777" w:rsidR="00AA58A6" w:rsidRPr="00B418E4" w:rsidRDefault="00AA58A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94D6B3D" w14:textId="102DC477" w:rsidR="00AA58A6" w:rsidRPr="00B418E4" w:rsidRDefault="00AA58A6" w:rsidP="00EC10F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A17BF41" w14:textId="77777777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C10EE04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087DB48" w14:textId="77777777" w:rsidR="00AA58A6" w:rsidRPr="00B418E4" w:rsidRDefault="00AA58A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C6E18BA" w:rsidR="00C44F47" w:rsidRPr="00B418E4" w:rsidRDefault="00D817EC" w:rsidP="005D7ABC">
            <w:r w:rsidRPr="00B418E4">
              <w:t xml:space="preserve"> </w:t>
            </w:r>
            <w:r w:rsidR="007D7580">
              <w:t>Богданова Д.Р.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2560A64F" w14:textId="67A20B92" w:rsidR="00275758" w:rsidRDefault="00275758" w:rsidP="00856D41">
      <w:pPr>
        <w:rPr>
          <w:b/>
          <w:bCs/>
          <w:sz w:val="28"/>
        </w:rPr>
      </w:pPr>
    </w:p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891BF1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16B13D22" w14:textId="5FB91859" w:rsidR="008C272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4721067" w:history="1">
        <w:r w:rsidR="008C2725" w:rsidRPr="00D152E1">
          <w:rPr>
            <w:rStyle w:val="ad"/>
            <w:noProof/>
          </w:rPr>
          <w:t>1</w:t>
        </w:r>
        <w:r w:rsidR="008C272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8C2725" w:rsidRPr="00D152E1">
          <w:rPr>
            <w:rStyle w:val="ad"/>
            <w:noProof/>
          </w:rPr>
          <w:t>Цель работы</w:t>
        </w:r>
        <w:r w:rsidR="008C2725">
          <w:rPr>
            <w:noProof/>
            <w:webHidden/>
          </w:rPr>
          <w:tab/>
        </w:r>
        <w:r w:rsidR="008C2725">
          <w:rPr>
            <w:noProof/>
            <w:webHidden/>
          </w:rPr>
          <w:fldChar w:fldCharType="begin"/>
        </w:r>
        <w:r w:rsidR="008C2725">
          <w:rPr>
            <w:noProof/>
            <w:webHidden/>
          </w:rPr>
          <w:instrText xml:space="preserve"> PAGEREF _Toc224721067 \h </w:instrText>
        </w:r>
        <w:r w:rsidR="008C2725">
          <w:rPr>
            <w:noProof/>
            <w:webHidden/>
          </w:rPr>
        </w:r>
        <w:r w:rsidR="008C2725">
          <w:rPr>
            <w:noProof/>
            <w:webHidden/>
          </w:rPr>
          <w:fldChar w:fldCharType="separate"/>
        </w:r>
        <w:r w:rsidR="008C2725">
          <w:rPr>
            <w:noProof/>
            <w:webHidden/>
          </w:rPr>
          <w:t>3</w:t>
        </w:r>
        <w:r w:rsidR="008C2725">
          <w:rPr>
            <w:noProof/>
            <w:webHidden/>
          </w:rPr>
          <w:fldChar w:fldCharType="end"/>
        </w:r>
      </w:hyperlink>
    </w:p>
    <w:p w14:paraId="2882FE92" w14:textId="0EA5C771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68" w:history="1">
        <w:r w:rsidRPr="00D152E1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1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6CE9E0" w14:textId="3AE7E47B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69" w:history="1">
        <w:r w:rsidRPr="00D152E1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1 – Анализ графика исходного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55111E" w14:textId="2604DB5A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0" w:history="1">
        <w:r w:rsidRPr="00D152E1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2 – Анализ коррелограмм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7E5E19" w14:textId="2B7509D0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1" w:history="1">
        <w:r w:rsidRPr="00D152E1">
          <w:rPr>
            <w:rStyle w:val="ad"/>
            <w:noProof/>
            <w:lang w:val="en-US"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3 – Проведение тестов Дики-Фуллера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ECD9BF" w14:textId="3E393BEC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2" w:history="1">
        <w:r w:rsidRPr="00D152E1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4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6A471C" w14:textId="421600AE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3" w:history="1">
        <w:r w:rsidRPr="00D152E1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2 – Структурные изменения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36C508" w14:textId="62224C52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4" w:history="1">
        <w:r w:rsidRPr="00D152E1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1 – Проведение теста Кванда-Эндрюса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317ECE" w14:textId="46285F9F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5" w:history="1">
        <w:r w:rsidRPr="00D152E1">
          <w:rPr>
            <w:rStyle w:val="ad"/>
            <w:noProof/>
            <w:lang w:val="en-US"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2 – Ввод фиктивных переменных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DA4F79" w14:textId="2B3175B1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6" w:history="1">
        <w:r w:rsidRPr="00D152E1">
          <w:rPr>
            <w:rStyle w:val="ad"/>
            <w:noProof/>
            <w:lang w:val="en-US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3</w:t>
        </w:r>
        <w:r w:rsidRPr="00D152E1">
          <w:rPr>
            <w:rStyle w:val="ad"/>
            <w:noProof/>
            <w:lang w:val="en-US"/>
          </w:rPr>
          <w:t xml:space="preserve"> – </w:t>
        </w:r>
        <w:r w:rsidRPr="00D152E1">
          <w:rPr>
            <w:rStyle w:val="ad"/>
            <w:noProof/>
          </w:rPr>
          <w:t>Построение моделей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2795FF" w14:textId="06B3CC53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7" w:history="1">
        <w:r w:rsidRPr="00D152E1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4 – Проверка статистической значимости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B22497" w14:textId="658A3AC7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8" w:history="1">
        <w:r w:rsidRPr="00D152E1">
          <w:rPr>
            <w:rStyle w:val="ad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5 – 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327D3D" w14:textId="5BE12B1C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79" w:history="1">
        <w:r w:rsidRPr="00D152E1">
          <w:rPr>
            <w:rStyle w:val="ad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6 – Определение типа процесса c учетом структурных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FB5279" w14:textId="6D0680F8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0" w:history="1">
        <w:r w:rsidRPr="00D152E1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3 – Выделение детерминированных компонент из структуры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97A01B" w14:textId="54A0DD5C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1" w:history="1">
        <w:r w:rsidRPr="00D152E1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1</w:t>
        </w:r>
        <w:r w:rsidRPr="00D152E1">
          <w:rPr>
            <w:rStyle w:val="ad"/>
            <w:noProof/>
            <w:lang w:val="en-US"/>
          </w:rPr>
          <w:t xml:space="preserve"> – </w:t>
        </w:r>
        <w:r w:rsidRPr="00D152E1">
          <w:rPr>
            <w:rStyle w:val="ad"/>
            <w:noProof/>
          </w:rPr>
          <w:t>Анализ графика исходного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E615D6" w14:textId="00A3358F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2" w:history="1">
        <w:r w:rsidRPr="00D152E1">
          <w:rPr>
            <w:rStyle w:val="ad"/>
            <w:noProof/>
            <w:lang w:val="en-US"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2</w:t>
        </w:r>
        <w:r w:rsidRPr="00D152E1">
          <w:rPr>
            <w:rStyle w:val="ad"/>
            <w:noProof/>
            <w:lang w:val="en-US"/>
          </w:rPr>
          <w:t xml:space="preserve"> – </w:t>
        </w:r>
        <w:r w:rsidRPr="00D152E1">
          <w:rPr>
            <w:rStyle w:val="ad"/>
            <w:noProof/>
          </w:rPr>
          <w:t>Анализ коррелограмм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6E0670A" w14:textId="106124C4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3" w:history="1">
        <w:r w:rsidRPr="00D152E1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3 – Выделение сезонности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DDE298" w14:textId="290A1668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4" w:history="1">
        <w:r w:rsidRPr="00D152E1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4AB3A3" w14:textId="3D14785F" w:rsidR="008C2725" w:rsidRDefault="008C27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5" w:history="1">
        <w:r w:rsidRPr="00D152E1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Задание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DA6CED" w14:textId="138653DF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6" w:history="1">
        <w:r w:rsidRPr="00D152E1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918B7A" w14:textId="43121B8D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7" w:history="1">
        <w:r w:rsidRPr="00D152E1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A096D2" w14:textId="2F92E52E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8" w:history="1">
        <w:r w:rsidRPr="00D152E1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Лабораторная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C6C56B" w14:textId="089DDDC0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89" w:history="1">
        <w:r w:rsidRPr="00D152E1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904627" w14:textId="557CCE21" w:rsidR="008C2725" w:rsidRDefault="008C27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721090" w:history="1">
        <w:r w:rsidRPr="00D152E1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152E1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AB38E2B" w14:textId="54E02D6B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24721067"/>
      <w:r w:rsidRPr="00B418E4">
        <w:lastRenderedPageBreak/>
        <w:t>Цель работы</w:t>
      </w:r>
      <w:bookmarkEnd w:id="2"/>
    </w:p>
    <w:p w14:paraId="05FF4994" w14:textId="6B2615B0" w:rsidR="006211EE" w:rsidRPr="00D11397" w:rsidRDefault="006C4345" w:rsidP="00C2551B">
      <w:pPr>
        <w:pStyle w:val="a2"/>
      </w:pPr>
      <w:r>
        <w:t>В ходе лабораторных работ необходимо найти</w:t>
      </w:r>
      <w:r w:rsidR="00BD3FB2">
        <w:t xml:space="preserve"> временной ряд и построить его качественный прогноз</w:t>
      </w:r>
      <w:r w:rsidR="00C2551B">
        <w:t>.</w:t>
      </w:r>
    </w:p>
    <w:p w14:paraId="68D8316F" w14:textId="64FCDADA" w:rsidR="003B0D8F" w:rsidRDefault="00E00A11" w:rsidP="00D66D59">
      <w:pPr>
        <w:pStyle w:val="1"/>
      </w:pPr>
      <w:bookmarkStart w:id="3" w:name="_Toc224721068"/>
      <w:r>
        <w:lastRenderedPageBreak/>
        <w:t>Лабораторная работа 1</w:t>
      </w:r>
      <w:r w:rsidR="00C85EB6">
        <w:t xml:space="preserve"> – </w:t>
      </w:r>
      <w:r w:rsidR="006A204F">
        <w:t>О</w:t>
      </w:r>
      <w:r w:rsidR="00C85EB6">
        <w:t>пределение типа процесса</w:t>
      </w:r>
      <w:bookmarkEnd w:id="3"/>
    </w:p>
    <w:p w14:paraId="00B19E15" w14:textId="425A9A05" w:rsidR="00FA5F75" w:rsidRDefault="00355FAB" w:rsidP="00FA5F75">
      <w:pPr>
        <w:pStyle w:val="a2"/>
      </w:pPr>
      <w:r>
        <w:t xml:space="preserve">Для того, чтобы найти временной ряд, переходим на сайт </w:t>
      </w:r>
      <w:r w:rsidRPr="00355FAB">
        <w:t>[</w:t>
      </w:r>
      <w:r>
        <w:fldChar w:fldCharType="begin"/>
      </w:r>
      <w:r>
        <w:instrText xml:space="preserve"> REF _Ref223915048 \r \h </w:instrText>
      </w:r>
      <w:r>
        <w:fldChar w:fldCharType="separate"/>
      </w:r>
      <w:r>
        <w:t>2</w:t>
      </w:r>
      <w:r>
        <w:fldChar w:fldCharType="end"/>
      </w:r>
      <w:r w:rsidRPr="00355FAB">
        <w:t>]</w:t>
      </w:r>
      <w:r>
        <w:t xml:space="preserve">, где скачиваем архив с погодой в Стерлитамаке, зафиксированной метеостанцией 28825, за период с 01.01.2021 по 31.12.2025. На </w:t>
      </w:r>
      <w:r>
        <w:fldChar w:fldCharType="begin"/>
      </w:r>
      <w:r>
        <w:instrText xml:space="preserve"> REF _Ref223915252 \h </w:instrText>
      </w:r>
      <w:r>
        <w:fldChar w:fldCharType="separate"/>
      </w:r>
      <w:r w:rsidR="00A077D4">
        <w:t xml:space="preserve">рисунке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1</w:t>
      </w:r>
      <w:r>
        <w:fldChar w:fldCharType="end"/>
      </w:r>
      <w:r>
        <w:t xml:space="preserve"> представлены данные в исходном виде.</w:t>
      </w:r>
      <w:r w:rsidR="009E4587" w:rsidRPr="009E4587">
        <w:t xml:space="preserve"> </w:t>
      </w:r>
      <w:r w:rsidR="009E4587">
        <w:t>При этом в исходный файл были внесены две правки:</w:t>
      </w:r>
    </w:p>
    <w:p w14:paraId="53CFFE2A" w14:textId="3F434774" w:rsidR="009E4587" w:rsidRPr="009E4587" w:rsidRDefault="009E4587" w:rsidP="009E4587">
      <w:pPr>
        <w:pStyle w:val="a2"/>
        <w:numPr>
          <w:ilvl w:val="0"/>
          <w:numId w:val="20"/>
        </w:numPr>
      </w:pPr>
      <w:r>
        <w:t>Добавлена информация о температуре 31.01.2023 в</w:t>
      </w:r>
      <w:r w:rsidRPr="009E4587">
        <w:t xml:space="preserve"> 14:00</w:t>
      </w:r>
      <w:r>
        <w:t>, так как изначальная эта ячейка отсутствовала</w:t>
      </w:r>
      <w:r w:rsidRPr="009E4587">
        <w:t>;</w:t>
      </w:r>
    </w:p>
    <w:p w14:paraId="3C0CE1F8" w14:textId="1FC72E77" w:rsidR="009E4587" w:rsidRPr="009E4587" w:rsidRDefault="009E4587" w:rsidP="009E4587">
      <w:pPr>
        <w:pStyle w:val="a2"/>
        <w:numPr>
          <w:ilvl w:val="0"/>
          <w:numId w:val="20"/>
        </w:numPr>
      </w:pPr>
      <w:r>
        <w:t xml:space="preserve">Добавлена информация о погоде </w:t>
      </w:r>
      <w:r w:rsidRPr="009E4587">
        <w:t>14.11.2025</w:t>
      </w:r>
      <w:r>
        <w:t xml:space="preserve"> в</w:t>
      </w:r>
      <w:r w:rsidRPr="009E4587">
        <w:t xml:space="preserve"> 14:00</w:t>
      </w:r>
      <w:r>
        <w:t>, так как изначально такая строка отсутствовала.</w:t>
      </w:r>
    </w:p>
    <w:p w14:paraId="127A0BC0" w14:textId="102838AF" w:rsidR="00355FAB" w:rsidRDefault="00355FAB" w:rsidP="00355FAB">
      <w:pPr>
        <w:pStyle w:val="a2"/>
        <w:jc w:val="center"/>
      </w:pPr>
      <w:r w:rsidRPr="00355FAB">
        <w:rPr>
          <w:noProof/>
        </w:rPr>
        <w:drawing>
          <wp:inline distT="0" distB="0" distL="0" distR="0" wp14:anchorId="72133FCD" wp14:editId="30C8CC08">
            <wp:extent cx="5519420" cy="5579789"/>
            <wp:effectExtent l="0" t="0" r="5080" b="1905"/>
            <wp:docPr id="733101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1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1622" cy="55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44B" w14:textId="486F669D" w:rsidR="00355FAB" w:rsidRDefault="00355FAB" w:rsidP="00355FAB">
      <w:pPr>
        <w:pStyle w:val="ab"/>
      </w:pPr>
      <w:bookmarkStart w:id="4" w:name="_Ref223915252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</w:t>
        </w:r>
      </w:fldSimple>
      <w:bookmarkEnd w:id="4"/>
      <w:r>
        <w:t xml:space="preserve"> – Исходные данные</w:t>
      </w:r>
    </w:p>
    <w:p w14:paraId="59E3B2F6" w14:textId="4D308125" w:rsidR="001138D2" w:rsidRDefault="001138D2" w:rsidP="001138D2">
      <w:pPr>
        <w:pStyle w:val="a2"/>
      </w:pPr>
      <w:r>
        <w:lastRenderedPageBreak/>
        <w:t>Теперь подключаем библиотеки, которые будут необходимы для выполнения лабораторных работ (</w:t>
      </w:r>
      <w:r w:rsidR="00A077D4">
        <w:fldChar w:fldCharType="begin"/>
      </w:r>
      <w:r w:rsidR="00A077D4">
        <w:instrText xml:space="preserve"> REF _Ref224048617 \h </w:instrText>
      </w:r>
      <w:r w:rsidR="00A077D4">
        <w:fldChar w:fldCharType="separate"/>
      </w:r>
      <w:r w:rsidR="00A077D4">
        <w:t xml:space="preserve">рисунок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2</w:t>
      </w:r>
      <w:r w:rsidR="00A077D4">
        <w:fldChar w:fldCharType="end"/>
      </w:r>
      <w:r>
        <w:t>):</w:t>
      </w:r>
    </w:p>
    <w:p w14:paraId="524DB559" w14:textId="56EF1C2B" w:rsidR="001138D2" w:rsidRDefault="001138D2" w:rsidP="001138D2">
      <w:pPr>
        <w:pStyle w:val="a2"/>
        <w:numPr>
          <w:ilvl w:val="0"/>
          <w:numId w:val="18"/>
        </w:numPr>
      </w:pPr>
      <w:r>
        <w:t>«</w:t>
      </w:r>
      <w:r>
        <w:rPr>
          <w:lang w:val="en-US"/>
        </w:rPr>
        <w:t>csv</w:t>
      </w:r>
      <w:r>
        <w:t xml:space="preserve">» – </w:t>
      </w:r>
      <w:r w:rsidRPr="001138D2">
        <w:t xml:space="preserve">встроенная библиотека для чтения и записи табличных данных в формате </w:t>
      </w:r>
      <w:r>
        <w:t>«</w:t>
      </w:r>
      <w:r w:rsidRPr="001138D2">
        <w:t>CSV</w:t>
      </w:r>
      <w:r>
        <w:t>»</w:t>
      </w:r>
      <w:r w:rsidRPr="001138D2">
        <w:t>;</w:t>
      </w:r>
    </w:p>
    <w:p w14:paraId="7D832653" w14:textId="1613CF74" w:rsidR="001138D2" w:rsidRPr="00BB1577" w:rsidRDefault="00BB1577" w:rsidP="001138D2">
      <w:pPr>
        <w:pStyle w:val="a2"/>
        <w:numPr>
          <w:ilvl w:val="0"/>
          <w:numId w:val="18"/>
        </w:numPr>
      </w:pPr>
      <w:r>
        <w:t>«</w:t>
      </w:r>
      <w:r>
        <w:rPr>
          <w:lang w:val="en-US"/>
        </w:rPr>
        <w:t>matplotlib</w:t>
      </w:r>
      <w:r>
        <w:t>» – нужна</w:t>
      </w:r>
      <w:r w:rsidRPr="00BB1577">
        <w:t xml:space="preserve"> для визуализации данных;</w:t>
      </w:r>
    </w:p>
    <w:p w14:paraId="78D2D659" w14:textId="1A84AB82" w:rsidR="00BB1577" w:rsidRDefault="00BB1577" w:rsidP="001138D2">
      <w:pPr>
        <w:pStyle w:val="a2"/>
        <w:numPr>
          <w:ilvl w:val="0"/>
          <w:numId w:val="18"/>
        </w:numPr>
      </w:pPr>
      <w:r>
        <w:t>«</w:t>
      </w:r>
      <w:proofErr w:type="spellStart"/>
      <w:r>
        <w:rPr>
          <w:lang w:val="en-US"/>
        </w:rPr>
        <w:t>s</w:t>
      </w:r>
      <w:r w:rsidRPr="00BB1577">
        <w:rPr>
          <w:lang w:val="en-US"/>
        </w:rPr>
        <w:t>tatsmodels</w:t>
      </w:r>
      <w:proofErr w:type="spellEnd"/>
      <w:r>
        <w:t>» – необходима для проведения</w:t>
      </w:r>
      <w:r w:rsidRPr="00BB1577">
        <w:t xml:space="preserve"> глубокого статистического анализа данных</w:t>
      </w:r>
      <w:r>
        <w:t>.</w:t>
      </w:r>
    </w:p>
    <w:p w14:paraId="2161128F" w14:textId="3869C266" w:rsidR="001138D2" w:rsidRDefault="001138D2" w:rsidP="001138D2">
      <w:pPr>
        <w:pStyle w:val="a2"/>
        <w:jc w:val="center"/>
      </w:pPr>
      <w:r w:rsidRPr="001138D2">
        <w:rPr>
          <w:noProof/>
        </w:rPr>
        <w:drawing>
          <wp:inline distT="0" distB="0" distL="0" distR="0" wp14:anchorId="4C538391" wp14:editId="3AEB3A93">
            <wp:extent cx="5268060" cy="1228896"/>
            <wp:effectExtent l="0" t="0" r="8890" b="9525"/>
            <wp:docPr id="243577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77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4F89" w14:textId="12ABDED5" w:rsidR="001138D2" w:rsidRPr="001138D2" w:rsidRDefault="001138D2" w:rsidP="001138D2">
      <w:pPr>
        <w:pStyle w:val="ab"/>
      </w:pPr>
      <w:bookmarkStart w:id="5" w:name="_Ref224048617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2</w:t>
        </w:r>
      </w:fldSimple>
      <w:bookmarkEnd w:id="5"/>
      <w:r>
        <w:t xml:space="preserve"> – Подключение библиотек</w:t>
      </w:r>
    </w:p>
    <w:p w14:paraId="0FE775A4" w14:textId="255EEF32" w:rsidR="00355FAB" w:rsidRDefault="00355FAB" w:rsidP="00355FAB">
      <w:pPr>
        <w:pStyle w:val="a2"/>
      </w:pPr>
      <w:r>
        <w:t>Далее обработаем данные, чтобы использовать только те значения температуры, которые зафиксированы в 14:00</w:t>
      </w:r>
      <w:r w:rsidR="00E00A11">
        <w:t xml:space="preserve"> (</w:t>
      </w:r>
      <w:r w:rsidR="00E00A11">
        <w:fldChar w:fldCharType="begin"/>
      </w:r>
      <w:r w:rsidR="00E00A11">
        <w:instrText xml:space="preserve"> REF _Ref223915481 \h </w:instrText>
      </w:r>
      <w:r w:rsidR="00E00A11">
        <w:fldChar w:fldCharType="separate"/>
      </w:r>
      <w:r w:rsidR="00A077D4">
        <w:t xml:space="preserve">рисунок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3</w:t>
      </w:r>
      <w:r w:rsidR="00E00A11">
        <w:fldChar w:fldCharType="end"/>
      </w:r>
      <w:r w:rsidR="00E00A11">
        <w:t>)</w:t>
      </w:r>
      <w:r>
        <w:t>.</w:t>
      </w:r>
    </w:p>
    <w:p w14:paraId="4FB5F2DE" w14:textId="6297DC79" w:rsidR="00355FAB" w:rsidRDefault="0057345A" w:rsidP="00355FAB">
      <w:pPr>
        <w:pStyle w:val="a2"/>
        <w:jc w:val="center"/>
      </w:pPr>
      <w:r w:rsidRPr="0057345A">
        <w:rPr>
          <w:noProof/>
        </w:rPr>
        <w:drawing>
          <wp:inline distT="0" distB="0" distL="0" distR="0" wp14:anchorId="76F1E9F7" wp14:editId="58829AFC">
            <wp:extent cx="5409602" cy="4071955"/>
            <wp:effectExtent l="0" t="0" r="635" b="5080"/>
            <wp:docPr id="119085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5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6789" cy="408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3FAB" w14:textId="6194A51F" w:rsidR="003C12FA" w:rsidRDefault="00E00A11" w:rsidP="00E00A11">
      <w:pPr>
        <w:pStyle w:val="ab"/>
      </w:pPr>
      <w:bookmarkStart w:id="6" w:name="_Ref223915481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3</w:t>
        </w:r>
      </w:fldSimple>
      <w:bookmarkEnd w:id="6"/>
      <w:r>
        <w:t xml:space="preserve"> – Обработка данных</w:t>
      </w:r>
    </w:p>
    <w:p w14:paraId="2496F863" w14:textId="3F37E0FC" w:rsidR="00E00A11" w:rsidRPr="00E00A11" w:rsidRDefault="00E00A11" w:rsidP="00E00A11">
      <w:pPr>
        <w:pStyle w:val="2"/>
      </w:pPr>
      <w:bookmarkStart w:id="7" w:name="_Toc224721069"/>
      <w:r>
        <w:lastRenderedPageBreak/>
        <w:t xml:space="preserve">Задание 1 – Анализ </w:t>
      </w:r>
      <w:r w:rsidRPr="00E00A11">
        <w:t>графика исходного ряда</w:t>
      </w:r>
      <w:bookmarkEnd w:id="7"/>
    </w:p>
    <w:p w14:paraId="2640F3F5" w14:textId="328614F1" w:rsidR="00E00A11" w:rsidRDefault="00E00A11" w:rsidP="00E00A11">
      <w:pPr>
        <w:pStyle w:val="a2"/>
      </w:pPr>
      <w:r>
        <w:t>Для начала оценим график исходного ряда, для чего построим его с помощью библиотеки «</w:t>
      </w:r>
      <w:r>
        <w:rPr>
          <w:lang w:val="en-US"/>
        </w:rPr>
        <w:t>matplotlib</w:t>
      </w:r>
      <w:r>
        <w:t>»</w:t>
      </w:r>
      <w:r w:rsidR="00A077D4">
        <w:t xml:space="preserve">, как показано на </w:t>
      </w:r>
      <w:r w:rsidR="00A077D4">
        <w:fldChar w:fldCharType="begin"/>
      </w:r>
      <w:r w:rsidR="00A077D4">
        <w:instrText xml:space="preserve"> REF _Ref224048658 \h </w:instrText>
      </w:r>
      <w:r w:rsidR="00A077D4">
        <w:fldChar w:fldCharType="separate"/>
      </w:r>
      <w:r w:rsidR="00A077D4">
        <w:t xml:space="preserve">рисунке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4</w:t>
      </w:r>
      <w:r w:rsidR="00A077D4">
        <w:fldChar w:fldCharType="end"/>
      </w:r>
      <w:r w:rsidRPr="00E00A11">
        <w:t xml:space="preserve">. </w:t>
      </w:r>
      <w:r>
        <w:t xml:space="preserve">Построенный график </w:t>
      </w:r>
      <w:r w:rsidR="00A077D4">
        <w:t>изображен</w:t>
      </w:r>
      <w:r>
        <w:t xml:space="preserve"> на </w:t>
      </w:r>
      <w:r>
        <w:fldChar w:fldCharType="begin"/>
      </w:r>
      <w:r>
        <w:instrText xml:space="preserve"> REF _Ref223915854 \h </w:instrText>
      </w:r>
      <w:r>
        <w:fldChar w:fldCharType="separate"/>
      </w:r>
      <w:r w:rsidR="003F0877">
        <w:t xml:space="preserve">рисунке </w:t>
      </w:r>
      <w:r w:rsidR="003F0877">
        <w:rPr>
          <w:noProof/>
        </w:rPr>
        <w:t>2</w:t>
      </w:r>
      <w:r w:rsidR="003F0877">
        <w:t>.</w:t>
      </w:r>
      <w:r w:rsidR="003F0877">
        <w:rPr>
          <w:noProof/>
        </w:rPr>
        <w:t>5</w:t>
      </w:r>
      <w:r>
        <w:fldChar w:fldCharType="end"/>
      </w:r>
      <w:r>
        <w:t>.</w:t>
      </w:r>
    </w:p>
    <w:p w14:paraId="38EC92B5" w14:textId="39E61A1A" w:rsidR="001138D2" w:rsidRDefault="001138D2" w:rsidP="001138D2">
      <w:pPr>
        <w:pStyle w:val="a2"/>
        <w:jc w:val="center"/>
      </w:pPr>
      <w:r w:rsidRPr="001138D2">
        <w:rPr>
          <w:noProof/>
        </w:rPr>
        <w:drawing>
          <wp:inline distT="0" distB="0" distL="0" distR="0" wp14:anchorId="4B8437E1" wp14:editId="13D8929E">
            <wp:extent cx="5918835" cy="1715812"/>
            <wp:effectExtent l="0" t="0" r="5715" b="0"/>
            <wp:docPr id="65399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923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1519" cy="1719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87D2" w14:textId="0F8B1F0C" w:rsidR="001138D2" w:rsidRDefault="001138D2" w:rsidP="001138D2">
      <w:pPr>
        <w:pStyle w:val="ab"/>
      </w:pPr>
      <w:bookmarkStart w:id="8" w:name="_Ref224048658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4</w:t>
        </w:r>
      </w:fldSimple>
      <w:bookmarkEnd w:id="8"/>
      <w:r>
        <w:t xml:space="preserve"> – Построение графика</w:t>
      </w:r>
      <w:r w:rsidR="00CA4CE7">
        <w:t xml:space="preserve"> исходного ряда</w:t>
      </w:r>
    </w:p>
    <w:p w14:paraId="7D05699A" w14:textId="4C74A03F" w:rsidR="00E00A11" w:rsidRDefault="0002759F" w:rsidP="00E00A11">
      <w:pPr>
        <w:pStyle w:val="a2"/>
        <w:jc w:val="center"/>
      </w:pPr>
      <w:r w:rsidRPr="0002759F">
        <w:rPr>
          <w:noProof/>
        </w:rPr>
        <w:drawing>
          <wp:inline distT="0" distB="0" distL="0" distR="0" wp14:anchorId="31345D2A" wp14:editId="76455CEC">
            <wp:extent cx="5926714" cy="3141679"/>
            <wp:effectExtent l="0" t="0" r="0" b="1905"/>
            <wp:docPr id="1644206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06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389" cy="314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4D02" w14:textId="70DBBEEE" w:rsidR="00E00A11" w:rsidRDefault="00E00A11" w:rsidP="00E00A11">
      <w:pPr>
        <w:pStyle w:val="ab"/>
      </w:pPr>
      <w:bookmarkStart w:id="9" w:name="_Ref223915854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5</w:t>
        </w:r>
      </w:fldSimple>
      <w:bookmarkEnd w:id="9"/>
      <w:r>
        <w:t xml:space="preserve"> – </w:t>
      </w:r>
      <w:r w:rsidR="00CA4CE7">
        <w:t>Г</w:t>
      </w:r>
      <w:r>
        <w:t>рафик</w:t>
      </w:r>
      <w:r w:rsidR="00CA4CE7">
        <w:t xml:space="preserve"> исходного ряда</w:t>
      </w:r>
    </w:p>
    <w:p w14:paraId="4BF7A61D" w14:textId="039C14E7" w:rsidR="00E00A11" w:rsidRPr="00091A96" w:rsidRDefault="00091A96" w:rsidP="00091A96">
      <w:pPr>
        <w:pStyle w:val="a2"/>
      </w:pPr>
      <w:r>
        <w:t xml:space="preserve">По графику можно сделать предварительный вывод, что процесс является стохастическим, причем </w:t>
      </w:r>
      <w:r w:rsidRPr="00091A96">
        <w:t>ряд сразу является стационарным</w:t>
      </w:r>
      <w:r>
        <w:t xml:space="preserve"> –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», так как ряд </w:t>
      </w:r>
      <w:r w:rsidR="00D90540">
        <w:t>колеблется</w:t>
      </w:r>
      <w:r w:rsidRPr="00091A96">
        <w:t xml:space="preserve"> </w:t>
      </w:r>
      <w:r>
        <w:t>относительно</w:t>
      </w:r>
      <w:r w:rsidRPr="00091A96">
        <w:t xml:space="preserve"> горизонтальной линии</w:t>
      </w:r>
      <w:r>
        <w:t xml:space="preserve"> и н</w:t>
      </w:r>
      <w:r w:rsidRPr="00091A96">
        <w:t>ет тренда вверх или</w:t>
      </w:r>
      <w:r>
        <w:t xml:space="preserve"> вниз.</w:t>
      </w:r>
    </w:p>
    <w:p w14:paraId="3EF10AB2" w14:textId="5DB32E9B" w:rsidR="00E00A11" w:rsidRDefault="00E00A11" w:rsidP="007123F7">
      <w:pPr>
        <w:pStyle w:val="2"/>
      </w:pPr>
      <w:bookmarkStart w:id="10" w:name="_Toc224721070"/>
      <w:r>
        <w:lastRenderedPageBreak/>
        <w:t>Задание 2</w:t>
      </w:r>
      <w:r w:rsidR="007123F7">
        <w:t xml:space="preserve"> – </w:t>
      </w:r>
      <w:r w:rsidR="007123F7" w:rsidRPr="007123F7">
        <w:t xml:space="preserve">Анализ </w:t>
      </w:r>
      <w:proofErr w:type="spellStart"/>
      <w:r w:rsidR="007123F7" w:rsidRPr="007123F7">
        <w:t>коррелограмм</w:t>
      </w:r>
      <w:bookmarkEnd w:id="10"/>
      <w:proofErr w:type="spellEnd"/>
    </w:p>
    <w:p w14:paraId="03C44C30" w14:textId="268E17CE" w:rsidR="007123F7" w:rsidRDefault="00902546" w:rsidP="00902546">
      <w:pPr>
        <w:pStyle w:val="a2"/>
      </w:pPr>
      <w:r>
        <w:t xml:space="preserve">Теперь проведем анализ </w:t>
      </w:r>
      <w:proofErr w:type="spellStart"/>
      <w:r w:rsidRPr="00902546">
        <w:t>коррелограмм</w:t>
      </w:r>
      <w:proofErr w:type="spellEnd"/>
      <w:r>
        <w:t xml:space="preserve"> </w:t>
      </w:r>
      <w:r w:rsidRPr="00902546">
        <w:t>автокорреляционной</w:t>
      </w:r>
      <w:r>
        <w:t xml:space="preserve"> </w:t>
      </w:r>
      <w:r w:rsidRPr="00902546">
        <w:t>и частной автокорреляционной функци</w:t>
      </w:r>
      <w:r>
        <w:t>й (АКФ и ЧАКФ соответственно)</w:t>
      </w:r>
      <w:r w:rsidRPr="00902546">
        <w:t xml:space="preserve"> для исходного ряда</w:t>
      </w:r>
      <w:r>
        <w:t xml:space="preserve"> (</w:t>
      </w:r>
      <w:r w:rsidR="00C534CA">
        <w:fldChar w:fldCharType="begin"/>
      </w:r>
      <w:r w:rsidR="00C534CA">
        <w:instrText xml:space="preserve"> REF _Ref223917147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8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_Ref223917148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11</w:t>
      </w:r>
      <w:r w:rsidR="00C534CA">
        <w:fldChar w:fldCharType="end"/>
      </w:r>
      <w:r>
        <w:t>) и</w:t>
      </w:r>
      <w:r w:rsidRPr="00902546">
        <w:t xml:space="preserve"> его </w:t>
      </w:r>
      <w:r>
        <w:t>первых (</w:t>
      </w:r>
      <w:r w:rsidR="00C534CA">
        <w:fldChar w:fldCharType="begin"/>
      </w:r>
      <w:r w:rsidR="00C534CA">
        <w:instrText xml:space="preserve"> REF _Ref223917153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9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_Ref223917154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12</w:t>
      </w:r>
      <w:r w:rsidR="00C534CA">
        <w:fldChar w:fldCharType="end"/>
      </w:r>
      <w:r>
        <w:t>)</w:t>
      </w:r>
      <w:r w:rsidRPr="00902546">
        <w:t xml:space="preserve"> и </w:t>
      </w:r>
      <w:r>
        <w:t>вторых</w:t>
      </w:r>
      <w:r w:rsidRPr="00902546">
        <w:t xml:space="preserve"> разностей</w:t>
      </w:r>
      <w:r>
        <w:t xml:space="preserve"> (</w:t>
      </w:r>
      <w:r w:rsidR="00C534CA">
        <w:fldChar w:fldCharType="begin"/>
      </w:r>
      <w:r w:rsidR="00C534CA">
        <w:instrText xml:space="preserve"> REF _Ref223917157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10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_Ref223917159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13</w:t>
      </w:r>
      <w:r w:rsidR="00C534CA">
        <w:fldChar w:fldCharType="end"/>
      </w:r>
      <w:r>
        <w:t>). Для этого</w:t>
      </w:r>
      <w:r w:rsidR="00387DF1">
        <w:t xml:space="preserve"> сначала вычислим эти разности, как показано на </w:t>
      </w:r>
      <w:r w:rsidR="00387DF1">
        <w:fldChar w:fldCharType="begin"/>
      </w:r>
      <w:r w:rsidR="00387DF1">
        <w:instrText xml:space="preserve"> REF _Ref224048797 \h </w:instrText>
      </w:r>
      <w:r w:rsidR="00387DF1">
        <w:fldChar w:fldCharType="separate"/>
      </w:r>
      <w:r w:rsidR="00387DF1">
        <w:t xml:space="preserve">рисунке </w:t>
      </w:r>
      <w:r w:rsidR="00387DF1">
        <w:rPr>
          <w:noProof/>
        </w:rPr>
        <w:t>2</w:t>
      </w:r>
      <w:r w:rsidR="00387DF1">
        <w:t>.</w:t>
      </w:r>
      <w:r w:rsidR="00387DF1">
        <w:rPr>
          <w:noProof/>
        </w:rPr>
        <w:t>6</w:t>
      </w:r>
      <w:r w:rsidR="00387DF1">
        <w:fldChar w:fldCharType="end"/>
      </w:r>
      <w:r w:rsidR="00387DF1">
        <w:t>, а затем</w:t>
      </w:r>
      <w:r>
        <w:t xml:space="preserve"> воспользуемся библиотекой «</w:t>
      </w:r>
      <w:proofErr w:type="spellStart"/>
      <w:r w:rsidRPr="00110C6A">
        <w:rPr>
          <w:lang w:val="en-US"/>
        </w:rPr>
        <w:t>statsmodels</w:t>
      </w:r>
      <w:proofErr w:type="spellEnd"/>
      <w:r>
        <w:t>», а именно функциями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acf</w:t>
      </w:r>
      <w:proofErr w:type="spellEnd"/>
      <w:r>
        <w:t>()» 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pacf</w:t>
      </w:r>
      <w:proofErr w:type="spellEnd"/>
      <w:r>
        <w:t>()»</w:t>
      </w:r>
      <w:r w:rsidR="00387DF1">
        <w:t xml:space="preserve"> (</w:t>
      </w:r>
      <w:r w:rsidR="00387DF1">
        <w:fldChar w:fldCharType="begin"/>
      </w:r>
      <w:r w:rsidR="00387DF1">
        <w:instrText xml:space="preserve"> REF _Ref224048801 \h </w:instrText>
      </w:r>
      <w:r w:rsidR="00387DF1">
        <w:fldChar w:fldCharType="separate"/>
      </w:r>
      <w:r w:rsidR="007F44CA">
        <w:t>р</w:t>
      </w:r>
      <w:r w:rsidR="00387DF1">
        <w:t xml:space="preserve">исунок </w:t>
      </w:r>
      <w:r w:rsidR="00387DF1">
        <w:rPr>
          <w:noProof/>
        </w:rPr>
        <w:t>2</w:t>
      </w:r>
      <w:r w:rsidR="00387DF1">
        <w:t>.</w:t>
      </w:r>
      <w:r w:rsidR="00387DF1">
        <w:rPr>
          <w:noProof/>
        </w:rPr>
        <w:t>7</w:t>
      </w:r>
      <w:r w:rsidR="00387DF1">
        <w:fldChar w:fldCharType="end"/>
      </w:r>
      <w:r w:rsidR="00387DF1">
        <w:t>)</w:t>
      </w:r>
      <w:r>
        <w:t>.</w:t>
      </w:r>
    </w:p>
    <w:p w14:paraId="482781C9" w14:textId="154B1510" w:rsidR="00387DF1" w:rsidRDefault="0002759F" w:rsidP="00387DF1">
      <w:pPr>
        <w:pStyle w:val="a2"/>
        <w:jc w:val="center"/>
      </w:pPr>
      <w:r w:rsidRPr="0002759F">
        <w:rPr>
          <w:noProof/>
        </w:rPr>
        <w:drawing>
          <wp:inline distT="0" distB="0" distL="0" distR="0" wp14:anchorId="7C73C06E" wp14:editId="3F843D2A">
            <wp:extent cx="5847290" cy="1766273"/>
            <wp:effectExtent l="0" t="0" r="1270" b="5715"/>
            <wp:docPr id="1485444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44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3873" cy="176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78C1" w14:textId="65D38D45" w:rsidR="00387DF1" w:rsidRDefault="00387DF1" w:rsidP="00387DF1">
      <w:pPr>
        <w:pStyle w:val="ab"/>
      </w:pPr>
      <w:bookmarkStart w:id="11" w:name="_Ref224048797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6</w:t>
        </w:r>
      </w:fldSimple>
      <w:bookmarkEnd w:id="11"/>
      <w:r>
        <w:t xml:space="preserve"> – Вычисление разностей</w:t>
      </w:r>
    </w:p>
    <w:p w14:paraId="458342DE" w14:textId="28414D20" w:rsidR="00387DF1" w:rsidRDefault="00387DF1" w:rsidP="00387DF1">
      <w:pPr>
        <w:pStyle w:val="a2"/>
        <w:jc w:val="center"/>
      </w:pPr>
      <w:r w:rsidRPr="00387DF1">
        <w:rPr>
          <w:noProof/>
        </w:rPr>
        <w:drawing>
          <wp:inline distT="0" distB="0" distL="0" distR="0" wp14:anchorId="6C389D56" wp14:editId="058F6949">
            <wp:extent cx="3326969" cy="3733800"/>
            <wp:effectExtent l="0" t="0" r="6985" b="0"/>
            <wp:docPr id="1070151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512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9114" cy="373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49BF" w14:textId="19695AA5" w:rsidR="00387DF1" w:rsidRDefault="00387DF1" w:rsidP="00387DF1">
      <w:pPr>
        <w:pStyle w:val="ab"/>
      </w:pPr>
      <w:bookmarkStart w:id="12" w:name="_Ref224048801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7</w:t>
        </w:r>
      </w:fldSimple>
      <w:bookmarkEnd w:id="12"/>
      <w:r>
        <w:t xml:space="preserve"> – Построение </w:t>
      </w:r>
      <w:proofErr w:type="spellStart"/>
      <w:r w:rsidRPr="00902546">
        <w:t>коррелограмм</w:t>
      </w:r>
      <w:proofErr w:type="spellEnd"/>
      <w:r>
        <w:t xml:space="preserve"> АКФ и ЧАКФ</w:t>
      </w:r>
    </w:p>
    <w:p w14:paraId="4B419803" w14:textId="7C2E816C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1F27F3DD" wp14:editId="4B1B7098">
            <wp:extent cx="5423483" cy="4105275"/>
            <wp:effectExtent l="0" t="0" r="6350" b="0"/>
            <wp:docPr id="105173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32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4823" cy="410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5248" w14:textId="6A3DAB2E" w:rsidR="00902546" w:rsidRDefault="00902546" w:rsidP="00902546">
      <w:pPr>
        <w:pStyle w:val="ab"/>
      </w:pPr>
      <w:bookmarkStart w:id="13" w:name="_Ref223917147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8</w:t>
        </w:r>
      </w:fldSimple>
      <w:bookmarkEnd w:id="13"/>
      <w:r>
        <w:t xml:space="preserve"> – АКФ исходного ряда</w:t>
      </w:r>
    </w:p>
    <w:p w14:paraId="707CA12B" w14:textId="47C1A59E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6AFB6787" wp14:editId="2F7DE08F">
            <wp:extent cx="5380990" cy="4007910"/>
            <wp:effectExtent l="0" t="0" r="0" b="0"/>
            <wp:docPr id="885104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04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2814" cy="400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4A99" w14:textId="048B1875" w:rsidR="00902546" w:rsidRDefault="00902546" w:rsidP="00902546">
      <w:pPr>
        <w:pStyle w:val="ab"/>
      </w:pPr>
      <w:bookmarkStart w:id="14" w:name="_Ref223917153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9</w:t>
        </w:r>
      </w:fldSimple>
      <w:bookmarkEnd w:id="14"/>
      <w:r>
        <w:t xml:space="preserve"> – АКФ первых разностей</w:t>
      </w:r>
    </w:p>
    <w:p w14:paraId="79D63F71" w14:textId="7CBB920B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2DEA70F" wp14:editId="30F0E1A7">
            <wp:extent cx="5295900" cy="3951202"/>
            <wp:effectExtent l="0" t="0" r="0" b="0"/>
            <wp:docPr id="18829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84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7183" cy="39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60A0" w14:textId="6EA36DF5" w:rsidR="00902546" w:rsidRDefault="00902546" w:rsidP="00902546">
      <w:pPr>
        <w:pStyle w:val="ab"/>
      </w:pPr>
      <w:bookmarkStart w:id="15" w:name="_Ref223917157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10</w:t>
        </w:r>
      </w:fldSimple>
      <w:bookmarkEnd w:id="15"/>
      <w:r>
        <w:t xml:space="preserve"> – АКФ вторых разностей</w:t>
      </w:r>
    </w:p>
    <w:p w14:paraId="181FB5C1" w14:textId="26B1EB4C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129C88BF" wp14:editId="05BF0006">
            <wp:extent cx="5419725" cy="4009112"/>
            <wp:effectExtent l="0" t="0" r="0" b="0"/>
            <wp:docPr id="1461928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85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1895" cy="401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334F" w14:textId="7ED86F80" w:rsidR="00902546" w:rsidRDefault="00902546" w:rsidP="00902546">
      <w:pPr>
        <w:pStyle w:val="ab"/>
      </w:pPr>
      <w:bookmarkStart w:id="16" w:name="_Ref223917148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11</w:t>
        </w:r>
      </w:fldSimple>
      <w:bookmarkEnd w:id="16"/>
      <w:r>
        <w:t xml:space="preserve"> – ЧАКФ исходного ряда</w:t>
      </w:r>
    </w:p>
    <w:p w14:paraId="00D8BC86" w14:textId="143BA271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ED37509" wp14:editId="13AAEB2F">
            <wp:extent cx="5267325" cy="4026332"/>
            <wp:effectExtent l="0" t="0" r="0" b="0"/>
            <wp:docPr id="194958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85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029" cy="402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E443" w14:textId="31218FE5" w:rsidR="00902546" w:rsidRDefault="00902546" w:rsidP="00902546">
      <w:pPr>
        <w:pStyle w:val="ab"/>
      </w:pPr>
      <w:bookmarkStart w:id="17" w:name="_Ref223917154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12</w:t>
        </w:r>
      </w:fldSimple>
      <w:bookmarkEnd w:id="17"/>
      <w:r>
        <w:t xml:space="preserve"> – ЧАКФ первых разностей</w:t>
      </w:r>
    </w:p>
    <w:p w14:paraId="057ECA66" w14:textId="347FE94B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2A25A250" wp14:editId="4DC23B2C">
            <wp:extent cx="5362575" cy="4083083"/>
            <wp:effectExtent l="0" t="0" r="0" b="0"/>
            <wp:docPr id="1196586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6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4721" cy="408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83D5" w14:textId="358859CF" w:rsidR="00902546" w:rsidRPr="00E2395F" w:rsidRDefault="00902546" w:rsidP="00902546">
      <w:pPr>
        <w:pStyle w:val="ab"/>
      </w:pPr>
      <w:bookmarkStart w:id="18" w:name="_Ref223917159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13</w:t>
        </w:r>
      </w:fldSimple>
      <w:bookmarkEnd w:id="18"/>
      <w:r>
        <w:t xml:space="preserve"> – ЧАКФ вторых разностей</w:t>
      </w:r>
    </w:p>
    <w:p w14:paraId="49EA5982" w14:textId="7F4A70CA" w:rsidR="005A667C" w:rsidRPr="005A667C" w:rsidRDefault="00605CAD" w:rsidP="005A667C">
      <w:pPr>
        <w:pStyle w:val="a2"/>
      </w:pPr>
      <w:proofErr w:type="spellStart"/>
      <w:r>
        <w:lastRenderedPageBreak/>
        <w:t>К</w:t>
      </w:r>
      <w:r w:rsidR="005A667C" w:rsidRPr="005A667C">
        <w:t>оррелограмма</w:t>
      </w:r>
      <w:proofErr w:type="spellEnd"/>
      <w:r w:rsidR="005A667C" w:rsidRPr="005A667C">
        <w:t xml:space="preserve"> исходного ряда имеет медленно убывающую по модулю АКФ</w:t>
      </w:r>
      <w:r w:rsidR="005A667C">
        <w:t>,</w:t>
      </w:r>
      <w:r w:rsidR="005A667C" w:rsidRPr="005A667C">
        <w:t xml:space="preserve"> </w:t>
      </w:r>
      <w:r>
        <w:t xml:space="preserve">и </w:t>
      </w:r>
      <w:r w:rsidR="005A667C" w:rsidRPr="005A667C">
        <w:t>при это</w:t>
      </w:r>
      <w:r w:rsidR="005A667C">
        <w:t>м</w:t>
      </w:r>
      <w:r w:rsidR="005A667C" w:rsidRPr="005A667C">
        <w:t xml:space="preserve"> Ч</w:t>
      </w:r>
      <w:r w:rsidR="005A667C">
        <w:t>А</w:t>
      </w:r>
      <w:r w:rsidR="005A667C" w:rsidRPr="005A667C">
        <w:t xml:space="preserve">КФ имеет первый значимый лаг почти единицу, </w:t>
      </w:r>
      <w:r>
        <w:t xml:space="preserve">поэтому </w:t>
      </w:r>
      <w:r w:rsidR="005A667C" w:rsidRPr="005A667C">
        <w:t>процесс</w:t>
      </w:r>
      <w:r>
        <w:t xml:space="preserve"> может быть</w:t>
      </w:r>
      <w:r w:rsidR="005A667C" w:rsidRPr="005A667C">
        <w:t xml:space="preserve"> нестационарным и</w:t>
      </w:r>
      <w:r w:rsidR="005A667C">
        <w:t>,</w:t>
      </w:r>
      <w:r w:rsidR="005A667C" w:rsidRPr="005A667C">
        <w:t xml:space="preserve"> возможно</w:t>
      </w:r>
      <w:r w:rsidR="005A667C">
        <w:t>,</w:t>
      </w:r>
      <w:r w:rsidR="005A667C" w:rsidRPr="005A667C">
        <w:t xml:space="preserve"> содержит детерминированный тренд </w:t>
      </w:r>
      <w:r w:rsidR="005A667C">
        <w:t>–</w:t>
      </w:r>
      <w:r w:rsidR="005A667C" w:rsidRPr="005A667C">
        <w:t xml:space="preserve"> </w:t>
      </w:r>
      <w:r w:rsidR="005A667C">
        <w:t>«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S</m:t>
        </m:r>
      </m:oMath>
      <w:r w:rsidR="005A667C">
        <w:t>»</w:t>
      </w:r>
      <w:r w:rsidR="005A667C" w:rsidRPr="005A667C">
        <w:t xml:space="preserve">; </w:t>
      </w:r>
      <w:r w:rsidR="00097BEA">
        <w:t>но так как</w:t>
      </w:r>
      <w:r w:rsidR="005A667C">
        <w:t xml:space="preserve"> </w:t>
      </w:r>
      <w:r w:rsidR="005A667C" w:rsidRPr="005A667C">
        <w:t xml:space="preserve">на первых разностях </w:t>
      </w:r>
      <w:proofErr w:type="spellStart"/>
      <w:r w:rsidR="005A667C" w:rsidRPr="005A667C">
        <w:t>коррелограммы</w:t>
      </w:r>
      <w:proofErr w:type="spellEnd"/>
      <w:r w:rsidR="005A667C" w:rsidRPr="005A667C">
        <w:t xml:space="preserve"> резко убывающи</w:t>
      </w:r>
      <w:r w:rsidR="005A667C">
        <w:t>е</w:t>
      </w:r>
      <w:r w:rsidR="005A667C" w:rsidRPr="005A667C">
        <w:t xml:space="preserve"> и име</w:t>
      </w:r>
      <w:r w:rsidR="005A667C">
        <w:t>ют</w:t>
      </w:r>
      <w:r w:rsidR="005A667C" w:rsidRPr="005A667C">
        <w:t xml:space="preserve"> значимыми только первые несколько лагов Ч</w:t>
      </w:r>
      <w:r w:rsidR="005A667C">
        <w:t>А</w:t>
      </w:r>
      <w:r w:rsidR="005A667C" w:rsidRPr="005A667C">
        <w:t>КФ</w:t>
      </w:r>
      <w:r w:rsidR="005A667C">
        <w:t xml:space="preserve">, </w:t>
      </w:r>
      <w:r w:rsidR="00097BEA">
        <w:t xml:space="preserve">то </w:t>
      </w:r>
      <w:r>
        <w:t>процесс также может являться не только «</w:t>
      </w:r>
      <m:oMath>
        <m:r>
          <w:rPr>
            <w:rFonts w:ascii="Cambria Math" w:hAnsi="Cambria Math"/>
            <w:lang w:val="en-US"/>
          </w:rPr>
          <m:t>TS</m:t>
        </m:r>
      </m:oMath>
      <w:r>
        <w:t>», но и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>»</w:t>
      </w:r>
      <w:r w:rsidR="005A667C">
        <w:t>.</w:t>
      </w:r>
    </w:p>
    <w:p w14:paraId="2454B198" w14:textId="3CD7C3BD" w:rsidR="00E00A11" w:rsidRDefault="00E00A11" w:rsidP="00C85EB6">
      <w:pPr>
        <w:pStyle w:val="2"/>
        <w:rPr>
          <w:lang w:val="en-US"/>
        </w:rPr>
      </w:pPr>
      <w:bookmarkStart w:id="19" w:name="_Toc224721071"/>
      <w:r>
        <w:t>Задание 3</w:t>
      </w:r>
      <w:r w:rsidR="00C85EB6">
        <w:t xml:space="preserve"> – </w:t>
      </w:r>
      <w:r w:rsidR="00C85EB6" w:rsidRPr="00C85EB6">
        <w:t>Проведение тестов Дики-Фуллера</w:t>
      </w:r>
      <w:bookmarkEnd w:id="19"/>
    </w:p>
    <w:p w14:paraId="3E964AD9" w14:textId="7339CA5D" w:rsidR="008D1731" w:rsidRPr="008D1731" w:rsidRDefault="008D1731" w:rsidP="008D1731">
      <w:pPr>
        <w:pStyle w:val="a2"/>
      </w:pPr>
      <w:r>
        <w:t xml:space="preserve">Чтобы провести тесты Дики-Фуллера, применим функцию </w:t>
      </w:r>
      <w:r w:rsidRPr="008D1731">
        <w:t>«</w:t>
      </w:r>
      <w:proofErr w:type="spellStart"/>
      <w:r>
        <w:rPr>
          <w:lang w:val="en-US"/>
        </w:rPr>
        <w:t>addfuler</w:t>
      </w:r>
      <w:proofErr w:type="spellEnd"/>
      <w:r w:rsidRPr="008D1731">
        <w:t xml:space="preserve">» </w:t>
      </w:r>
      <w:r>
        <w:t>с</w:t>
      </w:r>
      <w:r w:rsidRPr="008D1731">
        <w:t xml:space="preserve"> </w:t>
      </w:r>
      <w:r>
        <w:t>параметром</w:t>
      </w:r>
      <w:r w:rsidRPr="008D1731">
        <w:t xml:space="preserve"> «</w:t>
      </w:r>
      <w:proofErr w:type="spellStart"/>
      <w:r w:rsidRPr="008D1731">
        <w:rPr>
          <w:lang w:val="en-US"/>
        </w:rPr>
        <w:t>regresults</w:t>
      </w:r>
      <w:proofErr w:type="spellEnd"/>
      <w:r w:rsidRPr="008D1731">
        <w:t>=</w:t>
      </w:r>
      <w:r w:rsidRPr="008D1731">
        <w:rPr>
          <w:lang w:val="en-US"/>
        </w:rPr>
        <w:t>True</w:t>
      </w:r>
      <w:r w:rsidRPr="008D1731">
        <w:t xml:space="preserve">», </w:t>
      </w:r>
      <w:r>
        <w:t xml:space="preserve">который позволяет получить расширенные результаты теста. Реализация тестов приведена на </w:t>
      </w:r>
      <w:r>
        <w:fldChar w:fldCharType="begin"/>
      </w:r>
      <w:r>
        <w:instrText xml:space="preserve"> REF _Ref223997241 \h </w:instrText>
      </w:r>
      <w:r>
        <w:fldChar w:fldCharType="separate"/>
      </w:r>
      <w:r w:rsidR="00FA162C">
        <w:t xml:space="preserve">рисунке </w:t>
      </w:r>
      <w:r w:rsidR="00FA162C">
        <w:rPr>
          <w:noProof/>
        </w:rPr>
        <w:t>2</w:t>
      </w:r>
      <w:r w:rsidR="00FA162C">
        <w:t>.</w:t>
      </w:r>
      <w:r w:rsidR="00FA162C">
        <w:rPr>
          <w:noProof/>
        </w:rPr>
        <w:t>14</w:t>
      </w:r>
      <w:r>
        <w:fldChar w:fldCharType="end"/>
      </w:r>
      <w:r>
        <w:t>.</w:t>
      </w:r>
    </w:p>
    <w:p w14:paraId="16BC772A" w14:textId="5616DC5B" w:rsidR="00891BF1" w:rsidRDefault="00FA162C" w:rsidP="008D1731">
      <w:pPr>
        <w:pStyle w:val="a2"/>
        <w:jc w:val="center"/>
      </w:pPr>
      <w:r w:rsidRPr="00FA162C">
        <w:rPr>
          <w:noProof/>
        </w:rPr>
        <w:drawing>
          <wp:inline distT="0" distB="0" distL="0" distR="0" wp14:anchorId="46106BE5" wp14:editId="784F8547">
            <wp:extent cx="5871210" cy="2174259"/>
            <wp:effectExtent l="0" t="0" r="0" b="0"/>
            <wp:docPr id="1392325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252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76689" cy="21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D6C8" w14:textId="02A3F7B2" w:rsidR="008D1731" w:rsidRDefault="008D1731" w:rsidP="008D1731">
      <w:pPr>
        <w:pStyle w:val="ab"/>
      </w:pPr>
      <w:bookmarkStart w:id="20" w:name="_Ref223997241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14</w:t>
        </w:r>
      </w:fldSimple>
      <w:bookmarkEnd w:id="20"/>
      <w:r>
        <w:t xml:space="preserve"> – Проведение тестов</w:t>
      </w:r>
    </w:p>
    <w:p w14:paraId="6E57F2F0" w14:textId="6D9F43E8" w:rsidR="00FA162C" w:rsidRDefault="00FA162C" w:rsidP="00FA162C">
      <w:pPr>
        <w:pStyle w:val="a2"/>
      </w:pPr>
      <w:r>
        <w:t>Для упрощения дальнейшей работы создадим три вспомогательных массива (</w:t>
      </w:r>
      <w:r>
        <w:fldChar w:fldCharType="begin"/>
      </w:r>
      <w:r>
        <w:instrText xml:space="preserve"> REF _Ref224049099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15</w:t>
      </w:r>
      <w:r>
        <w:fldChar w:fldCharType="end"/>
      </w:r>
      <w:r>
        <w:t>):</w:t>
      </w:r>
    </w:p>
    <w:p w14:paraId="5C89FFD0" w14:textId="4D71E4F9" w:rsidR="00FA162C" w:rsidRDefault="00FA162C" w:rsidP="00FA162C">
      <w:pPr>
        <w:pStyle w:val="a2"/>
        <w:numPr>
          <w:ilvl w:val="0"/>
          <w:numId w:val="19"/>
        </w:numPr>
      </w:pPr>
      <w:r>
        <w:t>«</w:t>
      </w:r>
      <w:r>
        <w:rPr>
          <w:lang w:val="en-US"/>
        </w:rPr>
        <w:t>tests</w:t>
      </w:r>
      <w:r>
        <w:t>» – хранит результаты всех тесов</w:t>
      </w:r>
      <w:r w:rsidRPr="00FA162C">
        <w:t>;</w:t>
      </w:r>
    </w:p>
    <w:p w14:paraId="04AE3C3E" w14:textId="73E60F8F" w:rsidR="00FA162C" w:rsidRDefault="00FA162C" w:rsidP="00FA162C">
      <w:pPr>
        <w:pStyle w:val="a2"/>
        <w:numPr>
          <w:ilvl w:val="0"/>
          <w:numId w:val="19"/>
        </w:numPr>
      </w:pPr>
      <w:r>
        <w:t>«</w:t>
      </w:r>
      <w:r w:rsidRPr="00FA162C">
        <w:rPr>
          <w:lang w:val="en-US"/>
        </w:rPr>
        <w:t>regressions</w:t>
      </w:r>
      <w:r>
        <w:t>» – в нем находятся к</w:t>
      </w:r>
      <w:r w:rsidRPr="00FA162C">
        <w:t>омпоненты регрессии, включаемые в тест;</w:t>
      </w:r>
    </w:p>
    <w:p w14:paraId="6705F575" w14:textId="1C98BA60" w:rsidR="00FA162C" w:rsidRPr="00FA162C" w:rsidRDefault="00FA162C" w:rsidP="00FA162C">
      <w:pPr>
        <w:pStyle w:val="a2"/>
        <w:numPr>
          <w:ilvl w:val="0"/>
          <w:numId w:val="19"/>
        </w:numPr>
      </w:pPr>
      <w:r>
        <w:t>«</w:t>
      </w:r>
      <w:r w:rsidRPr="00FA162C">
        <w:rPr>
          <w:lang w:val="en-US"/>
        </w:rPr>
        <w:t>test</w:t>
      </w:r>
      <w:r w:rsidRPr="00FA162C">
        <w:t>_</w:t>
      </w:r>
      <w:r w:rsidRPr="00FA162C">
        <w:rPr>
          <w:lang w:val="en-US"/>
        </w:rPr>
        <w:t>names</w:t>
      </w:r>
      <w:r>
        <w:t>» – содержит имена тестов</w:t>
      </w:r>
      <w:r w:rsidR="00D90540">
        <w:t>.</w:t>
      </w:r>
    </w:p>
    <w:p w14:paraId="4A509B98" w14:textId="2BF0F6B4" w:rsidR="00FA162C" w:rsidRDefault="00FA162C" w:rsidP="00FA162C">
      <w:pPr>
        <w:pStyle w:val="a2"/>
        <w:jc w:val="center"/>
      </w:pPr>
      <w:r w:rsidRPr="00FA162C">
        <w:rPr>
          <w:noProof/>
        </w:rPr>
        <w:lastRenderedPageBreak/>
        <w:drawing>
          <wp:inline distT="0" distB="0" distL="0" distR="0" wp14:anchorId="56353247" wp14:editId="06589F35">
            <wp:extent cx="5928360" cy="1130577"/>
            <wp:effectExtent l="0" t="0" r="0" b="0"/>
            <wp:docPr id="1827226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226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084" cy="113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CD79" w14:textId="37E64E6B" w:rsidR="00FA162C" w:rsidRPr="00FA162C" w:rsidRDefault="00FA162C" w:rsidP="00FA162C">
      <w:pPr>
        <w:pStyle w:val="ab"/>
      </w:pPr>
      <w:bookmarkStart w:id="21" w:name="_Ref224049099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15</w:t>
        </w:r>
      </w:fldSimple>
      <w:bookmarkEnd w:id="21"/>
      <w:r>
        <w:t xml:space="preserve"> – Вспомогательные массивы</w:t>
      </w:r>
    </w:p>
    <w:p w14:paraId="0F18A14F" w14:textId="770CAF21" w:rsidR="00E00A11" w:rsidRDefault="00E00A11" w:rsidP="00E00A11">
      <w:pPr>
        <w:pStyle w:val="2"/>
      </w:pPr>
      <w:bookmarkStart w:id="22" w:name="_Ref224641696"/>
      <w:bookmarkStart w:id="23" w:name="_Toc224721072"/>
      <w:r>
        <w:t>Задание 4</w:t>
      </w:r>
      <w:r w:rsidR="00C85EB6">
        <w:t xml:space="preserve"> – Определение типа процесса</w:t>
      </w:r>
      <w:bookmarkEnd w:id="22"/>
      <w:bookmarkEnd w:id="23"/>
    </w:p>
    <w:p w14:paraId="0573F85B" w14:textId="55D2740E" w:rsidR="008D1731" w:rsidRDefault="008D1731" w:rsidP="008D1731">
      <w:pPr>
        <w:pStyle w:val="a2"/>
      </w:pPr>
      <w:r>
        <w:t xml:space="preserve">Далее </w:t>
      </w:r>
      <w:r w:rsidR="00E2395F">
        <w:t>оценим выполнение</w:t>
      </w:r>
      <w:r>
        <w:t xml:space="preserve"> тест</w:t>
      </w:r>
      <w:r w:rsidR="00E2395F">
        <w:t>ов</w:t>
      </w:r>
      <w:r w:rsidR="00E2395F" w:rsidRPr="00E2395F">
        <w:t xml:space="preserve"> </w:t>
      </w:r>
      <w:r w:rsidR="00E2395F">
        <w:t xml:space="preserve">с помощью кода, представленного на </w:t>
      </w:r>
      <w:r w:rsidR="00E2395F">
        <w:fldChar w:fldCharType="begin"/>
      </w:r>
      <w:r w:rsidR="00E2395F">
        <w:instrText xml:space="preserve"> REF _Ref224000729 \h </w:instrText>
      </w:r>
      <w:r w:rsidR="00E2395F">
        <w:fldChar w:fldCharType="separate"/>
      </w:r>
      <w:r w:rsidR="00D90540">
        <w:t xml:space="preserve">рисунке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16</w:t>
      </w:r>
      <w:r w:rsidR="00E2395F">
        <w:fldChar w:fldCharType="end"/>
      </w:r>
      <w:r w:rsidR="00E2395F">
        <w:t>, после чего выполним анализ результатов для определения типа процесса (</w:t>
      </w:r>
      <w:r w:rsidR="00E2395F">
        <w:fldChar w:fldCharType="begin"/>
      </w:r>
      <w:r w:rsidR="00E2395F">
        <w:instrText xml:space="preserve"> REF _Ref224000802 \h </w:instrText>
      </w:r>
      <w:r w:rsidR="00E2395F">
        <w:fldChar w:fldCharType="separate"/>
      </w:r>
      <w:r w:rsidR="00D90540">
        <w:t xml:space="preserve">рисунок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17</w:t>
      </w:r>
      <w:r w:rsidR="00E2395F">
        <w:fldChar w:fldCharType="end"/>
      </w:r>
      <w:r w:rsidR="00E2395F">
        <w:t>).</w:t>
      </w:r>
    </w:p>
    <w:p w14:paraId="6B810E27" w14:textId="516CAFBD" w:rsidR="00E2395F" w:rsidRDefault="00D90540" w:rsidP="00E2395F">
      <w:pPr>
        <w:pStyle w:val="a2"/>
        <w:jc w:val="center"/>
      </w:pPr>
      <w:r w:rsidRPr="00D90540">
        <w:rPr>
          <w:noProof/>
        </w:rPr>
        <w:drawing>
          <wp:inline distT="0" distB="0" distL="0" distR="0" wp14:anchorId="519EBEF9" wp14:editId="00E314AF">
            <wp:extent cx="5918835" cy="5073458"/>
            <wp:effectExtent l="0" t="0" r="5715" b="0"/>
            <wp:docPr id="1582000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20006" cy="5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1AD6" w14:textId="57E38007" w:rsidR="00E2395F" w:rsidRDefault="00E2395F" w:rsidP="00E2395F">
      <w:pPr>
        <w:pStyle w:val="ab"/>
      </w:pPr>
      <w:bookmarkStart w:id="24" w:name="_Ref224000729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16</w:t>
        </w:r>
      </w:fldSimple>
      <w:bookmarkEnd w:id="24"/>
      <w:r>
        <w:t xml:space="preserve"> – Определение выполнения теста</w:t>
      </w:r>
    </w:p>
    <w:p w14:paraId="768C0924" w14:textId="4C53968C" w:rsidR="00E2395F" w:rsidRDefault="00E2395F" w:rsidP="00E2395F">
      <w:pPr>
        <w:pStyle w:val="a2"/>
        <w:jc w:val="center"/>
      </w:pPr>
      <w:r w:rsidRPr="00E2395F">
        <w:rPr>
          <w:noProof/>
        </w:rPr>
        <w:lastRenderedPageBreak/>
        <w:drawing>
          <wp:inline distT="0" distB="0" distL="0" distR="0" wp14:anchorId="3DC34B48" wp14:editId="64A8EA89">
            <wp:extent cx="3670410" cy="3781425"/>
            <wp:effectExtent l="0" t="0" r="6350" b="0"/>
            <wp:docPr id="98499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925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04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013" w14:textId="2A51D040" w:rsidR="00E2395F" w:rsidRDefault="00E2395F" w:rsidP="00E2395F">
      <w:pPr>
        <w:pStyle w:val="ab"/>
      </w:pPr>
      <w:bookmarkStart w:id="25" w:name="_Ref224000802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17</w:t>
        </w:r>
      </w:fldSimple>
      <w:bookmarkEnd w:id="25"/>
      <w:r>
        <w:t xml:space="preserve"> – Определение типа процесса</w:t>
      </w:r>
    </w:p>
    <w:p w14:paraId="3AA13529" w14:textId="440F487E" w:rsidR="00E2395F" w:rsidRPr="00E2395F" w:rsidRDefault="00E2395F" w:rsidP="00E2395F">
      <w:pPr>
        <w:pStyle w:val="a2"/>
      </w:pPr>
      <w:r>
        <w:fldChar w:fldCharType="begin"/>
      </w:r>
      <w:r>
        <w:instrText xml:space="preserve"> REF _Ref224000925 \h </w:instrText>
      </w:r>
      <w:r>
        <w:fldChar w:fldCharType="separate"/>
      </w:r>
      <w:r w:rsidR="00D90540">
        <w:t xml:space="preserve">Рисунок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18</w:t>
      </w:r>
      <w:r>
        <w:fldChar w:fldCharType="end"/>
      </w:r>
      <w:r>
        <w:t xml:space="preserve"> содержит результаты тестов и</w:t>
      </w:r>
      <w:r w:rsidR="00605CAD">
        <w:t xml:space="preserve"> определенный</w:t>
      </w:r>
      <w:r>
        <w:t xml:space="preserve"> тип процесса: так как выполнены только тесты 3 и 4, то временной ряд является процессом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». </w:t>
      </w:r>
    </w:p>
    <w:p w14:paraId="541BC633" w14:textId="64EC78B6" w:rsidR="00E2395F" w:rsidRDefault="00461A14" w:rsidP="00E2395F">
      <w:pPr>
        <w:pStyle w:val="a2"/>
        <w:jc w:val="center"/>
      </w:pPr>
      <w:r w:rsidRPr="00461A14">
        <w:rPr>
          <w:noProof/>
        </w:rPr>
        <w:drawing>
          <wp:inline distT="0" distB="0" distL="0" distR="0" wp14:anchorId="5EDFD2B4" wp14:editId="4BA33582">
            <wp:extent cx="3553321" cy="2600688"/>
            <wp:effectExtent l="0" t="0" r="9525" b="9525"/>
            <wp:docPr id="5081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034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2179" w14:textId="15A86C65" w:rsidR="00E2395F" w:rsidRPr="00E2395F" w:rsidRDefault="00E2395F" w:rsidP="00E2395F">
      <w:pPr>
        <w:pStyle w:val="ab"/>
      </w:pPr>
      <w:bookmarkStart w:id="26" w:name="_Ref224000925"/>
      <w:r>
        <w:t xml:space="preserve">Рисунок </w:t>
      </w:r>
      <w:fldSimple w:instr=" STYLEREF 1 \s ">
        <w:r w:rsidR="00AB2183">
          <w:rPr>
            <w:noProof/>
          </w:rPr>
          <w:t>2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18</w:t>
        </w:r>
      </w:fldSimple>
      <w:bookmarkEnd w:id="26"/>
      <w:r>
        <w:t xml:space="preserve"> – Результаты тестов и тип процесса</w:t>
      </w:r>
    </w:p>
    <w:p w14:paraId="05564BC5" w14:textId="4F74BC31" w:rsidR="003C12FA" w:rsidRDefault="003C12FA" w:rsidP="00E00A11">
      <w:pPr>
        <w:pStyle w:val="1"/>
      </w:pPr>
      <w:bookmarkStart w:id="27" w:name="_Toc224721073"/>
      <w:r>
        <w:lastRenderedPageBreak/>
        <w:t>Лабораторная работа 2</w:t>
      </w:r>
      <w:r w:rsidR="0057345A">
        <w:t xml:space="preserve"> – Структурные изменения</w:t>
      </w:r>
      <w:bookmarkEnd w:id="27"/>
    </w:p>
    <w:p w14:paraId="16355C53" w14:textId="07A7F9B5" w:rsidR="003807A1" w:rsidRDefault="003807A1" w:rsidP="003807A1">
      <w:pPr>
        <w:pStyle w:val="2"/>
      </w:pPr>
      <w:bookmarkStart w:id="28" w:name="_Toc224721074"/>
      <w:r>
        <w:t>Задание 1</w:t>
      </w:r>
      <w:r w:rsidR="001138D2">
        <w:t xml:space="preserve"> – Проведение </w:t>
      </w:r>
      <w:r w:rsidR="001138D2" w:rsidRPr="001138D2">
        <w:t xml:space="preserve">теста </w:t>
      </w:r>
      <w:proofErr w:type="spellStart"/>
      <w:r w:rsidR="001138D2" w:rsidRPr="001138D2">
        <w:t>Кванда</w:t>
      </w:r>
      <w:proofErr w:type="spellEnd"/>
      <w:r w:rsidR="001138D2" w:rsidRPr="001138D2">
        <w:t>-Эндрюса</w:t>
      </w:r>
      <w:bookmarkEnd w:id="28"/>
    </w:p>
    <w:p w14:paraId="529A3FD0" w14:textId="139A8276" w:rsidR="00790B54" w:rsidRPr="00790B54" w:rsidRDefault="001138D2" w:rsidP="00461A14">
      <w:pPr>
        <w:pStyle w:val="a2"/>
      </w:pPr>
      <w:r>
        <w:t>Введем переменную «</w:t>
      </w:r>
      <m:oMath>
        <m:r>
          <w:rPr>
            <w:rFonts w:ascii="Cambria Math" w:hAnsi="Cambria Math"/>
          </w:rPr>
          <m:t>t</m:t>
        </m:r>
      </m:oMath>
      <w:r>
        <w:t xml:space="preserve">», </w:t>
      </w:r>
      <w:r w:rsidRPr="001138D2">
        <w:t>значениями которой являются порядковые номера наблюдений</w:t>
      </w:r>
      <w:r w:rsidR="00461A14">
        <w:t xml:space="preserve">, после чего проведем тест </w:t>
      </w:r>
      <w:proofErr w:type="spellStart"/>
      <w:r w:rsidR="00461A14" w:rsidRPr="00461A14">
        <w:t>Кванда</w:t>
      </w:r>
      <w:proofErr w:type="spellEnd"/>
      <w:r w:rsidR="00461A14" w:rsidRPr="00461A14">
        <w:t>-Эндрюса</w:t>
      </w:r>
      <w:r>
        <w:t xml:space="preserve">, как показано на </w:t>
      </w:r>
      <w:r w:rsidR="00790B54">
        <w:fldChar w:fldCharType="begin"/>
      </w:r>
      <w:r w:rsidR="00790B54">
        <w:instrText xml:space="preserve"> REF _Ref224051252 \h </w:instrText>
      </w:r>
      <w:r w:rsidR="00790B54">
        <w:fldChar w:fldCharType="separate"/>
      </w:r>
      <w:r w:rsidR="00501024">
        <w:t>р</w:t>
      </w:r>
      <w:r w:rsidR="00790B54">
        <w:t>исунк</w:t>
      </w:r>
      <w:r w:rsidR="00501024">
        <w:t>е</w:t>
      </w:r>
      <w:r w:rsidR="00790B54">
        <w:t xml:space="preserve"> </w:t>
      </w:r>
      <w:r w:rsidR="00790B54">
        <w:rPr>
          <w:noProof/>
        </w:rPr>
        <w:t>3</w:t>
      </w:r>
      <w:r w:rsidR="00790B54">
        <w:t>.</w:t>
      </w:r>
      <w:r w:rsidR="00790B54">
        <w:rPr>
          <w:noProof/>
        </w:rPr>
        <w:t>1</w:t>
      </w:r>
      <w:r w:rsidR="00790B54">
        <w:fldChar w:fldCharType="end"/>
      </w:r>
      <w:r>
        <w:t>.</w:t>
      </w:r>
      <w:r w:rsidR="00461A14">
        <w:t xml:space="preserve"> </w:t>
      </w:r>
      <w:r w:rsidR="00461A14">
        <w:fldChar w:fldCharType="begin"/>
      </w:r>
      <w:r w:rsidR="00461A14">
        <w:instrText xml:space="preserve"> REF _Ref224083057 \h </w:instrText>
      </w:r>
      <w:r w:rsidR="00461A14">
        <w:fldChar w:fldCharType="separate"/>
      </w:r>
      <w:r w:rsidR="00461A14">
        <w:t xml:space="preserve">Рисунок </w:t>
      </w:r>
      <w:r w:rsidR="00461A14">
        <w:rPr>
          <w:noProof/>
        </w:rPr>
        <w:t>3</w:t>
      </w:r>
      <w:r w:rsidR="00461A14">
        <w:t>.</w:t>
      </w:r>
      <w:r w:rsidR="00461A14">
        <w:rPr>
          <w:noProof/>
        </w:rPr>
        <w:t>2</w:t>
      </w:r>
      <w:r w:rsidR="00461A14">
        <w:fldChar w:fldCharType="end"/>
      </w:r>
      <w:r w:rsidR="00461A14">
        <w:t xml:space="preserve"> содержит результат теста.</w:t>
      </w:r>
    </w:p>
    <w:p w14:paraId="31681681" w14:textId="36E02EF4" w:rsidR="00790B54" w:rsidRPr="00461A14" w:rsidRDefault="00461A14" w:rsidP="00790B54">
      <w:pPr>
        <w:pStyle w:val="a2"/>
        <w:jc w:val="center"/>
      </w:pPr>
      <w:r w:rsidRPr="00461A14">
        <w:rPr>
          <w:noProof/>
        </w:rPr>
        <w:drawing>
          <wp:inline distT="0" distB="0" distL="0" distR="0" wp14:anchorId="51762174" wp14:editId="3BF4BE5E">
            <wp:extent cx="5861685" cy="4122854"/>
            <wp:effectExtent l="0" t="0" r="5715" b="0"/>
            <wp:docPr id="1985995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958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4987" cy="412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2DC4" w14:textId="46295A24" w:rsidR="00790B54" w:rsidRDefault="00790B54" w:rsidP="00790B54">
      <w:pPr>
        <w:pStyle w:val="ab"/>
        <w:rPr>
          <w:szCs w:val="24"/>
        </w:rPr>
      </w:pPr>
      <w:bookmarkStart w:id="29" w:name="_Ref224051252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</w:t>
        </w:r>
      </w:fldSimple>
      <w:bookmarkEnd w:id="29"/>
      <w:r>
        <w:rPr>
          <w:lang w:val="en-US"/>
        </w:rPr>
        <w:t xml:space="preserve"> – </w:t>
      </w:r>
      <w:r w:rsidR="00461A14">
        <w:t xml:space="preserve">Тест </w:t>
      </w:r>
      <w:proofErr w:type="spellStart"/>
      <w:r w:rsidR="00461A14" w:rsidRPr="00461A14">
        <w:rPr>
          <w:szCs w:val="24"/>
        </w:rPr>
        <w:t>Кванда</w:t>
      </w:r>
      <w:proofErr w:type="spellEnd"/>
      <w:r w:rsidR="00461A14" w:rsidRPr="00461A14">
        <w:rPr>
          <w:szCs w:val="24"/>
        </w:rPr>
        <w:t>-Эндрюса</w:t>
      </w:r>
    </w:p>
    <w:p w14:paraId="12044C9B" w14:textId="259439B3" w:rsidR="00461A14" w:rsidRDefault="00461A14" w:rsidP="00461A14">
      <w:pPr>
        <w:pStyle w:val="a2"/>
        <w:jc w:val="center"/>
      </w:pPr>
      <w:r w:rsidRPr="00461A14">
        <w:rPr>
          <w:noProof/>
        </w:rPr>
        <w:drawing>
          <wp:inline distT="0" distB="0" distL="0" distR="0" wp14:anchorId="4276489E" wp14:editId="4ECC9EE7">
            <wp:extent cx="4001058" cy="409632"/>
            <wp:effectExtent l="0" t="0" r="0" b="9525"/>
            <wp:docPr id="195147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750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009A" w14:textId="50B4D135" w:rsidR="00461A14" w:rsidRPr="00461A14" w:rsidRDefault="00461A14" w:rsidP="00461A14">
      <w:pPr>
        <w:pStyle w:val="ab"/>
      </w:pPr>
      <w:bookmarkStart w:id="30" w:name="_Ref224083057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2</w:t>
        </w:r>
      </w:fldSimple>
      <w:bookmarkEnd w:id="30"/>
      <w:r>
        <w:t xml:space="preserve"> – Результат </w:t>
      </w:r>
      <w:r w:rsidRPr="00461A14">
        <w:t>тест</w:t>
      </w:r>
      <w:r>
        <w:t>а</w:t>
      </w:r>
      <w:r w:rsidRPr="00461A14">
        <w:t xml:space="preserve"> </w:t>
      </w:r>
      <w:proofErr w:type="spellStart"/>
      <w:r w:rsidRPr="00461A14">
        <w:t>Кванда</w:t>
      </w:r>
      <w:proofErr w:type="spellEnd"/>
      <w:r w:rsidRPr="00461A14">
        <w:t>-Эндрюса</w:t>
      </w:r>
    </w:p>
    <w:p w14:paraId="32378630" w14:textId="76C0741D" w:rsidR="003807A1" w:rsidRDefault="003807A1" w:rsidP="00732226">
      <w:pPr>
        <w:pStyle w:val="2"/>
        <w:rPr>
          <w:lang w:val="en-US"/>
        </w:rPr>
      </w:pPr>
      <w:bookmarkStart w:id="31" w:name="_Toc224721075"/>
      <w:r>
        <w:t>Задание 2</w:t>
      </w:r>
      <w:r w:rsidR="00732226">
        <w:t xml:space="preserve"> – </w:t>
      </w:r>
      <w:r w:rsidR="00732226" w:rsidRPr="00732226">
        <w:t>Ввод фиктивных переменных</w:t>
      </w:r>
      <w:bookmarkEnd w:id="31"/>
    </w:p>
    <w:p w14:paraId="3A7B6448" w14:textId="2E1D8F42" w:rsidR="00732226" w:rsidRDefault="000A1568" w:rsidP="00732226">
      <w:pPr>
        <w:pStyle w:val="a2"/>
      </w:pPr>
      <w:r>
        <w:t>Теперь введем фиктивные переменные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</m:oMath>
      <w:r>
        <w:t>»</w:t>
      </w:r>
      <w:r w:rsidRPr="000A1568">
        <w:t xml:space="preserve">, </w:t>
      </w: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»</w:t>
      </w:r>
      <w:r w:rsidRPr="000A1568">
        <w:t xml:space="preserve"> </w:t>
      </w:r>
      <w:r>
        <w:t>и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</m:t>
        </m:r>
      </m:oMath>
      <w:r>
        <w:t>» (</w:t>
      </w:r>
      <w:r>
        <w:fldChar w:fldCharType="begin"/>
      </w:r>
      <w:r>
        <w:instrText xml:space="preserve"> REF _Ref224086313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</w:t>
      </w:r>
      <w:r>
        <w:fldChar w:fldCharType="end"/>
      </w:r>
      <w:r>
        <w:t>) следующим образом:</w:t>
      </w:r>
    </w:p>
    <w:p w14:paraId="30D8613F" w14:textId="7D813EA5" w:rsidR="000A1568" w:rsidRPr="000A1568" w:rsidRDefault="000A1568" w:rsidP="000A1568">
      <w:pPr>
        <w:pStyle w:val="a2"/>
        <w:numPr>
          <w:ilvl w:val="0"/>
          <w:numId w:val="21"/>
        </w:numPr>
      </w:pPr>
      <w:r>
        <w:lastRenderedPageBreak/>
        <w:t>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</m:oMath>
      <w:r>
        <w:t>» – везде равна 0, кроме точки излома, в которой принимает значение 1</w:t>
      </w:r>
      <w:r w:rsidRPr="000A1568">
        <w:t>;</w:t>
      </w:r>
    </w:p>
    <w:p w14:paraId="412078AD" w14:textId="73199DEB" w:rsidR="000A1568" w:rsidRDefault="000A1568" w:rsidP="000A1568">
      <w:pPr>
        <w:pStyle w:val="a2"/>
        <w:numPr>
          <w:ilvl w:val="0"/>
          <w:numId w:val="21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»</w:t>
      </w:r>
      <w:r w:rsidRPr="000A1568">
        <w:t xml:space="preserve"> </w:t>
      </w:r>
      <w:r>
        <w:t xml:space="preserve">– равна 0 до точки излома, а начиная с неё </w:t>
      </w:r>
      <w:r w:rsidRPr="000A1568">
        <w:t>[</w:t>
      </w:r>
      <w:r>
        <w:t>точки излома</w:t>
      </w:r>
      <w:r w:rsidRPr="000A1568">
        <w:t>]</w:t>
      </w:r>
      <w:r>
        <w:t xml:space="preserve"> – 1</w:t>
      </w:r>
      <w:r w:rsidRPr="000A1568">
        <w:t>;</w:t>
      </w:r>
    </w:p>
    <w:p w14:paraId="008B38DA" w14:textId="2C705381" w:rsidR="000A1568" w:rsidRDefault="000A1568" w:rsidP="000A1568">
      <w:pPr>
        <w:pStyle w:val="a2"/>
        <w:numPr>
          <w:ilvl w:val="0"/>
          <w:numId w:val="21"/>
        </w:numPr>
      </w:pPr>
      <w:r>
        <w:t>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</m:t>
        </m:r>
      </m:oMath>
      <w:r>
        <w:t>»</w:t>
      </w:r>
      <w:r w:rsidRPr="000A1568">
        <w:t xml:space="preserve"> </w:t>
      </w:r>
      <w:r>
        <w:t>–</w:t>
      </w:r>
      <w:r w:rsidRPr="000A1568">
        <w:t xml:space="preserve"> </w:t>
      </w:r>
      <w:r>
        <w:t>равна 0 до точки излома,</w:t>
      </w:r>
      <w:r w:rsidRPr="000A1568">
        <w:t xml:space="preserve"> </w:t>
      </w:r>
      <w:r>
        <w:t xml:space="preserve">а начиная с неё </w:t>
      </w:r>
      <w:r w:rsidRPr="000A1568">
        <w:t>[</w:t>
      </w:r>
      <w:r>
        <w:t>точки излома</w:t>
      </w:r>
      <w:r w:rsidRPr="000A1568">
        <w:t>]</w:t>
      </w:r>
      <w:r>
        <w:t xml:space="preserve"> принимает порядковые значения, то есть 1, 2, 3,… и так далее.</w:t>
      </w:r>
    </w:p>
    <w:p w14:paraId="775917C6" w14:textId="0DF2BC78" w:rsidR="000A1568" w:rsidRDefault="000A1568" w:rsidP="000A1568">
      <w:pPr>
        <w:pStyle w:val="a2"/>
        <w:jc w:val="center"/>
      </w:pPr>
      <w:r>
        <w:rPr>
          <w:noProof/>
        </w:rPr>
        <w:drawing>
          <wp:inline distT="0" distB="0" distL="0" distR="0" wp14:anchorId="343505C9" wp14:editId="3B735AC7">
            <wp:extent cx="5928360" cy="1130577"/>
            <wp:effectExtent l="0" t="0" r="0" b="0"/>
            <wp:docPr id="79592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213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66139" cy="113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23AE" w14:textId="4A46338D" w:rsidR="000A1568" w:rsidRPr="000A1568" w:rsidRDefault="000A1568" w:rsidP="000A1568">
      <w:pPr>
        <w:pStyle w:val="ab"/>
      </w:pPr>
      <w:bookmarkStart w:id="32" w:name="_Ref224086313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3</w:t>
        </w:r>
      </w:fldSimple>
      <w:bookmarkEnd w:id="32"/>
      <w:r>
        <w:t xml:space="preserve"> – Ввод фиктивных переменных</w:t>
      </w:r>
    </w:p>
    <w:p w14:paraId="52BDEF5F" w14:textId="6ED1B328" w:rsidR="003251A5" w:rsidRDefault="003807A1" w:rsidP="004C53ED">
      <w:pPr>
        <w:pStyle w:val="2"/>
        <w:rPr>
          <w:lang w:val="en-US"/>
        </w:rPr>
      </w:pPr>
      <w:bookmarkStart w:id="33" w:name="_Ref224642217"/>
      <w:bookmarkStart w:id="34" w:name="_Toc224721076"/>
      <w:r>
        <w:t>Задание 3</w:t>
      </w:r>
      <w:r w:rsidR="003251A5">
        <w:rPr>
          <w:lang w:val="en-US"/>
        </w:rPr>
        <w:t xml:space="preserve"> – </w:t>
      </w:r>
      <w:r w:rsidR="003251A5">
        <w:t>Построение моделей</w:t>
      </w:r>
      <w:bookmarkEnd w:id="33"/>
      <w:bookmarkEnd w:id="34"/>
    </w:p>
    <w:p w14:paraId="5FBAD03D" w14:textId="33004350" w:rsidR="004C53ED" w:rsidRPr="0002759F" w:rsidRDefault="0002759F" w:rsidP="004C53ED">
      <w:pPr>
        <w:pStyle w:val="a2"/>
      </w:pPr>
      <w:r>
        <w:t>Для построения моделей напишем функцию «</w:t>
      </w:r>
      <w:r>
        <w:rPr>
          <w:lang w:val="en-US"/>
        </w:rPr>
        <w:t>building</w:t>
      </w:r>
      <w:r w:rsidRPr="0002759F">
        <w:t>_</w:t>
      </w:r>
      <w:r>
        <w:rPr>
          <w:lang w:val="en-US"/>
        </w:rPr>
        <w:t>models</w:t>
      </w:r>
      <w:r w:rsidR="00B71323" w:rsidRPr="00B71323">
        <w:t>()</w:t>
      </w:r>
      <w:r>
        <w:t>»</w:t>
      </w:r>
      <w:r w:rsidRPr="0002759F">
        <w:t xml:space="preserve">, </w:t>
      </w:r>
      <w:r>
        <w:t xml:space="preserve">которая будет принимать исходные значения и необходимые переменные, по которым и будет происходить построение, после которого функция вернет полученную модель, как показано на </w:t>
      </w:r>
      <w:r>
        <w:fldChar w:fldCharType="begin"/>
      </w:r>
      <w:r>
        <w:instrText xml:space="preserve"> REF _Ref224641272 \h </w:instrText>
      </w:r>
      <w:r>
        <w:fldChar w:fldCharType="separate"/>
      </w:r>
      <w:r>
        <w:t xml:space="preserve">рисунке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.   </w:t>
      </w:r>
    </w:p>
    <w:p w14:paraId="5BEB0E0E" w14:textId="032D9AD1" w:rsidR="0002759F" w:rsidRDefault="0002759F" w:rsidP="0002759F">
      <w:pPr>
        <w:pStyle w:val="a2"/>
        <w:jc w:val="center"/>
      </w:pPr>
      <w:r w:rsidRPr="0002759F">
        <w:rPr>
          <w:noProof/>
        </w:rPr>
        <w:drawing>
          <wp:inline distT="0" distB="0" distL="0" distR="0" wp14:anchorId="0798FED3" wp14:editId="03CAA000">
            <wp:extent cx="5850023" cy="1959035"/>
            <wp:effectExtent l="0" t="0" r="0" b="3175"/>
            <wp:docPr id="138046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69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7319" cy="196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DCCF8" w14:textId="34EA4E6B" w:rsidR="0002759F" w:rsidRDefault="0002759F" w:rsidP="0002759F">
      <w:pPr>
        <w:pStyle w:val="ab"/>
      </w:pPr>
      <w:bookmarkStart w:id="35" w:name="_Ref224641272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4</w:t>
        </w:r>
      </w:fldSimple>
      <w:bookmarkEnd w:id="35"/>
      <w:r>
        <w:t xml:space="preserve"> – Функция построения моделей</w:t>
      </w:r>
    </w:p>
    <w:p w14:paraId="3BC902DE" w14:textId="6A4207C5" w:rsidR="0002759F" w:rsidRDefault="0002759F" w:rsidP="0002759F">
      <w:pPr>
        <w:pStyle w:val="a2"/>
      </w:pPr>
      <w:r>
        <w:t xml:space="preserve">Так как для метода наименьших квадратов необходимо, чтобы переменные были одинаковой размерности, то подготовим их так, как приведено на </w:t>
      </w:r>
      <w:r>
        <w:fldChar w:fldCharType="begin"/>
      </w:r>
      <w:r>
        <w:instrText xml:space="preserve"> REF _Ref224641462 \h </w:instrText>
      </w:r>
      <w:r>
        <w:fldChar w:fldCharType="separate"/>
      </w:r>
      <w:r>
        <w:t xml:space="preserve">рисунке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  <w:r>
        <w:t>.</w:t>
      </w:r>
    </w:p>
    <w:p w14:paraId="41776B46" w14:textId="497AE672" w:rsidR="0002759F" w:rsidRDefault="0002759F" w:rsidP="0002759F">
      <w:pPr>
        <w:pStyle w:val="a2"/>
        <w:jc w:val="center"/>
      </w:pPr>
      <w:r w:rsidRPr="0002759F">
        <w:rPr>
          <w:noProof/>
        </w:rPr>
        <w:lastRenderedPageBreak/>
        <w:drawing>
          <wp:inline distT="0" distB="0" distL="0" distR="0" wp14:anchorId="0AE78ECA" wp14:editId="594A8A8F">
            <wp:extent cx="5901902" cy="2593125"/>
            <wp:effectExtent l="0" t="0" r="3810" b="0"/>
            <wp:docPr id="31747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79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12291" cy="259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EC0A" w14:textId="4C7F796F" w:rsidR="0002759F" w:rsidRDefault="0002759F" w:rsidP="0002759F">
      <w:pPr>
        <w:pStyle w:val="ab"/>
      </w:pPr>
      <w:bookmarkStart w:id="36" w:name="_Ref224641462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5</w:t>
        </w:r>
      </w:fldSimple>
      <w:bookmarkEnd w:id="36"/>
      <w:r>
        <w:t xml:space="preserve"> – Подготовка переменных</w:t>
      </w:r>
    </w:p>
    <w:p w14:paraId="5887C37E" w14:textId="7B92E974" w:rsidR="00B71323" w:rsidRPr="00B71323" w:rsidRDefault="00B71323" w:rsidP="00B71323">
      <w:pPr>
        <w:pStyle w:val="a2"/>
      </w:pPr>
      <w:r>
        <w:t xml:space="preserve">Наконец в зависимости от типа процесса, который мы узнали в первой лабораторной работе </w:t>
      </w:r>
      <w:r w:rsidRPr="00B71323">
        <w:t>[</w:t>
      </w:r>
      <w:r>
        <w:fldChar w:fldCharType="begin"/>
      </w:r>
      <w:r>
        <w:instrText xml:space="preserve"> REF _Ref224641696 \w \h </w:instrText>
      </w:r>
      <w:r>
        <w:fldChar w:fldCharType="separate"/>
      </w:r>
      <w:r>
        <w:t>2.4</w:t>
      </w:r>
      <w:r>
        <w:fldChar w:fldCharType="end"/>
      </w:r>
      <w:r w:rsidRPr="00B71323">
        <w:t>]</w:t>
      </w:r>
      <w:r>
        <w:t>, выбираем переменные, по которым необходимо построить модели (</w:t>
      </w:r>
      <w:r>
        <w:fldChar w:fldCharType="begin"/>
      </w:r>
      <w:r>
        <w:instrText xml:space="preserve"> REF _Ref224641632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6</w:t>
      </w:r>
      <w:r>
        <w:fldChar w:fldCharType="end"/>
      </w:r>
      <w:r>
        <w:t>).</w:t>
      </w:r>
    </w:p>
    <w:p w14:paraId="2DC219BC" w14:textId="52F191DA" w:rsidR="0002759F" w:rsidRDefault="00E36C33" w:rsidP="0002759F">
      <w:pPr>
        <w:pStyle w:val="a2"/>
        <w:jc w:val="center"/>
      </w:pPr>
      <w:r w:rsidRPr="00E36C33">
        <w:rPr>
          <w:noProof/>
        </w:rPr>
        <w:drawing>
          <wp:inline distT="0" distB="0" distL="0" distR="0" wp14:anchorId="18752839" wp14:editId="0A3FF1AC">
            <wp:extent cx="5952702" cy="2074236"/>
            <wp:effectExtent l="0" t="0" r="0" b="2540"/>
            <wp:docPr id="49419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968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66026" cy="207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ABA7" w14:textId="75DE4F05" w:rsidR="00B71323" w:rsidRPr="0002759F" w:rsidRDefault="00B71323" w:rsidP="00B71323">
      <w:pPr>
        <w:pStyle w:val="ab"/>
      </w:pPr>
      <w:bookmarkStart w:id="37" w:name="_Ref224641632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6</w:t>
        </w:r>
      </w:fldSimple>
      <w:bookmarkEnd w:id="37"/>
      <w:r>
        <w:t xml:space="preserve"> – Построение моделей</w:t>
      </w:r>
    </w:p>
    <w:p w14:paraId="7286726F" w14:textId="75006B35" w:rsidR="003807A1" w:rsidRDefault="003807A1" w:rsidP="00B71323">
      <w:pPr>
        <w:pStyle w:val="2"/>
      </w:pPr>
      <w:bookmarkStart w:id="38" w:name="_Ref224642143"/>
      <w:bookmarkStart w:id="39" w:name="_Toc224721077"/>
      <w:r>
        <w:t>Задание 4</w:t>
      </w:r>
      <w:r w:rsidR="00B71323">
        <w:t xml:space="preserve"> – </w:t>
      </w:r>
      <w:r w:rsidR="00B71323" w:rsidRPr="00B71323">
        <w:t>Проверка статистической значимости</w:t>
      </w:r>
      <w:bookmarkEnd w:id="38"/>
      <w:bookmarkEnd w:id="39"/>
    </w:p>
    <w:p w14:paraId="0B560449" w14:textId="629AC567" w:rsidR="00B71323" w:rsidRPr="00B71323" w:rsidRDefault="00B71323" w:rsidP="00B71323">
      <w:pPr>
        <w:pStyle w:val="a2"/>
      </w:pPr>
      <w:r>
        <w:t>Теперь напишем функцию «</w:t>
      </w:r>
      <w:r>
        <w:rPr>
          <w:lang w:val="en-US"/>
        </w:rPr>
        <w:t>significate</w:t>
      </w:r>
      <w:r w:rsidRPr="00B71323">
        <w:t>_</w:t>
      </w:r>
      <w:r>
        <w:rPr>
          <w:lang w:val="en-US"/>
        </w:rPr>
        <w:t>test</w:t>
      </w:r>
      <w:r w:rsidRPr="00B71323">
        <w:t>()</w:t>
      </w:r>
      <w:r>
        <w:t>»</w:t>
      </w:r>
      <w:r w:rsidRPr="00B71323">
        <w:t xml:space="preserve">, </w:t>
      </w:r>
      <w:r>
        <w:t xml:space="preserve">которая будет принимать модель и проверять статистическую значимость коэффициентов, как показано на </w:t>
      </w:r>
      <w:r>
        <w:fldChar w:fldCharType="begin"/>
      </w:r>
      <w:r>
        <w:instrText xml:space="preserve"> REF _Ref224642079 \h </w:instrText>
      </w:r>
      <w:r>
        <w:fldChar w:fldCharType="separate"/>
      </w:r>
      <w:r>
        <w:t xml:space="preserve">рисунке </w:t>
      </w:r>
      <w:r>
        <w:rPr>
          <w:noProof/>
        </w:rPr>
        <w:t>3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64E66E8A" w14:textId="1704C182" w:rsidR="00B71323" w:rsidRDefault="00B71323" w:rsidP="00B71323">
      <w:pPr>
        <w:pStyle w:val="a2"/>
        <w:jc w:val="center"/>
      </w:pPr>
      <w:r w:rsidRPr="00B71323">
        <w:rPr>
          <w:noProof/>
        </w:rPr>
        <w:lastRenderedPageBreak/>
        <w:drawing>
          <wp:inline distT="0" distB="0" distL="0" distR="0" wp14:anchorId="2C805F8F" wp14:editId="0DA97AAC">
            <wp:extent cx="5944235" cy="3343295"/>
            <wp:effectExtent l="0" t="0" r="0" b="9525"/>
            <wp:docPr id="1602444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441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9037" cy="334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7A23" w14:textId="241B6BA8" w:rsidR="00B71323" w:rsidRPr="00B71323" w:rsidRDefault="00B71323" w:rsidP="00B71323">
      <w:pPr>
        <w:pStyle w:val="ab"/>
      </w:pPr>
      <w:bookmarkStart w:id="40" w:name="_Ref224642079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7</w:t>
        </w:r>
      </w:fldSimple>
      <w:bookmarkEnd w:id="40"/>
      <w:r>
        <w:t xml:space="preserve"> – Функция проверки статистической значимости</w:t>
      </w:r>
    </w:p>
    <w:p w14:paraId="363B9C58" w14:textId="20555EC0" w:rsidR="003807A1" w:rsidRDefault="003807A1" w:rsidP="00B71323">
      <w:pPr>
        <w:pStyle w:val="2"/>
      </w:pPr>
      <w:bookmarkStart w:id="41" w:name="_Toc224721078"/>
      <w:r>
        <w:t>Задание 5</w:t>
      </w:r>
      <w:r w:rsidR="00B71323">
        <w:t xml:space="preserve"> – </w:t>
      </w:r>
      <w:r w:rsidR="00B71323" w:rsidRPr="00B71323">
        <w:t>Оценка качества</w:t>
      </w:r>
      <w:bookmarkEnd w:id="41"/>
    </w:p>
    <w:p w14:paraId="2ACF73C5" w14:textId="5043DA99" w:rsidR="008B75C7" w:rsidRPr="008B75C7" w:rsidRDefault="008B75C7" w:rsidP="008B75C7">
      <w:pPr>
        <w:pStyle w:val="a2"/>
      </w:pPr>
      <w:r>
        <w:t>Передадим в написанную ранее функцию «</w:t>
      </w:r>
      <w:r>
        <w:rPr>
          <w:lang w:val="en-US"/>
        </w:rPr>
        <w:t>significate</w:t>
      </w:r>
      <w:r w:rsidRPr="00B71323">
        <w:t>_</w:t>
      </w:r>
      <w:r>
        <w:rPr>
          <w:lang w:val="en-US"/>
        </w:rPr>
        <w:t>test</w:t>
      </w:r>
      <w:r>
        <w:t>()</w:t>
      </w:r>
      <w:r w:rsidR="00B52CA0">
        <w:t xml:space="preserve">» </w:t>
      </w:r>
      <w:r>
        <w:t>построенные модели</w:t>
      </w:r>
      <w:r w:rsidR="00B52CA0">
        <w:t xml:space="preserve"> </w:t>
      </w:r>
      <w:r>
        <w:t>(</w:t>
      </w:r>
      <w:r>
        <w:fldChar w:fldCharType="begin"/>
      </w:r>
      <w:r>
        <w:instrText xml:space="preserve"> REF _Ref224642176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433D63F" w14:textId="3EC2802F" w:rsidR="008B75C7" w:rsidRDefault="008B75C7" w:rsidP="008B75C7">
      <w:pPr>
        <w:pStyle w:val="a2"/>
        <w:jc w:val="center"/>
      </w:pPr>
      <w:r w:rsidRPr="008B75C7">
        <w:rPr>
          <w:noProof/>
        </w:rPr>
        <w:drawing>
          <wp:inline distT="0" distB="0" distL="0" distR="0" wp14:anchorId="46BC704D" wp14:editId="462D2306">
            <wp:extent cx="5611008" cy="1781424"/>
            <wp:effectExtent l="0" t="0" r="0" b="9525"/>
            <wp:docPr id="2042862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628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FA2FF" w14:textId="1891EF28" w:rsidR="008B75C7" w:rsidRPr="008B75C7" w:rsidRDefault="008B75C7" w:rsidP="008B75C7">
      <w:pPr>
        <w:pStyle w:val="ab"/>
      </w:pPr>
      <w:bookmarkStart w:id="42" w:name="_Ref224642176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8</w:t>
        </w:r>
      </w:fldSimple>
      <w:bookmarkEnd w:id="42"/>
      <w:r>
        <w:t xml:space="preserve"> – Оценка качества</w:t>
      </w:r>
    </w:p>
    <w:p w14:paraId="5051CD16" w14:textId="68003A29" w:rsidR="003807A1" w:rsidRDefault="003807A1" w:rsidP="00B71323">
      <w:pPr>
        <w:pStyle w:val="2"/>
      </w:pPr>
      <w:bookmarkStart w:id="43" w:name="_Toc224721079"/>
      <w:r>
        <w:t>Задание 6</w:t>
      </w:r>
      <w:r w:rsidR="00B71323">
        <w:t xml:space="preserve"> – </w:t>
      </w:r>
      <w:r w:rsidR="00B71323" w:rsidRPr="00B71323">
        <w:t>Определение типа процесса c учетом структурных изменений</w:t>
      </w:r>
      <w:bookmarkEnd w:id="43"/>
    </w:p>
    <w:p w14:paraId="7B60023B" w14:textId="26FE4CEA" w:rsidR="00B52CA0" w:rsidRPr="00B52CA0" w:rsidRDefault="00B52CA0" w:rsidP="00B52CA0">
      <w:pPr>
        <w:pStyle w:val="a2"/>
      </w:pPr>
      <w:r>
        <w:t xml:space="preserve">Далее на основе оценки качества моделей определяем наличие структурного скачка у исследуемого процесса, как показано на </w:t>
      </w:r>
      <w:r>
        <w:fldChar w:fldCharType="begin"/>
      </w:r>
      <w:r>
        <w:instrText xml:space="preserve"> REF _Ref224642516 \h </w:instrText>
      </w:r>
      <w:r>
        <w:fldChar w:fldCharType="separate"/>
      </w:r>
      <w:r>
        <w:t xml:space="preserve">рисунке </w:t>
      </w:r>
      <w:r>
        <w:rPr>
          <w:noProof/>
        </w:rPr>
        <w:t>3</w:t>
      </w:r>
      <w:r>
        <w:t>.</w:t>
      </w:r>
      <w:r>
        <w:rPr>
          <w:noProof/>
        </w:rPr>
        <w:t>9</w:t>
      </w:r>
      <w:r>
        <w:fldChar w:fldCharType="end"/>
      </w:r>
      <w:r w:rsidRPr="00B52CA0">
        <w:t>.</w:t>
      </w:r>
    </w:p>
    <w:p w14:paraId="24691D10" w14:textId="7CBB5E9B" w:rsidR="00B52CA0" w:rsidRDefault="00B52CA0" w:rsidP="00B52CA0">
      <w:pPr>
        <w:pStyle w:val="a2"/>
        <w:jc w:val="center"/>
      </w:pPr>
      <w:r w:rsidRPr="00B52CA0">
        <w:rPr>
          <w:noProof/>
        </w:rPr>
        <w:lastRenderedPageBreak/>
        <w:drawing>
          <wp:inline distT="0" distB="0" distL="0" distR="0" wp14:anchorId="3B294DA1" wp14:editId="4CE54E17">
            <wp:extent cx="5825702" cy="1242535"/>
            <wp:effectExtent l="0" t="0" r="3810" b="0"/>
            <wp:docPr id="230952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521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4628" cy="124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48DCB" w14:textId="041FB3D8" w:rsidR="00B52CA0" w:rsidRDefault="00B52CA0" w:rsidP="00B52CA0">
      <w:pPr>
        <w:pStyle w:val="ab"/>
      </w:pPr>
      <w:bookmarkStart w:id="44" w:name="_Ref224642516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9</w:t>
        </w:r>
      </w:fldSimple>
      <w:bookmarkEnd w:id="44"/>
      <w:r>
        <w:t xml:space="preserve"> - Определение типа процесса с учетом структурных изменений</w:t>
      </w:r>
    </w:p>
    <w:p w14:paraId="540455DA" w14:textId="5B1A7651" w:rsidR="00B52CA0" w:rsidRPr="00B52CA0" w:rsidRDefault="00B52CA0" w:rsidP="00B52CA0">
      <w:pPr>
        <w:pStyle w:val="a2"/>
      </w:pPr>
      <w:r>
        <w:fldChar w:fldCharType="begin"/>
      </w:r>
      <w:r>
        <w:instrText xml:space="preserve"> REF _Ref224642522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10</w:t>
      </w:r>
      <w:r>
        <w:fldChar w:fldCharType="end"/>
      </w:r>
      <w:r>
        <w:t xml:space="preserve"> содержит результат определения: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без структурного скачка».</w:t>
      </w:r>
    </w:p>
    <w:p w14:paraId="31B1D1F6" w14:textId="08D6F599" w:rsidR="00B52CA0" w:rsidRDefault="00B52CA0" w:rsidP="00B52CA0">
      <w:pPr>
        <w:pStyle w:val="a2"/>
        <w:jc w:val="center"/>
      </w:pPr>
      <w:r w:rsidRPr="00B52CA0">
        <w:rPr>
          <w:noProof/>
        </w:rPr>
        <w:drawing>
          <wp:inline distT="0" distB="0" distL="0" distR="0" wp14:anchorId="3998982B" wp14:editId="75496B66">
            <wp:extent cx="5901902" cy="458065"/>
            <wp:effectExtent l="0" t="0" r="3810" b="0"/>
            <wp:docPr id="141628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89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7342" cy="46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F530" w14:textId="12E2889F" w:rsidR="00B52CA0" w:rsidRPr="00B52CA0" w:rsidRDefault="00B52CA0" w:rsidP="00B52CA0">
      <w:pPr>
        <w:pStyle w:val="ab"/>
      </w:pPr>
      <w:bookmarkStart w:id="45" w:name="_Ref224642522"/>
      <w:r>
        <w:t xml:space="preserve">Рисунок </w:t>
      </w:r>
      <w:fldSimple w:instr=" STYLEREF 1 \s ">
        <w:r w:rsidR="00AB2183">
          <w:rPr>
            <w:noProof/>
          </w:rPr>
          <w:t>3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10</w:t>
        </w:r>
      </w:fldSimple>
      <w:bookmarkEnd w:id="45"/>
      <w:r>
        <w:t xml:space="preserve"> – Тип процесса с учетом структурных изменений</w:t>
      </w:r>
    </w:p>
    <w:p w14:paraId="1BBE255C" w14:textId="5C9BBA46" w:rsidR="003C12FA" w:rsidRPr="00CA4CE7" w:rsidRDefault="003C12FA" w:rsidP="00E00A11">
      <w:pPr>
        <w:pStyle w:val="1"/>
      </w:pPr>
      <w:bookmarkStart w:id="46" w:name="_Toc224721080"/>
      <w:r>
        <w:lastRenderedPageBreak/>
        <w:t>Лабораторная работа 3</w:t>
      </w:r>
      <w:r w:rsidR="00B52CA0">
        <w:t xml:space="preserve"> – </w:t>
      </w:r>
      <w:r w:rsidR="00B52CA0" w:rsidRPr="00B52CA0">
        <w:t>Выделение детерминированных компонент из структуры ряда</w:t>
      </w:r>
      <w:bookmarkEnd w:id="46"/>
    </w:p>
    <w:p w14:paraId="626C2F0A" w14:textId="35E07ACB" w:rsidR="00B52CA0" w:rsidRDefault="00B52CA0" w:rsidP="00286557">
      <w:pPr>
        <w:pStyle w:val="2"/>
      </w:pPr>
      <w:bookmarkStart w:id="47" w:name="_Toc224721081"/>
      <w:r>
        <w:t>Задание 1</w:t>
      </w:r>
      <w:r w:rsidR="00286557">
        <w:rPr>
          <w:lang w:val="en-US"/>
        </w:rPr>
        <w:t xml:space="preserve"> – </w:t>
      </w:r>
      <w:r w:rsidR="00286557" w:rsidRPr="00286557">
        <w:t>Анализ графика исходного ряда</w:t>
      </w:r>
      <w:bookmarkEnd w:id="47"/>
    </w:p>
    <w:p w14:paraId="48C7BA1B" w14:textId="1A479BAD" w:rsidR="00CA4CE7" w:rsidRPr="00CA4CE7" w:rsidRDefault="00CA4CE7" w:rsidP="00CA4CE7">
      <w:pPr>
        <w:pStyle w:val="a2"/>
      </w:pPr>
      <w:r>
        <w:t xml:space="preserve">Для анализа временного ряда снова построим его график, как показано на </w:t>
      </w:r>
      <w:r>
        <w:fldChar w:fldCharType="begin"/>
      </w:r>
      <w:r>
        <w:instrText xml:space="preserve"> REF _Ref224649533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. Построенный график изображен на </w:t>
      </w:r>
      <w:r>
        <w:fldChar w:fldCharType="begin"/>
      </w:r>
      <w:r>
        <w:instrText xml:space="preserve"> REF _Ref224649622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>.</w:t>
      </w:r>
    </w:p>
    <w:p w14:paraId="245CC424" w14:textId="5CC3BE79" w:rsidR="00CA4CE7" w:rsidRDefault="00CA4CE7" w:rsidP="00CA4CE7">
      <w:pPr>
        <w:pStyle w:val="a2"/>
        <w:jc w:val="center"/>
      </w:pPr>
      <w:r w:rsidRPr="00CA4CE7">
        <w:rPr>
          <w:noProof/>
        </w:rPr>
        <w:drawing>
          <wp:inline distT="0" distB="0" distL="0" distR="0" wp14:anchorId="5C6F1F77" wp14:editId="66F7CBF2">
            <wp:extent cx="5893012" cy="1683377"/>
            <wp:effectExtent l="0" t="0" r="0" b="0"/>
            <wp:docPr id="559867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672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1830" cy="169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DB3B9" w14:textId="610B3CB1" w:rsidR="00CA4CE7" w:rsidRDefault="00CA4CE7" w:rsidP="00CA4CE7">
      <w:pPr>
        <w:pStyle w:val="ab"/>
      </w:pPr>
      <w:bookmarkStart w:id="48" w:name="_Ref224649533"/>
      <w:r>
        <w:t xml:space="preserve">Рисунок </w:t>
      </w:r>
      <w:fldSimple w:instr=" STYLEREF 1 \s ">
        <w:r w:rsidR="00AB2183">
          <w:rPr>
            <w:noProof/>
          </w:rPr>
          <w:t>4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1</w:t>
        </w:r>
      </w:fldSimple>
      <w:bookmarkEnd w:id="48"/>
      <w:r>
        <w:t xml:space="preserve"> – Построение графика исходного ряда</w:t>
      </w:r>
    </w:p>
    <w:p w14:paraId="5AA1743D" w14:textId="7EF51F86" w:rsidR="00CA4CE7" w:rsidRDefault="00CA4CE7" w:rsidP="00CA4CE7">
      <w:pPr>
        <w:pStyle w:val="a2"/>
        <w:jc w:val="center"/>
      </w:pPr>
      <w:r w:rsidRPr="0002759F">
        <w:rPr>
          <w:noProof/>
        </w:rPr>
        <w:drawing>
          <wp:inline distT="0" distB="0" distL="0" distR="0" wp14:anchorId="1CC74FF1" wp14:editId="5F6E8073">
            <wp:extent cx="5926714" cy="3141679"/>
            <wp:effectExtent l="0" t="0" r="0" b="1905"/>
            <wp:docPr id="1285359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06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6714" cy="314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3132" w14:textId="6F53F097" w:rsidR="00CA4CE7" w:rsidRDefault="00CA4CE7" w:rsidP="00CA4CE7">
      <w:pPr>
        <w:pStyle w:val="ab"/>
      </w:pPr>
      <w:bookmarkStart w:id="49" w:name="_Ref224649622"/>
      <w:r>
        <w:t xml:space="preserve">Рисунок </w:t>
      </w:r>
      <w:fldSimple w:instr=" STYLEREF 1 \s ">
        <w:r w:rsidR="00AB2183">
          <w:rPr>
            <w:noProof/>
          </w:rPr>
          <w:t>4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2</w:t>
        </w:r>
      </w:fldSimple>
      <w:bookmarkEnd w:id="49"/>
      <w:r>
        <w:t xml:space="preserve"> – График исходного ряда</w:t>
      </w:r>
    </w:p>
    <w:p w14:paraId="589A540C" w14:textId="0A540D98" w:rsidR="00CA4CE7" w:rsidRDefault="00CA4CE7" w:rsidP="00CA4CE7">
      <w:pPr>
        <w:pStyle w:val="a2"/>
      </w:pPr>
      <w:r>
        <w:t>По графику можно сделать следующие предварительные выводы:</w:t>
      </w:r>
    </w:p>
    <w:p w14:paraId="62D0F541" w14:textId="79FEF07F" w:rsidR="00CA4CE7" w:rsidRPr="00CA4CE7" w:rsidRDefault="00CA4CE7" w:rsidP="00CA4CE7">
      <w:pPr>
        <w:pStyle w:val="a2"/>
        <w:numPr>
          <w:ilvl w:val="0"/>
          <w:numId w:val="22"/>
        </w:numPr>
      </w:pPr>
      <w:r>
        <w:t>тренд отсутствует, так как ряд колеблется относительно</w:t>
      </w:r>
      <w:r w:rsidRPr="00091A96">
        <w:t xml:space="preserve"> горизонтальной линии</w:t>
      </w:r>
      <w:r w:rsidRPr="00CA4CE7">
        <w:t>;</w:t>
      </w:r>
    </w:p>
    <w:p w14:paraId="721C25D3" w14:textId="77777777" w:rsidR="00CA4CE7" w:rsidRPr="00CA4CE7" w:rsidRDefault="00CA4CE7" w:rsidP="00CA4CE7">
      <w:pPr>
        <w:pStyle w:val="a2"/>
        <w:numPr>
          <w:ilvl w:val="0"/>
          <w:numId w:val="22"/>
        </w:numPr>
      </w:pPr>
      <w:r>
        <w:lastRenderedPageBreak/>
        <w:t>сезонность присутствует, так как видны регулярные достижения точек максимума и минимума с примерно одинаковым интервалом</w:t>
      </w:r>
      <w:r w:rsidRPr="00CA4CE7">
        <w:t>;</w:t>
      </w:r>
    </w:p>
    <w:p w14:paraId="449B1222" w14:textId="7451B728" w:rsidR="00CA4CE7" w:rsidRPr="00CA4CE7" w:rsidRDefault="00B17FEF" w:rsidP="00CA4CE7">
      <w:pPr>
        <w:pStyle w:val="a2"/>
        <w:numPr>
          <w:ilvl w:val="0"/>
          <w:numId w:val="22"/>
        </w:numPr>
      </w:pPr>
      <w:r>
        <w:t>присутствует аддитивное вхождение сезонной компоненты, так как амплитуда примерно одинаковая на протяжении всего ряда.</w:t>
      </w:r>
    </w:p>
    <w:p w14:paraId="355E5DC4" w14:textId="3F3D0B3A" w:rsidR="00B52CA0" w:rsidRDefault="00B52CA0" w:rsidP="00286557">
      <w:pPr>
        <w:pStyle w:val="2"/>
        <w:rPr>
          <w:lang w:val="en-US"/>
        </w:rPr>
      </w:pPr>
      <w:bookmarkStart w:id="50" w:name="_Toc224721082"/>
      <w:r>
        <w:t>Задание 2</w:t>
      </w:r>
      <w:r w:rsidR="00286557">
        <w:rPr>
          <w:lang w:val="en-US"/>
        </w:rPr>
        <w:t xml:space="preserve"> – </w:t>
      </w:r>
      <w:r w:rsidR="00286557" w:rsidRPr="00286557">
        <w:t xml:space="preserve">Анализ </w:t>
      </w:r>
      <w:proofErr w:type="spellStart"/>
      <w:r w:rsidR="00286557" w:rsidRPr="00286557">
        <w:t>коррелограмм</w:t>
      </w:r>
      <w:bookmarkEnd w:id="50"/>
      <w:proofErr w:type="spellEnd"/>
    </w:p>
    <w:p w14:paraId="1D3C43A4" w14:textId="6ADB7C4E" w:rsidR="00E36C33" w:rsidRDefault="00E36C33" w:rsidP="00E36C33">
      <w:pPr>
        <w:pStyle w:val="a2"/>
      </w:pPr>
      <w:r>
        <w:t>Для того, чтобы избежать повторов, создадим функцию «</w:t>
      </w:r>
      <w:proofErr w:type="spellStart"/>
      <w:r>
        <w:rPr>
          <w:lang w:val="en-US"/>
        </w:rPr>
        <w:t>acf</w:t>
      </w:r>
      <w:proofErr w:type="spellEnd"/>
      <w:r w:rsidRPr="00E36C33">
        <w:t>_</w:t>
      </w:r>
      <w:proofErr w:type="spellStart"/>
      <w:r>
        <w:rPr>
          <w:lang w:val="en-US"/>
        </w:rPr>
        <w:t>pacf</w:t>
      </w:r>
      <w:proofErr w:type="spellEnd"/>
      <w:r w:rsidRPr="00E36C33">
        <w:t>()</w:t>
      </w:r>
      <w:r>
        <w:t xml:space="preserve">», которая будет строить </w:t>
      </w:r>
      <w:proofErr w:type="spellStart"/>
      <w:r>
        <w:t>коррелограммы</w:t>
      </w:r>
      <w:proofErr w:type="spellEnd"/>
      <w:r>
        <w:t xml:space="preserve"> (</w:t>
      </w:r>
      <w:r>
        <w:fldChar w:fldCharType="begin"/>
      </w:r>
      <w:r>
        <w:instrText xml:space="preserve"> REF _Ref224661839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 w:rsidR="007D086B">
        <w:t xml:space="preserve">). </w:t>
      </w:r>
      <w:r>
        <w:t xml:space="preserve">Далее в зависимости от типа процесса передадим в функцию значения, как показано на </w:t>
      </w:r>
      <w:r>
        <w:fldChar w:fldCharType="begin"/>
      </w:r>
      <w:r>
        <w:instrText xml:space="preserve"> REF _Ref224662033 \h </w:instrText>
      </w:r>
      <w:r>
        <w:fldChar w:fldCharType="separate"/>
      </w:r>
      <w:r w:rsidR="007D086B">
        <w:t xml:space="preserve">рисунке </w:t>
      </w:r>
      <w:r w:rsidR="007D086B">
        <w:rPr>
          <w:noProof/>
        </w:rPr>
        <w:t>4</w:t>
      </w:r>
      <w:r w:rsidR="007D086B">
        <w:t>.</w:t>
      </w:r>
      <w:r w:rsidR="007D086B">
        <w:rPr>
          <w:noProof/>
        </w:rPr>
        <w:t>4</w:t>
      </w:r>
      <w:r>
        <w:fldChar w:fldCharType="end"/>
      </w:r>
      <w:r>
        <w:t>.</w:t>
      </w:r>
    </w:p>
    <w:p w14:paraId="2C9002FF" w14:textId="0D714C4D" w:rsidR="00E36C33" w:rsidRDefault="00FC4B0F" w:rsidP="00E36C33">
      <w:pPr>
        <w:pStyle w:val="a2"/>
        <w:jc w:val="center"/>
      </w:pPr>
      <w:r w:rsidRPr="00FC4B0F">
        <w:rPr>
          <w:noProof/>
        </w:rPr>
        <w:drawing>
          <wp:inline distT="0" distB="0" distL="0" distR="0" wp14:anchorId="4E88EEBA" wp14:editId="0E8A8C3E">
            <wp:extent cx="5858643" cy="2449479"/>
            <wp:effectExtent l="0" t="0" r="8890" b="8255"/>
            <wp:docPr id="324181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815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71268" cy="245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0DA1" w14:textId="7444E515" w:rsidR="00BF46F1" w:rsidRPr="00BF46F1" w:rsidRDefault="00E36C33" w:rsidP="007D086B">
      <w:pPr>
        <w:pStyle w:val="ab"/>
      </w:pPr>
      <w:bookmarkStart w:id="51" w:name="_Ref224661839"/>
      <w:r>
        <w:t xml:space="preserve">Рисунок </w:t>
      </w:r>
      <w:fldSimple w:instr=" STYLEREF 1 \s ">
        <w:r w:rsidR="00AB2183">
          <w:rPr>
            <w:noProof/>
          </w:rPr>
          <w:t>4</w:t>
        </w:r>
      </w:fldSimple>
      <w:r w:rsidR="00AB2183">
        <w:t>.</w:t>
      </w:r>
      <w:fldSimple w:instr=" SEQ Рисунок \* ARABIC \s 1 ">
        <w:r w:rsidR="00AB2183">
          <w:rPr>
            <w:noProof/>
          </w:rPr>
          <w:t>3</w:t>
        </w:r>
      </w:fldSimple>
      <w:bookmarkEnd w:id="51"/>
      <w:r>
        <w:t xml:space="preserve"> – Функция построения </w:t>
      </w:r>
      <w:proofErr w:type="spellStart"/>
      <w:r w:rsidRPr="00E36C33">
        <w:t>коррелограмм</w:t>
      </w:r>
      <w:proofErr w:type="spellEnd"/>
    </w:p>
    <w:p w14:paraId="65E6375D" w14:textId="23CF64B8" w:rsidR="00E36C33" w:rsidRDefault="00BF46F1" w:rsidP="00E36C33">
      <w:pPr>
        <w:pStyle w:val="a2"/>
        <w:jc w:val="center"/>
      </w:pPr>
      <w:r w:rsidRPr="00BF46F1">
        <w:rPr>
          <w:noProof/>
        </w:rPr>
        <w:lastRenderedPageBreak/>
        <w:drawing>
          <wp:inline distT="0" distB="0" distL="0" distR="0" wp14:anchorId="6657A34F" wp14:editId="760ACBF0">
            <wp:extent cx="5944235" cy="4298351"/>
            <wp:effectExtent l="0" t="0" r="0" b="6985"/>
            <wp:docPr id="1704493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4935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9220" cy="430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EFFDA" w14:textId="48C40603" w:rsidR="00E36C33" w:rsidRDefault="00E36C33" w:rsidP="00E36C33">
      <w:pPr>
        <w:pStyle w:val="ab"/>
      </w:pPr>
      <w:bookmarkStart w:id="52" w:name="_Ref224662033"/>
      <w:r>
        <w:t xml:space="preserve">Рисунок </w:t>
      </w:r>
      <w:fldSimple w:instr=" STYLEREF 1 \s ">
        <w:r w:rsidR="007D086B">
          <w:rPr>
            <w:noProof/>
          </w:rPr>
          <w:t>4</w:t>
        </w:r>
      </w:fldSimple>
      <w:r w:rsidR="00AB2183">
        <w:t>.</w:t>
      </w:r>
      <w:fldSimple w:instr=" SEQ Рисунок \* ARABIC \s 1 ">
        <w:r w:rsidR="007D086B">
          <w:rPr>
            <w:noProof/>
          </w:rPr>
          <w:t>4</w:t>
        </w:r>
      </w:fldSimple>
      <w:bookmarkEnd w:id="52"/>
      <w:r>
        <w:t xml:space="preserve"> – Построение </w:t>
      </w:r>
      <w:proofErr w:type="spellStart"/>
      <w:r>
        <w:t>коррелограмм</w:t>
      </w:r>
      <w:proofErr w:type="spellEnd"/>
    </w:p>
    <w:p w14:paraId="620B4706" w14:textId="5085A0CC" w:rsidR="00E36C33" w:rsidRPr="006A3DF3" w:rsidRDefault="00E36C33" w:rsidP="00E36C33">
      <w:pPr>
        <w:pStyle w:val="a2"/>
      </w:pPr>
      <w:r>
        <w:fldChar w:fldCharType="begin"/>
      </w:r>
      <w:r>
        <w:instrText xml:space="preserve"> REF _Ref224662224 \h </w:instrText>
      </w:r>
      <w:r>
        <w:fldChar w:fldCharType="separate"/>
      </w:r>
      <w:r w:rsidR="007D086B">
        <w:t xml:space="preserve">Рисунки </w:t>
      </w:r>
      <w:r w:rsidR="007D086B">
        <w:rPr>
          <w:noProof/>
        </w:rPr>
        <w:t>4</w:t>
      </w:r>
      <w:r w:rsidR="007D086B">
        <w:t>.</w:t>
      </w:r>
      <w:r w:rsidR="007D086B">
        <w:rPr>
          <w:noProof/>
        </w:rPr>
        <w:t>5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_Ref224662225 \h </w:instrText>
      </w:r>
      <w:r>
        <w:fldChar w:fldCharType="separate"/>
      </w:r>
      <w:r w:rsidR="007D086B">
        <w:rPr>
          <w:noProof/>
        </w:rPr>
        <w:t>4</w:t>
      </w:r>
      <w:r w:rsidR="007D086B">
        <w:t>.</w:t>
      </w:r>
      <w:r w:rsidR="007D086B">
        <w:rPr>
          <w:noProof/>
        </w:rPr>
        <w:t>6</w:t>
      </w:r>
      <w:r>
        <w:fldChar w:fldCharType="end"/>
      </w:r>
      <w:r>
        <w:t xml:space="preserve"> содержат АКФ и ЧАКФ</w:t>
      </w:r>
      <w:r w:rsidR="00BF46F1">
        <w:t xml:space="preserve"> </w:t>
      </w:r>
      <w:r>
        <w:t>первых разностей соответственно, так как тип процесса</w:t>
      </w:r>
      <w:r w:rsidR="007537F9">
        <w:t xml:space="preserve"> исследуемого временного ряда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="007537F9">
        <w:t>»</w:t>
      </w:r>
      <w:r w:rsidR="00AB2183">
        <w:t>.</w:t>
      </w:r>
      <w:r w:rsidR="006A3DF3" w:rsidRPr="006A3DF3">
        <w:t xml:space="preserve"> </w:t>
      </w:r>
      <w:r w:rsidR="006A3DF3" w:rsidRPr="006A3DF3">
        <w:t xml:space="preserve">Согласно </w:t>
      </w:r>
      <w:proofErr w:type="spellStart"/>
      <w:r w:rsidR="006A3DF3" w:rsidRPr="006A3DF3">
        <w:t>коррелограмм</w:t>
      </w:r>
      <w:r w:rsidR="006A3DF3">
        <w:t>ам</w:t>
      </w:r>
      <w:proofErr w:type="spellEnd"/>
      <w:r w:rsidR="006A3DF3" w:rsidRPr="006A3DF3">
        <w:t>, можно сделать вывод об возможном наличии сезонности, так</w:t>
      </w:r>
      <w:r w:rsidR="002D13D0">
        <w:t xml:space="preserve"> как, например,</w:t>
      </w:r>
      <w:r w:rsidR="006A3DF3" w:rsidRPr="006A3DF3">
        <w:t xml:space="preserve"> для </w:t>
      </w:r>
      <w:r w:rsidR="002D13D0">
        <w:t>220</w:t>
      </w:r>
      <w:r w:rsidR="006A3DF3" w:rsidRPr="006A3DF3">
        <w:t xml:space="preserve"> и </w:t>
      </w:r>
      <w:r w:rsidR="002D13D0">
        <w:t>585</w:t>
      </w:r>
      <w:r w:rsidR="006A3DF3" w:rsidRPr="006A3DF3">
        <w:t xml:space="preserve"> лагов коэффициенты являются статистически значимыми, то есть период сезонности</w:t>
      </w:r>
      <w:r w:rsidR="002D13D0">
        <w:t xml:space="preserve"> примерно</w:t>
      </w:r>
      <w:r w:rsidR="006A3DF3" w:rsidRPr="006A3DF3">
        <w:t xml:space="preserve"> равен </w:t>
      </w:r>
      <w:r w:rsidR="006A3DF3">
        <w:t>365</w:t>
      </w:r>
      <w:r w:rsidR="006A3DF3" w:rsidRPr="006A3DF3">
        <w:t>.</w:t>
      </w:r>
    </w:p>
    <w:p w14:paraId="52171350" w14:textId="42A33A24" w:rsidR="00E36C33" w:rsidRDefault="006A3DF3" w:rsidP="00E36C33">
      <w:pPr>
        <w:pStyle w:val="a2"/>
        <w:jc w:val="center"/>
      </w:pPr>
      <w:r w:rsidRPr="006A3DF3">
        <w:lastRenderedPageBreak/>
        <w:drawing>
          <wp:inline distT="0" distB="0" distL="0" distR="0" wp14:anchorId="0AFA4216" wp14:editId="3FCDB5A3">
            <wp:extent cx="5884969" cy="3019895"/>
            <wp:effectExtent l="0" t="0" r="1905" b="9525"/>
            <wp:docPr id="1454390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9000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8718" cy="302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97D5" w14:textId="377EF7C0" w:rsidR="00E36C33" w:rsidRDefault="00E36C33" w:rsidP="00E36C33">
      <w:pPr>
        <w:pStyle w:val="ab"/>
      </w:pPr>
      <w:bookmarkStart w:id="53" w:name="_Ref224662224"/>
      <w:r>
        <w:t xml:space="preserve">Рисунок </w:t>
      </w:r>
      <w:fldSimple w:instr=" STYLEREF 1 \s ">
        <w:r w:rsidR="007D086B">
          <w:rPr>
            <w:noProof/>
          </w:rPr>
          <w:t>4</w:t>
        </w:r>
      </w:fldSimple>
      <w:r w:rsidR="00AB2183">
        <w:t>.</w:t>
      </w:r>
      <w:fldSimple w:instr=" SEQ Рисунок \* ARABIC \s 1 ">
        <w:r w:rsidR="007D086B">
          <w:rPr>
            <w:noProof/>
          </w:rPr>
          <w:t>5</w:t>
        </w:r>
      </w:fldSimple>
      <w:bookmarkEnd w:id="53"/>
      <w:r>
        <w:t xml:space="preserve"> – АКФ</w:t>
      </w:r>
      <w:r w:rsidR="007D086B">
        <w:t xml:space="preserve"> </w:t>
      </w:r>
      <w:r w:rsidRPr="00E36C33">
        <w:t>первых разностей</w:t>
      </w:r>
      <w:r w:rsidR="00AB2183">
        <w:t xml:space="preserve"> </w:t>
      </w:r>
    </w:p>
    <w:p w14:paraId="76E66F47" w14:textId="60AE3909" w:rsidR="00E36C33" w:rsidRDefault="006A3DF3" w:rsidP="00E36C33">
      <w:pPr>
        <w:pStyle w:val="a2"/>
        <w:jc w:val="center"/>
      </w:pPr>
      <w:r w:rsidRPr="006A3DF3">
        <w:drawing>
          <wp:inline distT="0" distB="0" distL="0" distR="0" wp14:anchorId="16CEF453" wp14:editId="1A82CF5D">
            <wp:extent cx="5783369" cy="2970090"/>
            <wp:effectExtent l="0" t="0" r="8255" b="1905"/>
            <wp:docPr id="1582047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475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92938" cy="297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92676" w14:textId="6A5DAD85" w:rsidR="007D086B" w:rsidRPr="007D086B" w:rsidRDefault="00E36C33" w:rsidP="007D086B">
      <w:pPr>
        <w:pStyle w:val="ab"/>
      </w:pPr>
      <w:bookmarkStart w:id="54" w:name="_Ref224662225"/>
      <w:r>
        <w:t xml:space="preserve">Рисунок </w:t>
      </w:r>
      <w:fldSimple w:instr=" STYLEREF 1 \s ">
        <w:r w:rsidR="007D086B">
          <w:rPr>
            <w:noProof/>
          </w:rPr>
          <w:t>4</w:t>
        </w:r>
      </w:fldSimple>
      <w:r w:rsidR="00AB2183">
        <w:t>.</w:t>
      </w:r>
      <w:fldSimple w:instr=" SEQ Рисунок \* ARABIC \s 1 ">
        <w:r w:rsidR="007D086B">
          <w:rPr>
            <w:noProof/>
          </w:rPr>
          <w:t>6</w:t>
        </w:r>
      </w:fldSimple>
      <w:bookmarkEnd w:id="54"/>
      <w:r>
        <w:t xml:space="preserve"> – ЧАКФ</w:t>
      </w:r>
      <w:r w:rsidR="007D086B">
        <w:t xml:space="preserve"> </w:t>
      </w:r>
      <w:r w:rsidRPr="00E36C33">
        <w:t>первых разностей</w:t>
      </w:r>
    </w:p>
    <w:p w14:paraId="556BFEA4" w14:textId="77759FFB" w:rsidR="00B52CA0" w:rsidRDefault="00B52CA0" w:rsidP="008C2725">
      <w:pPr>
        <w:pStyle w:val="2"/>
      </w:pPr>
      <w:bookmarkStart w:id="55" w:name="_Toc224721083"/>
      <w:r>
        <w:t>Задание 3</w:t>
      </w:r>
      <w:r w:rsidR="008C2725">
        <w:t xml:space="preserve"> – </w:t>
      </w:r>
      <w:r w:rsidR="008C2725" w:rsidRPr="008C2725">
        <w:t>Выделение сезонн</w:t>
      </w:r>
      <w:r w:rsidR="008C2725">
        <w:t>ости</w:t>
      </w:r>
      <w:bookmarkEnd w:id="55"/>
      <w:r w:rsidR="008C2725">
        <w:t xml:space="preserve"> </w:t>
      </w:r>
    </w:p>
    <w:p w14:paraId="1AA1DA73" w14:textId="1C71DBC0" w:rsidR="008C2725" w:rsidRPr="00933CD3" w:rsidRDefault="008C2725" w:rsidP="008C2725">
      <w:pPr>
        <w:pStyle w:val="a2"/>
        <w:rPr>
          <w:lang w:val="en-US"/>
        </w:rPr>
      </w:pPr>
    </w:p>
    <w:p w14:paraId="2656F70D" w14:textId="03E8E1E8" w:rsidR="00B52CA0" w:rsidRPr="00B52CA0" w:rsidRDefault="00B52CA0" w:rsidP="00B52CA0">
      <w:pPr>
        <w:pStyle w:val="2"/>
      </w:pPr>
      <w:bookmarkStart w:id="56" w:name="_Toc224721084"/>
      <w:r>
        <w:t>Задание 4</w:t>
      </w:r>
      <w:bookmarkEnd w:id="56"/>
    </w:p>
    <w:p w14:paraId="019F3DF6" w14:textId="78609961" w:rsidR="00B52CA0" w:rsidRPr="00B52CA0" w:rsidRDefault="00B52CA0" w:rsidP="00B52CA0">
      <w:pPr>
        <w:pStyle w:val="2"/>
      </w:pPr>
      <w:bookmarkStart w:id="57" w:name="_Toc224721085"/>
      <w:r>
        <w:t>Задание 5</w:t>
      </w:r>
      <w:bookmarkEnd w:id="57"/>
    </w:p>
    <w:p w14:paraId="4B4CBF3C" w14:textId="1C86F5C1" w:rsidR="003C12FA" w:rsidRDefault="003C12FA" w:rsidP="00E00A11">
      <w:pPr>
        <w:pStyle w:val="1"/>
      </w:pPr>
      <w:bookmarkStart w:id="58" w:name="_Toc224721086"/>
      <w:r>
        <w:lastRenderedPageBreak/>
        <w:t>Лабораторная работа 4</w:t>
      </w:r>
      <w:bookmarkEnd w:id="58"/>
    </w:p>
    <w:p w14:paraId="68DA81F4" w14:textId="766DEB92" w:rsidR="003C12FA" w:rsidRDefault="003C12FA" w:rsidP="00E00A11">
      <w:pPr>
        <w:pStyle w:val="1"/>
      </w:pPr>
      <w:bookmarkStart w:id="59" w:name="_Toc224721087"/>
      <w:r>
        <w:lastRenderedPageBreak/>
        <w:t>Лабораторная работа 5</w:t>
      </w:r>
      <w:bookmarkEnd w:id="59"/>
    </w:p>
    <w:p w14:paraId="4873A99E" w14:textId="2F149BC0" w:rsidR="003C12FA" w:rsidRPr="003C12FA" w:rsidRDefault="003C12FA" w:rsidP="00E00A11">
      <w:pPr>
        <w:pStyle w:val="1"/>
      </w:pPr>
      <w:bookmarkStart w:id="60" w:name="_Toc224721088"/>
      <w:r>
        <w:lastRenderedPageBreak/>
        <w:t>Лабораторная работа 6</w:t>
      </w:r>
      <w:bookmarkEnd w:id="60"/>
    </w:p>
    <w:p w14:paraId="6F44B432" w14:textId="34159050" w:rsidR="004A2822" w:rsidRPr="00B418E4" w:rsidRDefault="00B44786" w:rsidP="00B44786">
      <w:pPr>
        <w:pStyle w:val="1"/>
      </w:pPr>
      <w:bookmarkStart w:id="61" w:name="_Toc224721089"/>
      <w:r w:rsidRPr="00B418E4">
        <w:lastRenderedPageBreak/>
        <w:t>Вывод</w:t>
      </w:r>
      <w:bookmarkEnd w:id="61"/>
    </w:p>
    <w:p w14:paraId="64B60EDB" w14:textId="624931F0" w:rsidR="00B62196" w:rsidRDefault="00CB18E9" w:rsidP="00BD3FB2">
      <w:pPr>
        <w:pStyle w:val="a2"/>
      </w:pPr>
      <w:r>
        <w:t>В ходе лабораторн</w:t>
      </w:r>
      <w:r w:rsidR="006C4345">
        <w:t>ых</w:t>
      </w:r>
      <w:r>
        <w:t xml:space="preserve"> работ мы</w:t>
      </w:r>
      <w:r>
        <w:rPr>
          <w:rFonts w:ascii="Segoe UI" w:hAnsi="Segoe UI" w:cs="Segoe UI"/>
          <w:color w:val="1F2328"/>
        </w:rPr>
        <w:t xml:space="preserve"> </w:t>
      </w:r>
      <w:r w:rsidR="00BD3FB2">
        <w:t>нашли временной ряд и построили его качественный прогноз</w:t>
      </w:r>
      <w:r w:rsidR="006C4345">
        <w:t>.</w:t>
      </w:r>
    </w:p>
    <w:p w14:paraId="469F5BB5" w14:textId="1D9791A1" w:rsidR="006211EE" w:rsidRDefault="006203A7" w:rsidP="006203A7">
      <w:pPr>
        <w:pStyle w:val="1"/>
      </w:pPr>
      <w:bookmarkStart w:id="62" w:name="_Toc224721090"/>
      <w:r>
        <w:lastRenderedPageBreak/>
        <w:t>Приложение</w:t>
      </w:r>
      <w:bookmarkEnd w:id="62"/>
    </w:p>
    <w:p w14:paraId="4408A654" w14:textId="0E8858A7" w:rsidR="006203A7" w:rsidRDefault="00097BEA" w:rsidP="00097BEA">
      <w:pPr>
        <w:pStyle w:val="a2"/>
        <w:numPr>
          <w:ilvl w:val="0"/>
          <w:numId w:val="17"/>
        </w:numPr>
      </w:pPr>
      <w:hyperlink r:id="rId43" w:history="1">
        <w:r w:rsidRPr="00900C9E">
          <w:rPr>
            <w:rStyle w:val="ad"/>
          </w:rPr>
          <w:t>https://github.com/Cyber-Limon/Data_analysis___Lab</w:t>
        </w:r>
      </w:hyperlink>
      <w:r>
        <w:t xml:space="preserve"> </w:t>
      </w:r>
      <w:r w:rsidR="00B66EA7">
        <w:t>–</w:t>
      </w:r>
      <w:r w:rsidR="006203A7">
        <w:t xml:space="preserve"> ссылка на репозиторий с материалами лабораторной работы.</w:t>
      </w:r>
    </w:p>
    <w:bookmarkStart w:id="63" w:name="_Ref223915048"/>
    <w:p w14:paraId="5766969C" w14:textId="2EB8D90F" w:rsidR="007D7580" w:rsidRPr="00732165" w:rsidRDefault="007D7580" w:rsidP="00B66EA7">
      <w:pPr>
        <w:pStyle w:val="a2"/>
        <w:numPr>
          <w:ilvl w:val="0"/>
          <w:numId w:val="1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7D7580">
        <w:instrText xml:space="preserve"> "</w:instrText>
      </w:r>
      <w:r>
        <w:rPr>
          <w:lang w:val="en-US"/>
        </w:rPr>
        <w:instrText>https</w:instrText>
      </w:r>
      <w:r w:rsidRPr="007D7580">
        <w:instrText>://</w:instrText>
      </w:r>
      <w:r>
        <w:rPr>
          <w:lang w:val="en-US"/>
        </w:rPr>
        <w:instrText>rp</w:instrText>
      </w:r>
      <w:r w:rsidRPr="007D7580">
        <w:instrText>5.</w:instrText>
      </w:r>
      <w:r>
        <w:rPr>
          <w:lang w:val="en-US"/>
        </w:rPr>
        <w:instrText>ru</w:instrText>
      </w:r>
      <w:r w:rsidRPr="007D7580">
        <w:instrText>/%</w:instrText>
      </w:r>
      <w:r>
        <w:rPr>
          <w:lang w:val="en-US"/>
        </w:rPr>
        <w:instrText>D</w:instrText>
      </w:r>
      <w:r w:rsidRPr="007D7580">
        <w:instrText>0%90%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1%85%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BF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3%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4%</w:instrText>
      </w:r>
      <w:r>
        <w:rPr>
          <w:lang w:val="en-US"/>
        </w:rPr>
        <w:instrText>D</w:instrText>
      </w:r>
      <w:r w:rsidRPr="007D7580">
        <w:instrText>1%8</w:instrText>
      </w:r>
      <w:r>
        <w:rPr>
          <w:lang w:val="en-US"/>
        </w:rPr>
        <w:instrText>B</w:instrText>
      </w:r>
      <w:r w:rsidRPr="007D7580">
        <w:instrText>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A</w:instrText>
      </w:r>
      <w:r w:rsidRPr="007D7580">
        <w:instrText>1%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BB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BC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BA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D7580">
        <w:rPr>
          <w:rStyle w:val="ad"/>
          <w:lang w:val="en-US"/>
        </w:rPr>
        <w:t>https</w:t>
      </w:r>
      <w:r w:rsidRPr="007D7580">
        <w:rPr>
          <w:rStyle w:val="ad"/>
        </w:rPr>
        <w:t>://rp5.ru/</w:t>
      </w:r>
      <w:proofErr w:type="spellStart"/>
      <w:r w:rsidRPr="007D7580">
        <w:rPr>
          <w:rStyle w:val="ad"/>
        </w:rPr>
        <w:t>Архив_погоды_в_Стерлитамаке</w:t>
      </w:r>
      <w:proofErr w:type="spellEnd"/>
      <w:r>
        <w:rPr>
          <w:lang w:val="en-US"/>
        </w:rPr>
        <w:fldChar w:fldCharType="end"/>
      </w:r>
      <w:r>
        <w:t xml:space="preserve"> – источник временного ряда.</w:t>
      </w:r>
      <w:bookmarkEnd w:id="63"/>
    </w:p>
    <w:sectPr w:rsidR="007D7580" w:rsidRPr="00732165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C1671" w14:textId="77777777" w:rsidR="008C5509" w:rsidRPr="00D817EC" w:rsidRDefault="008C5509">
      <w:r w:rsidRPr="00D817EC">
        <w:separator/>
      </w:r>
    </w:p>
  </w:endnote>
  <w:endnote w:type="continuationSeparator" w:id="0">
    <w:p w14:paraId="1A0081BA" w14:textId="77777777" w:rsidR="008C5509" w:rsidRPr="00D817EC" w:rsidRDefault="008C5509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0280ADE">
              <wp:simplePos x="0" y="0"/>
              <wp:positionH relativeFrom="column">
                <wp:posOffset>-206163</wp:posOffset>
              </wp:positionH>
              <wp:positionV relativeFrom="paragraph">
                <wp:posOffset>-1404197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4CC9A69" w:rsidR="00D66D59" w:rsidRPr="00AA0192" w:rsidRDefault="007D758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Анализ данных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C50B115" w:rsidR="00D66D59" w:rsidRPr="00D817EC" w:rsidRDefault="00DD4B5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B66EA7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FDBD534" w:rsidR="00D66D59" w:rsidRPr="005D7ABC" w:rsidRDefault="007D758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Анализ временного ряда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C6ACEDE" w:rsidR="00D66D59" w:rsidRPr="00D817EC" w:rsidRDefault="007D758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Богданова Д.Р.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25pt;margin-top:-110.55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kJFTw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4CC9A69" w:rsidR="00D66D59" w:rsidRPr="00AA0192" w:rsidRDefault="007D758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Анализ данных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C50B115" w:rsidR="00D66D59" w:rsidRPr="00D817EC" w:rsidRDefault="00DD4B5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B66EA7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FDBD534" w:rsidR="00D66D59" w:rsidRPr="005D7ABC" w:rsidRDefault="007D758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Анализ временного ряда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C6ACEDE" w:rsidR="00D66D59" w:rsidRPr="00D817EC" w:rsidRDefault="007D758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Богданова Д.Р.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5D70E" w14:textId="77777777" w:rsidR="008C5509" w:rsidRPr="00D817EC" w:rsidRDefault="008C5509">
      <w:r w:rsidRPr="00D817EC">
        <w:separator/>
      </w:r>
    </w:p>
  </w:footnote>
  <w:footnote w:type="continuationSeparator" w:id="0">
    <w:p w14:paraId="5D6563E8" w14:textId="77777777" w:rsidR="008C5509" w:rsidRPr="00D817EC" w:rsidRDefault="008C5509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A3A0CF5"/>
    <w:multiLevelType w:val="hybridMultilevel"/>
    <w:tmpl w:val="99BC47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AB3CC1"/>
    <w:multiLevelType w:val="hybridMultilevel"/>
    <w:tmpl w:val="0CCE79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6F621C"/>
    <w:multiLevelType w:val="hybridMultilevel"/>
    <w:tmpl w:val="2AE28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B050B93"/>
    <w:multiLevelType w:val="hybridMultilevel"/>
    <w:tmpl w:val="4E2EAA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8A3F65"/>
    <w:multiLevelType w:val="hybridMultilevel"/>
    <w:tmpl w:val="B00AE5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12"/>
  </w:num>
  <w:num w:numId="4" w16cid:durableId="2050034081">
    <w:abstractNumId w:val="9"/>
  </w:num>
  <w:num w:numId="5" w16cid:durableId="539905631">
    <w:abstractNumId w:val="11"/>
  </w:num>
  <w:num w:numId="6" w16cid:durableId="1793815997">
    <w:abstractNumId w:val="5"/>
  </w:num>
  <w:num w:numId="7" w16cid:durableId="1235121543">
    <w:abstractNumId w:val="20"/>
  </w:num>
  <w:num w:numId="8" w16cid:durableId="1265916828">
    <w:abstractNumId w:val="6"/>
  </w:num>
  <w:num w:numId="9" w16cid:durableId="1860197706">
    <w:abstractNumId w:val="8"/>
  </w:num>
  <w:num w:numId="10" w16cid:durableId="1199463827">
    <w:abstractNumId w:val="7"/>
  </w:num>
  <w:num w:numId="11" w16cid:durableId="909802208">
    <w:abstractNumId w:val="10"/>
  </w:num>
  <w:num w:numId="12" w16cid:durableId="338966364">
    <w:abstractNumId w:val="4"/>
  </w:num>
  <w:num w:numId="13" w16cid:durableId="1537424727">
    <w:abstractNumId w:val="19"/>
  </w:num>
  <w:num w:numId="14" w16cid:durableId="1713337532">
    <w:abstractNumId w:val="3"/>
  </w:num>
  <w:num w:numId="15" w16cid:durableId="1222669529">
    <w:abstractNumId w:val="21"/>
  </w:num>
  <w:num w:numId="16" w16cid:durableId="1678076195">
    <w:abstractNumId w:val="2"/>
  </w:num>
  <w:num w:numId="17" w16cid:durableId="2071615105">
    <w:abstractNumId w:val="16"/>
  </w:num>
  <w:num w:numId="18" w16cid:durableId="2034839239">
    <w:abstractNumId w:val="14"/>
  </w:num>
  <w:num w:numId="19" w16cid:durableId="1272468717">
    <w:abstractNumId w:val="15"/>
  </w:num>
  <w:num w:numId="20" w16cid:durableId="879047495">
    <w:abstractNumId w:val="18"/>
  </w:num>
  <w:num w:numId="21" w16cid:durableId="634867708">
    <w:abstractNumId w:val="13"/>
  </w:num>
  <w:num w:numId="22" w16cid:durableId="815342689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2759F"/>
    <w:rsid w:val="000334A8"/>
    <w:rsid w:val="00035976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1A96"/>
    <w:rsid w:val="00093250"/>
    <w:rsid w:val="0009351F"/>
    <w:rsid w:val="00097BEA"/>
    <w:rsid w:val="000A0107"/>
    <w:rsid w:val="000A1568"/>
    <w:rsid w:val="000B2719"/>
    <w:rsid w:val="000B3AE0"/>
    <w:rsid w:val="000B6F69"/>
    <w:rsid w:val="000C076D"/>
    <w:rsid w:val="000C2734"/>
    <w:rsid w:val="000C42C1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0C6A"/>
    <w:rsid w:val="00112625"/>
    <w:rsid w:val="001128DB"/>
    <w:rsid w:val="001138D2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0FF"/>
    <w:rsid w:val="00176E0D"/>
    <w:rsid w:val="00177255"/>
    <w:rsid w:val="00181461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18E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8C0"/>
    <w:rsid w:val="00237A08"/>
    <w:rsid w:val="00240BAD"/>
    <w:rsid w:val="00241AE0"/>
    <w:rsid w:val="00256180"/>
    <w:rsid w:val="0026001E"/>
    <w:rsid w:val="002637C3"/>
    <w:rsid w:val="00264CED"/>
    <w:rsid w:val="002674E5"/>
    <w:rsid w:val="00275542"/>
    <w:rsid w:val="00275758"/>
    <w:rsid w:val="00286557"/>
    <w:rsid w:val="002903CE"/>
    <w:rsid w:val="00295936"/>
    <w:rsid w:val="00296BB8"/>
    <w:rsid w:val="002A004D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3D0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251A5"/>
    <w:rsid w:val="00327901"/>
    <w:rsid w:val="00332A9C"/>
    <w:rsid w:val="00337853"/>
    <w:rsid w:val="00342009"/>
    <w:rsid w:val="0034580B"/>
    <w:rsid w:val="00347BB4"/>
    <w:rsid w:val="0035027B"/>
    <w:rsid w:val="00355FAB"/>
    <w:rsid w:val="00360843"/>
    <w:rsid w:val="00364BE0"/>
    <w:rsid w:val="003712C5"/>
    <w:rsid w:val="003734BD"/>
    <w:rsid w:val="00374F29"/>
    <w:rsid w:val="00377CEE"/>
    <w:rsid w:val="003807A1"/>
    <w:rsid w:val="00382F9A"/>
    <w:rsid w:val="00384F32"/>
    <w:rsid w:val="00387618"/>
    <w:rsid w:val="00387DF1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2FA"/>
    <w:rsid w:val="003C17FC"/>
    <w:rsid w:val="003D0EFB"/>
    <w:rsid w:val="003D4A29"/>
    <w:rsid w:val="003E195C"/>
    <w:rsid w:val="003E1C04"/>
    <w:rsid w:val="003E2107"/>
    <w:rsid w:val="003E3D91"/>
    <w:rsid w:val="003F0877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36968"/>
    <w:rsid w:val="00444236"/>
    <w:rsid w:val="0044699D"/>
    <w:rsid w:val="004501EA"/>
    <w:rsid w:val="00456208"/>
    <w:rsid w:val="00461A14"/>
    <w:rsid w:val="00463921"/>
    <w:rsid w:val="004647CA"/>
    <w:rsid w:val="00467725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C53ED"/>
    <w:rsid w:val="004D3E48"/>
    <w:rsid w:val="004D7822"/>
    <w:rsid w:val="004E09A6"/>
    <w:rsid w:val="004F04B8"/>
    <w:rsid w:val="004F289A"/>
    <w:rsid w:val="004F55B2"/>
    <w:rsid w:val="004F6748"/>
    <w:rsid w:val="004F733E"/>
    <w:rsid w:val="00501024"/>
    <w:rsid w:val="00502127"/>
    <w:rsid w:val="005057C9"/>
    <w:rsid w:val="005109E8"/>
    <w:rsid w:val="00511616"/>
    <w:rsid w:val="00511726"/>
    <w:rsid w:val="00513990"/>
    <w:rsid w:val="005141BD"/>
    <w:rsid w:val="00514F50"/>
    <w:rsid w:val="00515837"/>
    <w:rsid w:val="005202B2"/>
    <w:rsid w:val="00521A33"/>
    <w:rsid w:val="0052497D"/>
    <w:rsid w:val="00525420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345A"/>
    <w:rsid w:val="005762FB"/>
    <w:rsid w:val="00577F87"/>
    <w:rsid w:val="005808C4"/>
    <w:rsid w:val="005831C4"/>
    <w:rsid w:val="00584675"/>
    <w:rsid w:val="00584A21"/>
    <w:rsid w:val="00584FBD"/>
    <w:rsid w:val="0059117D"/>
    <w:rsid w:val="005A4EA8"/>
    <w:rsid w:val="005A5FF4"/>
    <w:rsid w:val="005A667C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5CAD"/>
    <w:rsid w:val="00606692"/>
    <w:rsid w:val="00607129"/>
    <w:rsid w:val="00607AE3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30BDD"/>
    <w:rsid w:val="00637DB7"/>
    <w:rsid w:val="00643852"/>
    <w:rsid w:val="0065340A"/>
    <w:rsid w:val="0065450C"/>
    <w:rsid w:val="00655651"/>
    <w:rsid w:val="0066024D"/>
    <w:rsid w:val="00661FF0"/>
    <w:rsid w:val="006773A6"/>
    <w:rsid w:val="00681EAC"/>
    <w:rsid w:val="00684527"/>
    <w:rsid w:val="00693CA5"/>
    <w:rsid w:val="006964BC"/>
    <w:rsid w:val="006A0458"/>
    <w:rsid w:val="006A1B3E"/>
    <w:rsid w:val="006A204F"/>
    <w:rsid w:val="006A3DF3"/>
    <w:rsid w:val="006A40F1"/>
    <w:rsid w:val="006B0D98"/>
    <w:rsid w:val="006B0F90"/>
    <w:rsid w:val="006B6AA4"/>
    <w:rsid w:val="006C1E16"/>
    <w:rsid w:val="006C2A54"/>
    <w:rsid w:val="006C4345"/>
    <w:rsid w:val="006C5BCF"/>
    <w:rsid w:val="006C5DDB"/>
    <w:rsid w:val="006C78CA"/>
    <w:rsid w:val="006D34BB"/>
    <w:rsid w:val="006D700E"/>
    <w:rsid w:val="006E1A1E"/>
    <w:rsid w:val="006E216A"/>
    <w:rsid w:val="006E21D3"/>
    <w:rsid w:val="006E22EF"/>
    <w:rsid w:val="006E7E47"/>
    <w:rsid w:val="006F0936"/>
    <w:rsid w:val="006F3B19"/>
    <w:rsid w:val="006F54B5"/>
    <w:rsid w:val="006F7981"/>
    <w:rsid w:val="007047CC"/>
    <w:rsid w:val="007077B6"/>
    <w:rsid w:val="0071078B"/>
    <w:rsid w:val="00711050"/>
    <w:rsid w:val="007115B2"/>
    <w:rsid w:val="007123F7"/>
    <w:rsid w:val="00712683"/>
    <w:rsid w:val="007138D8"/>
    <w:rsid w:val="007167B1"/>
    <w:rsid w:val="00722596"/>
    <w:rsid w:val="00724E5A"/>
    <w:rsid w:val="00732165"/>
    <w:rsid w:val="00732226"/>
    <w:rsid w:val="00732E56"/>
    <w:rsid w:val="007330C8"/>
    <w:rsid w:val="00737214"/>
    <w:rsid w:val="00742D43"/>
    <w:rsid w:val="007451C8"/>
    <w:rsid w:val="0074696E"/>
    <w:rsid w:val="007537F9"/>
    <w:rsid w:val="00755AAA"/>
    <w:rsid w:val="007650BE"/>
    <w:rsid w:val="00766FB7"/>
    <w:rsid w:val="00767789"/>
    <w:rsid w:val="00767884"/>
    <w:rsid w:val="00770227"/>
    <w:rsid w:val="0077213A"/>
    <w:rsid w:val="0077221F"/>
    <w:rsid w:val="007726D1"/>
    <w:rsid w:val="007734AC"/>
    <w:rsid w:val="007741FD"/>
    <w:rsid w:val="0077702F"/>
    <w:rsid w:val="00780C24"/>
    <w:rsid w:val="00786AD5"/>
    <w:rsid w:val="00790B54"/>
    <w:rsid w:val="007A379A"/>
    <w:rsid w:val="007A4FCA"/>
    <w:rsid w:val="007B3D1D"/>
    <w:rsid w:val="007C0F88"/>
    <w:rsid w:val="007C3B3B"/>
    <w:rsid w:val="007D086B"/>
    <w:rsid w:val="007D0E7A"/>
    <w:rsid w:val="007D108A"/>
    <w:rsid w:val="007D7580"/>
    <w:rsid w:val="007E080A"/>
    <w:rsid w:val="007F0FF7"/>
    <w:rsid w:val="007F44CA"/>
    <w:rsid w:val="007F6265"/>
    <w:rsid w:val="008005F4"/>
    <w:rsid w:val="00800F20"/>
    <w:rsid w:val="0080160D"/>
    <w:rsid w:val="008019AC"/>
    <w:rsid w:val="00801E26"/>
    <w:rsid w:val="00803A83"/>
    <w:rsid w:val="00804452"/>
    <w:rsid w:val="00812BB8"/>
    <w:rsid w:val="00812D14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91BF1"/>
    <w:rsid w:val="00892FF7"/>
    <w:rsid w:val="00895982"/>
    <w:rsid w:val="00896DD8"/>
    <w:rsid w:val="008B0B67"/>
    <w:rsid w:val="008B75C7"/>
    <w:rsid w:val="008C2725"/>
    <w:rsid w:val="008C48D9"/>
    <w:rsid w:val="008C5509"/>
    <w:rsid w:val="008D1731"/>
    <w:rsid w:val="008D4709"/>
    <w:rsid w:val="008D6D49"/>
    <w:rsid w:val="008E3405"/>
    <w:rsid w:val="008E5E95"/>
    <w:rsid w:val="008F30BD"/>
    <w:rsid w:val="008F5D91"/>
    <w:rsid w:val="008F77BF"/>
    <w:rsid w:val="00902546"/>
    <w:rsid w:val="00906498"/>
    <w:rsid w:val="00910911"/>
    <w:rsid w:val="00920E9F"/>
    <w:rsid w:val="00922245"/>
    <w:rsid w:val="00923B31"/>
    <w:rsid w:val="00925113"/>
    <w:rsid w:val="00925471"/>
    <w:rsid w:val="00927D48"/>
    <w:rsid w:val="00931062"/>
    <w:rsid w:val="00933CD3"/>
    <w:rsid w:val="00943AB0"/>
    <w:rsid w:val="00951776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4587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077D4"/>
    <w:rsid w:val="00A21300"/>
    <w:rsid w:val="00A24589"/>
    <w:rsid w:val="00A246C3"/>
    <w:rsid w:val="00A25017"/>
    <w:rsid w:val="00A31F70"/>
    <w:rsid w:val="00A32E58"/>
    <w:rsid w:val="00A342C7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82D19"/>
    <w:rsid w:val="00A86042"/>
    <w:rsid w:val="00AA0192"/>
    <w:rsid w:val="00AA03BE"/>
    <w:rsid w:val="00AA1001"/>
    <w:rsid w:val="00AA483A"/>
    <w:rsid w:val="00AA50C5"/>
    <w:rsid w:val="00AA58A6"/>
    <w:rsid w:val="00AB0E92"/>
    <w:rsid w:val="00AB1126"/>
    <w:rsid w:val="00AB2183"/>
    <w:rsid w:val="00AB4B66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12D3"/>
    <w:rsid w:val="00B15BC0"/>
    <w:rsid w:val="00B17FEF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52CA0"/>
    <w:rsid w:val="00B62196"/>
    <w:rsid w:val="00B6259F"/>
    <w:rsid w:val="00B62605"/>
    <w:rsid w:val="00B63451"/>
    <w:rsid w:val="00B66442"/>
    <w:rsid w:val="00B66EA7"/>
    <w:rsid w:val="00B66EDE"/>
    <w:rsid w:val="00B66F1C"/>
    <w:rsid w:val="00B67755"/>
    <w:rsid w:val="00B71323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B1577"/>
    <w:rsid w:val="00BB3942"/>
    <w:rsid w:val="00BC15B0"/>
    <w:rsid w:val="00BC556B"/>
    <w:rsid w:val="00BD0F1C"/>
    <w:rsid w:val="00BD30AC"/>
    <w:rsid w:val="00BD3FB2"/>
    <w:rsid w:val="00BD6BDC"/>
    <w:rsid w:val="00BE0CBD"/>
    <w:rsid w:val="00BE5FA6"/>
    <w:rsid w:val="00BF3351"/>
    <w:rsid w:val="00BF46F1"/>
    <w:rsid w:val="00BF67DF"/>
    <w:rsid w:val="00C105F3"/>
    <w:rsid w:val="00C11D31"/>
    <w:rsid w:val="00C130C2"/>
    <w:rsid w:val="00C20C81"/>
    <w:rsid w:val="00C21D72"/>
    <w:rsid w:val="00C2551B"/>
    <w:rsid w:val="00C315B2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BAE"/>
    <w:rsid w:val="00C466AE"/>
    <w:rsid w:val="00C534CA"/>
    <w:rsid w:val="00C628DD"/>
    <w:rsid w:val="00C7162E"/>
    <w:rsid w:val="00C75996"/>
    <w:rsid w:val="00C81969"/>
    <w:rsid w:val="00C82850"/>
    <w:rsid w:val="00C85EB6"/>
    <w:rsid w:val="00CA1085"/>
    <w:rsid w:val="00CA292B"/>
    <w:rsid w:val="00CA4CE7"/>
    <w:rsid w:val="00CA5E56"/>
    <w:rsid w:val="00CA61D5"/>
    <w:rsid w:val="00CA7C05"/>
    <w:rsid w:val="00CB044D"/>
    <w:rsid w:val="00CB18E9"/>
    <w:rsid w:val="00CB35B5"/>
    <w:rsid w:val="00CB46F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28BD"/>
    <w:rsid w:val="00CF3F64"/>
    <w:rsid w:val="00CF476E"/>
    <w:rsid w:val="00D00C6B"/>
    <w:rsid w:val="00D01C3F"/>
    <w:rsid w:val="00D11397"/>
    <w:rsid w:val="00D15CD3"/>
    <w:rsid w:val="00D1648A"/>
    <w:rsid w:val="00D20677"/>
    <w:rsid w:val="00D23B1E"/>
    <w:rsid w:val="00D25B17"/>
    <w:rsid w:val="00D41A7E"/>
    <w:rsid w:val="00D50543"/>
    <w:rsid w:val="00D52D15"/>
    <w:rsid w:val="00D5340B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90540"/>
    <w:rsid w:val="00DA1654"/>
    <w:rsid w:val="00DA21E3"/>
    <w:rsid w:val="00DA3356"/>
    <w:rsid w:val="00DB4FCD"/>
    <w:rsid w:val="00DC61FB"/>
    <w:rsid w:val="00DC79A0"/>
    <w:rsid w:val="00DD1083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A11"/>
    <w:rsid w:val="00E00C36"/>
    <w:rsid w:val="00E01902"/>
    <w:rsid w:val="00E108C9"/>
    <w:rsid w:val="00E1435C"/>
    <w:rsid w:val="00E15668"/>
    <w:rsid w:val="00E15D77"/>
    <w:rsid w:val="00E227D0"/>
    <w:rsid w:val="00E2395F"/>
    <w:rsid w:val="00E2469E"/>
    <w:rsid w:val="00E2508D"/>
    <w:rsid w:val="00E33B19"/>
    <w:rsid w:val="00E35593"/>
    <w:rsid w:val="00E36C33"/>
    <w:rsid w:val="00E419C4"/>
    <w:rsid w:val="00E43410"/>
    <w:rsid w:val="00E524F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63D15"/>
    <w:rsid w:val="00F755F5"/>
    <w:rsid w:val="00F8006B"/>
    <w:rsid w:val="00F831B5"/>
    <w:rsid w:val="00F94414"/>
    <w:rsid w:val="00FA0DD6"/>
    <w:rsid w:val="00FA162C"/>
    <w:rsid w:val="00FA5F42"/>
    <w:rsid w:val="00FA5F75"/>
    <w:rsid w:val="00FB09E7"/>
    <w:rsid w:val="00FB4085"/>
    <w:rsid w:val="00FB5EAE"/>
    <w:rsid w:val="00FB7C88"/>
    <w:rsid w:val="00FC1DBA"/>
    <w:rsid w:val="00FC22E9"/>
    <w:rsid w:val="00FC4B0F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D75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Data_analysis___Lab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5881</TotalTime>
  <Pages>27</Pages>
  <Words>2114</Words>
  <Characters>12050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40</cp:revision>
  <dcterms:created xsi:type="dcterms:W3CDTF">2023-04-12T04:58:00Z</dcterms:created>
  <dcterms:modified xsi:type="dcterms:W3CDTF">2026-03-18T07:27:00Z</dcterms:modified>
</cp:coreProperties>
</file>