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7C305EE8" w:rsidR="00E958BA" w:rsidRPr="00611C39" w:rsidRDefault="00761956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Математическое и программное обеспечение для прогнозирования свойств медицинских композиционных материалов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6A5FBB8" w:rsidR="00C44F47" w:rsidRPr="00BC556B" w:rsidRDefault="00761956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Глубинное обучение</w:t>
            </w:r>
            <w:r w:rsidR="00C2551B">
              <w:rPr>
                <w:sz w:val="40"/>
              </w:rPr>
              <w:t>, л.р.,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004A707E" w:rsidR="00C44F47" w:rsidRPr="00B418E4" w:rsidRDefault="00D817EC" w:rsidP="005D7ABC">
            <w:r w:rsidRPr="00B418E4">
              <w:t xml:space="preserve"> </w:t>
            </w:r>
            <w:r w:rsidR="00761956">
              <w:t>Нургаянова О.С.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4F8CFED1" w14:textId="77777777" w:rsidR="00C2551B" w:rsidRDefault="00C2551B" w:rsidP="00761956">
      <w:pPr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A532D82" w14:textId="5CEA34C6" w:rsidR="00C342E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7098393" w:history="1">
        <w:r w:rsidR="00C342E6" w:rsidRPr="002E23BA">
          <w:rPr>
            <w:rStyle w:val="ad"/>
            <w:noProof/>
          </w:rPr>
          <w:t>1</w:t>
        </w:r>
        <w:r w:rsidR="00C342E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C342E6" w:rsidRPr="002E23BA">
          <w:rPr>
            <w:rStyle w:val="ad"/>
            <w:noProof/>
          </w:rPr>
          <w:t>Цель работы</w:t>
        </w:r>
        <w:r w:rsidR="00C342E6">
          <w:rPr>
            <w:noProof/>
            <w:webHidden/>
          </w:rPr>
          <w:tab/>
        </w:r>
        <w:r w:rsidR="00C342E6">
          <w:rPr>
            <w:noProof/>
            <w:webHidden/>
          </w:rPr>
          <w:fldChar w:fldCharType="begin"/>
        </w:r>
        <w:r w:rsidR="00C342E6">
          <w:rPr>
            <w:noProof/>
            <w:webHidden/>
          </w:rPr>
          <w:instrText xml:space="preserve"> PAGEREF _Toc227098393 \h </w:instrText>
        </w:r>
        <w:r w:rsidR="00C342E6">
          <w:rPr>
            <w:noProof/>
            <w:webHidden/>
          </w:rPr>
        </w:r>
        <w:r w:rsidR="00C342E6"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3</w:t>
        </w:r>
        <w:r w:rsidR="00C342E6">
          <w:rPr>
            <w:noProof/>
            <w:webHidden/>
          </w:rPr>
          <w:fldChar w:fldCharType="end"/>
        </w:r>
      </w:hyperlink>
    </w:p>
    <w:p w14:paraId="4405C4D8" w14:textId="7653686E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4" w:history="1">
        <w:r w:rsidRPr="002E23BA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5D6C89" w14:textId="58B0491E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5" w:history="1">
        <w:r w:rsidRPr="002E23BA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Формулировка и формализация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1983FC" w14:textId="4BC8E5BF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6" w:history="1">
        <w:r w:rsidRPr="002E23BA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Сбор и 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E92793" w14:textId="7DB719AE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7" w:history="1">
        <w:r w:rsidRPr="002E23BA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Анализ и обоснование выбора архитектуры и алгоритмов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A001C1" w14:textId="2C471749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8" w:history="1">
        <w:r w:rsidRPr="002E23BA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Проведение вычислительных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700A4E" w14:textId="45BC7863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9" w:history="1">
        <w:r w:rsidRPr="002E23BA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Анализ и интерпретация результатов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4806DD" w14:textId="4263A969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400" w:history="1">
        <w:r w:rsidRPr="002E23BA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3C0C6D" w14:textId="61CF6B68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401" w:history="1">
        <w:r w:rsidRPr="002E23BA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B38E2B" w14:textId="01B577A9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7098393"/>
      <w:r w:rsidRPr="00B418E4">
        <w:lastRenderedPageBreak/>
        <w:t>Цель работы</w:t>
      </w:r>
      <w:bookmarkEnd w:id="2"/>
    </w:p>
    <w:p w14:paraId="27065068" w14:textId="77777777" w:rsidR="00761956" w:rsidRDefault="00761956" w:rsidP="00761956">
      <w:pPr>
        <w:pStyle w:val="a2"/>
      </w:pPr>
      <w:r>
        <w:t>Есть два трека выполнения лабораторных работ:</w:t>
      </w:r>
    </w:p>
    <w:p w14:paraId="58A1BDB8" w14:textId="77777777" w:rsidR="00761956" w:rsidRDefault="00761956" w:rsidP="00761956">
      <w:pPr>
        <w:pStyle w:val="a2"/>
        <w:numPr>
          <w:ilvl w:val="0"/>
          <w:numId w:val="43"/>
        </w:numPr>
      </w:pPr>
      <w:r>
        <w:t>В рамках выполнения ВКР лабораторные работы выполняются индивидуально и показываются поэтапно:</w:t>
      </w:r>
    </w:p>
    <w:p w14:paraId="61DABD9D" w14:textId="77777777" w:rsidR="00761956" w:rsidRDefault="00761956" w:rsidP="00761956">
      <w:pPr>
        <w:pStyle w:val="a2"/>
        <w:numPr>
          <w:ilvl w:val="1"/>
          <w:numId w:val="43"/>
        </w:numPr>
      </w:pPr>
      <w:r>
        <w:t>формулировка и формализация задачи, в том числе в терминах ИНС;</w:t>
      </w:r>
    </w:p>
    <w:p w14:paraId="094230C8" w14:textId="77777777" w:rsidR="00761956" w:rsidRDefault="00761956" w:rsidP="00761956">
      <w:pPr>
        <w:pStyle w:val="a2"/>
        <w:numPr>
          <w:ilvl w:val="1"/>
          <w:numId w:val="43"/>
        </w:numPr>
      </w:pPr>
      <w:r>
        <w:t>сбор и предобработка данных, формат представления для обучения;</w:t>
      </w:r>
    </w:p>
    <w:p w14:paraId="53D0C6A2" w14:textId="77777777" w:rsidR="00761956" w:rsidRDefault="00761956" w:rsidP="00761956">
      <w:pPr>
        <w:pStyle w:val="a2"/>
        <w:numPr>
          <w:ilvl w:val="1"/>
          <w:numId w:val="43"/>
        </w:numPr>
      </w:pPr>
      <w:r>
        <w:t>анализ и обоснование выбора архитектуры и алгоритмов обучения;</w:t>
      </w:r>
    </w:p>
    <w:p w14:paraId="524D1B56" w14:textId="440541E2" w:rsidR="00761956" w:rsidRDefault="00761956" w:rsidP="00761956">
      <w:pPr>
        <w:pStyle w:val="a2"/>
        <w:numPr>
          <w:ilvl w:val="1"/>
          <w:numId w:val="43"/>
        </w:numPr>
      </w:pPr>
      <w:r>
        <w:t>проведение вычислительных экспериментов (разные архитектуры, алгоритмы обучения, оптимизаторы, гиперпараметры, размеры батчей и т.п.) – оформление таблицы с метриками;</w:t>
      </w:r>
    </w:p>
    <w:p w14:paraId="10E1B0F8" w14:textId="51AF6F49" w:rsidR="00761956" w:rsidRDefault="00761956" w:rsidP="00761956">
      <w:pPr>
        <w:pStyle w:val="a2"/>
        <w:numPr>
          <w:ilvl w:val="1"/>
          <w:numId w:val="43"/>
        </w:numPr>
      </w:pPr>
      <w:r>
        <w:t>анализ и интерпретация результатов обучения.</w:t>
      </w:r>
    </w:p>
    <w:p w14:paraId="47CF2927" w14:textId="666816D0" w:rsidR="00761956" w:rsidRPr="00D46BDD" w:rsidRDefault="00761956" w:rsidP="00761956">
      <w:pPr>
        <w:pStyle w:val="a2"/>
        <w:numPr>
          <w:ilvl w:val="0"/>
          <w:numId w:val="43"/>
        </w:numPr>
      </w:pPr>
      <w:r>
        <w:t>Традиционный: задания в файле (можно выполнять в группах по 2-3 человека), в конце оформляется общий отчет по всем лабораторным работам в виде рабочей тетради.</w:t>
      </w:r>
    </w:p>
    <w:p w14:paraId="2EE68961" w14:textId="3ED635C5" w:rsidR="00FF2F4B" w:rsidRDefault="007F0FF7" w:rsidP="00DD253D">
      <w:pPr>
        <w:pStyle w:val="1"/>
      </w:pPr>
      <w:bookmarkStart w:id="3" w:name="_Toc227098394"/>
      <w:r w:rsidRPr="00B418E4">
        <w:lastRenderedPageBreak/>
        <w:t>Практическая часть</w:t>
      </w:r>
      <w:bookmarkEnd w:id="3"/>
    </w:p>
    <w:p w14:paraId="37333C25" w14:textId="2CD3B4BC" w:rsidR="00761956" w:rsidRDefault="00761956" w:rsidP="00761956">
      <w:pPr>
        <w:pStyle w:val="2"/>
      </w:pPr>
      <w:bookmarkStart w:id="4" w:name="_Toc227098395"/>
      <w:r>
        <w:t>Ф</w:t>
      </w:r>
      <w:r w:rsidRPr="00761956">
        <w:t>ормулировка и формализация задачи</w:t>
      </w:r>
      <w:bookmarkEnd w:id="4"/>
    </w:p>
    <w:p w14:paraId="68295F9D" w14:textId="555F0ACC" w:rsidR="00D56D1C" w:rsidRDefault="00D56D1C" w:rsidP="00D56D1C">
      <w:pPr>
        <w:pStyle w:val="a2"/>
      </w:pPr>
      <w:r>
        <w:t xml:space="preserve">Необходимо разработать нейросетевую модель, которая будет прогнозировать свойства медицинских композиционных материалов на основе состава, то есть устанавливать нелинейную функциональную связь между составами и свойствами материалов. Для этого нужно создать архитектуру сети, после чего обучить ее </w:t>
      </w:r>
      <w:r w:rsidRPr="00D56D1C">
        <w:t>[</w:t>
      </w:r>
      <w:r>
        <w:t>сеть</w:t>
      </w:r>
      <w:r w:rsidRPr="00D56D1C">
        <w:t>]</w:t>
      </w:r>
      <w:r>
        <w:t xml:space="preserve"> на основе данных об имеющихся сплавов.</w:t>
      </w:r>
    </w:p>
    <w:p w14:paraId="4D163D28" w14:textId="77777777" w:rsidR="00D56D1C" w:rsidRDefault="00D56D1C" w:rsidP="00D56D1C">
      <w:pPr>
        <w:pStyle w:val="a2"/>
      </w:pPr>
      <w:r>
        <w:t>Дано:</w:t>
      </w:r>
    </w:p>
    <w:p w14:paraId="63F4D406" w14:textId="000908F8" w:rsidR="00D56D1C" w:rsidRDefault="00D56D1C" w:rsidP="00DC3B1E">
      <w:pPr>
        <w:pStyle w:val="a2"/>
        <w:numPr>
          <w:ilvl w:val="0"/>
          <w:numId w:val="44"/>
        </w:numPr>
      </w:pPr>
      <w:r>
        <w:t>«</w:t>
      </w:r>
      <w:r>
        <w:rPr>
          <w:lang w:val="en-US"/>
        </w:rPr>
        <w:t>X</w:t>
      </w:r>
      <w:r>
        <w:t>»</w:t>
      </w:r>
      <w:r w:rsidRPr="00DC3B1E">
        <w:t xml:space="preserve"> – </w:t>
      </w:r>
      <w:r>
        <w:t>составы материалов</w:t>
      </w:r>
      <w:r w:rsidR="00DC3B1E">
        <w:t xml:space="preserve"> – п</w:t>
      </w:r>
      <w:r>
        <w:t>редставлены</w:t>
      </w:r>
      <w:r w:rsidR="00DC3B1E">
        <w:t xml:space="preserve"> в</w:t>
      </w:r>
      <w:r>
        <w:t xml:space="preserve"> виде</w:t>
      </w:r>
      <w:r w:rsidR="00DC3B1E">
        <w:t xml:space="preserve"> </w:t>
      </w:r>
      <w:r>
        <w:t xml:space="preserve">векторов из </w:t>
      </w:r>
      <w:r w:rsidR="00DC3B1E">
        <w:t>21 химического элемента, где каждый элемент имеет массовую долю в процентах</w:t>
      </w:r>
      <w:r w:rsidRPr="00DC3B1E">
        <w:t>;</w:t>
      </w:r>
    </w:p>
    <w:p w14:paraId="4118D22C" w14:textId="77777777" w:rsidR="00DC3B1E" w:rsidRDefault="00D56D1C" w:rsidP="00DC3B1E">
      <w:pPr>
        <w:pStyle w:val="a2"/>
        <w:numPr>
          <w:ilvl w:val="0"/>
          <w:numId w:val="44"/>
        </w:numPr>
      </w:pPr>
      <w:r>
        <w:t>«</w:t>
      </w:r>
      <w:r>
        <w:rPr>
          <w:lang w:val="en-US"/>
        </w:rPr>
        <w:t>Y</w:t>
      </w:r>
      <w:r>
        <w:t>» – свойства материалов</w:t>
      </w:r>
      <w:r w:rsidR="00DC3B1E">
        <w:t xml:space="preserve"> – представлены в виде векторов из 8 свойств:</w:t>
      </w:r>
    </w:p>
    <w:p w14:paraId="700E836F" w14:textId="2F7A4936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g</w:t>
      </w:r>
      <w:r>
        <w:t>» – п</w:t>
      </w:r>
      <w:r w:rsidRPr="00DC3B1E">
        <w:t>лотность</w:t>
      </w:r>
      <w:r w:rsidR="009F708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9F708D">
        <w:t>)</w:t>
      </w:r>
      <w:r>
        <w:t xml:space="preserve"> – м</w:t>
      </w:r>
      <w:r w:rsidRPr="00DC3B1E">
        <w:t>асса единицы объёма материала. Чем выше плотность, тем тяжелее материал</w:t>
      </w:r>
      <w:r w:rsidR="009F708D">
        <w:t xml:space="preserve"> (л</w:t>
      </w:r>
      <w:r w:rsidR="009F708D" w:rsidRPr="009F708D">
        <w:t>ёгкие сплавы комфортнее для пациента</w:t>
      </w:r>
      <w:r w:rsidR="009F708D">
        <w:t>)</w:t>
      </w:r>
      <w:r w:rsidRPr="00DC3B1E">
        <w:t>;</w:t>
      </w:r>
    </w:p>
    <w:p w14:paraId="4AE4582A" w14:textId="0E8C06DD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E</w:t>
      </w:r>
      <w:r>
        <w:t>»</w:t>
      </w:r>
      <w:r w:rsidRPr="00DC3B1E">
        <w:t xml:space="preserve"> – </w:t>
      </w:r>
      <w:r>
        <w:t>м</w:t>
      </w:r>
      <w:r w:rsidRPr="00DC3B1E">
        <w:t>одуль упругости</w:t>
      </w:r>
      <w:r w:rsidR="009F708D">
        <w:t xml:space="preserve"> (ГПа)</w:t>
      </w:r>
      <w:r>
        <w:t xml:space="preserve"> – х</w:t>
      </w:r>
      <w:r w:rsidRPr="00DC3B1E">
        <w:t xml:space="preserve">арактеризует жёсткость материала </w:t>
      </w:r>
      <w:r>
        <w:t>–</w:t>
      </w:r>
      <w:r w:rsidRPr="00DC3B1E">
        <w:t xml:space="preserve"> способность сопротивляться упругой деформации. Чем выше </w:t>
      </w:r>
      <w:r>
        <w:t>«</w:t>
      </w:r>
      <w:r w:rsidRPr="00DC3B1E">
        <w:t>E</w:t>
      </w:r>
      <w:r>
        <w:t>»</w:t>
      </w:r>
      <w:r w:rsidRPr="00DC3B1E">
        <w:t>, тем материал жёстче</w:t>
      </w:r>
      <w:r w:rsidR="009F708D">
        <w:t xml:space="preserve"> (д</w:t>
      </w:r>
      <w:r w:rsidR="009F708D" w:rsidRPr="009F708D">
        <w:t>олжен соответствовать твёрдости зуба</w:t>
      </w:r>
      <w:r w:rsidR="009F708D">
        <w:t xml:space="preserve"> </w:t>
      </w:r>
      <w:r w:rsidR="009F708D" w:rsidRPr="009F708D">
        <w:t>/</w:t>
      </w:r>
      <w:r w:rsidR="009F708D">
        <w:t xml:space="preserve"> </w:t>
      </w:r>
      <w:r w:rsidR="009F708D" w:rsidRPr="009F708D">
        <w:t>костной ткани</w:t>
      </w:r>
      <w:r w:rsidR="009F708D">
        <w:t>)</w:t>
      </w:r>
      <w:r w:rsidRPr="009F708D">
        <w:t>;</w:t>
      </w:r>
    </w:p>
    <w:p w14:paraId="41EBB9E2" w14:textId="5821A822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HV</w:t>
      </w:r>
      <w:r w:rsidRPr="00DC3B1E">
        <w:t>10</w:t>
      </w:r>
      <w:r>
        <w:t>»</w:t>
      </w:r>
      <w:r w:rsidRPr="00DC3B1E">
        <w:t xml:space="preserve"> – </w:t>
      </w:r>
      <w:r>
        <w:t>т</w:t>
      </w:r>
      <w:r w:rsidRPr="00DC3B1E">
        <w:t>вёрдость по Виккерсу</w:t>
      </w:r>
      <w:r w:rsidR="009F708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F708D">
        <w:t>)</w:t>
      </w:r>
      <w:r>
        <w:t xml:space="preserve"> – с</w:t>
      </w:r>
      <w:r w:rsidRPr="00DC3B1E">
        <w:t>опротивление материала вдавливанию алмазного наконечника при нагрузке 10</w:t>
      </w:r>
      <w:r w:rsidR="009F708D">
        <w:t xml:space="preserve"> килограмм-сил</w:t>
      </w:r>
      <w:r w:rsidRPr="00DC3B1E">
        <w:t xml:space="preserve">. Чем выше </w:t>
      </w:r>
      <w:r>
        <w:t>«</w:t>
      </w:r>
      <w:r w:rsidRPr="00DC3B1E">
        <w:t>HV</w:t>
      </w:r>
      <w:r>
        <w:t>»</w:t>
      </w:r>
      <w:r w:rsidRPr="00DC3B1E">
        <w:t>, тем материал износостойкий</w:t>
      </w:r>
      <w:r w:rsidR="009F708D">
        <w:t xml:space="preserve"> (и</w:t>
      </w:r>
      <w:r w:rsidR="009F708D" w:rsidRPr="009F708D">
        <w:t>зносостойкость при жевании</w:t>
      </w:r>
      <w:r w:rsidR="009F708D">
        <w:t>)</w:t>
      </w:r>
      <w:r w:rsidRPr="009F708D">
        <w:t>;</w:t>
      </w:r>
    </w:p>
    <w:p w14:paraId="3C07FF32" w14:textId="68469B6E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Rm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>
        <w:t>п</w:t>
      </w:r>
      <w:r w:rsidRPr="00DC3B1E">
        <w:t>редел прочности на разрыв</w:t>
      </w:r>
      <w:r w:rsidR="009F708D">
        <w:t xml:space="preserve"> (МПа) – м</w:t>
      </w:r>
      <w:r w:rsidR="009F708D" w:rsidRPr="00DC3B1E">
        <w:t>аксимальное напряжение, которое материал выдерживает перед разрушением при растяжении</w:t>
      </w:r>
      <w:r w:rsidR="009F708D">
        <w:t xml:space="preserve"> (п</w:t>
      </w:r>
      <w:r w:rsidR="009F708D" w:rsidRPr="009F708D">
        <w:t>рочность при жевательных нагрузках</w:t>
      </w:r>
      <w:r w:rsidR="009F708D">
        <w:t>)</w:t>
      </w:r>
      <w:r w:rsidR="009F708D" w:rsidRPr="009F708D">
        <w:t>;</w:t>
      </w:r>
    </w:p>
    <w:p w14:paraId="4108472A" w14:textId="69CE9C50" w:rsidR="00DC3B1E" w:rsidRPr="00DC3B1E" w:rsidRDefault="00DC3B1E" w:rsidP="00DC3B1E">
      <w:pPr>
        <w:pStyle w:val="a2"/>
        <w:numPr>
          <w:ilvl w:val="1"/>
          <w:numId w:val="44"/>
        </w:numPr>
      </w:pPr>
      <w:r>
        <w:lastRenderedPageBreak/>
        <w:t>«</w:t>
      </w:r>
      <w:r w:rsidRPr="00DC3B1E">
        <w:rPr>
          <w:lang w:val="en-US"/>
        </w:rPr>
        <w:t>Rp</w:t>
      </w:r>
      <w:r w:rsidRPr="00DC3B1E">
        <w:t>0.2</w:t>
      </w:r>
      <w:r>
        <w:t>»</w:t>
      </w:r>
      <w:r w:rsidRPr="00DC3B1E">
        <w:t xml:space="preserve"> – </w:t>
      </w:r>
      <w:r>
        <w:t>п</w:t>
      </w:r>
      <w:r w:rsidRPr="00DC3B1E">
        <w:t xml:space="preserve">редел </w:t>
      </w:r>
      <w:r w:rsidR="009F708D">
        <w:t xml:space="preserve"> (МПа)</w:t>
      </w:r>
      <w:r>
        <w:t xml:space="preserve"> </w:t>
      </w:r>
      <w:r w:rsidR="009F708D">
        <w:t>– н</w:t>
      </w:r>
      <w:r w:rsidR="009F708D" w:rsidRPr="009F708D">
        <w:t>апряжение, при котором остаточная деформация достигает 0.2%. Характеризует начало пластических деформаций</w:t>
      </w:r>
      <w:r w:rsidR="009F708D">
        <w:t xml:space="preserve"> (н</w:t>
      </w:r>
      <w:r w:rsidR="009F708D" w:rsidRPr="009F708D">
        <w:t>е должн</w:t>
      </w:r>
      <w:r w:rsidR="009F708D">
        <w:t>ы</w:t>
      </w:r>
      <w:r w:rsidR="009F708D" w:rsidRPr="009F708D">
        <w:t xml:space="preserve"> оставаться деформаци</w:t>
      </w:r>
      <w:r w:rsidR="009F708D">
        <w:t>и</w:t>
      </w:r>
      <w:r w:rsidR="009F708D" w:rsidRPr="009F708D">
        <w:t xml:space="preserve"> после нагрузки</w:t>
      </w:r>
      <w:r w:rsidR="009F708D">
        <w:t>)</w:t>
      </w:r>
      <w:r w:rsidRPr="00DC3B1E">
        <w:t>;</w:t>
      </w:r>
    </w:p>
    <w:p w14:paraId="4202CA38" w14:textId="511821D1" w:rsidR="00DC3B1E" w:rsidRPr="009F708D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A</w:t>
      </w:r>
      <w:r w:rsidRPr="009F708D">
        <w:t>5</w:t>
      </w:r>
      <w:r>
        <w:t>»</w:t>
      </w:r>
      <w:r w:rsidRPr="009F708D">
        <w:t xml:space="preserve"> – </w:t>
      </w:r>
      <w:r>
        <w:t>о</w:t>
      </w:r>
      <w:r w:rsidRPr="00DC3B1E">
        <w:t>тносительное удлинение</w:t>
      </w:r>
      <w:r w:rsidR="009F708D">
        <w:t xml:space="preserve"> (%) – с</w:t>
      </w:r>
      <w:r w:rsidR="009F708D" w:rsidRPr="009F708D">
        <w:t xml:space="preserve">пособность материала пластически деформироваться перед разрушением. Чем выше </w:t>
      </w:r>
      <w:r w:rsidR="009F708D">
        <w:t>«</w:t>
      </w:r>
      <w:r w:rsidR="009F708D" w:rsidRPr="009F708D">
        <w:t>A5</w:t>
      </w:r>
      <w:r w:rsidR="009F708D">
        <w:t>»</w:t>
      </w:r>
      <w:r w:rsidR="009F708D" w:rsidRPr="009F708D">
        <w:t>, тем материал пластичнее</w:t>
      </w:r>
      <w:r w:rsidR="009F708D">
        <w:t xml:space="preserve"> (п</w:t>
      </w:r>
      <w:r w:rsidR="009F708D" w:rsidRPr="009F708D">
        <w:t>ластичность для моделирования коронок</w:t>
      </w:r>
      <w:r w:rsidR="009F708D">
        <w:t>)</w:t>
      </w:r>
      <w:r w:rsidR="009F708D" w:rsidRPr="009F708D">
        <w:t>;</w:t>
      </w:r>
    </w:p>
    <w:p w14:paraId="3462E4F3" w14:textId="53A14765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t>КТР20-600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>
        <w:t>к</w:t>
      </w:r>
      <w:r w:rsidRPr="00DC3B1E">
        <w:t>оэффициент термического расширения</w:t>
      </w:r>
      <w:r w:rsidR="00911676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911676">
        <w:t>)</w:t>
      </w:r>
      <w:r w:rsidR="009F708D">
        <w:t xml:space="preserve"> – о</w:t>
      </w:r>
      <w:r w:rsidR="009F708D" w:rsidRPr="009F708D">
        <w:t>тносительное изменение размера материала при нагреве от 20 до 600</w:t>
      </w:r>
      <m:oMath>
        <m:r>
          <w:rPr>
            <w:rFonts w:ascii="Cambria Math" w:hAnsi="Cambria Math"/>
          </w:rPr>
          <m:t>℃</m:t>
        </m:r>
      </m:oMath>
      <w:r w:rsidR="009F708D">
        <w:t xml:space="preserve"> (д</w:t>
      </w:r>
      <w:r w:rsidR="009F708D" w:rsidRPr="009F708D">
        <w:t>олжен совпадать с КТР зуба, чтобы не трескаться при нагреве/охлаждении</w:t>
      </w:r>
      <w:r w:rsidR="009F708D">
        <w:t>)</w:t>
      </w:r>
      <w:r w:rsidR="009F708D" w:rsidRPr="009F708D">
        <w:t>;</w:t>
      </w:r>
    </w:p>
    <w:p w14:paraId="1FC8D5FD" w14:textId="3C2018D3" w:rsidR="00D56D1C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t>КТР25-500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 w:rsidR="009F708D">
        <w:t>к</w:t>
      </w:r>
      <w:r w:rsidRPr="00DC3B1E">
        <w:t>оэффициент термического расширения</w:t>
      </w:r>
      <w:r w:rsidR="00911676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911676">
        <w:t>)</w:t>
      </w:r>
      <w:r w:rsidR="009F708D">
        <w:t xml:space="preserve"> – о</w:t>
      </w:r>
      <w:r w:rsidR="009F708D" w:rsidRPr="009F708D">
        <w:t xml:space="preserve">тносительное изменение размера материала при нагреве от </w:t>
      </w:r>
      <w:r w:rsidR="009F708D">
        <w:t>25</w:t>
      </w:r>
      <w:r w:rsidR="009F708D" w:rsidRPr="009F708D">
        <w:t xml:space="preserve"> до </w:t>
      </w:r>
      <w:r w:rsidR="009F708D">
        <w:t>5</w:t>
      </w:r>
      <w:r w:rsidR="009F708D" w:rsidRPr="009F708D">
        <w:t>00</w:t>
      </w:r>
      <m:oMath>
        <m:r>
          <w:rPr>
            <w:rFonts w:ascii="Cambria Math" w:hAnsi="Cambria Math"/>
          </w:rPr>
          <m:t>℃</m:t>
        </m:r>
      </m:oMath>
      <w:r w:rsidR="009F708D">
        <w:t xml:space="preserve"> (д</w:t>
      </w:r>
      <w:r w:rsidR="009F708D" w:rsidRPr="009F708D">
        <w:t>олжен совпадать с КТР зуба, чтобы не трескаться при нагреве/охлаждении</w:t>
      </w:r>
      <w:r w:rsidR="009F708D">
        <w:t>)</w:t>
      </w:r>
      <w:r w:rsidR="00D56D1C" w:rsidRPr="00DC3B1E">
        <w:t>.</w:t>
      </w:r>
    </w:p>
    <w:p w14:paraId="6660FCC6" w14:textId="7338B369" w:rsidR="00D56D1C" w:rsidRDefault="00D56D1C" w:rsidP="00D56D1C">
      <w:pPr>
        <w:pStyle w:val="a2"/>
      </w:pPr>
      <w:r>
        <w:t>Найти:</w:t>
      </w:r>
    </w:p>
    <w:p w14:paraId="046283FE" w14:textId="74DBF8DE" w:rsidR="00911676" w:rsidRDefault="00D56D1C" w:rsidP="00911676">
      <w:pPr>
        <w:pStyle w:val="a2"/>
        <w:numPr>
          <w:ilvl w:val="0"/>
          <w:numId w:val="45"/>
        </w:numPr>
      </w:pPr>
      <w:r>
        <w:t>«</w:t>
      </w:r>
      <w:r>
        <w:rPr>
          <w:lang w:val="en-US"/>
        </w:rPr>
        <w:t>F</w:t>
      </w:r>
      <w:r>
        <w:t>»</w:t>
      </w:r>
      <w:r w:rsidRPr="00D56D1C">
        <w:t xml:space="preserve"> </w:t>
      </w:r>
      <w:r>
        <w:t>–</w:t>
      </w:r>
      <w:r w:rsidR="004607BA" w:rsidRPr="004607BA">
        <w:t xml:space="preserve"> </w:t>
      </w:r>
      <w:r w:rsidR="004607BA">
        <w:t>модель –</w:t>
      </w:r>
      <w:r>
        <w:t xml:space="preserve"> целевая функция, которая переводит «</w:t>
      </w:r>
      <w:r>
        <w:rPr>
          <w:lang w:val="en-US"/>
        </w:rPr>
        <w:t>X</w:t>
      </w:r>
      <w:r>
        <w:t>»</w:t>
      </w:r>
      <w:r w:rsidRPr="00D56D1C">
        <w:t xml:space="preserve"> </w:t>
      </w:r>
      <w:r>
        <w:t>в «</w:t>
      </w:r>
      <w:r>
        <w:rPr>
          <w:lang w:val="en-US"/>
        </w:rPr>
        <w:t>Y</w:t>
      </w:r>
      <w:r>
        <w:t>»</w:t>
      </w:r>
      <w:r w:rsidR="009F708D">
        <w:t xml:space="preserve"> с минимальной ошибкой</w:t>
      </w:r>
      <w:r w:rsidR="00911676">
        <w:t>:</w:t>
      </w:r>
    </w:p>
    <w:p w14:paraId="04CC5E74" w14:textId="77777777" w:rsidR="004607BA" w:rsidRPr="004607BA" w:rsidRDefault="00911676" w:rsidP="00911676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F: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Y</m:t>
        </m:r>
      </m:oMath>
      <w:r w:rsidR="004607BA">
        <w:t xml:space="preserve">: </w:t>
      </w:r>
    </w:p>
    <w:p w14:paraId="10C7AD79" w14:textId="2F504236" w:rsidR="00911676" w:rsidRPr="00911676" w:rsidRDefault="004607BA" w:rsidP="004607BA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F</m:t>
        </m:r>
      </m:oMath>
      <w:r w:rsidR="00911676" w:rsidRPr="00911676">
        <w:t xml:space="preserve"> – </w:t>
      </w:r>
      <w:r w:rsidR="00911676">
        <w:t>нейросетевая модель</w:t>
      </w:r>
      <w:r w:rsidR="00911676" w:rsidRPr="00911676">
        <w:t>;</w:t>
      </w:r>
    </w:p>
    <w:p w14:paraId="05659DA9" w14:textId="348DE75C" w:rsidR="00911676" w:rsidRPr="00911676" w:rsidRDefault="00000000" w:rsidP="00911676">
      <w:pPr>
        <w:pStyle w:val="a2"/>
        <w:numPr>
          <w:ilvl w:val="1"/>
          <w:numId w:val="45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=F(X, W)</m:t>
        </m:r>
      </m:oMath>
      <w:r w:rsidR="00911676">
        <w:rPr>
          <w:lang w:val="en-US"/>
        </w:rPr>
        <w:t>:</w:t>
      </w:r>
    </w:p>
    <w:p w14:paraId="42949AF3" w14:textId="54890297" w:rsidR="00911676" w:rsidRPr="00911676" w:rsidRDefault="00000000" w:rsidP="00911676">
      <w:pPr>
        <w:pStyle w:val="a2"/>
        <w:numPr>
          <w:ilvl w:val="2"/>
          <w:numId w:val="45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911676" w:rsidRPr="004607BA">
        <w:t xml:space="preserve"> – </w:t>
      </w:r>
      <w:r w:rsidR="00911676">
        <w:t>предсказанные значения</w:t>
      </w:r>
      <w:r w:rsidR="00911676" w:rsidRPr="004607BA">
        <w:t>,</w:t>
      </w:r>
    </w:p>
    <w:p w14:paraId="17749239" w14:textId="6B25312F" w:rsidR="00D56D1C" w:rsidRPr="00911676" w:rsidRDefault="00911676" w:rsidP="00911676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W</m:t>
        </m:r>
      </m:oMath>
      <w:r>
        <w:rPr>
          <w:lang w:val="en-US"/>
        </w:rPr>
        <w:t xml:space="preserve"> – </w:t>
      </w:r>
      <w:r>
        <w:t>веса нейросети</w:t>
      </w:r>
      <w:r>
        <w:rPr>
          <w:lang w:val="en-US"/>
        </w:rPr>
        <w:t>;</w:t>
      </w:r>
    </w:p>
    <w:p w14:paraId="0C1D731A" w14:textId="2A208843" w:rsidR="00911676" w:rsidRDefault="00000000" w:rsidP="00911676">
      <w:pPr>
        <w:pStyle w:val="a2"/>
        <w:numPr>
          <w:ilvl w:val="1"/>
          <w:numId w:val="4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argmin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W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func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4607BA" w:rsidRPr="004607BA">
        <w:t>:</w:t>
      </w:r>
    </w:p>
    <w:p w14:paraId="5D0DBFB1" w14:textId="77777777" w:rsidR="004607BA" w:rsidRPr="004607BA" w:rsidRDefault="00000000" w:rsidP="004607BA">
      <w:pPr>
        <w:pStyle w:val="a2"/>
        <w:numPr>
          <w:ilvl w:val="2"/>
          <w:numId w:val="45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4607BA">
        <w:rPr>
          <w:lang w:val="en-US"/>
        </w:rPr>
        <w:t xml:space="preserve"> – </w:t>
      </w:r>
      <w:r w:rsidR="004607BA">
        <w:t>оптимальные</w:t>
      </w:r>
      <w:r w:rsidR="004607BA">
        <w:rPr>
          <w:lang w:val="en-US"/>
        </w:rPr>
        <w:t xml:space="preserve"> </w:t>
      </w:r>
      <w:r w:rsidR="004607BA">
        <w:t>веса нейросети</w:t>
      </w:r>
      <w:r w:rsidR="004607BA">
        <w:rPr>
          <w:lang w:val="en-US"/>
        </w:rPr>
        <w:t>,</w:t>
      </w:r>
    </w:p>
    <w:p w14:paraId="558FEAFD" w14:textId="5C41088A" w:rsidR="004607BA" w:rsidRPr="004607BA" w:rsidRDefault="004607BA" w:rsidP="004607BA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</w:rPr>
          <m:t>n</m:t>
        </m:r>
      </m:oMath>
      <w:r w:rsidRPr="004607BA">
        <w:t xml:space="preserve"> </w:t>
      </w:r>
      <w:r>
        <w:t>–</w:t>
      </w:r>
      <w:r w:rsidRPr="004607BA">
        <w:t xml:space="preserve"> </w:t>
      </w:r>
      <w:r>
        <w:t>к</w:t>
      </w:r>
      <w:r w:rsidRPr="004607BA">
        <w:t>оличество образцов в обучающей выборке</w:t>
      </w:r>
      <w:r>
        <w:t>.</w:t>
      </w:r>
    </w:p>
    <w:p w14:paraId="4E70551B" w14:textId="6CDC3630" w:rsidR="00761956" w:rsidRDefault="00761956" w:rsidP="00761956">
      <w:pPr>
        <w:pStyle w:val="2"/>
      </w:pPr>
      <w:bookmarkStart w:id="5" w:name="_Toc227098396"/>
      <w:r>
        <w:lastRenderedPageBreak/>
        <w:t>С</w:t>
      </w:r>
      <w:r w:rsidRPr="00761956">
        <w:t>бор и предобработка данных</w:t>
      </w:r>
      <w:bookmarkEnd w:id="5"/>
    </w:p>
    <w:p w14:paraId="6025463F" w14:textId="4758E3C8" w:rsidR="009565BF" w:rsidRDefault="009565BF" w:rsidP="009565BF">
      <w:pPr>
        <w:pStyle w:val="a2"/>
      </w:pPr>
      <w:r>
        <w:t>Исходные данные хранятся в файле «</w:t>
      </w:r>
      <w:r>
        <w:rPr>
          <w:lang w:val="en-US"/>
        </w:rPr>
        <w:t>Microsoft</w:t>
      </w:r>
      <w:r w:rsidRPr="009565BF">
        <w:t xml:space="preserve"> </w:t>
      </w:r>
      <w:r>
        <w:rPr>
          <w:lang w:val="en-US"/>
        </w:rPr>
        <w:t>Excel</w:t>
      </w:r>
      <w:r>
        <w:t>»</w:t>
      </w:r>
      <w:r w:rsidRPr="009565BF">
        <w:t xml:space="preserve"> </w:t>
      </w:r>
      <w:r>
        <w:t xml:space="preserve">и приведены на </w:t>
      </w:r>
      <w:r>
        <w:fldChar w:fldCharType="begin"/>
      </w:r>
      <w:r>
        <w:instrText xml:space="preserve"> REF _Ref227111187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_Ref227111179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(файл можно скачать в </w:t>
      </w:r>
      <w:r w:rsidRPr="009565BF">
        <w:t>[</w:t>
      </w:r>
      <w:r>
        <w:fldChar w:fldCharType="begin"/>
      </w:r>
      <w:r>
        <w:instrText xml:space="preserve"> REF _Ref227111223 \n \h </w:instrText>
      </w:r>
      <w:r>
        <w:fldChar w:fldCharType="separate"/>
      </w:r>
      <w:r>
        <w:t>1</w:t>
      </w:r>
      <w:r>
        <w:fldChar w:fldCharType="end"/>
      </w:r>
      <w:r w:rsidRPr="009565BF">
        <w:t>]</w:t>
      </w:r>
      <w:r>
        <w:t>).</w:t>
      </w:r>
    </w:p>
    <w:p w14:paraId="558646F5" w14:textId="77777777" w:rsidR="009565BF" w:rsidRPr="009565BF" w:rsidRDefault="009565BF" w:rsidP="009565BF">
      <w:pPr>
        <w:pStyle w:val="a2"/>
      </w:pPr>
    </w:p>
    <w:p w14:paraId="43470936" w14:textId="6BFD6434" w:rsidR="004607BA" w:rsidRDefault="009565BF" w:rsidP="009565BF">
      <w:pPr>
        <w:pStyle w:val="a2"/>
        <w:jc w:val="center"/>
      </w:pPr>
      <w:r w:rsidRPr="009565BF">
        <w:rPr>
          <w:noProof/>
        </w:rPr>
        <w:drawing>
          <wp:inline distT="0" distB="0" distL="0" distR="0" wp14:anchorId="72FA0BC2" wp14:editId="6CABF42E">
            <wp:extent cx="5859569" cy="1164118"/>
            <wp:effectExtent l="0" t="0" r="8255" b="0"/>
            <wp:docPr id="62129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088" cy="11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B2C6" w14:textId="43B877C8" w:rsidR="009565BF" w:rsidRDefault="009565BF" w:rsidP="009565BF">
      <w:pPr>
        <w:pStyle w:val="ab"/>
      </w:pPr>
      <w:bookmarkStart w:id="6" w:name="_Ref227111187"/>
      <w:bookmarkStart w:id="7" w:name="_Ref227111173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1</w:t>
        </w:r>
      </w:fldSimple>
      <w:bookmarkEnd w:id="6"/>
      <w:r>
        <w:t xml:space="preserve"> – Исходные составы</w:t>
      </w:r>
      <w:bookmarkEnd w:id="7"/>
    </w:p>
    <w:p w14:paraId="35E43C24" w14:textId="4A67EBFD" w:rsidR="009565BF" w:rsidRDefault="009565BF" w:rsidP="009565BF">
      <w:pPr>
        <w:pStyle w:val="a2"/>
        <w:jc w:val="center"/>
      </w:pPr>
      <w:r w:rsidRPr="009565BF">
        <w:rPr>
          <w:noProof/>
        </w:rPr>
        <w:drawing>
          <wp:inline distT="0" distB="0" distL="0" distR="0" wp14:anchorId="0FD52573" wp14:editId="62F6EFD1">
            <wp:extent cx="5829709" cy="1973792"/>
            <wp:effectExtent l="0" t="0" r="0" b="7620"/>
            <wp:docPr id="113916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8067" cy="19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849" w14:textId="0FAEA8F8" w:rsidR="009565BF" w:rsidRDefault="009565BF" w:rsidP="009565BF">
      <w:pPr>
        <w:pStyle w:val="ab"/>
      </w:pPr>
      <w:bookmarkStart w:id="8" w:name="_Ref227111179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2</w:t>
        </w:r>
      </w:fldSimple>
      <w:bookmarkEnd w:id="8"/>
      <w:r>
        <w:t xml:space="preserve"> – Исходные свойства </w:t>
      </w:r>
    </w:p>
    <w:p w14:paraId="2855081C" w14:textId="498EA413" w:rsidR="009565BF" w:rsidRPr="009565BF" w:rsidRDefault="009565BF" w:rsidP="009565BF">
      <w:pPr>
        <w:pStyle w:val="a2"/>
      </w:pPr>
      <w:r>
        <w:t>Загрузим эти данные в «</w:t>
      </w:r>
      <w:r>
        <w:rPr>
          <w:lang w:val="en-US"/>
        </w:rPr>
        <w:t>python</w:t>
      </w:r>
      <w:r>
        <w:t>» в списки с помощью библиотек</w:t>
      </w:r>
      <w:r w:rsidRPr="009565BF">
        <w:t xml:space="preserve"> </w:t>
      </w:r>
      <w:r>
        <w:t>«</w:t>
      </w:r>
      <w:r>
        <w:rPr>
          <w:lang w:val="en-US"/>
        </w:rPr>
        <w:t>pandas</w:t>
      </w:r>
      <w:r>
        <w:t>» и «</w:t>
      </w:r>
      <w:r w:rsidRPr="009565BF">
        <w:t>openpyxl</w:t>
      </w:r>
      <w:r>
        <w:t xml:space="preserve">», как показано на </w:t>
      </w:r>
      <w:r>
        <w:fldChar w:fldCharType="begin"/>
      </w:r>
      <w:r>
        <w:instrText xml:space="preserve"> REF _Ref227111554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>.</w:t>
      </w:r>
    </w:p>
    <w:p w14:paraId="5842264E" w14:textId="0F2587D2" w:rsidR="009565BF" w:rsidRDefault="009565BF" w:rsidP="009565BF">
      <w:pPr>
        <w:pStyle w:val="a2"/>
        <w:jc w:val="center"/>
        <w:rPr>
          <w:lang w:val="en-US"/>
        </w:rPr>
      </w:pPr>
      <w:r w:rsidRPr="009565BF">
        <w:rPr>
          <w:noProof/>
          <w:lang w:val="en-US"/>
        </w:rPr>
        <w:lastRenderedPageBreak/>
        <w:drawing>
          <wp:inline distT="0" distB="0" distL="0" distR="0" wp14:anchorId="2DD8381D" wp14:editId="328103E2">
            <wp:extent cx="5926712" cy="2866280"/>
            <wp:effectExtent l="0" t="0" r="0" b="0"/>
            <wp:docPr id="134239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5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839" cy="286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0318" w14:textId="31EA0A81" w:rsidR="009565BF" w:rsidRDefault="009565BF" w:rsidP="009565BF">
      <w:pPr>
        <w:pStyle w:val="ab"/>
      </w:pPr>
      <w:bookmarkStart w:id="9" w:name="_Ref227111554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3</w:t>
        </w:r>
      </w:fldSimple>
      <w:bookmarkEnd w:id="9"/>
      <w:r w:rsidRPr="00251BC8">
        <w:t xml:space="preserve"> – </w:t>
      </w:r>
      <w:r>
        <w:t>Загрузка данных</w:t>
      </w:r>
    </w:p>
    <w:p w14:paraId="2FA980B7" w14:textId="562B299A" w:rsidR="009565BF" w:rsidRPr="009565BF" w:rsidRDefault="009565BF" w:rsidP="00251BC8">
      <w:pPr>
        <w:pStyle w:val="a2"/>
      </w:pPr>
      <w:r>
        <w:t>Далее разделим данные на обучающую и тесовую выборки в соотношении 80 на 20</w:t>
      </w:r>
      <w:r w:rsidR="00251BC8">
        <w:t xml:space="preserve"> соответственно</w:t>
      </w:r>
      <w:r w:rsidRPr="009565BF">
        <w:t xml:space="preserve"> </w:t>
      </w:r>
      <w:r>
        <w:t>функцией</w:t>
      </w:r>
      <w:r w:rsidRPr="009565BF">
        <w:t xml:space="preserve"> «</w:t>
      </w:r>
      <w:r w:rsidRPr="009565BF">
        <w:rPr>
          <w:lang w:val="en-US"/>
        </w:rPr>
        <w:t>train</w:t>
      </w:r>
      <w:r w:rsidRPr="009565BF">
        <w:t>_</w:t>
      </w:r>
      <w:r w:rsidRPr="009565BF">
        <w:rPr>
          <w:lang w:val="en-US"/>
        </w:rPr>
        <w:t>test</w:t>
      </w:r>
      <w:r w:rsidRPr="009565BF">
        <w:t>_</w:t>
      </w:r>
      <w:r w:rsidRPr="009565BF">
        <w:rPr>
          <w:lang w:val="en-US"/>
        </w:rPr>
        <w:t>split</w:t>
      </w:r>
      <w:r w:rsidRPr="009565BF">
        <w:t>»</w:t>
      </w:r>
      <w:r>
        <w:t xml:space="preserve"> библиотеки «</w:t>
      </w:r>
      <w:r w:rsidR="00251BC8" w:rsidRPr="00251BC8">
        <w:t>sklearn</w:t>
      </w:r>
      <w:r>
        <w:t>»</w:t>
      </w:r>
      <w:r w:rsidR="00251BC8">
        <w:t xml:space="preserve"> (</w:t>
      </w:r>
      <w:r w:rsidR="00251BC8">
        <w:fldChar w:fldCharType="begin"/>
      </w:r>
      <w:r w:rsidR="00251BC8">
        <w:instrText xml:space="preserve"> REF _Ref227111692 \h </w:instrText>
      </w:r>
      <w:r w:rsidR="00251BC8">
        <w:fldChar w:fldCharType="separate"/>
      </w:r>
      <w:r w:rsidR="00251BC8">
        <w:t xml:space="preserve">рисунок </w:t>
      </w:r>
      <w:r w:rsidR="00251BC8">
        <w:rPr>
          <w:noProof/>
        </w:rPr>
        <w:t>2</w:t>
      </w:r>
      <w:r w:rsidR="00251BC8">
        <w:t>.</w:t>
      </w:r>
      <w:r w:rsidR="00251BC8">
        <w:rPr>
          <w:noProof/>
        </w:rPr>
        <w:t>4</w:t>
      </w:r>
      <w:r w:rsidR="00251BC8">
        <w:fldChar w:fldCharType="end"/>
      </w:r>
      <w:r w:rsidR="00251BC8">
        <w:t>).</w:t>
      </w:r>
      <w:r w:rsidRPr="009565BF">
        <w:t xml:space="preserve"> </w:t>
      </w:r>
    </w:p>
    <w:p w14:paraId="10A0CF81" w14:textId="4C170FF1" w:rsidR="009565BF" w:rsidRDefault="00251BC8" w:rsidP="009565BF">
      <w:pPr>
        <w:pStyle w:val="a2"/>
        <w:jc w:val="center"/>
      </w:pPr>
      <w:r w:rsidRPr="00251BC8">
        <w:rPr>
          <w:noProof/>
        </w:rPr>
        <w:drawing>
          <wp:inline distT="0" distB="0" distL="0" distR="0" wp14:anchorId="2BCB7149" wp14:editId="5BAC2287">
            <wp:extent cx="5808769" cy="3425189"/>
            <wp:effectExtent l="0" t="0" r="1905" b="4445"/>
            <wp:docPr id="69802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749" cy="34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CD5A" w14:textId="55AF901D" w:rsidR="00251BC8" w:rsidRDefault="00251BC8" w:rsidP="00251BC8">
      <w:pPr>
        <w:pStyle w:val="ab"/>
      </w:pPr>
      <w:bookmarkStart w:id="10" w:name="_Ref227111692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4</w:t>
        </w:r>
      </w:fldSimple>
      <w:bookmarkEnd w:id="10"/>
      <w:r>
        <w:t xml:space="preserve"> – Разделение данных</w:t>
      </w:r>
    </w:p>
    <w:p w14:paraId="3339F5C8" w14:textId="7CC35D3D" w:rsidR="00251BC8" w:rsidRPr="00251BC8" w:rsidRDefault="00251BC8" w:rsidP="00251BC8">
      <w:pPr>
        <w:pStyle w:val="a2"/>
      </w:pPr>
      <w:r w:rsidRPr="00251BC8">
        <w:t>Нормализация данных выполняется с помощью </w:t>
      </w:r>
      <w:r>
        <w:t>«</w:t>
      </w:r>
      <w:r w:rsidRPr="00251BC8">
        <w:t>StandardScaler</w:t>
      </w:r>
      <w:r>
        <w:t>»</w:t>
      </w:r>
      <w:r w:rsidRPr="00251BC8">
        <w:t> из библиотеки </w:t>
      </w:r>
      <w:r>
        <w:t>«</w:t>
      </w:r>
      <w:r w:rsidRPr="00251BC8">
        <w:t>sklearn</w:t>
      </w:r>
      <w:r>
        <w:t xml:space="preserve">» так, как приведено на </w:t>
      </w:r>
      <w:r>
        <w:fldChar w:fldCharType="begin"/>
      </w:r>
      <w:r>
        <w:instrText xml:space="preserve"> REF _Ref227112235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 w:rsidRPr="00251BC8">
        <w:t xml:space="preserve">. Исходные составы </w:t>
      </w:r>
      <w:r>
        <w:lastRenderedPageBreak/>
        <w:t>представлены в процентах и</w:t>
      </w:r>
      <w:r w:rsidRPr="00251BC8">
        <w:t xml:space="preserve"> имеют единый масштаб, однако свойства материалов различаются по диапазонам на порядки. Без нормализации параметры нейросети будут зависеть от масштаба признаков, что приведёт к доминированию свойств с большими числовыми значениями и замедлит сходимость градиентного спуска.</w:t>
      </w:r>
    </w:p>
    <w:p w14:paraId="6050E322" w14:textId="18044A34" w:rsidR="009565BF" w:rsidRDefault="00251BC8" w:rsidP="009565BF">
      <w:pPr>
        <w:pStyle w:val="a2"/>
        <w:jc w:val="center"/>
      </w:pPr>
      <w:r w:rsidRPr="00251BC8">
        <w:rPr>
          <w:noProof/>
        </w:rPr>
        <w:drawing>
          <wp:inline distT="0" distB="0" distL="0" distR="0" wp14:anchorId="779F7BB6" wp14:editId="3C59F89E">
            <wp:extent cx="4477375" cy="3296110"/>
            <wp:effectExtent l="0" t="0" r="0" b="0"/>
            <wp:docPr id="121143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6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E39A" w14:textId="0B57884E" w:rsidR="00251BC8" w:rsidRPr="009565BF" w:rsidRDefault="00251BC8" w:rsidP="00251BC8">
      <w:pPr>
        <w:pStyle w:val="ab"/>
      </w:pPr>
      <w:bookmarkStart w:id="11" w:name="_Ref227112235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5</w:t>
        </w:r>
      </w:fldSimple>
      <w:bookmarkEnd w:id="11"/>
      <w:r>
        <w:t xml:space="preserve"> – Нормализация данных</w:t>
      </w:r>
    </w:p>
    <w:p w14:paraId="4B2120A0" w14:textId="06EFCA36" w:rsidR="00761956" w:rsidRDefault="00761956" w:rsidP="00761956">
      <w:pPr>
        <w:pStyle w:val="2"/>
      </w:pPr>
      <w:bookmarkStart w:id="12" w:name="_Toc227098397"/>
      <w:r>
        <w:t>А</w:t>
      </w:r>
      <w:r w:rsidRPr="00761956">
        <w:t>нализ и обоснование выбора архитектуры и алгоритмов обучения</w:t>
      </w:r>
      <w:bookmarkEnd w:id="12"/>
    </w:p>
    <w:p w14:paraId="6531330F" w14:textId="3FBD0C49" w:rsidR="0008454F" w:rsidRDefault="0008454F" w:rsidP="0008454F">
      <w:pPr>
        <w:pStyle w:val="a2"/>
      </w:pPr>
      <w:r>
        <w:t xml:space="preserve">Так как данные представлены в виде векторов составов и свойств, то в качестве архитектуры будем использовать полносвязную сеть с 6 слоями со случайными выключениями нейронов, как показано на </w:t>
      </w:r>
      <w:r>
        <w:fldChar w:fldCharType="begin"/>
      </w:r>
      <w:r>
        <w:instrText xml:space="preserve"> REF _Ref227112573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>.</w:t>
      </w:r>
    </w:p>
    <w:p w14:paraId="78FADF40" w14:textId="5E762BEC" w:rsidR="0008454F" w:rsidRDefault="0008454F" w:rsidP="0008454F">
      <w:pPr>
        <w:pStyle w:val="a2"/>
        <w:jc w:val="center"/>
      </w:pPr>
      <w:r w:rsidRPr="0008454F">
        <w:rPr>
          <w:noProof/>
        </w:rPr>
        <w:lastRenderedPageBreak/>
        <w:drawing>
          <wp:inline distT="0" distB="0" distL="0" distR="0" wp14:anchorId="767FD8AB" wp14:editId="21A81375">
            <wp:extent cx="4677428" cy="5296639"/>
            <wp:effectExtent l="0" t="0" r="8890" b="0"/>
            <wp:docPr id="26743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7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C9E4" w14:textId="3C1323EE" w:rsidR="0008454F" w:rsidRDefault="0008454F" w:rsidP="0008454F">
      <w:pPr>
        <w:pStyle w:val="ab"/>
      </w:pPr>
      <w:bookmarkStart w:id="13" w:name="_Ref227112573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6</w:t>
        </w:r>
      </w:fldSimple>
      <w:bookmarkEnd w:id="13"/>
      <w:r>
        <w:t xml:space="preserve"> – Архитектура нейронной сети</w:t>
      </w:r>
    </w:p>
    <w:p w14:paraId="7D861162" w14:textId="54DF6FCA" w:rsidR="00724C6B" w:rsidRDefault="00724C6B" w:rsidP="00724C6B">
      <w:pPr>
        <w:pStyle w:val="a2"/>
      </w:pPr>
      <w:r>
        <w:t>Для обучения модели будем использовать (</w:t>
      </w:r>
      <w:r>
        <w:fldChar w:fldCharType="begin"/>
      </w:r>
      <w:r>
        <w:instrText xml:space="preserve"> REF _Ref227113476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):</w:t>
      </w:r>
    </w:p>
    <w:p w14:paraId="20BEAFDA" w14:textId="7CBFB271" w:rsidR="00724C6B" w:rsidRPr="00724C6B" w:rsidRDefault="00724C6B" w:rsidP="00724C6B">
      <w:pPr>
        <w:pStyle w:val="a2"/>
        <w:numPr>
          <w:ilvl w:val="0"/>
          <w:numId w:val="45"/>
        </w:numPr>
        <w:rPr>
          <w:lang w:val="en-US"/>
        </w:rPr>
      </w:pPr>
      <w:r>
        <w:t>Оптимизатор</w:t>
      </w:r>
      <w:r w:rsidRPr="00724C6B">
        <w:rPr>
          <w:lang w:val="en-US"/>
        </w:rPr>
        <w:t xml:space="preserve"> «</w:t>
      </w:r>
      <w:r>
        <w:rPr>
          <w:lang w:val="en-US"/>
        </w:rPr>
        <w:t>adam</w:t>
      </w:r>
      <w:r w:rsidRPr="00724C6B">
        <w:rPr>
          <w:lang w:val="en-US"/>
        </w:rPr>
        <w:t>» (</w:t>
      </w:r>
      <w:r>
        <w:rPr>
          <w:lang w:val="en-US"/>
        </w:rPr>
        <w:t>a</w:t>
      </w:r>
      <w:r w:rsidRPr="00724C6B">
        <w:rPr>
          <w:lang w:val="en-US"/>
        </w:rPr>
        <w:t xml:space="preserve">daptive </w:t>
      </w:r>
      <w:r>
        <w:rPr>
          <w:lang w:val="en-US"/>
        </w:rPr>
        <w:t>m</w:t>
      </w:r>
      <w:r w:rsidRPr="00724C6B">
        <w:rPr>
          <w:lang w:val="en-US"/>
        </w:rPr>
        <w:t xml:space="preserve">oment </w:t>
      </w:r>
      <w:r>
        <w:rPr>
          <w:lang w:val="en-US"/>
        </w:rPr>
        <w:t>e</w:t>
      </w:r>
      <w:r w:rsidRPr="00724C6B">
        <w:rPr>
          <w:lang w:val="en-US"/>
        </w:rPr>
        <w:t>stimation):</w:t>
      </w:r>
    </w:p>
    <w:p w14:paraId="7CFFE8B6" w14:textId="77777777" w:rsidR="00724C6B" w:rsidRDefault="00724C6B" w:rsidP="00724C6B">
      <w:pPr>
        <w:pStyle w:val="a2"/>
        <w:numPr>
          <w:ilvl w:val="1"/>
          <w:numId w:val="45"/>
        </w:numPr>
      </w:pPr>
      <w:r>
        <w:t>адаптивная скорость обучения – автоматически подбирает шаг для каждого веса, что важно при разнородных свойствах</w:t>
      </w:r>
      <w:r w:rsidRPr="00724C6B">
        <w:t>;</w:t>
      </w:r>
    </w:p>
    <w:p w14:paraId="117C4402" w14:textId="77777777" w:rsidR="00724C6B" w:rsidRDefault="00724C6B" w:rsidP="00724C6B">
      <w:pPr>
        <w:pStyle w:val="a2"/>
        <w:numPr>
          <w:ilvl w:val="1"/>
          <w:numId w:val="45"/>
        </w:numPr>
      </w:pPr>
      <w:r>
        <w:t>быстрая сходимость – требует меньше эпох для достижения хорошего результата</w:t>
      </w:r>
      <w:r w:rsidRPr="00724C6B">
        <w:t>;</w:t>
      </w:r>
    </w:p>
    <w:p w14:paraId="2A7785BA" w14:textId="75A67E31" w:rsidR="00724C6B" w:rsidRPr="00724C6B" w:rsidRDefault="00724C6B" w:rsidP="00724C6B">
      <w:pPr>
        <w:pStyle w:val="a2"/>
        <w:numPr>
          <w:ilvl w:val="1"/>
          <w:numId w:val="45"/>
        </w:numPr>
      </w:pPr>
      <w:r>
        <w:t>устойчивость к шуму – данные реальных сплавов могут содержать погрешности измерений</w:t>
      </w:r>
      <w:r w:rsidRPr="00724C6B">
        <w:t>;</w:t>
      </w:r>
    </w:p>
    <w:p w14:paraId="6087C626" w14:textId="6FB3EBE5" w:rsidR="00724C6B" w:rsidRPr="00724C6B" w:rsidRDefault="00724C6B" w:rsidP="00A60760">
      <w:pPr>
        <w:pStyle w:val="a2"/>
        <w:numPr>
          <w:ilvl w:val="1"/>
          <w:numId w:val="45"/>
        </w:numPr>
        <w:rPr>
          <w:lang w:val="en-US"/>
        </w:rPr>
      </w:pPr>
      <w:r>
        <w:t>функция</w:t>
      </w:r>
      <w:r w:rsidRPr="00724C6B">
        <w:rPr>
          <w:lang w:val="en-US"/>
        </w:rPr>
        <w:t xml:space="preserve"> </w:t>
      </w:r>
      <w:r>
        <w:t>потерь</w:t>
      </w:r>
      <w:r w:rsidRPr="00724C6B">
        <w:rPr>
          <w:lang w:val="en-US"/>
        </w:rPr>
        <w:t xml:space="preserve"> «MSE» (Mean Squared Error):</w:t>
      </w:r>
    </w:p>
    <w:p w14:paraId="53C98123" w14:textId="654CB9A7" w:rsidR="00724C6B" w:rsidRPr="00724C6B" w:rsidRDefault="00724C6B" w:rsidP="00724C6B">
      <w:pPr>
        <w:pStyle w:val="a2"/>
        <w:numPr>
          <w:ilvl w:val="1"/>
          <w:numId w:val="45"/>
        </w:numPr>
      </w:pPr>
      <w:r>
        <w:lastRenderedPageBreak/>
        <w:t>ш</w:t>
      </w:r>
      <w:r w:rsidRPr="00724C6B">
        <w:t>трафует большие ошибки </w:t>
      </w:r>
      <w:r>
        <w:t>–</w:t>
      </w:r>
      <w:r w:rsidRPr="00724C6B">
        <w:t xml:space="preserve"> важно, так как некоторые свойства критичны для медицины (например, КТР должен совпадать с зубом);</w:t>
      </w:r>
    </w:p>
    <w:p w14:paraId="746BF3AE" w14:textId="7146A4B3" w:rsidR="00724C6B" w:rsidRPr="00724C6B" w:rsidRDefault="00724C6B" w:rsidP="00724C6B">
      <w:pPr>
        <w:pStyle w:val="a2"/>
        <w:numPr>
          <w:ilvl w:val="1"/>
          <w:numId w:val="45"/>
        </w:numPr>
      </w:pPr>
      <w:r>
        <w:t>г</w:t>
      </w:r>
      <w:r w:rsidRPr="00724C6B">
        <w:t>ладкая функция </w:t>
      </w:r>
      <w:r>
        <w:t>–</w:t>
      </w:r>
      <w:r w:rsidRPr="00724C6B">
        <w:t xml:space="preserve"> легко оптимизируется градиентным спуском;</w:t>
      </w:r>
    </w:p>
    <w:p w14:paraId="4145F4DF" w14:textId="5B3DF383" w:rsidR="00724C6B" w:rsidRPr="00724C6B" w:rsidRDefault="00724C6B" w:rsidP="00724C6B">
      <w:pPr>
        <w:pStyle w:val="a2"/>
        <w:numPr>
          <w:ilvl w:val="1"/>
          <w:numId w:val="45"/>
        </w:numPr>
      </w:pPr>
      <w:r>
        <w:t>яв</w:t>
      </w:r>
      <w:r w:rsidRPr="00724C6B">
        <w:t>ляется стандартом для регрессии </w:t>
      </w:r>
      <w:r>
        <w:t>–</w:t>
      </w:r>
      <w:r w:rsidRPr="00724C6B">
        <w:t xml:space="preserve"> позволяет сравнивать результаты с другими исследованиями;</w:t>
      </w:r>
    </w:p>
    <w:p w14:paraId="7BCCA65A" w14:textId="25DCC2D4" w:rsidR="00724C6B" w:rsidRPr="00724C6B" w:rsidRDefault="00724C6B" w:rsidP="00724C6B">
      <w:pPr>
        <w:pStyle w:val="a2"/>
        <w:numPr>
          <w:ilvl w:val="0"/>
          <w:numId w:val="45"/>
        </w:numPr>
        <w:rPr>
          <w:lang w:val="en-US"/>
        </w:rPr>
      </w:pPr>
      <w:r w:rsidRPr="00724C6B">
        <w:t>метрика</w:t>
      </w:r>
      <w:r w:rsidRPr="00724C6B">
        <w:rPr>
          <w:lang w:val="en-US"/>
        </w:rPr>
        <w:t xml:space="preserve"> «MAE» (Mean Absolute Error):</w:t>
      </w:r>
    </w:p>
    <w:p w14:paraId="7516D4B6" w14:textId="7410A19F" w:rsidR="00724C6B" w:rsidRPr="00724C6B" w:rsidRDefault="00724C6B" w:rsidP="00724C6B">
      <w:pPr>
        <w:pStyle w:val="a2"/>
        <w:numPr>
          <w:ilvl w:val="1"/>
          <w:numId w:val="45"/>
        </w:numPr>
      </w:pPr>
      <w:r>
        <w:t>и</w:t>
      </w:r>
      <w:r w:rsidRPr="00724C6B">
        <w:t>нтерпретируемость </w:t>
      </w:r>
      <w:r>
        <w:t>–</w:t>
      </w:r>
      <w:r w:rsidRPr="00724C6B">
        <w:t xml:space="preserve"> показывает ошибку в тех единицах, </w:t>
      </w:r>
      <w:r>
        <w:t>в каких</w:t>
      </w:r>
      <w:r w:rsidRPr="00724C6B">
        <w:t xml:space="preserve"> и</w:t>
      </w:r>
      <w:r>
        <w:t xml:space="preserve"> измерены</w:t>
      </w:r>
      <w:r w:rsidRPr="00724C6B">
        <w:t xml:space="preserve"> свойства</w:t>
      </w:r>
      <w:r>
        <w:t>.</w:t>
      </w:r>
    </w:p>
    <w:p w14:paraId="7492EF00" w14:textId="5DD39610" w:rsidR="00724C6B" w:rsidRPr="00724C6B" w:rsidRDefault="00724C6B" w:rsidP="00724C6B">
      <w:pPr>
        <w:pStyle w:val="a2"/>
        <w:numPr>
          <w:ilvl w:val="1"/>
          <w:numId w:val="45"/>
        </w:numPr>
      </w:pPr>
      <w:r>
        <w:t>у</w:t>
      </w:r>
      <w:r w:rsidRPr="00724C6B">
        <w:t>стойчивость к выбросам </w:t>
      </w:r>
      <w:r>
        <w:t>–</w:t>
      </w:r>
      <w:r w:rsidRPr="00724C6B">
        <w:t xml:space="preserve"> если в датасете есть бракованные образцы с аномальными свойствами.</w:t>
      </w:r>
    </w:p>
    <w:p w14:paraId="5D5284A3" w14:textId="178068CC" w:rsidR="0008454F" w:rsidRDefault="0008454F" w:rsidP="00724C6B">
      <w:pPr>
        <w:pStyle w:val="a2"/>
      </w:pPr>
      <w:r w:rsidRPr="0008454F">
        <w:rPr>
          <w:noProof/>
        </w:rPr>
        <w:drawing>
          <wp:inline distT="0" distB="0" distL="0" distR="0" wp14:anchorId="344119E0" wp14:editId="7CE2A05A">
            <wp:extent cx="5686424" cy="3509386"/>
            <wp:effectExtent l="0" t="0" r="0" b="0"/>
            <wp:docPr id="12887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3820" cy="351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10CA" w14:textId="04D01CC2" w:rsidR="0008454F" w:rsidRPr="0008454F" w:rsidRDefault="0008454F" w:rsidP="0008454F">
      <w:pPr>
        <w:pStyle w:val="ab"/>
      </w:pPr>
      <w:bookmarkStart w:id="14" w:name="_Ref227113476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7</w:t>
        </w:r>
      </w:fldSimple>
      <w:bookmarkEnd w:id="14"/>
      <w:r>
        <w:t xml:space="preserve"> – Обучение модели</w:t>
      </w:r>
    </w:p>
    <w:p w14:paraId="593C3CF2" w14:textId="367E5688" w:rsidR="00761956" w:rsidRDefault="00761956" w:rsidP="00761956">
      <w:pPr>
        <w:pStyle w:val="2"/>
      </w:pPr>
      <w:bookmarkStart w:id="15" w:name="_Toc227098398"/>
      <w:r>
        <w:t>П</w:t>
      </w:r>
      <w:r w:rsidRPr="00761956">
        <w:t>роведение вычислительных экспериментов</w:t>
      </w:r>
      <w:bookmarkEnd w:id="15"/>
    </w:p>
    <w:p w14:paraId="02C5CE4A" w14:textId="77777777" w:rsidR="000559EB" w:rsidRDefault="000559EB" w:rsidP="000559EB">
      <w:pPr>
        <w:pStyle w:val="a2"/>
      </w:pPr>
      <w:r>
        <w:t>Далее проведем вычислительные эксперименты с разными параметрами. Результаты экспериментов приведены в .</w:t>
      </w:r>
    </w:p>
    <w:p w14:paraId="05F78D2A" w14:textId="77777777" w:rsidR="00D04208" w:rsidRPr="000559EB" w:rsidRDefault="000559EB" w:rsidP="000559EB">
      <w:pPr>
        <w:pStyle w:val="a2"/>
      </w:pPr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D04208" w14:paraId="4586ED40" w14:textId="77777777" w:rsidTr="00D04208">
        <w:tc>
          <w:tcPr>
            <w:tcW w:w="2477" w:type="dxa"/>
            <w:vAlign w:val="center"/>
          </w:tcPr>
          <w:p w14:paraId="414C73FF" w14:textId="2E8818C1" w:rsidR="00D04208" w:rsidRDefault="00D04208" w:rsidP="00D04208">
            <w:pPr>
              <w:pStyle w:val="a2"/>
              <w:ind w:firstLine="0"/>
              <w:jc w:val="center"/>
            </w:pPr>
            <w:r>
              <w:lastRenderedPageBreak/>
              <w:t>Архитектура</w:t>
            </w:r>
          </w:p>
        </w:tc>
        <w:tc>
          <w:tcPr>
            <w:tcW w:w="2478" w:type="dxa"/>
            <w:vAlign w:val="center"/>
          </w:tcPr>
          <w:p w14:paraId="2D0AE33E" w14:textId="6F644A74" w:rsidR="00D04208" w:rsidRDefault="00D04208" w:rsidP="00D04208">
            <w:pPr>
              <w:pStyle w:val="a2"/>
              <w:ind w:firstLine="0"/>
              <w:jc w:val="center"/>
            </w:pPr>
            <w:r>
              <w:t>Размер батча</w:t>
            </w:r>
          </w:p>
        </w:tc>
        <w:tc>
          <w:tcPr>
            <w:tcW w:w="2478" w:type="dxa"/>
            <w:vAlign w:val="center"/>
          </w:tcPr>
          <w:p w14:paraId="15BC97B2" w14:textId="036826DB" w:rsidR="00D04208" w:rsidRDefault="00D04208" w:rsidP="00D04208">
            <w:pPr>
              <w:pStyle w:val="a2"/>
              <w:ind w:firstLine="0"/>
              <w:jc w:val="center"/>
            </w:pPr>
            <w:r>
              <w:t>Количество эпох</w:t>
            </w:r>
          </w:p>
        </w:tc>
        <w:tc>
          <w:tcPr>
            <w:tcW w:w="2478" w:type="dxa"/>
            <w:vAlign w:val="center"/>
          </w:tcPr>
          <w:p w14:paraId="7F1436CA" w14:textId="4B17F915" w:rsidR="00D04208" w:rsidRDefault="00D04208" w:rsidP="00D04208">
            <w:pPr>
              <w:pStyle w:val="a2"/>
              <w:ind w:firstLine="0"/>
              <w:jc w:val="center"/>
            </w:pPr>
            <w:r>
              <w:t>Результат (потери – точность)</w:t>
            </w:r>
          </w:p>
        </w:tc>
      </w:tr>
      <w:tr w:rsidR="00D04208" w14:paraId="0BDA85CE" w14:textId="77777777" w:rsidTr="00D04208">
        <w:tc>
          <w:tcPr>
            <w:tcW w:w="2477" w:type="dxa"/>
            <w:vMerge w:val="restart"/>
            <w:vAlign w:val="center"/>
          </w:tcPr>
          <w:p w14:paraId="6448927B" w14:textId="575CD231" w:rsidR="00D04208" w:rsidRDefault="00D04208" w:rsidP="00D04208">
            <w:pPr>
              <w:pStyle w:val="a2"/>
              <w:ind w:firstLine="0"/>
              <w:jc w:val="center"/>
            </w:pPr>
            <w:r>
              <w:t>256 – 128 – 64 – 32</w:t>
            </w:r>
          </w:p>
        </w:tc>
        <w:tc>
          <w:tcPr>
            <w:tcW w:w="2478" w:type="dxa"/>
            <w:vMerge w:val="restart"/>
            <w:vAlign w:val="center"/>
          </w:tcPr>
          <w:p w14:paraId="4F28578B" w14:textId="00AB2DC6" w:rsidR="00D04208" w:rsidRDefault="00D04208" w:rsidP="00D04208">
            <w:pPr>
              <w:pStyle w:val="a2"/>
              <w:ind w:firstLine="0"/>
              <w:jc w:val="center"/>
            </w:pPr>
            <w:r>
              <w:t>16</w:t>
            </w:r>
          </w:p>
        </w:tc>
        <w:tc>
          <w:tcPr>
            <w:tcW w:w="2478" w:type="dxa"/>
            <w:vAlign w:val="center"/>
          </w:tcPr>
          <w:p w14:paraId="59B347AF" w14:textId="74BD1473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4DD1FCC2" w14:textId="6461AC24" w:rsidR="00D04208" w:rsidRDefault="00D04208" w:rsidP="00D04208">
            <w:pPr>
              <w:pStyle w:val="a2"/>
              <w:ind w:firstLine="0"/>
              <w:jc w:val="center"/>
            </w:pPr>
            <w:r w:rsidRPr="00D04208">
              <w:t>0.85</w:t>
            </w:r>
            <w:r>
              <w:t xml:space="preserve"> –</w:t>
            </w:r>
            <w:r w:rsidRPr="00D04208">
              <w:t xml:space="preserve"> 0.63</w:t>
            </w:r>
          </w:p>
        </w:tc>
      </w:tr>
      <w:tr w:rsidR="00D04208" w14:paraId="06EDDF28" w14:textId="77777777" w:rsidTr="00D04208">
        <w:trPr>
          <w:trHeight w:val="226"/>
        </w:trPr>
        <w:tc>
          <w:tcPr>
            <w:tcW w:w="2477" w:type="dxa"/>
            <w:vMerge/>
            <w:vAlign w:val="center"/>
          </w:tcPr>
          <w:p w14:paraId="594BF5D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522245CA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7DC41AF" w14:textId="75095413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27D08E3F" w14:textId="77FAB97B" w:rsidR="00D04208" w:rsidRDefault="00D04208" w:rsidP="00D04208">
            <w:pPr>
              <w:pStyle w:val="a2"/>
              <w:ind w:firstLine="0"/>
              <w:jc w:val="center"/>
            </w:pPr>
            <w:r>
              <w:t>0.80 – 0.62</w:t>
            </w:r>
          </w:p>
        </w:tc>
      </w:tr>
      <w:tr w:rsidR="00D04208" w14:paraId="00A61C52" w14:textId="77777777" w:rsidTr="00D04208">
        <w:tc>
          <w:tcPr>
            <w:tcW w:w="2477" w:type="dxa"/>
            <w:vMerge/>
            <w:vAlign w:val="center"/>
          </w:tcPr>
          <w:p w14:paraId="6E96B3F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682A136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7C6F5AF9" w14:textId="3D0A07F2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5701F1CD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19C9D0D0" w14:textId="77777777" w:rsidTr="00D04208">
        <w:tc>
          <w:tcPr>
            <w:tcW w:w="2477" w:type="dxa"/>
            <w:vMerge/>
            <w:vAlign w:val="center"/>
          </w:tcPr>
          <w:p w14:paraId="751BC14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44D1F172" w14:textId="4BABCDA0" w:rsidR="00D04208" w:rsidRDefault="00D04208" w:rsidP="00D04208">
            <w:pPr>
              <w:pStyle w:val="a2"/>
              <w:ind w:firstLine="0"/>
              <w:jc w:val="center"/>
            </w:pPr>
            <w:r>
              <w:t>32</w:t>
            </w:r>
          </w:p>
        </w:tc>
        <w:tc>
          <w:tcPr>
            <w:tcW w:w="2478" w:type="dxa"/>
            <w:vAlign w:val="center"/>
          </w:tcPr>
          <w:p w14:paraId="45286E9E" w14:textId="51CCC02B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3B2872D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388AFC28" w14:textId="77777777" w:rsidTr="00D04208">
        <w:tc>
          <w:tcPr>
            <w:tcW w:w="2477" w:type="dxa"/>
            <w:vMerge/>
            <w:vAlign w:val="center"/>
          </w:tcPr>
          <w:p w14:paraId="1F3BE7A0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5831B24D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5921143" w14:textId="70894DC3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4FACF049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381D8695" w14:textId="77777777" w:rsidTr="00D04208">
        <w:tc>
          <w:tcPr>
            <w:tcW w:w="2477" w:type="dxa"/>
            <w:vMerge/>
            <w:vAlign w:val="center"/>
          </w:tcPr>
          <w:p w14:paraId="15FF920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8911EE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25A9ADE" w14:textId="69622EAC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28F41D87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14A3EBB5" w14:textId="77777777" w:rsidTr="00D04208">
        <w:tc>
          <w:tcPr>
            <w:tcW w:w="2477" w:type="dxa"/>
            <w:vMerge/>
            <w:vAlign w:val="center"/>
          </w:tcPr>
          <w:p w14:paraId="4E19DAC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50EB6F7E" w14:textId="1FF3E17F" w:rsidR="00D04208" w:rsidRDefault="00D04208" w:rsidP="00D04208">
            <w:pPr>
              <w:pStyle w:val="a2"/>
              <w:ind w:firstLine="0"/>
              <w:jc w:val="center"/>
            </w:pPr>
            <w:r>
              <w:t>64</w:t>
            </w:r>
          </w:p>
        </w:tc>
        <w:tc>
          <w:tcPr>
            <w:tcW w:w="2478" w:type="dxa"/>
            <w:vAlign w:val="center"/>
          </w:tcPr>
          <w:p w14:paraId="73211521" w14:textId="3D13E578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734837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343AF92F" w14:textId="77777777" w:rsidTr="00D04208">
        <w:tc>
          <w:tcPr>
            <w:tcW w:w="2477" w:type="dxa"/>
            <w:vMerge/>
            <w:vAlign w:val="center"/>
          </w:tcPr>
          <w:p w14:paraId="2BAC244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5F7FFD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161E0132" w14:textId="055467E4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18208FD7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09F90834" w14:textId="77777777" w:rsidTr="00D04208">
        <w:tc>
          <w:tcPr>
            <w:tcW w:w="2477" w:type="dxa"/>
            <w:vMerge/>
            <w:vAlign w:val="center"/>
          </w:tcPr>
          <w:p w14:paraId="776638B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79B4BA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BB13655" w14:textId="4B0C485B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287E225D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158D63CE" w14:textId="77777777" w:rsidTr="00D04208">
        <w:tc>
          <w:tcPr>
            <w:tcW w:w="2477" w:type="dxa"/>
            <w:vMerge w:val="restart"/>
            <w:vAlign w:val="center"/>
          </w:tcPr>
          <w:p w14:paraId="63B7C85F" w14:textId="66E8356F" w:rsidR="00D04208" w:rsidRDefault="00D04208" w:rsidP="00D04208">
            <w:pPr>
              <w:pStyle w:val="a2"/>
              <w:ind w:firstLine="0"/>
              <w:jc w:val="center"/>
            </w:pPr>
            <w:r>
              <w:t>1023 – 256 – 64</w:t>
            </w:r>
          </w:p>
        </w:tc>
        <w:tc>
          <w:tcPr>
            <w:tcW w:w="2478" w:type="dxa"/>
            <w:vMerge w:val="restart"/>
            <w:vAlign w:val="center"/>
          </w:tcPr>
          <w:p w14:paraId="1C8ECA57" w14:textId="26B88533" w:rsidR="00D04208" w:rsidRDefault="00D04208" w:rsidP="00D04208">
            <w:pPr>
              <w:pStyle w:val="a2"/>
              <w:ind w:firstLine="0"/>
              <w:jc w:val="center"/>
            </w:pPr>
            <w:r>
              <w:t>16</w:t>
            </w:r>
          </w:p>
        </w:tc>
        <w:tc>
          <w:tcPr>
            <w:tcW w:w="2478" w:type="dxa"/>
            <w:vAlign w:val="center"/>
          </w:tcPr>
          <w:p w14:paraId="2CF53FAD" w14:textId="5CFA484B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798A20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0555803B" w14:textId="77777777" w:rsidTr="00D04208">
        <w:tc>
          <w:tcPr>
            <w:tcW w:w="2477" w:type="dxa"/>
            <w:vMerge/>
            <w:vAlign w:val="center"/>
          </w:tcPr>
          <w:p w14:paraId="7E52DE9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4C32E2D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5734EF67" w14:textId="08C4DF8F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24D11D1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300CB828" w14:textId="77777777" w:rsidTr="00D04208">
        <w:tc>
          <w:tcPr>
            <w:tcW w:w="2477" w:type="dxa"/>
            <w:vMerge/>
            <w:vAlign w:val="center"/>
          </w:tcPr>
          <w:p w14:paraId="3B686C3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300BFEA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57342401" w14:textId="266DDAF1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0656191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45202997" w14:textId="77777777" w:rsidTr="00D04208">
        <w:tc>
          <w:tcPr>
            <w:tcW w:w="2477" w:type="dxa"/>
            <w:vMerge/>
            <w:vAlign w:val="center"/>
          </w:tcPr>
          <w:p w14:paraId="5834754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6F8319E0" w14:textId="55B738D3" w:rsidR="00D04208" w:rsidRDefault="00D04208" w:rsidP="00D04208">
            <w:pPr>
              <w:pStyle w:val="a2"/>
              <w:ind w:firstLine="0"/>
              <w:jc w:val="center"/>
            </w:pPr>
            <w:r>
              <w:t>32</w:t>
            </w:r>
          </w:p>
        </w:tc>
        <w:tc>
          <w:tcPr>
            <w:tcW w:w="2478" w:type="dxa"/>
            <w:vAlign w:val="center"/>
          </w:tcPr>
          <w:p w14:paraId="1384895C" w14:textId="4694E7D4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E963FF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4E541A52" w14:textId="77777777" w:rsidTr="00D04208">
        <w:tc>
          <w:tcPr>
            <w:tcW w:w="2477" w:type="dxa"/>
            <w:vMerge/>
            <w:vAlign w:val="center"/>
          </w:tcPr>
          <w:p w14:paraId="5EF9A778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A9A9FA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8EC9E12" w14:textId="4AF277C0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7878D36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3CB3A47E" w14:textId="77777777" w:rsidTr="00D04208">
        <w:tc>
          <w:tcPr>
            <w:tcW w:w="2477" w:type="dxa"/>
            <w:vMerge/>
            <w:vAlign w:val="center"/>
          </w:tcPr>
          <w:p w14:paraId="631D5B7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784A07C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B18E4DC" w14:textId="49646C8C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1510B31A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4E26E784" w14:textId="77777777" w:rsidTr="00D04208">
        <w:tc>
          <w:tcPr>
            <w:tcW w:w="2477" w:type="dxa"/>
            <w:vMerge/>
            <w:vAlign w:val="center"/>
          </w:tcPr>
          <w:p w14:paraId="58BB0D3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1AF65D6F" w14:textId="6CC60964" w:rsidR="00D04208" w:rsidRDefault="00D04208" w:rsidP="00D04208">
            <w:pPr>
              <w:pStyle w:val="a2"/>
              <w:ind w:firstLine="0"/>
              <w:jc w:val="center"/>
            </w:pPr>
            <w:r>
              <w:t>64</w:t>
            </w:r>
          </w:p>
        </w:tc>
        <w:tc>
          <w:tcPr>
            <w:tcW w:w="2478" w:type="dxa"/>
            <w:vAlign w:val="center"/>
          </w:tcPr>
          <w:p w14:paraId="786B211F" w14:textId="5E7F33B3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40E28C2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238D2A4C" w14:textId="77777777" w:rsidTr="00D04208">
        <w:tc>
          <w:tcPr>
            <w:tcW w:w="2477" w:type="dxa"/>
            <w:vMerge/>
            <w:vAlign w:val="center"/>
          </w:tcPr>
          <w:p w14:paraId="64072AB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1FFAF3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8F2866F" w14:textId="065D3E07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1B1C30E9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  <w:tr w:rsidR="00D04208" w14:paraId="52450EA1" w14:textId="77777777" w:rsidTr="00D04208">
        <w:tc>
          <w:tcPr>
            <w:tcW w:w="2477" w:type="dxa"/>
            <w:vMerge/>
            <w:vAlign w:val="center"/>
          </w:tcPr>
          <w:p w14:paraId="19DE5A4A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23A8D7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1B51099C" w14:textId="117C8002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0EEA6C2F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</w:tr>
    </w:tbl>
    <w:p w14:paraId="05B76F21" w14:textId="0F4FDDAA" w:rsidR="000559EB" w:rsidRPr="000559EB" w:rsidRDefault="000559EB" w:rsidP="000559EB">
      <w:pPr>
        <w:pStyle w:val="a2"/>
      </w:pPr>
    </w:p>
    <w:p w14:paraId="72FF64DB" w14:textId="73893144" w:rsidR="00624AEC" w:rsidRDefault="00761956" w:rsidP="00C342E6">
      <w:pPr>
        <w:pStyle w:val="2"/>
      </w:pPr>
      <w:bookmarkStart w:id="16" w:name="_Toc227098399"/>
      <w:r>
        <w:t>Ан</w:t>
      </w:r>
      <w:r w:rsidRPr="00761956">
        <w:t>ализ и интерпретация результатов обучения</w:t>
      </w:r>
      <w:bookmarkEnd w:id="16"/>
    </w:p>
    <w:p w14:paraId="61D24A19" w14:textId="19BAA9F3" w:rsidR="000559EB" w:rsidRDefault="000559EB" w:rsidP="000559EB">
      <w:pPr>
        <w:pStyle w:val="a2"/>
      </w:pPr>
      <w:r>
        <w:t>Был выбран вариант с …, так как он показал лучшие результаты.</w:t>
      </w:r>
    </w:p>
    <w:p w14:paraId="642963AA" w14:textId="18991EE4" w:rsidR="000559EB" w:rsidRDefault="000559EB" w:rsidP="000559EB">
      <w:pPr>
        <w:pStyle w:val="a2"/>
      </w:pPr>
      <w:r>
        <w:t>Для дальнейшего улучшения работы модели можно рассмотреть такие способы, как:</w:t>
      </w:r>
    </w:p>
    <w:p w14:paraId="2EF004CF" w14:textId="0CAFA6E7" w:rsidR="000559EB" w:rsidRPr="000559EB" w:rsidRDefault="000559EB" w:rsidP="000559EB">
      <w:pPr>
        <w:pStyle w:val="a2"/>
        <w:numPr>
          <w:ilvl w:val="0"/>
          <w:numId w:val="48"/>
        </w:numPr>
      </w:pPr>
      <w:r>
        <w:t xml:space="preserve">Увеличение обучающей выборки, так как 220 образцов – это очень мало: можно вносить небольшие изменения в уже имеющиеся </w:t>
      </w:r>
      <w:r>
        <w:lastRenderedPageBreak/>
        <w:t xml:space="preserve">примеры, например прибавление </w:t>
      </w:r>
      <w:r w:rsidRPr="000559EB">
        <w:t xml:space="preserve">/ </w:t>
      </w:r>
      <w:r>
        <w:t>вычитание десятых или сотых к значениям составов и свойств</w:t>
      </w:r>
      <w:r w:rsidRPr="000559EB">
        <w:t>.</w:t>
      </w:r>
    </w:p>
    <w:p w14:paraId="2B343D24" w14:textId="524E9A1D" w:rsidR="000559EB" w:rsidRDefault="000559EB" w:rsidP="000559EB">
      <w:pPr>
        <w:pStyle w:val="a2"/>
        <w:numPr>
          <w:ilvl w:val="0"/>
          <w:numId w:val="48"/>
        </w:numPr>
      </w:pPr>
      <w:r>
        <w:t xml:space="preserve">Использование ансамбля из 8 моделей вместо единой </w:t>
      </w:r>
      <w:r w:rsidRPr="000559EB">
        <w:t>[</w:t>
      </w:r>
      <w:r>
        <w:t>модели</w:t>
      </w:r>
      <w:r w:rsidRPr="000559EB">
        <w:t>]</w:t>
      </w:r>
      <w:r>
        <w:t xml:space="preserve">, чтобы каждая </w:t>
      </w:r>
      <w:r w:rsidRPr="000559EB">
        <w:t>[</w:t>
      </w:r>
      <w:r>
        <w:t>модель</w:t>
      </w:r>
      <w:r w:rsidRPr="000559EB">
        <w:t xml:space="preserve">] </w:t>
      </w:r>
      <w:r>
        <w:t>отвечала за прогнозирование одного конкретного свойства.</w:t>
      </w:r>
    </w:p>
    <w:p w14:paraId="0A82D04F" w14:textId="60DA948E" w:rsidR="000559EB" w:rsidRPr="000559EB" w:rsidRDefault="000559EB" w:rsidP="000559EB">
      <w:pPr>
        <w:pStyle w:val="a2"/>
        <w:numPr>
          <w:ilvl w:val="0"/>
          <w:numId w:val="48"/>
        </w:numPr>
      </w:pPr>
      <w:r>
        <w:t>Улучшение обучающей выборки, так как в ней присутствуют образцы с нулевыми значениями свойств, что может свидетельствовать об отсутствии их исследования для образца.</w:t>
      </w:r>
    </w:p>
    <w:p w14:paraId="6F44B432" w14:textId="3BF00E00" w:rsidR="004A2822" w:rsidRPr="00B418E4" w:rsidRDefault="00B44786" w:rsidP="00B44786">
      <w:pPr>
        <w:pStyle w:val="1"/>
      </w:pPr>
      <w:bookmarkStart w:id="17" w:name="_Toc227098400"/>
      <w:r w:rsidRPr="00B418E4">
        <w:lastRenderedPageBreak/>
        <w:t>Вывод</w:t>
      </w:r>
      <w:bookmarkEnd w:id="17"/>
    </w:p>
    <w:p w14:paraId="72AAEB7C" w14:textId="2ACF4681" w:rsidR="00F74C14" w:rsidRPr="00F74C14" w:rsidRDefault="00F74C14" w:rsidP="00D46BDD">
      <w:pPr>
        <w:pStyle w:val="a2"/>
      </w:pPr>
      <w:r w:rsidRPr="00F74C14">
        <w:t>В ходе лабораторной работы мы</w:t>
      </w:r>
      <w:r w:rsidR="00D46BDD">
        <w:t xml:space="preserve"> р</w:t>
      </w:r>
      <w:r w:rsidR="00D46BDD" w:rsidRPr="00D46BDD">
        <w:t>еализова</w:t>
      </w:r>
      <w:r w:rsidR="00D46BDD">
        <w:t>ли</w:t>
      </w:r>
      <w:r w:rsidR="00BC353D">
        <w:t xml:space="preserve"> </w:t>
      </w:r>
      <w:r w:rsidR="00477005">
        <w:t xml:space="preserve">нейросетевую модель для </w:t>
      </w:r>
      <w:r w:rsidR="00477005" w:rsidRPr="00477005">
        <w:t>прогнозирования свойств медицинских композиционных материалов</w:t>
      </w:r>
      <w:r w:rsidRPr="00F74C14">
        <w:t>.</w:t>
      </w:r>
    </w:p>
    <w:p w14:paraId="469F5BB5" w14:textId="1D9791A1" w:rsidR="006211EE" w:rsidRDefault="006203A7" w:rsidP="006203A7">
      <w:pPr>
        <w:pStyle w:val="1"/>
      </w:pPr>
      <w:bookmarkStart w:id="18" w:name="_Toc227098401"/>
      <w:r>
        <w:lastRenderedPageBreak/>
        <w:t>Приложение</w:t>
      </w:r>
      <w:bookmarkEnd w:id="18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bookmarkStart w:id="19" w:name="_Ref227111223"/>
    <w:p w14:paraId="5B516392" w14:textId="7F1B4B20" w:rsidR="000A6701" w:rsidRPr="000A6701" w:rsidRDefault="00761956" w:rsidP="00761956">
      <w:pPr>
        <w:pStyle w:val="a2"/>
        <w:numPr>
          <w:ilvl w:val="0"/>
          <w:numId w:val="34"/>
        </w:numPr>
      </w:pPr>
      <w:r>
        <w:fldChar w:fldCharType="begin"/>
      </w:r>
      <w:r>
        <w:instrText>HYPERLINK "</w:instrText>
      </w:r>
      <w:r w:rsidRPr="00761956">
        <w:instrText>https://github.com/Cyber-Limon/Deep_learning___Lab</w:instrText>
      </w:r>
      <w:r>
        <w:instrText>"</w:instrText>
      </w:r>
      <w:r>
        <w:fldChar w:fldCharType="separate"/>
      </w:r>
      <w:r w:rsidRPr="004D70F8">
        <w:rPr>
          <w:rStyle w:val="ad"/>
        </w:rPr>
        <w:t>https://github.com/Cyber-Limon/Deep_learning___Lab</w:t>
      </w:r>
      <w:r>
        <w:fldChar w:fldCharType="end"/>
      </w:r>
      <w:r>
        <w:t xml:space="preserve"> </w:t>
      </w:r>
      <w:r w:rsidR="00B66EA7">
        <w:t>–</w:t>
      </w:r>
      <w:r w:rsidR="000A6701" w:rsidRPr="000A6701">
        <w:t xml:space="preserve"> </w:t>
      </w:r>
      <w:r w:rsidR="006203A7">
        <w:t>репозиторий с материалами лабораторной работы</w:t>
      </w:r>
      <w:r w:rsidR="00692FC1">
        <w:t>.</w:t>
      </w:r>
      <w:bookmarkEnd w:id="19"/>
    </w:p>
    <w:sectPr w:rsidR="000A6701" w:rsidRPr="000A6701" w:rsidSect="00463921">
      <w:footerReference w:type="default" r:id="rId17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49A1" w14:textId="77777777" w:rsidR="00375BAE" w:rsidRPr="00D817EC" w:rsidRDefault="00375BAE">
      <w:r w:rsidRPr="00D817EC">
        <w:separator/>
      </w:r>
    </w:p>
  </w:endnote>
  <w:endnote w:type="continuationSeparator" w:id="0">
    <w:p w14:paraId="7A1045B2" w14:textId="77777777" w:rsidR="00375BAE" w:rsidRPr="00D817EC" w:rsidRDefault="00375BAE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20D9E25B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0B75C92E" w:rsidR="00D66D59" w:rsidRPr="00AA0192" w:rsidRDefault="00761956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Глубинное обучение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л.р.,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B95ED37" w:rsidR="00D66D59" w:rsidRPr="00D817EC" w:rsidRDefault="00D0420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748"/>
                          <a:ext cx="3439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40209504" w:rsidR="00D66D59" w:rsidRPr="00761956" w:rsidRDefault="0076195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Математическое и программное обеспечение для прогнозирования свойств медицинских композиционных материалов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EB68A73" w:rsidR="00D66D59" w:rsidRPr="00D817EC" w:rsidRDefault="0076195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Нургаянова О.С.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ABTwgAANZeAAAOAAAAZHJzL2Uyb0RvYy54bWzsXNuSm0YQfU9V/oHiPSuG4aqy1uWsL0mV&#10;k7jKzgewCElUEBBgV1p/fXouNAgh766zjOQCP7jQIiHU58zp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f8gwA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0B75C92E" w:rsidR="00D66D59" w:rsidRPr="00AA0192" w:rsidRDefault="00761956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Глубинное обучение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л.р.,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B95ED37" w:rsidR="00D66D59" w:rsidRPr="00D817EC" w:rsidRDefault="00D0420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748;width:3439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40209504" w:rsidR="00D66D59" w:rsidRPr="00761956" w:rsidRDefault="0076195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Математическое и программное обеспечение для прогнозирования свойств медицинских композиционных материалов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EB68A73" w:rsidR="00D66D59" w:rsidRPr="00D817EC" w:rsidRDefault="0076195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Нургаянова О.С.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3461" w14:textId="77777777" w:rsidR="00375BAE" w:rsidRPr="00D817EC" w:rsidRDefault="00375BAE">
      <w:r w:rsidRPr="00D817EC">
        <w:separator/>
      </w:r>
    </w:p>
  </w:footnote>
  <w:footnote w:type="continuationSeparator" w:id="0">
    <w:p w14:paraId="12818222" w14:textId="77777777" w:rsidR="00375BAE" w:rsidRPr="00D817EC" w:rsidRDefault="00375BAE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6" w15:restartNumberingAfterBreak="0">
    <w:nsid w:val="0F6E27FB"/>
    <w:multiLevelType w:val="hybridMultilevel"/>
    <w:tmpl w:val="F8BCE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16C11"/>
    <w:multiLevelType w:val="multilevel"/>
    <w:tmpl w:val="0F3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8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02B4748"/>
    <w:multiLevelType w:val="multilevel"/>
    <w:tmpl w:val="B44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B9F29AD"/>
    <w:multiLevelType w:val="hybridMultilevel"/>
    <w:tmpl w:val="2DD6E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7276EB"/>
    <w:multiLevelType w:val="hybridMultilevel"/>
    <w:tmpl w:val="1A2C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0D2E6D"/>
    <w:multiLevelType w:val="hybridMultilevel"/>
    <w:tmpl w:val="70CE2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27"/>
  </w:num>
  <w:num w:numId="4" w16cid:durableId="1912078584">
    <w:abstractNumId w:val="20"/>
  </w:num>
  <w:num w:numId="5" w16cid:durableId="266736621">
    <w:abstractNumId w:val="23"/>
  </w:num>
  <w:num w:numId="6" w16cid:durableId="434593807">
    <w:abstractNumId w:val="10"/>
  </w:num>
  <w:num w:numId="7" w16cid:durableId="1725828929">
    <w:abstractNumId w:val="43"/>
  </w:num>
  <w:num w:numId="8" w16cid:durableId="481654851">
    <w:abstractNumId w:val="11"/>
  </w:num>
  <w:num w:numId="9" w16cid:durableId="766078553">
    <w:abstractNumId w:val="19"/>
  </w:num>
  <w:num w:numId="10" w16cid:durableId="969894513">
    <w:abstractNumId w:val="14"/>
  </w:num>
  <w:num w:numId="11" w16cid:durableId="83066807">
    <w:abstractNumId w:val="21"/>
  </w:num>
  <w:num w:numId="12" w16cid:durableId="1212303780">
    <w:abstractNumId w:val="8"/>
  </w:num>
  <w:num w:numId="13" w16cid:durableId="2013952044">
    <w:abstractNumId w:val="38"/>
  </w:num>
  <w:num w:numId="14" w16cid:durableId="1747876177">
    <w:abstractNumId w:val="7"/>
  </w:num>
  <w:num w:numId="15" w16cid:durableId="749233273">
    <w:abstractNumId w:val="45"/>
  </w:num>
  <w:num w:numId="16" w16cid:durableId="887454516">
    <w:abstractNumId w:val="2"/>
  </w:num>
  <w:num w:numId="17" w16cid:durableId="1231503642">
    <w:abstractNumId w:val="34"/>
  </w:num>
  <w:num w:numId="18" w16cid:durableId="395710979">
    <w:abstractNumId w:val="39"/>
  </w:num>
  <w:num w:numId="19" w16cid:durableId="190461969">
    <w:abstractNumId w:val="24"/>
  </w:num>
  <w:num w:numId="20" w16cid:durableId="931082557">
    <w:abstractNumId w:val="33"/>
  </w:num>
  <w:num w:numId="21" w16cid:durableId="987323603">
    <w:abstractNumId w:val="4"/>
  </w:num>
  <w:num w:numId="22" w16cid:durableId="1382904016">
    <w:abstractNumId w:val="44"/>
  </w:num>
  <w:num w:numId="23" w16cid:durableId="1306161698">
    <w:abstractNumId w:val="15"/>
  </w:num>
  <w:num w:numId="24" w16cid:durableId="421685914">
    <w:abstractNumId w:val="25"/>
  </w:num>
  <w:num w:numId="25" w16cid:durableId="1697807564">
    <w:abstractNumId w:val="31"/>
  </w:num>
  <w:num w:numId="26" w16cid:durableId="1024869251">
    <w:abstractNumId w:val="16"/>
  </w:num>
  <w:num w:numId="27" w16cid:durableId="572397558">
    <w:abstractNumId w:val="28"/>
  </w:num>
  <w:num w:numId="28" w16cid:durableId="1658076226">
    <w:abstractNumId w:val="18"/>
  </w:num>
  <w:num w:numId="29" w16cid:durableId="118375365">
    <w:abstractNumId w:val="9"/>
  </w:num>
  <w:num w:numId="30" w16cid:durableId="1722941707">
    <w:abstractNumId w:val="29"/>
  </w:num>
  <w:num w:numId="31" w16cid:durableId="753434394">
    <w:abstractNumId w:val="5"/>
  </w:num>
  <w:num w:numId="32" w16cid:durableId="2136677866">
    <w:abstractNumId w:val="30"/>
  </w:num>
  <w:num w:numId="33" w16cid:durableId="438763715">
    <w:abstractNumId w:val="46"/>
  </w:num>
  <w:num w:numId="34" w16cid:durableId="1117678977">
    <w:abstractNumId w:val="37"/>
  </w:num>
  <w:num w:numId="35" w16cid:durableId="1419014154">
    <w:abstractNumId w:val="35"/>
  </w:num>
  <w:num w:numId="36" w16cid:durableId="1769308093">
    <w:abstractNumId w:val="13"/>
  </w:num>
  <w:num w:numId="37" w16cid:durableId="342973847">
    <w:abstractNumId w:val="26"/>
  </w:num>
  <w:num w:numId="38" w16cid:durableId="547034590">
    <w:abstractNumId w:val="12"/>
  </w:num>
  <w:num w:numId="39" w16cid:durableId="1516267010">
    <w:abstractNumId w:val="17"/>
  </w:num>
  <w:num w:numId="40" w16cid:durableId="890968367">
    <w:abstractNumId w:val="40"/>
  </w:num>
  <w:num w:numId="41" w16cid:durableId="1158493570">
    <w:abstractNumId w:val="47"/>
  </w:num>
  <w:num w:numId="42" w16cid:durableId="328796573">
    <w:abstractNumId w:val="3"/>
  </w:num>
  <w:num w:numId="43" w16cid:durableId="606888424">
    <w:abstractNumId w:val="36"/>
  </w:num>
  <w:num w:numId="44" w16cid:durableId="1119027997">
    <w:abstractNumId w:val="6"/>
  </w:num>
  <w:num w:numId="45" w16cid:durableId="814838400">
    <w:abstractNumId w:val="41"/>
  </w:num>
  <w:num w:numId="46" w16cid:durableId="333843833">
    <w:abstractNumId w:val="32"/>
  </w:num>
  <w:num w:numId="47" w16cid:durableId="1133985559">
    <w:abstractNumId w:val="22"/>
  </w:num>
  <w:num w:numId="48" w16cid:durableId="65690549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9EB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8454F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CA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51BC8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22666"/>
    <w:rsid w:val="00332A9C"/>
    <w:rsid w:val="00337853"/>
    <w:rsid w:val="00341BA1"/>
    <w:rsid w:val="00342009"/>
    <w:rsid w:val="0034580B"/>
    <w:rsid w:val="00347BB4"/>
    <w:rsid w:val="0035027B"/>
    <w:rsid w:val="0035350B"/>
    <w:rsid w:val="0035605A"/>
    <w:rsid w:val="00360843"/>
    <w:rsid w:val="00361041"/>
    <w:rsid w:val="00364BE0"/>
    <w:rsid w:val="003706EB"/>
    <w:rsid w:val="003712C5"/>
    <w:rsid w:val="003734BD"/>
    <w:rsid w:val="00374F29"/>
    <w:rsid w:val="00375BAE"/>
    <w:rsid w:val="00377A20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07BA"/>
    <w:rsid w:val="00463921"/>
    <w:rsid w:val="004647CA"/>
    <w:rsid w:val="00467725"/>
    <w:rsid w:val="00470D62"/>
    <w:rsid w:val="00477005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2FC1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C6B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956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D3E49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5BFC"/>
    <w:rsid w:val="00906498"/>
    <w:rsid w:val="0090779D"/>
    <w:rsid w:val="00910911"/>
    <w:rsid w:val="00911676"/>
    <w:rsid w:val="00917AF7"/>
    <w:rsid w:val="00920E9F"/>
    <w:rsid w:val="00922245"/>
    <w:rsid w:val="00923B31"/>
    <w:rsid w:val="00925113"/>
    <w:rsid w:val="00925471"/>
    <w:rsid w:val="00927D48"/>
    <w:rsid w:val="00931062"/>
    <w:rsid w:val="009335B2"/>
    <w:rsid w:val="00943AB0"/>
    <w:rsid w:val="00951776"/>
    <w:rsid w:val="009565BF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9F708D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255E"/>
    <w:rsid w:val="00BC353D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42E6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1B3C"/>
    <w:rsid w:val="00CA292B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3F64"/>
    <w:rsid w:val="00CF476E"/>
    <w:rsid w:val="00D01C3F"/>
    <w:rsid w:val="00D04208"/>
    <w:rsid w:val="00D11397"/>
    <w:rsid w:val="00D15CD3"/>
    <w:rsid w:val="00D1648A"/>
    <w:rsid w:val="00D20677"/>
    <w:rsid w:val="00D23B1E"/>
    <w:rsid w:val="00D244C7"/>
    <w:rsid w:val="00D25B17"/>
    <w:rsid w:val="00D41A7E"/>
    <w:rsid w:val="00D46BDD"/>
    <w:rsid w:val="00D50543"/>
    <w:rsid w:val="00D52D15"/>
    <w:rsid w:val="00D56D1C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3B1E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448C5"/>
    <w:rsid w:val="00F50799"/>
    <w:rsid w:val="00F50C72"/>
    <w:rsid w:val="00F519A1"/>
    <w:rsid w:val="00F546D1"/>
    <w:rsid w:val="00F577C7"/>
    <w:rsid w:val="00F614FE"/>
    <w:rsid w:val="00F622EC"/>
    <w:rsid w:val="00F74C14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5193</TotalTime>
  <Pages>14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93</cp:revision>
  <dcterms:created xsi:type="dcterms:W3CDTF">2023-04-12T04:58:00Z</dcterms:created>
  <dcterms:modified xsi:type="dcterms:W3CDTF">2026-04-14T22:07:00Z</dcterms:modified>
</cp:coreProperties>
</file>