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17C3B0FE" w:rsidR="00E958BA" w:rsidRPr="005D7ABC" w:rsidRDefault="009F1A23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Расчет затрат на разработку, внедрение и эксплуатацию программных продуктов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5CA948F2" w:rsidR="00382F9A" w:rsidRPr="009F1A23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9F1A23">
        <w:rPr>
          <w:bCs/>
          <w:sz w:val="28"/>
          <w:u w:val="single"/>
          <w:lang w:val="en-US"/>
        </w:rPr>
        <w:t>ERP</w:t>
      </w:r>
      <w:r w:rsidR="009F1A23" w:rsidRPr="009F1A23">
        <w:rPr>
          <w:bCs/>
          <w:sz w:val="28"/>
          <w:u w:val="single"/>
        </w:rPr>
        <w:t>-</w:t>
      </w:r>
      <w:r w:rsidR="009F1A23">
        <w:rPr>
          <w:bCs/>
          <w:sz w:val="28"/>
          <w:u w:val="single"/>
        </w:rPr>
        <w:t>системам управления производством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D2917ED" w:rsidR="00C44F47" w:rsidRPr="009F1A23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9F1A23">
              <w:rPr>
                <w:sz w:val="40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688758FF" w14:textId="77777777" w:rsidR="009F1A23" w:rsidRDefault="009F1A23" w:rsidP="00C44F47">
      <w:pPr>
        <w:jc w:val="center"/>
        <w:rPr>
          <w:b/>
          <w:bCs/>
          <w:sz w:val="28"/>
        </w:rPr>
      </w:pPr>
    </w:p>
    <w:p w14:paraId="0B0B1106" w14:textId="210F71A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75BA19ED" w14:textId="6A525755" w:rsidR="00286DEF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6527716" w:history="1">
        <w:r w:rsidR="00286DEF" w:rsidRPr="00421B24">
          <w:rPr>
            <w:rStyle w:val="ad"/>
            <w:noProof/>
          </w:rPr>
          <w:t>1</w:t>
        </w:r>
        <w:r w:rsidR="00286DEF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286DEF" w:rsidRPr="00421B24">
          <w:rPr>
            <w:rStyle w:val="ad"/>
            <w:noProof/>
          </w:rPr>
          <w:t>Цель работы</w:t>
        </w:r>
        <w:r w:rsidR="00286DEF">
          <w:rPr>
            <w:noProof/>
            <w:webHidden/>
          </w:rPr>
          <w:tab/>
        </w:r>
        <w:r w:rsidR="00286DEF">
          <w:rPr>
            <w:noProof/>
            <w:webHidden/>
          </w:rPr>
          <w:fldChar w:fldCharType="begin"/>
        </w:r>
        <w:r w:rsidR="00286DEF">
          <w:rPr>
            <w:noProof/>
            <w:webHidden/>
          </w:rPr>
          <w:instrText xml:space="preserve"> PAGEREF _Toc196527716 \h </w:instrText>
        </w:r>
        <w:r w:rsidR="00286DEF">
          <w:rPr>
            <w:noProof/>
            <w:webHidden/>
          </w:rPr>
        </w:r>
        <w:r w:rsidR="00286DEF">
          <w:rPr>
            <w:noProof/>
            <w:webHidden/>
          </w:rPr>
          <w:fldChar w:fldCharType="separate"/>
        </w:r>
        <w:r w:rsidR="00286DEF">
          <w:rPr>
            <w:noProof/>
            <w:webHidden/>
          </w:rPr>
          <w:t>3</w:t>
        </w:r>
        <w:r w:rsidR="00286DEF">
          <w:rPr>
            <w:noProof/>
            <w:webHidden/>
          </w:rPr>
          <w:fldChar w:fldCharType="end"/>
        </w:r>
      </w:hyperlink>
    </w:p>
    <w:p w14:paraId="7F818404" w14:textId="18800DBC" w:rsidR="00286DEF" w:rsidRDefault="00286DE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27717" w:history="1">
        <w:r w:rsidRPr="00421B24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421B24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_Toc196527717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29573" w14:textId="17AA6F7F" w:rsidR="00286DEF" w:rsidRDefault="00286DE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27718" w:history="1">
        <w:r w:rsidRPr="00421B24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421B24">
          <w:rPr>
            <w:rStyle w:val="ad"/>
            <w:noProof/>
          </w:rPr>
          <w:t>Расчет затрат на разработку информационной технологии в виде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_Toc196527718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C2A54" w14:textId="6F9097E0" w:rsidR="00286DEF" w:rsidRDefault="00286DE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27719" w:history="1">
        <w:r w:rsidRPr="00421B24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421B24">
          <w:rPr>
            <w:rStyle w:val="ad"/>
            <w:noProof/>
          </w:rPr>
          <w:t>Расчет затрат на внедрение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_Toc196527719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90B247" w14:textId="742788F6" w:rsidR="00286DEF" w:rsidRDefault="00286DE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27720" w:history="1">
        <w:r w:rsidRPr="00421B24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421B24">
          <w:rPr>
            <w:rStyle w:val="ad"/>
            <w:noProof/>
          </w:rPr>
          <w:t>Расчет эксплуатационных затрат при использовании информационных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_Toc196527720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43EDB" w14:textId="290FD8C6" w:rsidR="00286DEF" w:rsidRDefault="00286DE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27721" w:history="1">
        <w:r w:rsidRPr="00421B24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421B24">
          <w:rPr>
            <w:rStyle w:val="ad"/>
            <w:noProof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_Toc196527721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BC5B70" w14:textId="5A69C48C" w:rsidR="00286DEF" w:rsidRDefault="00286DE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27722" w:history="1">
        <w:r w:rsidRPr="00421B24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421B24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_Toc196527722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B38E2B" w14:textId="310C7F2D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Default="007F0FF7" w:rsidP="001E4F0D">
      <w:pPr>
        <w:pStyle w:val="1"/>
      </w:pPr>
      <w:bookmarkStart w:id="2" w:name="_Toc196527716"/>
      <w:r w:rsidRPr="00B418E4">
        <w:lastRenderedPageBreak/>
        <w:t>Цель работы</w:t>
      </w:r>
      <w:bookmarkEnd w:id="2"/>
    </w:p>
    <w:p w14:paraId="3BBD2EA6" w14:textId="15D3AD67" w:rsidR="009F1A23" w:rsidRPr="009F1A23" w:rsidRDefault="009F1A23" w:rsidP="009F1A23">
      <w:pPr>
        <w:pStyle w:val="a2"/>
      </w:pPr>
      <w:r>
        <w:t>И</w:t>
      </w:r>
      <w:r w:rsidRPr="009F1A23">
        <w:t xml:space="preserve">зучение составляющих затрат на создание, внедрение и эксплуатацию </w:t>
      </w:r>
      <w:r>
        <w:t>программных продуктов</w:t>
      </w:r>
      <w:r w:rsidRPr="009F1A23">
        <w:t>.</w:t>
      </w:r>
    </w:p>
    <w:p w14:paraId="68D8316F" w14:textId="4932F129" w:rsidR="003B0D8F" w:rsidRDefault="007F0FF7" w:rsidP="00D66D59">
      <w:pPr>
        <w:pStyle w:val="1"/>
      </w:pPr>
      <w:bookmarkStart w:id="3" w:name="_Toc196527717"/>
      <w:r w:rsidRPr="00B418E4">
        <w:lastRenderedPageBreak/>
        <w:t>Практическая часть</w:t>
      </w:r>
      <w:bookmarkEnd w:id="3"/>
    </w:p>
    <w:p w14:paraId="56794EF4" w14:textId="47AC793B" w:rsidR="009F1A23" w:rsidRDefault="009F1A23" w:rsidP="009F1A23">
      <w:pPr>
        <w:pStyle w:val="2"/>
      </w:pPr>
      <w:bookmarkStart w:id="4" w:name="_Toc196527718"/>
      <w:r w:rsidRPr="009F1A23">
        <w:t>Расчет затрат на разработку информационной технологии в виде программного продукта</w:t>
      </w:r>
      <w:bookmarkEnd w:id="4"/>
    </w:p>
    <w:p w14:paraId="56FFB5DA" w14:textId="044DD689" w:rsidR="00862F41" w:rsidRDefault="00CA0CD9" w:rsidP="00CA0CD9">
      <w:pPr>
        <w:pStyle w:val="a2"/>
      </w:pPr>
      <w:r>
        <w:t>Расчет полных затрат на разработку проектного решения  в виде информационных технологий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РПР</m:t>
            </m:r>
          </m:sub>
        </m:sSub>
      </m:oMath>
      <w:r>
        <w:t>) осуществляется по формуле</w:t>
      </w:r>
      <w:r w:rsidR="00F64968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ФОТР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ОВФ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СПП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ХОН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>, где:</w:t>
      </w:r>
    </w:p>
    <w:p w14:paraId="7CF36779" w14:textId="2095E33F" w:rsidR="00CA0CD9" w:rsidRPr="00CA0CD9" w:rsidRDefault="00CA0CD9" w:rsidP="00CA0CD9">
      <w:pPr>
        <w:pStyle w:val="a2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ФОТР</m:t>
            </m:r>
          </m:sub>
        </m:sSub>
      </m:oMath>
      <w:r>
        <w:t xml:space="preserve"> – </w:t>
      </w:r>
      <w:r w:rsidRPr="00CA0CD9">
        <w:t>общий фонд оплаты труда разработчиков</w:t>
      </w:r>
      <w:r>
        <w:t xml:space="preserve"> (руб.)</w:t>
      </w:r>
      <w:r w:rsidRPr="00CA0CD9">
        <w:t>;</w:t>
      </w:r>
      <w:r>
        <w:t xml:space="preserve">  </w:t>
      </w:r>
    </w:p>
    <w:p w14:paraId="4F9320FE" w14:textId="619BD706" w:rsidR="00CA0CD9" w:rsidRPr="00CA0CD9" w:rsidRDefault="00CA0CD9" w:rsidP="00CA0CD9">
      <w:pPr>
        <w:pStyle w:val="a2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ОВФ</m:t>
            </m:r>
          </m:sub>
        </m:sSub>
      </m:oMath>
      <w:r>
        <w:t xml:space="preserve"> –</w:t>
      </w:r>
      <w:r>
        <w:t xml:space="preserve"> </w:t>
      </w:r>
      <w:r w:rsidRPr="00CA0CD9">
        <w:t>отчисления во внебюджетные фонды с заработной платы разработчиков</w:t>
      </w:r>
      <w:r>
        <w:t xml:space="preserve"> </w:t>
      </w:r>
      <w:r>
        <w:t>(руб.)</w:t>
      </w:r>
      <w:r w:rsidRPr="00CA0CD9">
        <w:t>;</w:t>
      </w:r>
    </w:p>
    <w:p w14:paraId="4C1231B5" w14:textId="735E919F" w:rsidR="00CA0CD9" w:rsidRPr="00CA0CD9" w:rsidRDefault="00CA0CD9" w:rsidP="00CA0CD9">
      <w:pPr>
        <w:pStyle w:val="a2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>
        <w:t xml:space="preserve"> –</w:t>
      </w:r>
      <w:r>
        <w:t xml:space="preserve"> </w:t>
      </w:r>
      <w:r w:rsidRPr="00CA0CD9">
        <w:t>затраты, связанные с эксплуатацией техники</w:t>
      </w:r>
      <w:r>
        <w:t xml:space="preserve"> (руб.)</w:t>
      </w:r>
      <w:r w:rsidRPr="00CA0CD9">
        <w:t>;</w:t>
      </w:r>
    </w:p>
    <w:p w14:paraId="0CAA7739" w14:textId="4371E0B1" w:rsidR="00CA0CD9" w:rsidRPr="00CA0CD9" w:rsidRDefault="00CA0CD9" w:rsidP="00CA0CD9">
      <w:pPr>
        <w:pStyle w:val="a2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СПП</m:t>
            </m:r>
          </m:sub>
        </m:sSub>
      </m:oMath>
      <w:r>
        <w:t xml:space="preserve"> –</w:t>
      </w:r>
      <w:r>
        <w:t xml:space="preserve"> </w:t>
      </w:r>
      <w:r w:rsidRPr="00CA0CD9">
        <w:t>затраты на специальные программные продукты, необходимые для разработки проектного решения</w:t>
      </w:r>
      <w:r>
        <w:t xml:space="preserve"> (руб.)</w:t>
      </w:r>
      <w:r w:rsidRPr="00CA0CD9">
        <w:t>;</w:t>
      </w:r>
    </w:p>
    <w:p w14:paraId="2602F5C9" w14:textId="7E036BD8" w:rsidR="00CA0CD9" w:rsidRPr="00CA0CD9" w:rsidRDefault="00CA0CD9" w:rsidP="00CA0CD9">
      <w:pPr>
        <w:pStyle w:val="a2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ХОН</m:t>
            </m:r>
          </m:sub>
        </m:sSub>
      </m:oMath>
      <w:r>
        <w:t xml:space="preserve"> –</w:t>
      </w:r>
      <w:r>
        <w:t xml:space="preserve"> </w:t>
      </w:r>
      <w:r w:rsidRPr="00CA0CD9">
        <w:t>затраты на хозяйственно-операционные нужды (бумага, литература, носители информации и т.п.)</w:t>
      </w:r>
      <w:r>
        <w:t xml:space="preserve"> (руб.)</w:t>
      </w:r>
      <w:r w:rsidRPr="00CA0CD9">
        <w:t>;</w:t>
      </w:r>
    </w:p>
    <w:p w14:paraId="5857DD62" w14:textId="0CA62EDA" w:rsidR="00CA0CD9" w:rsidRDefault="00CA0CD9" w:rsidP="00CA0CD9">
      <w:pPr>
        <w:pStyle w:val="a2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</w:t>
      </w:r>
      <w:r>
        <w:t xml:space="preserve"> </w:t>
      </w:r>
      <w:r w:rsidRPr="00CA0CD9">
        <w:t>накладные расходы</w:t>
      </w:r>
      <w:r>
        <w:t xml:space="preserve"> (руб.)</w:t>
      </w:r>
      <w:r w:rsidRPr="00CA0CD9">
        <w:t>.</w:t>
      </w:r>
    </w:p>
    <w:p w14:paraId="5FC02C2E" w14:textId="1BEA9DC1" w:rsidR="00111C32" w:rsidRDefault="00111C32" w:rsidP="00111C32">
      <w:pPr>
        <w:pStyle w:val="a2"/>
      </w:pPr>
      <w:r>
        <w:t>Для вычисления воспользуемся программой «</w:t>
      </w:r>
      <w:r>
        <w:rPr>
          <w:lang w:val="en-US"/>
        </w:rPr>
        <w:t>Microsoft</w:t>
      </w:r>
      <w:r w:rsidRPr="00111C32">
        <w:t xml:space="preserve"> </w:t>
      </w:r>
      <w:r>
        <w:rPr>
          <w:lang w:val="en-US"/>
        </w:rPr>
        <w:t>Excel</w:t>
      </w:r>
      <w:r>
        <w:t xml:space="preserve">», </w:t>
      </w:r>
      <w:r w:rsidR="00D22963">
        <w:t xml:space="preserve">где в каждую соответствующую ячейку добавим формулы вычисления каждого компонента затраты, </w:t>
      </w:r>
      <w:r>
        <w:t xml:space="preserve">как показано на </w:t>
      </w:r>
      <w:r w:rsidR="004D2DBB">
        <w:fldChar w:fldCharType="begin"/>
      </w:r>
      <w:r w:rsidR="004D2DBB">
        <w:instrText xml:space="preserve"> REF _Ref196525373 \h </w:instrText>
      </w:r>
      <w:r w:rsidR="004D2DBB">
        <w:fldChar w:fldCharType="separate"/>
      </w:r>
      <w:r w:rsidR="004D2DBB">
        <w:t xml:space="preserve">рисунке </w:t>
      </w:r>
      <w:r w:rsidR="004D2DBB">
        <w:rPr>
          <w:noProof/>
        </w:rPr>
        <w:t>2</w:t>
      </w:r>
      <w:r w:rsidR="004D2DBB">
        <w:t>.</w:t>
      </w:r>
      <w:r w:rsidR="004D2DBB">
        <w:rPr>
          <w:noProof/>
        </w:rPr>
        <w:t>1</w:t>
      </w:r>
      <w:r w:rsidR="004D2DBB">
        <w:fldChar w:fldCharType="end"/>
      </w:r>
      <w:r>
        <w:t>.</w:t>
      </w:r>
    </w:p>
    <w:p w14:paraId="2B96A295" w14:textId="1004FBE5" w:rsidR="00111C32" w:rsidRDefault="004D2DBB" w:rsidP="004D2DBB">
      <w:pPr>
        <w:pStyle w:val="a2"/>
        <w:jc w:val="center"/>
      </w:pPr>
      <w:r w:rsidRPr="004D2DBB">
        <w:drawing>
          <wp:inline distT="0" distB="0" distL="0" distR="0" wp14:anchorId="2A402D4D" wp14:editId="1D5AE85A">
            <wp:extent cx="5775960" cy="874457"/>
            <wp:effectExtent l="0" t="0" r="0" b="1905"/>
            <wp:docPr id="213591672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1672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520" cy="8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75C3" w14:textId="30915A18" w:rsidR="004D2DBB" w:rsidRPr="00111C32" w:rsidRDefault="004D2DBB" w:rsidP="004D2DBB">
      <w:pPr>
        <w:pStyle w:val="ab"/>
      </w:pPr>
      <w:bookmarkStart w:id="5" w:name="_Ref196525373"/>
      <w:r>
        <w:t xml:space="preserve">Рисунок </w:t>
      </w:r>
      <w:r w:rsidR="00286DEF">
        <w:fldChar w:fldCharType="begin"/>
      </w:r>
      <w:r w:rsidR="00286DEF">
        <w:instrText xml:space="preserve"> STYLEREF 1 \s </w:instrText>
      </w:r>
      <w:r w:rsidR="00286DEF">
        <w:fldChar w:fldCharType="separate"/>
      </w:r>
      <w:r w:rsidR="00286DEF">
        <w:rPr>
          <w:noProof/>
        </w:rPr>
        <w:t>2</w:t>
      </w:r>
      <w:r w:rsidR="00286DEF">
        <w:fldChar w:fldCharType="end"/>
      </w:r>
      <w:r w:rsidR="00286DEF">
        <w:t>.</w:t>
      </w:r>
      <w:r w:rsidR="00286DEF">
        <w:fldChar w:fldCharType="begin"/>
      </w:r>
      <w:r w:rsidR="00286DEF">
        <w:instrText xml:space="preserve"> SEQ Рисунок \* ARABIC \s 1 </w:instrText>
      </w:r>
      <w:r w:rsidR="00286DEF">
        <w:fldChar w:fldCharType="separate"/>
      </w:r>
      <w:r w:rsidR="00286DEF">
        <w:rPr>
          <w:noProof/>
        </w:rPr>
        <w:t>1</w:t>
      </w:r>
      <w:r w:rsidR="00286DEF">
        <w:fldChar w:fldCharType="end"/>
      </w:r>
      <w:bookmarkEnd w:id="5"/>
      <w:r>
        <w:t xml:space="preserve"> – Расчет затрат на разработку</w:t>
      </w:r>
    </w:p>
    <w:p w14:paraId="16A25600" w14:textId="745D8813" w:rsidR="009F1A23" w:rsidRDefault="009F1A23" w:rsidP="009F1A23">
      <w:pPr>
        <w:pStyle w:val="2"/>
      </w:pPr>
      <w:bookmarkStart w:id="6" w:name="_Toc196527719"/>
      <w:r w:rsidRPr="009F1A23">
        <w:t>Расчет затрат</w:t>
      </w:r>
      <w:r>
        <w:t xml:space="preserve"> </w:t>
      </w:r>
      <w:r w:rsidRPr="009F1A23">
        <w:t>на внедрение программного продукта</w:t>
      </w:r>
      <w:bookmarkEnd w:id="6"/>
    </w:p>
    <w:p w14:paraId="5E6DFC6E" w14:textId="11B5BE2F" w:rsidR="00862F41" w:rsidRDefault="004452DB" w:rsidP="00862F41">
      <w:pPr>
        <w:pStyle w:val="a2"/>
      </w:pPr>
      <w:r>
        <w:t>Затраты на внедрение проектного решения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ВПР</m:t>
            </m:r>
          </m:sub>
        </m:sSub>
      </m:oMath>
      <w:r>
        <w:t>) в виде информационной технологии рассчитываются по формуле</w:t>
      </w:r>
      <w:r w:rsidR="00F64968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ВПР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КТС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ТУН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ФОТВ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ОВФ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КОМ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>, где:</w:t>
      </w:r>
    </w:p>
    <w:p w14:paraId="09CB3B2E" w14:textId="162A2CE8" w:rsidR="004452DB" w:rsidRPr="004452DB" w:rsidRDefault="004452DB" w:rsidP="004452DB">
      <w:pPr>
        <w:pStyle w:val="a2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 – </w:t>
      </w:r>
      <w:r w:rsidRPr="004452DB">
        <w:t>затраты на приобретение материалов</w:t>
      </w:r>
      <w:r w:rsidRPr="004452DB">
        <w:t xml:space="preserve"> </w:t>
      </w:r>
      <w:r>
        <w:t>(руб.)</w:t>
      </w:r>
      <w:r w:rsidRPr="004452DB">
        <w:t>;</w:t>
      </w:r>
    </w:p>
    <w:p w14:paraId="71F25DA6" w14:textId="3F159451" w:rsidR="004452DB" w:rsidRDefault="004452DB" w:rsidP="004452DB">
      <w:pPr>
        <w:pStyle w:val="a2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КТС</m:t>
            </m:r>
          </m:sub>
        </m:sSub>
      </m:oMath>
      <w:r>
        <w:t xml:space="preserve"> –</w:t>
      </w:r>
      <w:r>
        <w:t xml:space="preserve"> </w:t>
      </w:r>
      <w:r w:rsidRPr="004452DB">
        <w:t>затраты на приобретение комплекса технических средств</w:t>
      </w:r>
      <w:r>
        <w:t xml:space="preserve"> (руб.)</w:t>
      </w:r>
      <w:r w:rsidRPr="004452DB">
        <w:t>;</w:t>
      </w:r>
    </w:p>
    <w:p w14:paraId="71B505B1" w14:textId="64CCB813" w:rsidR="004452DB" w:rsidRPr="00862F41" w:rsidRDefault="004452DB" w:rsidP="004452DB">
      <w:pPr>
        <w:pStyle w:val="a2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</m:oMath>
      <w:r>
        <w:t xml:space="preserve"> –</w:t>
      </w:r>
      <w:r>
        <w:t xml:space="preserve"> </w:t>
      </w:r>
      <w:r w:rsidRPr="004452DB">
        <w:t>затраты на приобретение программного обеспечения (включают стоимость разработанного ПП, а также других существующих ПП, необходимых для функционирования системы</w:t>
      </w:r>
      <w:r>
        <w:t>)</w:t>
      </w:r>
      <w:r>
        <w:t xml:space="preserve"> (руб.)</w:t>
      </w:r>
      <w:r w:rsidRPr="004452DB">
        <w:t>;</w:t>
      </w:r>
    </w:p>
    <w:p w14:paraId="6EB9EBC9" w14:textId="3581C174" w:rsidR="004452DB" w:rsidRPr="00862F41" w:rsidRDefault="004452DB" w:rsidP="004452DB">
      <w:pPr>
        <w:pStyle w:val="a2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ФОТВ</m:t>
            </m:r>
          </m:sub>
        </m:sSub>
      </m:oMath>
      <w:r>
        <w:t xml:space="preserve"> – </w:t>
      </w:r>
      <w:r w:rsidRPr="004452DB">
        <w:t>затраты на оплату туда работников, занятых внедрением проекта</w:t>
      </w:r>
      <w:r w:rsidRPr="004452DB">
        <w:t xml:space="preserve"> </w:t>
      </w:r>
      <w:r>
        <w:t>(руб.)</w:t>
      </w:r>
      <w:r w:rsidRPr="004452DB">
        <w:t>;</w:t>
      </w:r>
    </w:p>
    <w:p w14:paraId="6C6936B4" w14:textId="62D5678E" w:rsidR="004452DB" w:rsidRPr="00862F41" w:rsidRDefault="004452DB" w:rsidP="004452DB">
      <w:pPr>
        <w:pStyle w:val="a2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ОВФ</m:t>
            </m:r>
          </m:sub>
        </m:sSub>
      </m:oMath>
      <w:r>
        <w:t xml:space="preserve"> –</w:t>
      </w:r>
      <w:r>
        <w:t xml:space="preserve"> </w:t>
      </w:r>
      <w:r w:rsidRPr="004452DB">
        <w:t>отчисления во внебюджетные фонды с заработной платы работников, занятых внедрением проекта</w:t>
      </w:r>
      <w:r>
        <w:t xml:space="preserve"> (руб.)</w:t>
      </w:r>
      <w:r w:rsidRPr="004452DB">
        <w:t>;</w:t>
      </w:r>
    </w:p>
    <w:p w14:paraId="0124EED2" w14:textId="60F55EF2" w:rsidR="004452DB" w:rsidRPr="00862F41" w:rsidRDefault="004452DB" w:rsidP="004452DB">
      <w:pPr>
        <w:pStyle w:val="a2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>
        <w:t xml:space="preserve"> – </w:t>
      </w:r>
      <w:r w:rsidRPr="004452DB">
        <w:t>затраты, связанные с эксплуатацией ЭВМ при внедрении проектного решения</w:t>
      </w:r>
      <w:r w:rsidRPr="004452DB">
        <w:t xml:space="preserve"> </w:t>
      </w:r>
      <w:r>
        <w:t>(руб.)</w:t>
      </w:r>
      <w:r w:rsidRPr="004452DB">
        <w:t>;</w:t>
      </w:r>
    </w:p>
    <w:p w14:paraId="2ED64F8E" w14:textId="658EFBC9" w:rsidR="004452DB" w:rsidRPr="00862F41" w:rsidRDefault="004452DB" w:rsidP="004452DB">
      <w:pPr>
        <w:pStyle w:val="a2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КОМ</m:t>
            </m:r>
          </m:sub>
        </m:sSub>
      </m:oMath>
      <w:r>
        <w:t xml:space="preserve"> –</w:t>
      </w:r>
      <w:r>
        <w:t xml:space="preserve"> </w:t>
      </w:r>
      <w:r w:rsidRPr="004452DB">
        <w:t>командировочные расходы</w:t>
      </w:r>
      <w:r>
        <w:t xml:space="preserve"> (руб.)</w:t>
      </w:r>
      <w:r w:rsidRPr="004452DB">
        <w:t>;</w:t>
      </w:r>
    </w:p>
    <w:p w14:paraId="2200F56B" w14:textId="50AD72D6" w:rsidR="004452DB" w:rsidRPr="00862F41" w:rsidRDefault="004452DB" w:rsidP="004452DB">
      <w:pPr>
        <w:pStyle w:val="a2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</w:t>
      </w:r>
      <w:r w:rsidRPr="004452DB">
        <w:t>накладные расходы</w:t>
      </w:r>
      <w:r w:rsidRPr="004452DB">
        <w:t xml:space="preserve"> </w:t>
      </w:r>
      <w:r>
        <w:t>(руб.)</w:t>
      </w:r>
      <w:r w:rsidRPr="004452DB">
        <w:t>;</w:t>
      </w:r>
    </w:p>
    <w:p w14:paraId="227C8063" w14:textId="0C9833B4" w:rsidR="004452DB" w:rsidRDefault="004452DB" w:rsidP="004452DB">
      <w:pPr>
        <w:pStyle w:val="a2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ТУН</m:t>
            </m:r>
          </m:sub>
        </m:sSub>
      </m:oMath>
      <w:r>
        <w:t xml:space="preserve"> – </w:t>
      </w:r>
      <w:r w:rsidRPr="004452DB">
        <w:t>коэффициент транспортирования, установки и наладки комплекса технических средств, определяется действующими нормативами организации, а также спецификой конкретного проекта</w:t>
      </w:r>
      <w:r>
        <w:t>.</w:t>
      </w:r>
    </w:p>
    <w:p w14:paraId="3A613E0E" w14:textId="7C464E4A" w:rsidR="004452DB" w:rsidRDefault="004452DB" w:rsidP="004452DB">
      <w:pPr>
        <w:pStyle w:val="a2"/>
      </w:pPr>
      <w:r>
        <w:t>Рассчитаем затраты на внедрения по формулам, представленным в теории (</w:t>
      </w:r>
      <w:r w:rsidR="00F64968">
        <w:fldChar w:fldCharType="begin"/>
      </w:r>
      <w:r w:rsidR="00F64968">
        <w:instrText xml:space="preserve"> REF _Ref196526339 \h </w:instrText>
      </w:r>
      <w:r w:rsidR="00F64968">
        <w:fldChar w:fldCharType="separate"/>
      </w:r>
      <w:r w:rsidR="00F64968">
        <w:t xml:space="preserve">рисунок </w:t>
      </w:r>
      <w:r w:rsidR="00F64968">
        <w:rPr>
          <w:noProof/>
        </w:rPr>
        <w:t>2</w:t>
      </w:r>
      <w:r w:rsidR="00F64968">
        <w:t>.</w:t>
      </w:r>
      <w:r w:rsidR="00F64968">
        <w:rPr>
          <w:noProof/>
        </w:rPr>
        <w:t>2</w:t>
      </w:r>
      <w:r w:rsidR="00F64968">
        <w:fldChar w:fldCharType="end"/>
      </w:r>
      <w:r>
        <w:t>).</w:t>
      </w:r>
    </w:p>
    <w:p w14:paraId="0A62181E" w14:textId="06C3B86F" w:rsidR="004452DB" w:rsidRDefault="00F64968" w:rsidP="004452DB">
      <w:pPr>
        <w:pStyle w:val="a2"/>
        <w:jc w:val="center"/>
      </w:pPr>
      <w:r w:rsidRPr="00F64968">
        <w:drawing>
          <wp:inline distT="0" distB="0" distL="0" distR="0" wp14:anchorId="1D873FEF" wp14:editId="4D130782">
            <wp:extent cx="5766435" cy="629478"/>
            <wp:effectExtent l="0" t="0" r="5715" b="0"/>
            <wp:docPr id="36272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27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544" cy="6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CE76" w14:textId="7DEC841A" w:rsidR="00F64968" w:rsidRPr="00862F41" w:rsidRDefault="00F64968" w:rsidP="00F64968">
      <w:pPr>
        <w:pStyle w:val="ab"/>
      </w:pPr>
      <w:bookmarkStart w:id="7" w:name="_Ref196526339"/>
      <w:r>
        <w:t xml:space="preserve">Рисунок </w:t>
      </w:r>
      <w:r w:rsidR="00286DEF">
        <w:fldChar w:fldCharType="begin"/>
      </w:r>
      <w:r w:rsidR="00286DEF">
        <w:instrText xml:space="preserve"> STYLEREF 1 \s </w:instrText>
      </w:r>
      <w:r w:rsidR="00286DEF">
        <w:fldChar w:fldCharType="separate"/>
      </w:r>
      <w:r w:rsidR="00286DEF">
        <w:rPr>
          <w:noProof/>
        </w:rPr>
        <w:t>2</w:t>
      </w:r>
      <w:r w:rsidR="00286DEF">
        <w:fldChar w:fldCharType="end"/>
      </w:r>
      <w:r w:rsidR="00286DEF">
        <w:t>.</w:t>
      </w:r>
      <w:r w:rsidR="00286DEF">
        <w:fldChar w:fldCharType="begin"/>
      </w:r>
      <w:r w:rsidR="00286DEF">
        <w:instrText xml:space="preserve"> SEQ Рисунок \* ARABIC \s 1 </w:instrText>
      </w:r>
      <w:r w:rsidR="00286DEF">
        <w:fldChar w:fldCharType="separate"/>
      </w:r>
      <w:r w:rsidR="00286DEF">
        <w:rPr>
          <w:noProof/>
        </w:rPr>
        <w:t>2</w:t>
      </w:r>
      <w:r w:rsidR="00286DEF">
        <w:fldChar w:fldCharType="end"/>
      </w:r>
      <w:bookmarkEnd w:id="7"/>
      <w:r>
        <w:t xml:space="preserve"> – </w:t>
      </w:r>
      <w:r>
        <w:t xml:space="preserve">Расчет затрат на </w:t>
      </w:r>
      <w:r>
        <w:t>внедрение</w:t>
      </w:r>
    </w:p>
    <w:p w14:paraId="256CF4FD" w14:textId="65A57F31" w:rsidR="009F1A23" w:rsidRDefault="009F1A23" w:rsidP="009F1A23">
      <w:pPr>
        <w:pStyle w:val="2"/>
      </w:pPr>
      <w:bookmarkStart w:id="8" w:name="_Toc196527720"/>
      <w:r w:rsidRPr="009F1A23">
        <w:t>Расчет эксплуатационных затрат при использовании информационных технологий</w:t>
      </w:r>
      <w:bookmarkEnd w:id="8"/>
    </w:p>
    <w:p w14:paraId="349BE460" w14:textId="5265C9AD" w:rsidR="00F64968" w:rsidRDefault="00F64968" w:rsidP="00F64968">
      <w:pPr>
        <w:pStyle w:val="a2"/>
      </w:pPr>
      <w:r>
        <w:t>Наконец рассчитаем г</w:t>
      </w:r>
      <w:r w:rsidRPr="00F64968">
        <w:t>одовые эксплуатационные текущие затраты в условиях функционирования информационных технологий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64968">
        <w:t>)</w:t>
      </w:r>
      <w:r>
        <w:t xml:space="preserve"> </w:t>
      </w:r>
      <w:r w:rsidRPr="00F64968">
        <w:t>по формуле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ОТ</m:t>
            </m:r>
          </m:e>
          <m:sub>
            <m:r>
              <w:rPr>
                <w:rFonts w:ascii="Cambria Math" w:hAnsi="Cambria Math"/>
              </w:rPr>
              <m:t>ВН2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ЭВМ2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з2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где:</w:t>
      </w:r>
    </w:p>
    <w:p w14:paraId="5D096F3B" w14:textId="73288DD6" w:rsidR="00F64968" w:rsidRPr="00F64968" w:rsidRDefault="00F64968" w:rsidP="00F64968">
      <w:pPr>
        <w:pStyle w:val="a2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F64968">
        <w:t>годовые затраты на оплату труда специалистов при выполнении ими своих функций в рамках автоматизируемого процесса после внедрения ИТ</w:t>
      </w:r>
      <w:r w:rsidRPr="00F64968">
        <w:t xml:space="preserve"> </w:t>
      </w:r>
      <w:r>
        <w:t>(руб.)</w:t>
      </w:r>
      <w:r w:rsidRPr="00F64968">
        <w:t>;</w:t>
      </w:r>
    </w:p>
    <w:p w14:paraId="20F243B3" w14:textId="308384A1" w:rsidR="00F64968" w:rsidRPr="00F64968" w:rsidRDefault="00F64968" w:rsidP="00F64968">
      <w:pPr>
        <w:pStyle w:val="a2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ОТ</m:t>
            </m:r>
          </m:e>
          <m:sub>
            <m:r>
              <w:rPr>
                <w:rFonts w:ascii="Cambria Math" w:hAnsi="Cambria Math"/>
              </w:rPr>
              <m:t>ВН2</m:t>
            </m:r>
          </m:sub>
        </m:sSub>
      </m:oMath>
      <w:r>
        <w:t xml:space="preserve"> –</w:t>
      </w:r>
      <w:r>
        <w:t xml:space="preserve"> </w:t>
      </w:r>
      <w:r w:rsidRPr="00F64968">
        <w:t>отчисления во внебюджетные фонды</w:t>
      </w:r>
      <w:r>
        <w:t xml:space="preserve"> (руб.)</w:t>
      </w:r>
      <w:r w:rsidRPr="00F64968">
        <w:t>;</w:t>
      </w:r>
    </w:p>
    <w:p w14:paraId="6F01B88B" w14:textId="39CB4707" w:rsidR="00F64968" w:rsidRPr="00F64968" w:rsidRDefault="00F64968" w:rsidP="00F64968">
      <w:pPr>
        <w:pStyle w:val="a2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ЭВМ2</m:t>
            </m:r>
          </m:sub>
        </m:sSub>
      </m:oMath>
      <w:r>
        <w:t xml:space="preserve"> – </w:t>
      </w:r>
      <w:r w:rsidRPr="00F64968">
        <w:t>эксплуатационные затраты на ЭВМ</w:t>
      </w:r>
      <w:r w:rsidRPr="00F64968">
        <w:t xml:space="preserve"> </w:t>
      </w:r>
      <w:r>
        <w:t>(руб.)</w:t>
      </w:r>
      <w:r w:rsidRPr="00F64968">
        <w:t>;</w:t>
      </w:r>
    </w:p>
    <w:p w14:paraId="4985946D" w14:textId="49FF00F5" w:rsidR="00F64968" w:rsidRPr="00F64968" w:rsidRDefault="00F64968" w:rsidP="00F64968">
      <w:pPr>
        <w:pStyle w:val="a2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З2</m:t>
            </m:r>
          </m:sub>
        </m:sSub>
      </m:oMath>
      <w:r>
        <w:t xml:space="preserve"> –</w:t>
      </w:r>
      <w:r>
        <w:t xml:space="preserve"> </w:t>
      </w:r>
      <w:r w:rsidRPr="00F64968">
        <w:t>материальные затраты</w:t>
      </w:r>
      <w:r>
        <w:t xml:space="preserve"> (руб.)</w:t>
      </w:r>
      <w:r w:rsidRPr="00F64968">
        <w:t>;</w:t>
      </w:r>
    </w:p>
    <w:p w14:paraId="675BF7F9" w14:textId="7E3FE64A" w:rsidR="00F64968" w:rsidRDefault="00F64968" w:rsidP="00F64968">
      <w:pPr>
        <w:pStyle w:val="a2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</w:t>
      </w:r>
      <w:r>
        <w:t xml:space="preserve"> </w:t>
      </w:r>
      <w:r w:rsidRPr="00F64968">
        <w:t>накладные расходы</w:t>
      </w:r>
      <w:r>
        <w:t xml:space="preserve"> (руб.)</w:t>
      </w:r>
      <w:r>
        <w:rPr>
          <w:lang w:val="en-US"/>
        </w:rPr>
        <w:t>.</w:t>
      </w:r>
    </w:p>
    <w:p w14:paraId="17D62A71" w14:textId="58A64240" w:rsidR="00F64968" w:rsidRDefault="00F64968" w:rsidP="00F64968">
      <w:pPr>
        <w:pStyle w:val="a2"/>
      </w:pPr>
      <w:r>
        <w:t>Вычислим затраты по теоретическим формулам, как и приведено на .</w:t>
      </w:r>
    </w:p>
    <w:p w14:paraId="6165FED0" w14:textId="1C118F0D" w:rsidR="00F64968" w:rsidRDefault="00286DEF" w:rsidP="00F64968">
      <w:pPr>
        <w:pStyle w:val="a2"/>
        <w:jc w:val="center"/>
      </w:pPr>
      <w:r w:rsidRPr="00286DEF">
        <w:drawing>
          <wp:inline distT="0" distB="0" distL="0" distR="0" wp14:anchorId="68A9B332" wp14:editId="38E4F968">
            <wp:extent cx="5833110" cy="1027747"/>
            <wp:effectExtent l="0" t="0" r="0" b="1270"/>
            <wp:docPr id="168288670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8670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322" cy="10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8C0F" w14:textId="4E8296F4" w:rsidR="00286DEF" w:rsidRDefault="00286DEF" w:rsidP="00286DEF">
      <w:pPr>
        <w:pStyle w:val="ab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>
        <w:t xml:space="preserve">Расчет затрат на </w:t>
      </w:r>
      <w:r>
        <w:t>эксплуатацию</w:t>
      </w:r>
    </w:p>
    <w:p w14:paraId="61509334" w14:textId="3D739731" w:rsidR="00286DEF" w:rsidRDefault="00286DEF" w:rsidP="00286DEF">
      <w:pPr>
        <w:pStyle w:val="2"/>
      </w:pPr>
      <w:bookmarkStart w:id="9" w:name="_Toc196527721"/>
      <w:r>
        <w:t>Итог</w:t>
      </w:r>
      <w:bookmarkEnd w:id="9"/>
    </w:p>
    <w:p w14:paraId="2DD5DA15" w14:textId="1E82EF29" w:rsidR="00286DEF" w:rsidRDefault="00286DEF" w:rsidP="00286DEF">
      <w:pPr>
        <w:pStyle w:val="a2"/>
      </w:pPr>
      <w:r>
        <w:t>Итого все затраты составили 124812,295 рублей (</w:t>
      </w:r>
      <w:r>
        <w:fldChar w:fldCharType="begin"/>
      </w:r>
      <w:r>
        <w:instrText xml:space="preserve"> REF _Ref196527698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>
        <w:t>).</w:t>
      </w:r>
    </w:p>
    <w:p w14:paraId="20C6D0D2" w14:textId="2C3D2C4B" w:rsidR="00286DEF" w:rsidRDefault="00286DEF" w:rsidP="00286DEF">
      <w:pPr>
        <w:pStyle w:val="a2"/>
        <w:jc w:val="center"/>
      </w:pPr>
      <w:r w:rsidRPr="00286DEF">
        <w:drawing>
          <wp:inline distT="0" distB="0" distL="0" distR="0" wp14:anchorId="41D8FD48" wp14:editId="7C04B907">
            <wp:extent cx="5712460" cy="2185717"/>
            <wp:effectExtent l="0" t="0" r="2540" b="5080"/>
            <wp:docPr id="116448135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135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923" cy="2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A3B" w14:textId="2B883CAF" w:rsidR="00286DEF" w:rsidRPr="00286DEF" w:rsidRDefault="00286DEF" w:rsidP="00286DEF">
      <w:pPr>
        <w:pStyle w:val="ab"/>
      </w:pPr>
      <w:bookmarkStart w:id="10" w:name="_Ref196527698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 xml:space="preserve"> – Все затраты</w:t>
      </w:r>
    </w:p>
    <w:p w14:paraId="6F44B432" w14:textId="7CD7875D" w:rsidR="004A2822" w:rsidRPr="00B418E4" w:rsidRDefault="00B44786" w:rsidP="00B44786">
      <w:pPr>
        <w:pStyle w:val="1"/>
      </w:pPr>
      <w:bookmarkStart w:id="11" w:name="_Toc196527722"/>
      <w:r w:rsidRPr="00B418E4">
        <w:lastRenderedPageBreak/>
        <w:t>Вывод</w:t>
      </w:r>
      <w:bookmarkEnd w:id="11"/>
    </w:p>
    <w:p w14:paraId="6057A19E" w14:textId="0DA7523F" w:rsidR="00BC556B" w:rsidRPr="00A77EC2" w:rsidRDefault="009F1A23" w:rsidP="00A77EC2">
      <w:pPr>
        <w:pStyle w:val="a2"/>
      </w:pPr>
      <w:r>
        <w:t>В ходе лабораторной работы мы и</w:t>
      </w:r>
      <w:r w:rsidRPr="009F1A23">
        <w:t>зуч</w:t>
      </w:r>
      <w:r>
        <w:t>или</w:t>
      </w:r>
      <w:r w:rsidRPr="009F1A23">
        <w:t xml:space="preserve"> составляющи</w:t>
      </w:r>
      <w:r>
        <w:t>е</w:t>
      </w:r>
      <w:r w:rsidRPr="009F1A23">
        <w:t xml:space="preserve"> затрат на создание, внедрение и эксплуатацию </w:t>
      </w:r>
      <w:r>
        <w:t>программных продуктов</w:t>
      </w:r>
      <w:r>
        <w:t>.</w:t>
      </w:r>
    </w:p>
    <w:sectPr w:rsidR="00BC556B" w:rsidRPr="00A77EC2" w:rsidSect="00463921">
      <w:footerReference w:type="default" r:id="rId1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414C4" w14:textId="77777777" w:rsidR="00060A39" w:rsidRPr="00D817EC" w:rsidRDefault="00060A39">
      <w:r w:rsidRPr="00D817EC">
        <w:separator/>
      </w:r>
    </w:p>
  </w:endnote>
  <w:endnote w:type="continuationSeparator" w:id="0">
    <w:p w14:paraId="27BBC6C0" w14:textId="77777777" w:rsidR="00060A39" w:rsidRPr="00D817EC" w:rsidRDefault="00060A39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166B38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1055AB1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9F1A23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58F90E90" w:rsidR="00D66D59" w:rsidRPr="00D817EC" w:rsidRDefault="00286DEF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03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365E835" w:rsidR="00D66D59" w:rsidRPr="005D7ABC" w:rsidRDefault="009F1A2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Расчет затрат на разработку, внедрение и эксплуатацию программных продуктов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1055AB1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9F1A23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58F90E90" w:rsidR="00D66D59" w:rsidRPr="00D817EC" w:rsidRDefault="00286DEF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03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365E835" w:rsidR="00D66D59" w:rsidRPr="005D7ABC" w:rsidRDefault="009F1A2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Расчет затрат на разработку, внедрение и эксплуатацию программных продуктов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B0E40" w14:textId="77777777" w:rsidR="00060A39" w:rsidRPr="00D817EC" w:rsidRDefault="00060A39">
      <w:r w:rsidRPr="00D817EC">
        <w:separator/>
      </w:r>
    </w:p>
  </w:footnote>
  <w:footnote w:type="continuationSeparator" w:id="0">
    <w:p w14:paraId="6F2B27B6" w14:textId="77777777" w:rsidR="00060A39" w:rsidRPr="00D817EC" w:rsidRDefault="00060A39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3A099D"/>
    <w:multiLevelType w:val="hybridMultilevel"/>
    <w:tmpl w:val="F39E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1" w15:restartNumberingAfterBreak="0">
    <w:nsid w:val="4EBB2E65"/>
    <w:multiLevelType w:val="hybridMultilevel"/>
    <w:tmpl w:val="0CD8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F36BA2"/>
    <w:multiLevelType w:val="hybridMultilevel"/>
    <w:tmpl w:val="D724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10"/>
  </w:num>
  <w:num w:numId="4" w16cid:durableId="1115253304">
    <w:abstractNumId w:val="6"/>
  </w:num>
  <w:num w:numId="5" w16cid:durableId="334386165">
    <w:abstractNumId w:val="7"/>
  </w:num>
  <w:num w:numId="6" w16cid:durableId="519050266">
    <w:abstractNumId w:val="3"/>
  </w:num>
  <w:num w:numId="7" w16cid:durableId="455829457">
    <w:abstractNumId w:val="13"/>
  </w:num>
  <w:num w:numId="8" w16cid:durableId="873424152">
    <w:abstractNumId w:val="4"/>
  </w:num>
  <w:num w:numId="9" w16cid:durableId="784232041">
    <w:abstractNumId w:val="2"/>
  </w:num>
  <w:num w:numId="10" w16cid:durableId="1235122111">
    <w:abstractNumId w:val="5"/>
  </w:num>
  <w:num w:numId="11" w16cid:durableId="5331368">
    <w:abstractNumId w:val="9"/>
  </w:num>
  <w:num w:numId="12" w16cid:durableId="670841481">
    <w:abstractNumId w:val="12"/>
  </w:num>
  <w:num w:numId="13" w16cid:durableId="529073867">
    <w:abstractNumId w:val="11"/>
  </w:num>
  <w:num w:numId="14" w16cid:durableId="17599642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0A39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1C32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1563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86DEF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452DB"/>
    <w:rsid w:val="004501EA"/>
    <w:rsid w:val="00450D2F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2DBB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249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3F3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26A1F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2F41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34BE"/>
    <w:rsid w:val="009571C7"/>
    <w:rsid w:val="00957D8E"/>
    <w:rsid w:val="009623E2"/>
    <w:rsid w:val="00965561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472F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1A23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0CD9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296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042F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64968"/>
    <w:rsid w:val="00F8006B"/>
    <w:rsid w:val="00F94414"/>
    <w:rsid w:val="00FA0DD6"/>
    <w:rsid w:val="00FA1273"/>
    <w:rsid w:val="00FB09E7"/>
    <w:rsid w:val="00FB4085"/>
    <w:rsid w:val="00FB5EAE"/>
    <w:rsid w:val="00FB648C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9F1A23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03F36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9F1A23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106</cp:revision>
  <dcterms:created xsi:type="dcterms:W3CDTF">2023-04-12T04:58:00Z</dcterms:created>
  <dcterms:modified xsi:type="dcterms:W3CDTF">2025-04-25T21:42:00Z</dcterms:modified>
</cp:coreProperties>
</file>