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35E19" w:rsidRDefault="00135E19" w:rsidP="00135E19">
      <w:pPr>
        <w:pStyle w:val="Default"/>
      </w:pPr>
    </w:p>
    <w:p w:rsidR="00135E19" w:rsidRPr="00135E19" w:rsidRDefault="00135E19" w:rsidP="00135E19">
      <w:pPr>
        <w:pStyle w:val="Default"/>
        <w:jc w:val="center"/>
      </w:pPr>
      <w:r w:rsidRPr="00135E19">
        <w:t>Министерство науки и высшего образования Российской Федерации</w:t>
      </w:r>
    </w:p>
    <w:p w:rsidR="00135E19" w:rsidRDefault="00135E19" w:rsidP="00135E19">
      <w:pPr>
        <w:jc w:val="center"/>
      </w:pPr>
      <w:r w:rsidRPr="00135E19">
        <w:t>Федеральное государственное автономное образовательное учреждение высшего образования</w:t>
      </w:r>
    </w:p>
    <w:p w:rsidR="00135E19" w:rsidRDefault="00135E19" w:rsidP="00135E19">
      <w:pPr>
        <w:jc w:val="center"/>
      </w:pPr>
      <w:r>
        <w:t>Уфимский университет науки и технологий</w:t>
      </w: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  <w:r>
        <w:t>Методические указания по подготовке технической документации и программного обеспечения ВКР</w:t>
      </w: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  <w:r>
        <w:t>Уфа    2023</w:t>
      </w: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135E19">
      <w:pPr>
        <w:jc w:val="center"/>
      </w:pPr>
    </w:p>
    <w:p w:rsidR="00135E19" w:rsidRDefault="00135E19" w:rsidP="004246F7">
      <w:pPr>
        <w:jc w:val="both"/>
      </w:pPr>
      <w:r>
        <w:tab/>
        <w:t xml:space="preserve">Усманова А.Р., Валиахметова Ю.И. </w:t>
      </w:r>
      <w:r w:rsidRPr="00135E19">
        <w:t>Методические указания по подготовке технической документации и программного обеспечения ВКР</w:t>
      </w:r>
      <w:r>
        <w:t>.</w:t>
      </w:r>
    </w:p>
    <w:p w:rsidR="00135E19" w:rsidRDefault="00135E19" w:rsidP="004246F7">
      <w:pPr>
        <w:jc w:val="both"/>
      </w:pPr>
      <w:r>
        <w:tab/>
        <w:t>Методические указания предназначены для студентов направлений</w:t>
      </w:r>
    </w:p>
    <w:p w:rsidR="00135E19" w:rsidRDefault="00135E19" w:rsidP="004246F7">
      <w:pPr>
        <w:numPr>
          <w:ilvl w:val="0"/>
          <w:numId w:val="1"/>
        </w:numPr>
        <w:jc w:val="both"/>
      </w:pPr>
      <w:r w:rsidRPr="00135E19">
        <w:rPr>
          <w:b/>
          <w:bCs/>
        </w:rPr>
        <w:t>02.03.03</w:t>
      </w:r>
      <w:r>
        <w:rPr>
          <w:b/>
          <w:bCs/>
        </w:rPr>
        <w:t xml:space="preserve"> </w:t>
      </w:r>
      <w:r w:rsidRPr="00135E19">
        <w:t>Математическое обеспечение и администрирование информационных систем</w:t>
      </w:r>
    </w:p>
    <w:p w:rsidR="00135E19" w:rsidRDefault="00135E19" w:rsidP="004246F7">
      <w:pPr>
        <w:numPr>
          <w:ilvl w:val="0"/>
          <w:numId w:val="1"/>
        </w:numPr>
        <w:jc w:val="both"/>
      </w:pPr>
      <w:r w:rsidRPr="00135E19">
        <w:rPr>
          <w:b/>
          <w:bCs/>
        </w:rPr>
        <w:t>02.04.03</w:t>
      </w:r>
      <w:r>
        <w:rPr>
          <w:b/>
          <w:bCs/>
        </w:rPr>
        <w:t xml:space="preserve"> </w:t>
      </w:r>
      <w:r w:rsidRPr="00135E19">
        <w:t>Математическое обеспечение и администрирование информационных систем</w:t>
      </w:r>
    </w:p>
    <w:p w:rsidR="00135E19" w:rsidRDefault="00135E19" w:rsidP="004246F7">
      <w:pPr>
        <w:numPr>
          <w:ilvl w:val="0"/>
          <w:numId w:val="1"/>
        </w:numPr>
        <w:jc w:val="both"/>
      </w:pPr>
      <w:r w:rsidRPr="00135E19">
        <w:rPr>
          <w:b/>
          <w:bCs/>
        </w:rPr>
        <w:t>09.03.04</w:t>
      </w:r>
      <w:r>
        <w:rPr>
          <w:b/>
          <w:bCs/>
        </w:rPr>
        <w:t xml:space="preserve"> </w:t>
      </w:r>
      <w:r w:rsidRPr="00135E19">
        <w:t>Программная инженерия</w:t>
      </w:r>
    </w:p>
    <w:p w:rsidR="00135E19" w:rsidRPr="00135E19" w:rsidRDefault="00135E19" w:rsidP="004246F7">
      <w:pPr>
        <w:numPr>
          <w:ilvl w:val="0"/>
          <w:numId w:val="1"/>
        </w:numPr>
        <w:jc w:val="both"/>
      </w:pPr>
      <w:r w:rsidRPr="00135E19">
        <w:rPr>
          <w:b/>
          <w:bCs/>
        </w:rPr>
        <w:t>09.04.04</w:t>
      </w:r>
      <w:r>
        <w:rPr>
          <w:b/>
          <w:bCs/>
        </w:rPr>
        <w:t xml:space="preserve"> </w:t>
      </w:r>
      <w:r w:rsidRPr="00135E19">
        <w:t>Программная инженерия</w:t>
      </w:r>
    </w:p>
    <w:p w:rsidR="005703D9" w:rsidRDefault="005703D9" w:rsidP="004246F7">
      <w:pPr>
        <w:ind w:firstLine="709"/>
        <w:jc w:val="both"/>
      </w:pPr>
      <w:r>
        <w:t>В методических указаниях приводятся рекомендации по подготовке к проверке программного обеспечения и технической документации выпускной квалификационной работы бакалавров указанных специальностей.</w:t>
      </w:r>
    </w:p>
    <w:p w:rsidR="005E4E3F" w:rsidRDefault="005E4E3F" w:rsidP="004246F7">
      <w:pPr>
        <w:ind w:firstLine="708"/>
        <w:jc w:val="both"/>
      </w:pPr>
      <w:r>
        <w:t>Методические указания рассмотрены и утверждены на заседании кафедры  «</w:t>
      </w:r>
      <w:r w:rsidR="004246F7">
        <w:t>28</w:t>
      </w:r>
      <w:r>
        <w:t>»</w:t>
      </w:r>
      <w:r w:rsidR="004246F7">
        <w:t xml:space="preserve"> апреля</w:t>
      </w:r>
      <w:r>
        <w:t xml:space="preserve"> 2023 года, протокол №  </w:t>
      </w:r>
      <w:r w:rsidR="004246F7">
        <w:t>4</w:t>
      </w:r>
      <w:r>
        <w:t>.</w:t>
      </w:r>
    </w:p>
    <w:p w:rsidR="00135E19" w:rsidRDefault="005E4E3F" w:rsidP="004246F7">
      <w:pPr>
        <w:jc w:val="both"/>
      </w:pPr>
      <w:r>
        <w:br w:type="page"/>
      </w:r>
      <w:r>
        <w:lastRenderedPageBreak/>
        <w:t>ОГЛАВЛЕНИЕ</w:t>
      </w:r>
    </w:p>
    <w:p w:rsidR="005E4E3F" w:rsidRDefault="005E4E3F" w:rsidP="00135E19"/>
    <w:p w:rsidR="005E4E3F" w:rsidRDefault="005E4E3F" w:rsidP="00135E19"/>
    <w:p w:rsidR="005E4E3F" w:rsidRDefault="005E4E3F" w:rsidP="005E4E3F">
      <w:pPr>
        <w:spacing w:line="480" w:lineRule="auto"/>
      </w:pPr>
      <w:r>
        <w:t>1</w:t>
      </w:r>
      <w:r w:rsidR="00390FD8">
        <w:t>.</w:t>
      </w:r>
      <w:r>
        <w:t xml:space="preserve"> Общие положения………………………………………………………………</w:t>
      </w:r>
    </w:p>
    <w:p w:rsidR="005E4E3F" w:rsidRDefault="005E4E3F" w:rsidP="005E4E3F">
      <w:pPr>
        <w:spacing w:line="480" w:lineRule="auto"/>
      </w:pPr>
      <w:r>
        <w:t>2</w:t>
      </w:r>
      <w:r w:rsidR="00390FD8">
        <w:t>.</w:t>
      </w:r>
      <w:r>
        <w:t xml:space="preserve"> Проверка программного обеспечения ВКР………………………………….</w:t>
      </w:r>
    </w:p>
    <w:p w:rsidR="005E4E3F" w:rsidRDefault="005E4E3F" w:rsidP="005E4E3F">
      <w:pPr>
        <w:spacing w:line="480" w:lineRule="auto"/>
      </w:pPr>
      <w:r>
        <w:t>3</w:t>
      </w:r>
      <w:r w:rsidR="00390FD8">
        <w:t>.</w:t>
      </w:r>
      <w:r>
        <w:t xml:space="preserve"> Техническое задание…………………………………………………………..</w:t>
      </w:r>
    </w:p>
    <w:p w:rsidR="005E4E3F" w:rsidRDefault="005E4E3F" w:rsidP="005E4E3F">
      <w:pPr>
        <w:spacing w:line="480" w:lineRule="auto"/>
      </w:pPr>
      <w:r>
        <w:t>4</w:t>
      </w:r>
      <w:r w:rsidR="00390FD8">
        <w:t>.</w:t>
      </w:r>
      <w:r>
        <w:t xml:space="preserve"> Тестирование программного обеспечения……………………………………</w:t>
      </w:r>
    </w:p>
    <w:p w:rsidR="005E4E3F" w:rsidRDefault="005E4E3F" w:rsidP="005E4E3F">
      <w:pPr>
        <w:spacing w:line="480" w:lineRule="auto"/>
      </w:pPr>
      <w:r>
        <w:t>5</w:t>
      </w:r>
      <w:r w:rsidR="00390FD8">
        <w:t>.</w:t>
      </w:r>
      <w:r>
        <w:t xml:space="preserve"> Оценка качества программного обеспечения……………………………….</w:t>
      </w:r>
    </w:p>
    <w:p w:rsidR="005E4E3F" w:rsidRDefault="005E4E3F" w:rsidP="005E4E3F">
      <w:pPr>
        <w:spacing w:line="480" w:lineRule="auto"/>
      </w:pPr>
      <w:r>
        <w:t>6</w:t>
      </w:r>
      <w:r w:rsidR="00390FD8">
        <w:t>.</w:t>
      </w:r>
      <w:r>
        <w:t xml:space="preserve"> Руководство пользователя……………………………………………………</w:t>
      </w:r>
    </w:p>
    <w:p w:rsidR="005E4E3F" w:rsidRDefault="005E4E3F" w:rsidP="005E4E3F">
      <w:pPr>
        <w:spacing w:line="480" w:lineRule="auto"/>
      </w:pPr>
      <w:r>
        <w:t>7</w:t>
      </w:r>
      <w:r w:rsidR="00390FD8">
        <w:t>.</w:t>
      </w:r>
      <w:r>
        <w:t xml:space="preserve"> Руководство программиста…………………………………………………..</w:t>
      </w:r>
    </w:p>
    <w:p w:rsidR="005E4E3F" w:rsidRPr="005E4E3F" w:rsidRDefault="005E4E3F" w:rsidP="005E4E3F">
      <w:pPr>
        <w:spacing w:line="480" w:lineRule="auto"/>
        <w:rPr>
          <w:sz w:val="32"/>
          <w:szCs w:val="32"/>
        </w:rPr>
      </w:pPr>
      <w:r>
        <w:br w:type="page"/>
      </w:r>
      <w:r w:rsidRPr="005E4E3F">
        <w:rPr>
          <w:sz w:val="32"/>
          <w:szCs w:val="32"/>
        </w:rPr>
        <w:lastRenderedPageBreak/>
        <w:t>1. Общие положения</w:t>
      </w:r>
    </w:p>
    <w:p w:rsidR="005E4E3F" w:rsidRDefault="005E4E3F" w:rsidP="005E4E3F">
      <w:pPr>
        <w:spacing w:line="480" w:lineRule="auto"/>
        <w:jc w:val="both"/>
      </w:pPr>
      <w:r>
        <w:tab/>
        <w:t>Цель методических указаний – помо</w:t>
      </w:r>
      <w:r w:rsidR="00E639E8">
        <w:t>ч</w:t>
      </w:r>
      <w:r>
        <w:t xml:space="preserve">ь студентам при написании выпускной квалификационной работы (в дальнейшем ВКР) подготовить к проверке программное обеспечение и техническую документацию. </w:t>
      </w:r>
    </w:p>
    <w:p w:rsidR="005E4E3F" w:rsidRDefault="005E4E3F" w:rsidP="002A40F9">
      <w:pPr>
        <w:spacing w:line="480" w:lineRule="auto"/>
        <w:ind w:firstLine="708"/>
        <w:jc w:val="both"/>
      </w:pPr>
      <w:r w:rsidRPr="005E4E3F">
        <w:t>В соответствии с требованиями федерального государственного образовательного стандарта высшего образования по направлению подготовки</w:t>
      </w:r>
      <w:r>
        <w:t xml:space="preserve"> «</w:t>
      </w:r>
      <w:r w:rsidRPr="005E4E3F">
        <w:t>Математическое обеспечение и администрирование информационных систем</w:t>
      </w:r>
      <w:r>
        <w:t>»</w:t>
      </w:r>
      <w:r w:rsidR="002A40F9">
        <w:t xml:space="preserve"> и «Программная инженерия»</w:t>
      </w:r>
      <w:r w:rsidRPr="005E4E3F">
        <w:t xml:space="preserve"> ВКР является обязательной частью государственной итоговой аттестации.</w:t>
      </w:r>
    </w:p>
    <w:p w:rsidR="002A40F9" w:rsidRDefault="002A40F9" w:rsidP="002A40F9">
      <w:pPr>
        <w:spacing w:line="480" w:lineRule="auto"/>
        <w:ind w:firstLine="708"/>
        <w:jc w:val="both"/>
      </w:pPr>
      <w:r>
        <w:t xml:space="preserve">Проверка программного обеспечения и технической документации является необходимым условием допуска обучающегося к защите ВКР на заседании Государственной Экзаменационной Комиссии. </w:t>
      </w:r>
      <w:r w:rsidR="00BA59DF">
        <w:t>В состав технической документации входит</w:t>
      </w:r>
    </w:p>
    <w:p w:rsidR="00BA59DF" w:rsidRDefault="00BA59DF" w:rsidP="00BA59DF">
      <w:pPr>
        <w:numPr>
          <w:ilvl w:val="0"/>
          <w:numId w:val="4"/>
        </w:numPr>
        <w:spacing w:line="480" w:lineRule="auto"/>
        <w:jc w:val="both"/>
      </w:pPr>
      <w:r>
        <w:t>техническое задание;</w:t>
      </w:r>
    </w:p>
    <w:p w:rsidR="00BA59DF" w:rsidRDefault="00BA59DF" w:rsidP="00BA59DF">
      <w:pPr>
        <w:numPr>
          <w:ilvl w:val="0"/>
          <w:numId w:val="4"/>
        </w:numPr>
        <w:spacing w:line="480" w:lineRule="auto"/>
        <w:jc w:val="both"/>
      </w:pPr>
      <w:r>
        <w:t>тестирование ПО;</w:t>
      </w:r>
    </w:p>
    <w:p w:rsidR="00BA59DF" w:rsidRDefault="00BA59DF" w:rsidP="00BA59DF">
      <w:pPr>
        <w:numPr>
          <w:ilvl w:val="0"/>
          <w:numId w:val="4"/>
        </w:numPr>
        <w:spacing w:line="480" w:lineRule="auto"/>
        <w:jc w:val="both"/>
      </w:pPr>
      <w:r>
        <w:t>оценка качества ПО;</w:t>
      </w:r>
    </w:p>
    <w:p w:rsidR="00BA59DF" w:rsidRDefault="00BA59DF" w:rsidP="00BA59DF">
      <w:pPr>
        <w:numPr>
          <w:ilvl w:val="0"/>
          <w:numId w:val="4"/>
        </w:numPr>
        <w:spacing w:line="480" w:lineRule="auto"/>
        <w:jc w:val="both"/>
      </w:pPr>
      <w:r>
        <w:t>руководство программиста;</w:t>
      </w:r>
    </w:p>
    <w:p w:rsidR="00BA59DF" w:rsidRDefault="00BA59DF" w:rsidP="00BA59DF">
      <w:pPr>
        <w:numPr>
          <w:ilvl w:val="0"/>
          <w:numId w:val="4"/>
        </w:numPr>
        <w:spacing w:line="480" w:lineRule="auto"/>
        <w:jc w:val="both"/>
      </w:pPr>
      <w:r>
        <w:t>руководство пользователя.</w:t>
      </w:r>
    </w:p>
    <w:p w:rsidR="00BA59DF" w:rsidRDefault="00BA59DF" w:rsidP="00BA59DF">
      <w:pPr>
        <w:spacing w:line="480" w:lineRule="auto"/>
        <w:ind w:firstLine="720"/>
        <w:jc w:val="both"/>
      </w:pPr>
      <w:r>
        <w:t>Тестирование ПО и оценка качества входят в основную часть пояснительной записки (обычно в главу 3), а техническое задание и руководства оформляются как приложения. При необходимости возможно добавление или изменение заголовка руководств, например, допустимо написать руководство системного программиста или руководство администратора сайта.</w:t>
      </w:r>
    </w:p>
    <w:p w:rsidR="005E4E3F" w:rsidRDefault="00111D65" w:rsidP="00111D65">
      <w:pPr>
        <w:spacing w:line="480" w:lineRule="auto"/>
        <w:jc w:val="both"/>
      </w:pPr>
      <w:r>
        <w:tab/>
        <w:t xml:space="preserve">В данных методических указаниях примеры оформления технической документации даются </w:t>
      </w:r>
      <w:r w:rsidRPr="00111D65">
        <w:rPr>
          <w:i/>
        </w:rPr>
        <w:t>курсивом</w:t>
      </w:r>
      <w:r>
        <w:t xml:space="preserve">, в пояснительной записке студент, разумеется, должен использовать обычный шрифт. </w:t>
      </w:r>
    </w:p>
    <w:p w:rsidR="005E4E3F" w:rsidRPr="00390FD8" w:rsidRDefault="00390FD8" w:rsidP="005E4E3F">
      <w:pPr>
        <w:spacing w:line="480" w:lineRule="auto"/>
        <w:rPr>
          <w:sz w:val="32"/>
          <w:szCs w:val="32"/>
        </w:rPr>
      </w:pPr>
      <w:r>
        <w:br w:type="page"/>
      </w:r>
      <w:r w:rsidRPr="00390FD8">
        <w:rPr>
          <w:sz w:val="32"/>
          <w:szCs w:val="32"/>
        </w:rPr>
        <w:lastRenderedPageBreak/>
        <w:t>2.  Проверка программного обеспечения ВКР</w:t>
      </w:r>
    </w:p>
    <w:p w:rsidR="005E4E3F" w:rsidRDefault="00390FD8" w:rsidP="00390FD8">
      <w:pPr>
        <w:spacing w:line="360" w:lineRule="auto"/>
        <w:jc w:val="both"/>
      </w:pPr>
      <w:r>
        <w:tab/>
        <w:t xml:space="preserve">Проверка программного обеспечения (ПО) возможна в двух вариантах – демонстрация ПО непосредственно проверяющему и предоставление проверяющему видеофайла с демонстрацией работающего ПО.  </w:t>
      </w:r>
    </w:p>
    <w:p w:rsidR="00390FD8" w:rsidRDefault="00390FD8" w:rsidP="00390FD8">
      <w:pPr>
        <w:spacing w:line="360" w:lineRule="auto"/>
        <w:jc w:val="both"/>
      </w:pPr>
      <w:r>
        <w:tab/>
        <w:t xml:space="preserve">В первом случае демонстрация производится в лаборатории кафедры ВМиК с использованием материально-технических средств кафедры, допускается также использование личного ноутбука студента. Студент должен продемонстрировать запуск ПО, показать выполнение всех функциональных требований к ПО, указанных в техническом задании. </w:t>
      </w:r>
      <w:r w:rsidR="00632F51">
        <w:t>По требованию проверяющего студент должен уметь пояснить</w:t>
      </w:r>
      <w:r w:rsidR="008E1285">
        <w:t>,</w:t>
      </w:r>
      <w:r w:rsidR="00632F51">
        <w:t xml:space="preserve"> какие технические средства использовались при разработке</w:t>
      </w:r>
      <w:r w:rsidR="008E1285">
        <w:t>, назвать и описать функциональное назначение программных модулей</w:t>
      </w:r>
      <w:r w:rsidR="00632F51">
        <w:t xml:space="preserve">. Проверяющий также должен иметь возможность ознакомиться непосредственно с кодом программы, структурой базы данных и т.п. В случае возникновения ошибок при демонстрации </w:t>
      </w:r>
      <w:r w:rsidR="004246F7">
        <w:t xml:space="preserve">программы </w:t>
      </w:r>
      <w:r w:rsidR="00632F51">
        <w:t xml:space="preserve">или отсутствия заявленных в техническом задании </w:t>
      </w:r>
      <w:r w:rsidR="00E95D64">
        <w:t>функций</w:t>
      </w:r>
      <w:r w:rsidR="004246F7">
        <w:t xml:space="preserve"> проверка</w:t>
      </w:r>
      <w:r w:rsidR="008E1285">
        <w:t xml:space="preserve"> ПО считается неуспешной</w:t>
      </w:r>
      <w:r w:rsidR="004246F7">
        <w:t>,</w:t>
      </w:r>
      <w:r w:rsidR="008E1285">
        <w:t xml:space="preserve"> и студент должен дора</w:t>
      </w:r>
      <w:r w:rsidR="004246F7">
        <w:t>ботать ПО и устранить недочеты.</w:t>
      </w:r>
    </w:p>
    <w:p w:rsidR="00E95D64" w:rsidRDefault="00E95D64" w:rsidP="00E639E8">
      <w:pPr>
        <w:spacing w:line="360" w:lineRule="auto"/>
        <w:jc w:val="both"/>
      </w:pPr>
      <w:r>
        <w:tab/>
        <w:t xml:space="preserve">Видеофайл с демонстрацией ПО используется в случаях, если ПО требует </w:t>
      </w:r>
      <w:r w:rsidR="004246F7">
        <w:t xml:space="preserve">наличия </w:t>
      </w:r>
      <w:r>
        <w:t>технически</w:t>
      </w:r>
      <w:r w:rsidR="004246F7">
        <w:t>х</w:t>
      </w:r>
      <w:r>
        <w:t xml:space="preserve"> устройств, не являющи</w:t>
      </w:r>
      <w:r w:rsidR="004246F7">
        <w:t>х</w:t>
      </w:r>
      <w:r>
        <w:t xml:space="preserve">ся мобильными. Например, программное обеспечение по распознаванию лиц на контрольно-пропускных пунктах, привязанное к </w:t>
      </w:r>
      <w:r w:rsidR="00037FE8">
        <w:t>автоматическому турникету. Также видеофайл рекомендуется использовать для ПО, связанного с управлением «умными вещами» - осветительными приборами, пылесосами и другой бытовой техникой. Видеофайл должен быть создан в формате mp4 или avi.</w:t>
      </w:r>
      <w:r w:rsidR="00037FE8" w:rsidRPr="00037FE8">
        <w:t xml:space="preserve"> Длительность видеофайла не должна превышать </w:t>
      </w:r>
      <w:r w:rsidR="00037FE8">
        <w:t>5-7</w:t>
      </w:r>
      <w:r w:rsidR="00037FE8" w:rsidRPr="00037FE8">
        <w:t xml:space="preserve"> минут.</w:t>
      </w:r>
      <w:r w:rsidR="00037FE8">
        <w:t xml:space="preserve"> Необходимо продемонстрировать запуск ПО, показать работу всех заявленных в техническом задании функций</w:t>
      </w:r>
      <w:r w:rsidR="00CA4D86">
        <w:t xml:space="preserve"> и выход из программы. Если техническим заданием допускается длительная обработка (более 5-10 минут) входных данных, то при создании видеофайла можно пропустить этот процесс и снимать только процесс запуска и результат работы ПО. </w:t>
      </w:r>
    </w:p>
    <w:p w:rsidR="00390FD8" w:rsidRDefault="00CA4D86" w:rsidP="00E639E8">
      <w:pPr>
        <w:spacing w:line="360" w:lineRule="auto"/>
        <w:jc w:val="both"/>
      </w:pPr>
      <w:r>
        <w:tab/>
        <w:t xml:space="preserve">Во всех случаях при демонстрации ПО студенту необходимо заранее позаботиться о наличии входных данных необходимого формата. Если в ПО используется информация, являющаяся коммерческой тайной, необходимо создать тестовые данные, которые можно демонстрировать проверяющему. </w:t>
      </w:r>
      <w:r w:rsidR="00B8399A">
        <w:t xml:space="preserve">При демонстрации </w:t>
      </w:r>
      <w:r>
        <w:t>ПО</w:t>
      </w:r>
      <w:r w:rsidR="00B8399A">
        <w:t>,</w:t>
      </w:r>
      <w:r>
        <w:t xml:space="preserve"> работающе</w:t>
      </w:r>
      <w:r w:rsidR="00B8399A">
        <w:t>го</w:t>
      </w:r>
      <w:r>
        <w:t xml:space="preserve"> с большим количеством изображений, например, </w:t>
      </w:r>
      <w:r w:rsidR="00B8399A">
        <w:t xml:space="preserve">поиск и анализ лиц на фотографиях, необходимо заранее создать набор таких изображений. </w:t>
      </w:r>
    </w:p>
    <w:p w:rsidR="00390FD8" w:rsidRDefault="00936AEA" w:rsidP="004246F7">
      <w:pPr>
        <w:spacing w:line="480" w:lineRule="auto"/>
        <w:jc w:val="both"/>
      </w:pPr>
      <w:r>
        <w:tab/>
        <w:t xml:space="preserve">Проверка ПО может быть зачтена при предоставлении акта о внедрении ПО на предприятии или свидетельства </w:t>
      </w:r>
      <w:r w:rsidRPr="00936AEA">
        <w:t>о регистрации программы для ЭВМ</w:t>
      </w:r>
      <w:r>
        <w:t>.</w:t>
      </w:r>
    </w:p>
    <w:p w:rsidR="00390FD8" w:rsidRPr="00330976" w:rsidRDefault="00390FD8" w:rsidP="005E4E3F">
      <w:pPr>
        <w:spacing w:line="480" w:lineRule="auto"/>
        <w:rPr>
          <w:sz w:val="32"/>
          <w:szCs w:val="32"/>
        </w:rPr>
      </w:pPr>
      <w:r w:rsidRPr="00330976">
        <w:rPr>
          <w:sz w:val="32"/>
          <w:szCs w:val="32"/>
        </w:rPr>
        <w:lastRenderedPageBreak/>
        <w:t>3. Техническое задание</w:t>
      </w:r>
    </w:p>
    <w:p w:rsidR="00390FD8" w:rsidRPr="00FC4F8F" w:rsidRDefault="00390FD8" w:rsidP="00C00526">
      <w:pPr>
        <w:spacing w:line="480" w:lineRule="auto"/>
        <w:jc w:val="both"/>
      </w:pPr>
      <w:r>
        <w:tab/>
      </w:r>
      <w:r w:rsidR="00C00526" w:rsidRPr="00FC4F8F">
        <w:t xml:space="preserve">Техническое задание (ТЗ) составляется на этапе проектирования ПО. ТЗ не включается в основной текст ВКР, а является приложением. </w:t>
      </w:r>
      <w:r w:rsidRPr="00FC4F8F">
        <w:t>Техническое задание оформляется в соответствии с ГОСТ 34.602-2020 и ГОСТ 19.201-78</w:t>
      </w:r>
      <w:r w:rsidR="00330976" w:rsidRPr="00FC4F8F">
        <w:t>. Техническое задание должно содержать следующие разделы: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введение;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основание для разработки;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назначение разработки;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требования к программе или программному изделию;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требования к программной документации;</w:t>
      </w:r>
    </w:p>
    <w:p w:rsidR="00330976" w:rsidRPr="00FC4F8F" w:rsidRDefault="00330976" w:rsidP="00330976">
      <w:pPr>
        <w:numPr>
          <w:ilvl w:val="0"/>
          <w:numId w:val="2"/>
        </w:numPr>
        <w:spacing w:line="480" w:lineRule="auto"/>
      </w:pPr>
      <w:r w:rsidRPr="00FC4F8F">
        <w:t>технико-экономические показатели;</w:t>
      </w:r>
    </w:p>
    <w:p w:rsidR="00330976" w:rsidRPr="00FC4F8F" w:rsidRDefault="00330976" w:rsidP="004246F7">
      <w:pPr>
        <w:spacing w:line="480" w:lineRule="auto"/>
        <w:ind w:firstLine="360"/>
        <w:jc w:val="both"/>
      </w:pPr>
      <w:r w:rsidRPr="00FC4F8F">
        <w:t>В требования к программе или программному изделию должны быть включены следующие пункты:</w:t>
      </w:r>
    </w:p>
    <w:p w:rsidR="00330976" w:rsidRPr="00FC4F8F" w:rsidRDefault="00330976" w:rsidP="008E5A29">
      <w:pPr>
        <w:numPr>
          <w:ilvl w:val="1"/>
          <w:numId w:val="2"/>
        </w:numPr>
        <w:spacing w:line="360" w:lineRule="auto"/>
        <w:ind w:left="1434" w:hanging="357"/>
      </w:pPr>
      <w:r w:rsidRPr="00FC4F8F">
        <w:t>требования к функциональным характеристикам;</w:t>
      </w:r>
    </w:p>
    <w:p w:rsidR="00330976" w:rsidRPr="00FC4F8F" w:rsidRDefault="00330976" w:rsidP="008E5A29">
      <w:pPr>
        <w:numPr>
          <w:ilvl w:val="1"/>
          <w:numId w:val="2"/>
        </w:numPr>
        <w:spacing w:line="360" w:lineRule="auto"/>
        <w:ind w:left="1434" w:hanging="357"/>
      </w:pPr>
      <w:r w:rsidRPr="00FC4F8F">
        <w:t>требования к надежности;</w:t>
      </w:r>
    </w:p>
    <w:p w:rsidR="00330976" w:rsidRPr="00FC4F8F" w:rsidRDefault="00330976" w:rsidP="008E5A29">
      <w:pPr>
        <w:numPr>
          <w:ilvl w:val="1"/>
          <w:numId w:val="2"/>
        </w:numPr>
        <w:spacing w:line="360" w:lineRule="auto"/>
        <w:ind w:left="1434" w:hanging="357"/>
      </w:pPr>
      <w:r w:rsidRPr="00FC4F8F">
        <w:t>условия эксплуатации;</w:t>
      </w:r>
    </w:p>
    <w:p w:rsidR="00330976" w:rsidRPr="00FC4F8F" w:rsidRDefault="00330976" w:rsidP="008E5A29">
      <w:pPr>
        <w:pStyle w:val="2"/>
        <w:numPr>
          <w:ilvl w:val="1"/>
          <w:numId w:val="2"/>
        </w:numPr>
        <w:spacing w:line="360" w:lineRule="auto"/>
        <w:ind w:left="1434" w:hanging="357"/>
        <w:rPr>
          <w:b w:val="0"/>
          <w:sz w:val="24"/>
          <w:szCs w:val="24"/>
        </w:rPr>
      </w:pPr>
      <w:bookmarkStart w:id="0" w:name="_Toc457301683"/>
      <w:bookmarkStart w:id="1" w:name="_Toc536301369"/>
      <w:r w:rsidRPr="00FC4F8F">
        <w:rPr>
          <w:b w:val="0"/>
          <w:sz w:val="24"/>
          <w:szCs w:val="24"/>
        </w:rPr>
        <w:t>требования к составу и параметрам технических средств</w:t>
      </w:r>
      <w:bookmarkEnd w:id="0"/>
      <w:bookmarkEnd w:id="1"/>
    </w:p>
    <w:p w:rsidR="00330976" w:rsidRPr="00FC4F8F" w:rsidRDefault="00330976" w:rsidP="008E5A29">
      <w:pPr>
        <w:numPr>
          <w:ilvl w:val="1"/>
          <w:numId w:val="2"/>
        </w:numPr>
        <w:spacing w:line="360" w:lineRule="auto"/>
        <w:ind w:left="1434" w:hanging="357"/>
      </w:pPr>
      <w:r w:rsidRPr="00FC4F8F">
        <w:t>требования к информационной и программной совместимости</w:t>
      </w:r>
    </w:p>
    <w:p w:rsidR="008E5A29" w:rsidRPr="00FC4F8F" w:rsidRDefault="008E5A29" w:rsidP="008E5A29">
      <w:pPr>
        <w:numPr>
          <w:ilvl w:val="1"/>
          <w:numId w:val="2"/>
        </w:numPr>
        <w:spacing w:line="360" w:lineRule="auto"/>
        <w:ind w:left="1434" w:hanging="357"/>
      </w:pPr>
      <w:r w:rsidRPr="00FC4F8F">
        <w:t>специальные требования (если таковые имеются)</w:t>
      </w:r>
    </w:p>
    <w:p w:rsidR="00330976" w:rsidRPr="00FC4F8F" w:rsidRDefault="00330976" w:rsidP="00330976">
      <w:pPr>
        <w:spacing w:line="480" w:lineRule="auto"/>
        <w:ind w:left="360"/>
      </w:pPr>
    </w:p>
    <w:p w:rsidR="00330976" w:rsidRPr="00FC4F8F" w:rsidRDefault="00C00526" w:rsidP="004246F7">
      <w:pPr>
        <w:spacing w:line="480" w:lineRule="auto"/>
        <w:ind w:firstLine="708"/>
        <w:jc w:val="both"/>
      </w:pPr>
      <w:r w:rsidRPr="00FC4F8F">
        <w:t xml:space="preserve">Во введении обычно поясняется суть данного документа, например, пишется, что </w:t>
      </w:r>
      <w:r w:rsidR="00111D65" w:rsidRPr="00FC4F8F">
        <w:t>«</w:t>
      </w:r>
      <w:r w:rsidR="00111D65" w:rsidRPr="004246F7">
        <w:rPr>
          <w:i/>
        </w:rPr>
        <w:t>Д</w:t>
      </w:r>
      <w:r w:rsidRPr="00FC4F8F">
        <w:rPr>
          <w:i/>
        </w:rPr>
        <w:t>анная документация является техническим заданием на ВКР «Программное обеспечение сайта мебельного магазина».</w:t>
      </w:r>
      <w:r w:rsidRPr="00FC4F8F">
        <w:t xml:space="preserve"> </w:t>
      </w:r>
    </w:p>
    <w:p w:rsidR="00D52370" w:rsidRPr="00FC4F8F" w:rsidRDefault="00C00526" w:rsidP="00BC0C4A">
      <w:pPr>
        <w:spacing w:line="360" w:lineRule="auto"/>
        <w:ind w:firstLine="709"/>
        <w:jc w:val="both"/>
      </w:pPr>
      <w:r w:rsidRPr="00FC4F8F">
        <w:t xml:space="preserve">В основаниях для разработки можно указать задание на ВКР, выданное руководителем, если выпускная работа разрабатывается только по заданию кафедры. Если же ВКР разрабатывается для внедрения на предприятии, фирме и т.п., то можно указать название заказчика </w:t>
      </w:r>
      <w:r w:rsidR="00D52370" w:rsidRPr="00FC4F8F">
        <w:t xml:space="preserve">и его целей, </w:t>
      </w:r>
      <w:r w:rsidR="004246F7" w:rsidRPr="00FC4F8F">
        <w:t>например</w:t>
      </w:r>
      <w:r w:rsidR="00D52370" w:rsidRPr="00FC4F8F">
        <w:t>:</w:t>
      </w:r>
    </w:p>
    <w:p w:rsidR="00C00526" w:rsidRPr="00FC4F8F" w:rsidRDefault="00D52370" w:rsidP="00BC0C4A">
      <w:pPr>
        <w:spacing w:line="360" w:lineRule="auto"/>
        <w:ind w:firstLine="709"/>
        <w:jc w:val="both"/>
      </w:pPr>
      <w:r w:rsidRPr="00FC4F8F">
        <w:rPr>
          <w:i/>
        </w:rPr>
        <w:t xml:space="preserve">«Основанием </w:t>
      </w:r>
      <w:r w:rsidR="004246F7" w:rsidRPr="00FC4F8F">
        <w:rPr>
          <w:i/>
        </w:rPr>
        <w:t>для разработки,</w:t>
      </w:r>
      <w:r w:rsidRPr="00FC4F8F">
        <w:rPr>
          <w:i/>
        </w:rPr>
        <w:t xml:space="preserve"> описываемой в настоящем техническом задании </w:t>
      </w:r>
      <w:r w:rsidR="00701797" w:rsidRPr="00FC4F8F">
        <w:rPr>
          <w:i/>
        </w:rPr>
        <w:t>программного обеспечения сайта</w:t>
      </w:r>
      <w:r w:rsidR="004246F7">
        <w:rPr>
          <w:i/>
        </w:rPr>
        <w:t>,</w:t>
      </w:r>
      <w:r w:rsidRPr="00FC4F8F">
        <w:rPr>
          <w:i/>
        </w:rPr>
        <w:t xml:space="preserve"> является обоснованная потребность Заказчика ООО «БашГлавМебель» в привлечении целевой аудитории покупателей, повышении престижа компании Заказчика на рынке.»</w:t>
      </w:r>
      <w:r w:rsidR="0043718D" w:rsidRPr="00FC4F8F">
        <w:t xml:space="preserve"> </w:t>
      </w:r>
      <w:r w:rsidR="00701797" w:rsidRPr="00FC4F8F">
        <w:t xml:space="preserve">Также рекомендуется в этом разделе указать полное и краткое наименование программного продукта. Если </w:t>
      </w:r>
      <w:r w:rsidR="00111D65" w:rsidRPr="00FC4F8F">
        <w:t xml:space="preserve">ПО представляет собой часть некоторой большой информационной системы, следует указать </w:t>
      </w:r>
      <w:r w:rsidR="00267EAA">
        <w:t>как</w:t>
      </w:r>
      <w:r w:rsidR="00111D65" w:rsidRPr="00FC4F8F">
        <w:t xml:space="preserve"> общее наименование системы</w:t>
      </w:r>
      <w:r w:rsidR="00E87920" w:rsidRPr="00FC4F8F">
        <w:t>,</w:t>
      </w:r>
      <w:r w:rsidR="00111D65" w:rsidRPr="00FC4F8F">
        <w:t xml:space="preserve"> </w:t>
      </w:r>
      <w:r w:rsidR="00267EAA">
        <w:t xml:space="preserve">так и </w:t>
      </w:r>
      <w:r w:rsidR="00111D65" w:rsidRPr="00FC4F8F">
        <w:t>наименование разрабатываемой подсистемы.</w:t>
      </w:r>
    </w:p>
    <w:p w:rsidR="00111D65" w:rsidRPr="00FC4F8F" w:rsidRDefault="0043718D" w:rsidP="00BC0C4A">
      <w:pPr>
        <w:spacing w:line="360" w:lineRule="auto"/>
        <w:ind w:firstLine="709"/>
        <w:jc w:val="both"/>
      </w:pPr>
      <w:r w:rsidRPr="00FC4F8F">
        <w:t xml:space="preserve">В назначении разработки </w:t>
      </w:r>
      <w:r w:rsidR="00111D65" w:rsidRPr="00FC4F8F">
        <w:t xml:space="preserve">можно </w:t>
      </w:r>
      <w:r w:rsidRPr="00FC4F8F">
        <w:t>кратко опи</w:t>
      </w:r>
      <w:r w:rsidR="00111D65" w:rsidRPr="00FC4F8F">
        <w:t>сать</w:t>
      </w:r>
      <w:r w:rsidRPr="00FC4F8F">
        <w:t xml:space="preserve"> </w:t>
      </w:r>
      <w:r w:rsidR="00701797" w:rsidRPr="00FC4F8F">
        <w:t xml:space="preserve">цель, основные функциональные возможности и </w:t>
      </w:r>
      <w:r w:rsidR="00111D65" w:rsidRPr="00FC4F8F">
        <w:t xml:space="preserve">потребителей </w:t>
      </w:r>
      <w:r w:rsidR="00267EAA">
        <w:t xml:space="preserve">(целевую аудиторию) </w:t>
      </w:r>
      <w:r w:rsidR="00111D65" w:rsidRPr="00FC4F8F">
        <w:t>программного продукта. Например</w:t>
      </w:r>
      <w:r w:rsidR="00E87920" w:rsidRPr="00FC4F8F">
        <w:t>:</w:t>
      </w:r>
    </w:p>
    <w:p w:rsidR="00D97B91" w:rsidRPr="00FC4F8F" w:rsidRDefault="00111D65" w:rsidP="00BC0C4A">
      <w:pPr>
        <w:spacing w:line="360" w:lineRule="auto"/>
        <w:ind w:firstLine="709"/>
        <w:jc w:val="both"/>
      </w:pPr>
      <w:r w:rsidRPr="00FC4F8F">
        <w:t>«</w:t>
      </w:r>
      <w:r w:rsidR="00E87920" w:rsidRPr="00FC4F8F">
        <w:rPr>
          <w:i/>
        </w:rPr>
        <w:t>Описываемое в настоящем техническом задании программное обеспечение предназначено для обеспечения стабильной и непрерывной работы сайта мебельного магазина ООО «БашГлавМебель». Программное обеспечение позволяет покупателям просматривать каталог и производить онлайн-покупки</w:t>
      </w:r>
      <w:r w:rsidR="00E87920" w:rsidRPr="00FC4F8F">
        <w:t xml:space="preserve">. </w:t>
      </w:r>
      <w:r w:rsidR="00E87920" w:rsidRPr="00FC4F8F">
        <w:rPr>
          <w:i/>
        </w:rPr>
        <w:t xml:space="preserve">Заказчик в лице администратора сайта имеет возможность обновления сайта, </w:t>
      </w:r>
      <w:r w:rsidR="00D97B91" w:rsidRPr="00FC4F8F">
        <w:rPr>
          <w:i/>
        </w:rPr>
        <w:t>получения отчетов о покупках и обратной связи с покупателями</w:t>
      </w:r>
      <w:r w:rsidRPr="00FC4F8F">
        <w:t>»</w:t>
      </w:r>
    </w:p>
    <w:p w:rsidR="00B01A02" w:rsidRPr="00FC4F8F" w:rsidRDefault="00B01A02" w:rsidP="00BC0C4A">
      <w:pPr>
        <w:spacing w:line="360" w:lineRule="auto"/>
        <w:ind w:firstLine="709"/>
        <w:jc w:val="both"/>
      </w:pPr>
      <w:r w:rsidRPr="00FC4F8F">
        <w:t xml:space="preserve">В разделе </w:t>
      </w:r>
      <w:r w:rsidR="00267EAA">
        <w:t>«Т</w:t>
      </w:r>
      <w:r w:rsidRPr="00FC4F8F">
        <w:t>ребования к функциональным характеристикам</w:t>
      </w:r>
      <w:r w:rsidR="00267EAA">
        <w:t>»</w:t>
      </w:r>
      <w:r w:rsidRPr="00FC4F8F">
        <w:t xml:space="preserve"> должны быть полностью описаны все функции разрабатываемого ПО. Например:</w:t>
      </w:r>
    </w:p>
    <w:p w:rsidR="00B01A02" w:rsidRPr="00FC4F8F" w:rsidRDefault="00B01A02" w:rsidP="00B01A02">
      <w:pPr>
        <w:pStyle w:val="a3"/>
        <w:rPr>
          <w:i/>
          <w:sz w:val="24"/>
          <w:szCs w:val="24"/>
        </w:rPr>
      </w:pPr>
      <w:r w:rsidRPr="00FC4F8F">
        <w:rPr>
          <w:sz w:val="24"/>
          <w:szCs w:val="24"/>
        </w:rPr>
        <w:t>«</w:t>
      </w:r>
      <w:r w:rsidRPr="00FC4F8F">
        <w:rPr>
          <w:i/>
          <w:sz w:val="24"/>
          <w:szCs w:val="24"/>
        </w:rPr>
        <w:t>Программное обеспечение должно удовлетворять следующим функциональным требованиям:</w:t>
      </w:r>
    </w:p>
    <w:p w:rsidR="00B01A02" w:rsidRPr="00FC4F8F" w:rsidRDefault="00B01A02" w:rsidP="00B01A02">
      <w:pPr>
        <w:pStyle w:val="a3"/>
        <w:rPr>
          <w:i/>
          <w:sz w:val="24"/>
          <w:szCs w:val="24"/>
        </w:rPr>
      </w:pPr>
      <w:r w:rsidRPr="00FC4F8F">
        <w:rPr>
          <w:i/>
          <w:sz w:val="24"/>
          <w:szCs w:val="24"/>
        </w:rPr>
        <w:t>- осуществляет хранение, редактирование, удаление, выдачу по запросу администратора сайта данных каталога мебельного магазина;</w:t>
      </w:r>
    </w:p>
    <w:p w:rsidR="00B01A02" w:rsidRDefault="00B01A02" w:rsidP="00B01A02">
      <w:pPr>
        <w:pStyle w:val="a3"/>
        <w:rPr>
          <w:i/>
          <w:sz w:val="24"/>
          <w:szCs w:val="24"/>
        </w:rPr>
      </w:pPr>
      <w:r w:rsidRPr="00FC4F8F">
        <w:rPr>
          <w:i/>
          <w:sz w:val="24"/>
          <w:szCs w:val="24"/>
        </w:rPr>
        <w:t>- обновляет информацию о текущих акциях магазина;</w:t>
      </w:r>
    </w:p>
    <w:p w:rsidR="00B01A02" w:rsidRPr="00FC4F8F" w:rsidRDefault="00E639E8" w:rsidP="00B01A02">
      <w:pPr>
        <w:pStyle w:val="a3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</w:t>
      </w:r>
      <w:r w:rsidR="00B01A02" w:rsidRPr="00FC4F8F">
        <w:rPr>
          <w:i/>
          <w:sz w:val="24"/>
          <w:szCs w:val="24"/>
        </w:rPr>
        <w:t>поддерживает существование привилегированных пользователей (администраторов сервиса, специалистов поддержки), имеющих доступ к данным пользователей</w:t>
      </w:r>
      <w:r w:rsidR="00267EAA">
        <w:rPr>
          <w:i/>
          <w:sz w:val="24"/>
          <w:szCs w:val="24"/>
        </w:rPr>
        <w:t xml:space="preserve"> -</w:t>
      </w:r>
      <w:r w:rsidR="00B01A02" w:rsidRPr="00FC4F8F">
        <w:rPr>
          <w:i/>
          <w:sz w:val="24"/>
          <w:szCs w:val="24"/>
        </w:rPr>
        <w:t xml:space="preserve"> клиентов;</w:t>
      </w:r>
    </w:p>
    <w:p w:rsidR="00B01A02" w:rsidRPr="00FC4F8F" w:rsidRDefault="00B01A02" w:rsidP="00B01A02">
      <w:pPr>
        <w:pStyle w:val="a3"/>
        <w:rPr>
          <w:i/>
          <w:sz w:val="24"/>
          <w:szCs w:val="24"/>
        </w:rPr>
      </w:pPr>
      <w:r w:rsidRPr="00FC4F8F">
        <w:rPr>
          <w:i/>
          <w:sz w:val="24"/>
          <w:szCs w:val="24"/>
        </w:rPr>
        <w:t>- осуществляет возможность онлайн покупки, безопасной оплаты, сохранения данных о режиме доставки товара покупателю для пользователей</w:t>
      </w:r>
      <w:r w:rsidR="00267EAA">
        <w:rPr>
          <w:i/>
          <w:sz w:val="24"/>
          <w:szCs w:val="24"/>
        </w:rPr>
        <w:t xml:space="preserve"> </w:t>
      </w:r>
      <w:r w:rsidRPr="00FC4F8F">
        <w:rPr>
          <w:i/>
          <w:sz w:val="24"/>
          <w:szCs w:val="24"/>
        </w:rPr>
        <w:t>-</w:t>
      </w:r>
      <w:r w:rsidR="00267EAA">
        <w:rPr>
          <w:i/>
          <w:sz w:val="24"/>
          <w:szCs w:val="24"/>
        </w:rPr>
        <w:t xml:space="preserve"> </w:t>
      </w:r>
      <w:r w:rsidRPr="00FC4F8F">
        <w:rPr>
          <w:i/>
          <w:sz w:val="24"/>
          <w:szCs w:val="24"/>
        </w:rPr>
        <w:t>покупателей;</w:t>
      </w:r>
    </w:p>
    <w:p w:rsidR="0043718D" w:rsidRPr="00FC4F8F" w:rsidRDefault="00B01A02" w:rsidP="00FC4F8F">
      <w:pPr>
        <w:pStyle w:val="a3"/>
        <w:rPr>
          <w:sz w:val="24"/>
          <w:szCs w:val="24"/>
        </w:rPr>
      </w:pPr>
      <w:r w:rsidRPr="00FC4F8F">
        <w:rPr>
          <w:i/>
          <w:sz w:val="24"/>
          <w:szCs w:val="24"/>
        </w:rPr>
        <w:t xml:space="preserve">- предоставляет возможность поиска </w:t>
      </w:r>
      <w:r w:rsidR="00AA4379" w:rsidRPr="00FC4F8F">
        <w:rPr>
          <w:i/>
          <w:sz w:val="24"/>
          <w:szCs w:val="24"/>
        </w:rPr>
        <w:t>товаров по заданным фильтрам</w:t>
      </w:r>
      <w:r w:rsidRPr="00FC4F8F">
        <w:rPr>
          <w:sz w:val="24"/>
          <w:szCs w:val="24"/>
        </w:rPr>
        <w:t>»</w:t>
      </w:r>
      <w:r w:rsidR="00267EAA">
        <w:rPr>
          <w:sz w:val="24"/>
          <w:szCs w:val="24"/>
        </w:rPr>
        <w:t>.</w:t>
      </w:r>
    </w:p>
    <w:p w:rsidR="00AA4379" w:rsidRPr="00FC4F8F" w:rsidRDefault="00531BC1" w:rsidP="00BC0C4A">
      <w:pPr>
        <w:spacing w:line="360" w:lineRule="auto"/>
        <w:ind w:firstLine="709"/>
        <w:jc w:val="both"/>
      </w:pPr>
      <w:r w:rsidRPr="00FC4F8F">
        <w:t xml:space="preserve">В разделе </w:t>
      </w:r>
      <w:r w:rsidR="00267EAA">
        <w:t>«Т</w:t>
      </w:r>
      <w:r w:rsidRPr="00FC4F8F">
        <w:t>ребования к надежности</w:t>
      </w:r>
      <w:r w:rsidR="00267EAA">
        <w:t>»</w:t>
      </w:r>
      <w:r w:rsidRPr="00FC4F8F">
        <w:t xml:space="preserve"> следует указать </w:t>
      </w:r>
      <w:r w:rsidR="0070042B" w:rsidRPr="00FC4F8F">
        <w:t>сведения о режиме работы, о возможности резервного копирования</w:t>
      </w:r>
      <w:r w:rsidR="008E1A45">
        <w:t xml:space="preserve"> (частот</w:t>
      </w:r>
      <w:r w:rsidR="00267EAA">
        <w:t>а</w:t>
      </w:r>
      <w:r w:rsidR="008E1A45">
        <w:t xml:space="preserve"> копирования)</w:t>
      </w:r>
      <w:r w:rsidR="0070042B" w:rsidRPr="00FC4F8F">
        <w:t xml:space="preserve"> и восстановления данных. Например:</w:t>
      </w:r>
    </w:p>
    <w:p w:rsidR="00531BC1" w:rsidRPr="00FC4F8F" w:rsidRDefault="00531BC1" w:rsidP="00531BC1">
      <w:pPr>
        <w:pStyle w:val="a3"/>
        <w:rPr>
          <w:i/>
          <w:sz w:val="24"/>
          <w:szCs w:val="24"/>
        </w:rPr>
      </w:pPr>
      <w:r w:rsidRPr="00FC4F8F">
        <w:rPr>
          <w:sz w:val="24"/>
          <w:szCs w:val="24"/>
        </w:rPr>
        <w:t>«</w:t>
      </w:r>
      <w:r w:rsidRPr="00FC4F8F">
        <w:rPr>
          <w:i/>
          <w:sz w:val="24"/>
          <w:szCs w:val="24"/>
        </w:rPr>
        <w:t>Программное обеспечение должно обеспечивать стабильную непрерывную работу в круглосуточном режиме, допускается кратковременное (до 15 минут) отключение отдельных функциональных блоков для обновления или восстановления после отказа.</w:t>
      </w:r>
    </w:p>
    <w:p w:rsidR="00531BC1" w:rsidRPr="00FC4F8F" w:rsidRDefault="00531BC1" w:rsidP="00531BC1">
      <w:pPr>
        <w:pStyle w:val="a3"/>
        <w:rPr>
          <w:sz w:val="24"/>
          <w:szCs w:val="24"/>
        </w:rPr>
      </w:pPr>
      <w:r w:rsidRPr="00FC4F8F">
        <w:rPr>
          <w:i/>
          <w:sz w:val="24"/>
          <w:szCs w:val="24"/>
        </w:rPr>
        <w:t>Должно быть предусмотрено автоматическое горизонтальное масштабирование, резервирование функциональных блоков, автоматическое восстановление после отказа, резервное копирование данных</w:t>
      </w:r>
      <w:r w:rsidR="008E1A45">
        <w:rPr>
          <w:i/>
          <w:sz w:val="24"/>
          <w:szCs w:val="24"/>
        </w:rPr>
        <w:t xml:space="preserve"> не реже 1 раза в месяц</w:t>
      </w:r>
      <w:r w:rsidRPr="00FC4F8F">
        <w:rPr>
          <w:sz w:val="24"/>
          <w:szCs w:val="24"/>
        </w:rPr>
        <w:t>»</w:t>
      </w:r>
    </w:p>
    <w:p w:rsidR="00FC4F8F" w:rsidRDefault="00FC4F8F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В разделе </w:t>
      </w:r>
      <w:r w:rsidR="00267EAA">
        <w:rPr>
          <w:sz w:val="24"/>
          <w:szCs w:val="24"/>
        </w:rPr>
        <w:t>«У</w:t>
      </w:r>
      <w:r>
        <w:rPr>
          <w:sz w:val="24"/>
          <w:szCs w:val="24"/>
        </w:rPr>
        <w:t>словия эксплуатации</w:t>
      </w:r>
      <w:r w:rsidR="00267EAA">
        <w:rPr>
          <w:sz w:val="24"/>
          <w:szCs w:val="24"/>
        </w:rPr>
        <w:t>»</w:t>
      </w:r>
      <w:r>
        <w:rPr>
          <w:sz w:val="24"/>
          <w:szCs w:val="24"/>
        </w:rPr>
        <w:t xml:space="preserve"> необходимо указать состав необходимого системного ПО для работы, вид доменного имени при необходимости и т.п. Например:</w:t>
      </w:r>
    </w:p>
    <w:p w:rsidR="00531BC1" w:rsidRDefault="00FC4F8F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>«</w:t>
      </w:r>
      <w:r w:rsidRPr="00AE50D1">
        <w:rPr>
          <w:i/>
          <w:sz w:val="24"/>
          <w:szCs w:val="24"/>
        </w:rPr>
        <w:t>Разрабатываемый сайт должен иметь доменное имя с префиксом .</w:t>
      </w:r>
      <w:r w:rsidR="00AE50D1" w:rsidRPr="00AE50D1">
        <w:rPr>
          <w:i/>
          <w:sz w:val="24"/>
          <w:szCs w:val="24"/>
        </w:rPr>
        <w:t>рф. Предусмотренная рабочая нагрузка – не более 10 000 уникальных пользователей одновременно</w:t>
      </w:r>
      <w:r>
        <w:rPr>
          <w:sz w:val="24"/>
          <w:szCs w:val="24"/>
        </w:rPr>
        <w:t xml:space="preserve">» </w:t>
      </w:r>
    </w:p>
    <w:p w:rsidR="00FC4F8F" w:rsidRDefault="000A4D4E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В разделе </w:t>
      </w:r>
      <w:r w:rsidR="00267EAA">
        <w:rPr>
          <w:sz w:val="24"/>
          <w:szCs w:val="24"/>
        </w:rPr>
        <w:t>«Т</w:t>
      </w:r>
      <w:r>
        <w:rPr>
          <w:sz w:val="24"/>
          <w:szCs w:val="24"/>
        </w:rPr>
        <w:t>ребования к составу и параметрам технических средств</w:t>
      </w:r>
      <w:r w:rsidR="00267EAA">
        <w:rPr>
          <w:sz w:val="24"/>
          <w:szCs w:val="24"/>
        </w:rPr>
        <w:t>»</w:t>
      </w:r>
      <w:r>
        <w:rPr>
          <w:sz w:val="24"/>
          <w:szCs w:val="24"/>
        </w:rPr>
        <w:t xml:space="preserve"> описываются требования к виду технических средств (персональный компьютер, мобильный телефон и т.п.) и их параметрам (минимальная частота процессора или размер оперативной памяти, например). Если ПО управляет «умными вещами», то в этом разделе описываются их параметры</w:t>
      </w:r>
      <w:r w:rsidR="00F252B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0A4D4E" w:rsidRDefault="000A4D4E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В разделе </w:t>
      </w:r>
      <w:r w:rsidR="00267EAA">
        <w:rPr>
          <w:sz w:val="24"/>
          <w:szCs w:val="24"/>
        </w:rPr>
        <w:t>«Т</w:t>
      </w:r>
      <w:r>
        <w:rPr>
          <w:sz w:val="24"/>
          <w:szCs w:val="24"/>
        </w:rPr>
        <w:t>ребования к информационной и программной совместимости</w:t>
      </w:r>
      <w:r w:rsidR="00267EAA">
        <w:rPr>
          <w:sz w:val="24"/>
          <w:szCs w:val="24"/>
        </w:rPr>
        <w:t>»</w:t>
      </w:r>
      <w:r>
        <w:rPr>
          <w:sz w:val="24"/>
          <w:szCs w:val="24"/>
        </w:rPr>
        <w:t xml:space="preserve"> описываются операционные системы, поддерживающие разрабатываемое ПО, СУБД</w:t>
      </w:r>
      <w:r w:rsidR="00F252BB">
        <w:rPr>
          <w:sz w:val="24"/>
          <w:szCs w:val="24"/>
        </w:rPr>
        <w:t>, виды протоколов смарт-контроллеров</w:t>
      </w:r>
      <w:r>
        <w:rPr>
          <w:sz w:val="24"/>
          <w:szCs w:val="24"/>
        </w:rPr>
        <w:t xml:space="preserve"> и т.п.</w:t>
      </w:r>
    </w:p>
    <w:p w:rsidR="00267EAA" w:rsidRDefault="000A4D4E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>В специальных требованиях можно описать, например, требования к маркировке, упаковке</w:t>
      </w:r>
      <w:r w:rsidR="00F252BB">
        <w:rPr>
          <w:sz w:val="24"/>
          <w:szCs w:val="24"/>
        </w:rPr>
        <w:t xml:space="preserve">, транспортировке ПО, если это необходимо. Если таких требований нет, то данный пункт можно опустить. </w:t>
      </w:r>
    </w:p>
    <w:p w:rsidR="008E1A45" w:rsidRDefault="008E1A45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>В требованиях к программной документации следует описать состав технической документации.</w:t>
      </w:r>
    </w:p>
    <w:p w:rsidR="008E1A45" w:rsidRDefault="008E1A45" w:rsidP="00531BC1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В разделе </w:t>
      </w:r>
      <w:r w:rsidRPr="008E1A45">
        <w:rPr>
          <w:sz w:val="24"/>
          <w:szCs w:val="24"/>
        </w:rPr>
        <w:t>технико-экономические показатели</w:t>
      </w:r>
      <w:r>
        <w:rPr>
          <w:sz w:val="24"/>
          <w:szCs w:val="24"/>
        </w:rPr>
        <w:t xml:space="preserve"> можно включить, например, затраты на обслуживание ПО.</w:t>
      </w:r>
    </w:p>
    <w:p w:rsidR="00FC4F8F" w:rsidRPr="00FC4F8F" w:rsidRDefault="004877ED" w:rsidP="00EA36D8">
      <w:pPr>
        <w:pStyle w:val="a3"/>
        <w:rPr>
          <w:sz w:val="24"/>
          <w:szCs w:val="24"/>
        </w:rPr>
      </w:pPr>
      <w:r>
        <w:rPr>
          <w:sz w:val="24"/>
          <w:szCs w:val="24"/>
        </w:rPr>
        <w:t>В качестве часто встречающейся ошибки при написании технического задания следует отметить то, что студент пишет об уже реализованных функциях разрабатываемого ПО. Необходимо помнить, что техническое задание составляется на этапе разработки и нельзя писать, например, «разработанное ПО создает отчет в виде таблицы», а следует писать «разрабатываемое ПО должно уметь создавать отчет в виде таблицы».</w:t>
      </w:r>
    </w:p>
    <w:p w:rsidR="00330976" w:rsidRDefault="00330976" w:rsidP="00330976">
      <w:pPr>
        <w:spacing w:line="480" w:lineRule="auto"/>
      </w:pPr>
    </w:p>
    <w:p w:rsidR="00330976" w:rsidRPr="00EB69C7" w:rsidRDefault="00E95D64" w:rsidP="005E4E3F">
      <w:pPr>
        <w:spacing w:line="480" w:lineRule="auto"/>
        <w:rPr>
          <w:sz w:val="32"/>
          <w:szCs w:val="32"/>
        </w:rPr>
      </w:pPr>
      <w:r w:rsidRPr="00EB69C7">
        <w:rPr>
          <w:sz w:val="32"/>
          <w:szCs w:val="32"/>
        </w:rPr>
        <w:t>4. Тестирование программного обеспечения</w:t>
      </w:r>
    </w:p>
    <w:p w:rsidR="00567E09" w:rsidRDefault="00EB69C7" w:rsidP="00EA36D8">
      <w:pPr>
        <w:shd w:val="clear" w:color="auto" w:fill="FFFFFF"/>
        <w:spacing w:line="360" w:lineRule="auto"/>
        <w:ind w:firstLine="709"/>
        <w:jc w:val="both"/>
        <w:rPr>
          <w:color w:val="1A1A1A"/>
        </w:rPr>
      </w:pPr>
      <w:r>
        <w:t xml:space="preserve">Тестирование программного обеспечения </w:t>
      </w:r>
      <w:r w:rsidR="00567E09">
        <w:t xml:space="preserve">проводится согласно </w:t>
      </w:r>
      <w:r w:rsidR="00567E09" w:rsidRPr="00567E09">
        <w:rPr>
          <w:color w:val="1A1A1A"/>
        </w:rPr>
        <w:t>ГОСТ Р 56920 -2016/ISO/IEC/IEEE</w:t>
      </w:r>
      <w:r w:rsidR="00567E09">
        <w:rPr>
          <w:color w:val="1A1A1A"/>
        </w:rPr>
        <w:t xml:space="preserve"> </w:t>
      </w:r>
      <w:r w:rsidR="00567E09" w:rsidRPr="00567E09">
        <w:rPr>
          <w:color w:val="1A1A1A"/>
        </w:rPr>
        <w:t>29119- 1:2013</w:t>
      </w:r>
      <w:r w:rsidR="00701292">
        <w:rPr>
          <w:color w:val="1A1A1A"/>
        </w:rPr>
        <w:t xml:space="preserve"> [</w:t>
      </w:r>
      <w:r w:rsidR="00701292" w:rsidRPr="00701292">
        <w:rPr>
          <w:color w:val="1A1A1A"/>
        </w:rPr>
        <w:t>1</w:t>
      </w:r>
      <w:r w:rsidR="00701292">
        <w:rPr>
          <w:color w:val="1A1A1A"/>
        </w:rPr>
        <w:t xml:space="preserve">]. Тестирование включается в основную часть пояснительной записки ВКР, обычно главу 3. </w:t>
      </w:r>
      <w:r w:rsidR="00421884">
        <w:rPr>
          <w:color w:val="1A1A1A"/>
        </w:rPr>
        <w:t>Вообще процесс тестирования ПО является сложным многоуровневым процессом, но п</w:t>
      </w:r>
      <w:r w:rsidR="00142CB8">
        <w:rPr>
          <w:color w:val="1A1A1A"/>
        </w:rPr>
        <w:t>ри разработке ВКР рекомендуется проводить тестирование в нормальных, экстремальных и исключительных условиях.</w:t>
      </w:r>
    </w:p>
    <w:p w:rsidR="00421884" w:rsidRDefault="00421884" w:rsidP="00EA36D8">
      <w:pPr>
        <w:shd w:val="clear" w:color="auto" w:fill="FFFFFF"/>
        <w:spacing w:line="360" w:lineRule="auto"/>
        <w:ind w:firstLine="709"/>
        <w:jc w:val="both"/>
        <w:rPr>
          <w:color w:val="1A1A1A"/>
        </w:rPr>
      </w:pPr>
      <w:r>
        <w:rPr>
          <w:color w:val="1A1A1A"/>
        </w:rPr>
        <w:t xml:space="preserve">В процессе тестирования в нормальных условиях необходимо показать работоспособность ПО при условии корректных входных данных и корректного использования программы. </w:t>
      </w:r>
      <w:r w:rsidR="002E116C">
        <w:rPr>
          <w:color w:val="1A1A1A"/>
        </w:rPr>
        <w:t xml:space="preserve">Необходимо проверить все заявленные в техническом задании функциональные возможности ПО. </w:t>
      </w:r>
      <w:r w:rsidR="00CC0A35">
        <w:rPr>
          <w:color w:val="1A1A1A"/>
        </w:rPr>
        <w:t>Согласно ГОСТу проверке при тестировании должно подвергнуться не менее 70 процентов исходного кода.</w:t>
      </w:r>
    </w:p>
    <w:p w:rsidR="002E116C" w:rsidRDefault="00BD78E9" w:rsidP="00CC0A35">
      <w:pPr>
        <w:shd w:val="clear" w:color="auto" w:fill="FFFFFF"/>
        <w:spacing w:line="360" w:lineRule="auto"/>
        <w:ind w:firstLine="709"/>
        <w:jc w:val="both"/>
        <w:rPr>
          <w:color w:val="1A1A1A"/>
        </w:rPr>
      </w:pPr>
      <w:r>
        <w:rPr>
          <w:color w:val="1A1A1A"/>
        </w:rPr>
        <w:t>При тестировании в экстремальных условиях необходимо проверить программу при граничных значениях данных. Если какая-то входная величина может принимать</w:t>
      </w:r>
      <w:r w:rsidR="00AD6988">
        <w:rPr>
          <w:color w:val="1A1A1A"/>
        </w:rPr>
        <w:t xml:space="preserve">, например, </w:t>
      </w:r>
      <w:r>
        <w:rPr>
          <w:color w:val="1A1A1A"/>
        </w:rPr>
        <w:t xml:space="preserve">целочисленные значения от 0 до 100, </w:t>
      </w:r>
      <w:r w:rsidR="00AD6988">
        <w:rPr>
          <w:color w:val="1A1A1A"/>
        </w:rPr>
        <w:t xml:space="preserve">то </w:t>
      </w:r>
      <w:r>
        <w:rPr>
          <w:color w:val="1A1A1A"/>
        </w:rPr>
        <w:t>следует проверить работу ПО при значениях 0 и 100. Также в этом разделе проверяют реакцию программы на отсутствие данных или так называемые нулевые данные.</w:t>
      </w:r>
    </w:p>
    <w:p w:rsidR="00BD78E9" w:rsidRDefault="00BD78E9" w:rsidP="00CC0A35">
      <w:pPr>
        <w:shd w:val="clear" w:color="auto" w:fill="FFFFFF"/>
        <w:spacing w:line="360" w:lineRule="auto"/>
        <w:ind w:firstLine="709"/>
        <w:jc w:val="both"/>
        <w:rPr>
          <w:color w:val="1A1A1A"/>
        </w:rPr>
      </w:pPr>
      <w:r>
        <w:rPr>
          <w:color w:val="1A1A1A"/>
        </w:rPr>
        <w:t xml:space="preserve">При тестировании в исключительных условиях следует проверить работоспособность ПО при отсутствии интернет соединения, например, в случае ПО, требующего такое соединение. Также можно проверить </w:t>
      </w:r>
      <w:r w:rsidR="00AD6988">
        <w:rPr>
          <w:color w:val="1A1A1A"/>
        </w:rPr>
        <w:t>работоспособность</w:t>
      </w:r>
      <w:r>
        <w:rPr>
          <w:color w:val="1A1A1A"/>
        </w:rPr>
        <w:t xml:space="preserve"> ПО в случае отсутствия необходимых для работы ПО файлов – библиотек, например, и т.п.</w:t>
      </w:r>
    </w:p>
    <w:p w:rsidR="00BD78E9" w:rsidRDefault="00BD78E9" w:rsidP="005739D2">
      <w:pPr>
        <w:shd w:val="clear" w:color="auto" w:fill="FFFFFF"/>
        <w:spacing w:line="360" w:lineRule="auto"/>
        <w:ind w:firstLine="709"/>
        <w:jc w:val="both"/>
        <w:rPr>
          <w:color w:val="1A1A1A"/>
        </w:rPr>
      </w:pPr>
      <w:r>
        <w:rPr>
          <w:color w:val="1A1A1A"/>
        </w:rPr>
        <w:t xml:space="preserve">Во всех случаях </w:t>
      </w:r>
      <w:r w:rsidR="00CC0A35">
        <w:rPr>
          <w:color w:val="1A1A1A"/>
        </w:rPr>
        <w:t>программа</w:t>
      </w:r>
      <w:r>
        <w:rPr>
          <w:color w:val="1A1A1A"/>
        </w:rPr>
        <w:t xml:space="preserve"> не должн</w:t>
      </w:r>
      <w:r w:rsidR="00CC0A35">
        <w:rPr>
          <w:color w:val="1A1A1A"/>
        </w:rPr>
        <w:t>а</w:t>
      </w:r>
      <w:r>
        <w:rPr>
          <w:color w:val="1A1A1A"/>
        </w:rPr>
        <w:t xml:space="preserve"> завершаться с ошибкой. </w:t>
      </w:r>
      <w:r w:rsidR="00CC0A35">
        <w:rPr>
          <w:color w:val="1A1A1A"/>
        </w:rPr>
        <w:t>Программа должна выдавать корректные сообщения об ошибках.</w:t>
      </w:r>
      <w:r w:rsidR="0003781C">
        <w:rPr>
          <w:color w:val="1A1A1A"/>
        </w:rPr>
        <w:t xml:space="preserve"> Все виды тестирования необходимо сопроводить скринами экрана, не менее двух на каждый вид тестирования.</w:t>
      </w:r>
    </w:p>
    <w:p w:rsidR="00E95D64" w:rsidRPr="005739D2" w:rsidRDefault="00E95D64" w:rsidP="00EB69C7">
      <w:pPr>
        <w:spacing w:line="480" w:lineRule="auto"/>
        <w:ind w:left="708"/>
        <w:rPr>
          <w:sz w:val="32"/>
          <w:szCs w:val="32"/>
        </w:rPr>
      </w:pPr>
      <w:r w:rsidRPr="00567E09">
        <w:br w:type="page"/>
      </w:r>
      <w:r w:rsidRPr="005739D2">
        <w:rPr>
          <w:sz w:val="32"/>
          <w:szCs w:val="32"/>
        </w:rPr>
        <w:t>5. Оценка качества программного обеспечения</w:t>
      </w:r>
    </w:p>
    <w:p w:rsidR="005E4E3F" w:rsidRPr="00E639E8" w:rsidRDefault="005739D2" w:rsidP="00AD6988">
      <w:pPr>
        <w:spacing w:line="480" w:lineRule="auto"/>
        <w:ind w:firstLine="709"/>
        <w:jc w:val="both"/>
      </w:pPr>
      <w:r w:rsidRPr="00E639E8">
        <w:t xml:space="preserve">Оценка качества ПО проводится согласно ГОСТ 28195-89 «Оценка качества программных средств. Общие положения». В таблице 1 приводятся показатели качества программных средств. </w:t>
      </w:r>
    </w:p>
    <w:p w:rsidR="005739D2" w:rsidRPr="009127A2" w:rsidRDefault="005739D2" w:rsidP="005739D2">
      <w:pPr>
        <w:pStyle w:val="a6"/>
      </w:pPr>
      <w:r w:rsidRPr="009127A2">
        <w:t>Таблица 1 – Номе</w:t>
      </w:r>
      <w:r>
        <w:t>нклатура показателей качества ПС</w:t>
      </w:r>
    </w:p>
    <w:tbl>
      <w:tblPr>
        <w:tblW w:w="513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16"/>
        <w:gridCol w:w="1623"/>
        <w:gridCol w:w="5249"/>
      </w:tblGrid>
      <w:tr w:rsidR="005739D2" w:rsidRPr="00200711" w:rsidTr="00AD6988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D96FA3">
            <w:pPr>
              <w:jc w:val="center"/>
              <w:rPr>
                <w:b/>
              </w:rPr>
            </w:pPr>
            <w:r w:rsidRPr="009127A2">
              <w:rPr>
                <w:b/>
              </w:rPr>
              <w:t>Наименование групп и комплексных показателей качества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D96FA3">
            <w:pPr>
              <w:jc w:val="center"/>
              <w:rPr>
                <w:b/>
              </w:rPr>
            </w:pPr>
            <w:r w:rsidRPr="009127A2">
              <w:rPr>
                <w:b/>
              </w:rPr>
              <w:t>Обозначение показателя</w:t>
            </w:r>
          </w:p>
        </w:tc>
        <w:tc>
          <w:tcPr>
            <w:tcW w:w="2747" w:type="pct"/>
            <w:vAlign w:val="center"/>
          </w:tcPr>
          <w:p w:rsidR="005739D2" w:rsidRPr="009127A2" w:rsidRDefault="005739D2" w:rsidP="00D96FA3">
            <w:pPr>
              <w:jc w:val="center"/>
              <w:rPr>
                <w:b/>
              </w:rPr>
            </w:pPr>
            <w:r w:rsidRPr="009127A2">
              <w:rPr>
                <w:b/>
              </w:rPr>
              <w:t>Характеризуемое свойство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1. Показатели надежности ПС</w:t>
            </w:r>
          </w:p>
        </w:tc>
        <w:tc>
          <w:tcPr>
            <w:tcW w:w="2747" w:type="pct"/>
          </w:tcPr>
          <w:p w:rsidR="00CF1D03" w:rsidRPr="00042225" w:rsidRDefault="00CF1D03" w:rsidP="00AD6988">
            <w:pPr>
              <w:jc w:val="both"/>
            </w:pPr>
            <w:r w:rsidRPr="009127A2">
              <w:t>Характеризуют способность ПС в конкретных областях применения выполнять заданные функции в соответствии с программными документами в условиях возникновения отклонений в среде функционирования</w:t>
            </w:r>
            <w:r w:rsidRPr="00042225">
              <w:t>.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1.1. Устойчивость функционирования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H1</w:t>
            </w:r>
          </w:p>
        </w:tc>
        <w:tc>
          <w:tcPr>
            <w:tcW w:w="2747" w:type="pct"/>
          </w:tcPr>
          <w:p w:rsidR="005739D2" w:rsidRPr="009127A2" w:rsidRDefault="005739D2" w:rsidP="00AD6988">
            <w:pPr>
              <w:jc w:val="both"/>
            </w:pPr>
            <w:r w:rsidRPr="009127A2">
              <w:t>Способность обеспечивать продолжение работы программы после возникновения отклонений, вызванных сбоями технических средств, ошибками во входных данных и ошибками обслуживания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1.2. Работоспособность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Н2</w:t>
            </w:r>
          </w:p>
        </w:tc>
        <w:tc>
          <w:tcPr>
            <w:tcW w:w="2747" w:type="pct"/>
          </w:tcPr>
          <w:p w:rsidR="005739D2" w:rsidRPr="00042225" w:rsidRDefault="005739D2" w:rsidP="00CF1D03">
            <w:pPr>
              <w:jc w:val="both"/>
            </w:pPr>
            <w:r w:rsidRPr="009127A2">
              <w:t xml:space="preserve">Способность программы функционировать </w:t>
            </w:r>
            <w:r w:rsidR="00AD6988">
              <w:t>при</w:t>
            </w:r>
            <w:r w:rsidRPr="009127A2">
              <w:t xml:space="preserve"> заданных режимах и объемах обрабатываемой информации</w:t>
            </w:r>
            <w:r w:rsidRPr="00042225">
              <w:t>.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2. Показатели сопровождения</w:t>
            </w:r>
          </w:p>
        </w:tc>
        <w:tc>
          <w:tcPr>
            <w:tcW w:w="2747" w:type="pct"/>
          </w:tcPr>
          <w:p w:rsidR="00CF1D03" w:rsidRPr="00042225" w:rsidRDefault="00CF1D03" w:rsidP="00CF1D03">
            <w:pPr>
              <w:jc w:val="both"/>
            </w:pPr>
            <w:r w:rsidRPr="009127A2">
              <w:t>Характеризуют технологические аспекты, обеспечивающие простоту устранения ошибок в программе и программных документах</w:t>
            </w:r>
            <w:r w:rsidRPr="00042225">
              <w:t>.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2.1. Структурность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С1</w:t>
            </w:r>
          </w:p>
        </w:tc>
        <w:tc>
          <w:tcPr>
            <w:tcW w:w="2747" w:type="pct"/>
          </w:tcPr>
          <w:p w:rsidR="005739D2" w:rsidRPr="009127A2" w:rsidRDefault="005739D2" w:rsidP="00CF1D03">
            <w:pPr>
              <w:jc w:val="both"/>
            </w:pPr>
            <w:r w:rsidRPr="009127A2">
              <w:t>Организация всех взаимосвязанных частей программы в единое целое с использованием логических структур «последовательность», «выбор», «повторение»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2.2. Простота конструкции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С2</w:t>
            </w:r>
          </w:p>
        </w:tc>
        <w:tc>
          <w:tcPr>
            <w:tcW w:w="2747" w:type="pct"/>
          </w:tcPr>
          <w:p w:rsidR="005739D2" w:rsidRPr="009127A2" w:rsidRDefault="005739D2" w:rsidP="00CF1D03">
            <w:pPr>
              <w:jc w:val="both"/>
            </w:pPr>
            <w:r w:rsidRPr="009127A2">
              <w:t>Построение модульной структуры программы наиболее рациональным с точки зрения восприятия и понимания образом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2.3. Наглядность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С3</w:t>
            </w:r>
          </w:p>
        </w:tc>
        <w:tc>
          <w:tcPr>
            <w:tcW w:w="2747" w:type="pct"/>
          </w:tcPr>
          <w:p w:rsidR="005739D2" w:rsidRPr="00042225" w:rsidRDefault="005739D2" w:rsidP="00CF1D03">
            <w:pPr>
              <w:jc w:val="both"/>
            </w:pPr>
            <w:r w:rsidRPr="009127A2">
              <w:t>Наличие и представление в наиболее легко воспринимаемом виде исходных модулей ПС</w:t>
            </w:r>
            <w:r w:rsidRPr="00042225">
              <w:t>.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2.4. Повторяемость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С4</w:t>
            </w:r>
          </w:p>
        </w:tc>
        <w:tc>
          <w:tcPr>
            <w:tcW w:w="2747" w:type="pct"/>
          </w:tcPr>
          <w:p w:rsidR="005739D2" w:rsidRPr="009127A2" w:rsidRDefault="005739D2" w:rsidP="00CF1D03">
            <w:pPr>
              <w:jc w:val="both"/>
            </w:pPr>
            <w:r w:rsidRPr="009127A2">
              <w:t>Степень использования типовых проектных решений или компонентов, входящих в ПС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3. Показатели удобства применения</w:t>
            </w:r>
          </w:p>
        </w:tc>
        <w:tc>
          <w:tcPr>
            <w:tcW w:w="2747" w:type="pct"/>
          </w:tcPr>
          <w:p w:rsidR="00CF1D03" w:rsidRPr="009127A2" w:rsidRDefault="00CF1D03" w:rsidP="00CF1D03">
            <w:pPr>
              <w:jc w:val="both"/>
            </w:pPr>
            <w:r w:rsidRPr="009127A2">
              <w:t>Характеризуют свойства ПС, способствующие быстрому освоению, применению и эксплуатации ПС с минимальными трудозатратами с учетом характера решаемых задач и требований к квалификации обслуживающего персонала</w:t>
            </w:r>
          </w:p>
        </w:tc>
      </w:tr>
      <w:tr w:rsidR="005739D2" w:rsidRPr="00200711" w:rsidTr="00CF1D03">
        <w:trPr>
          <w:jc w:val="center"/>
        </w:trPr>
        <w:tc>
          <w:tcPr>
            <w:tcW w:w="1427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3.1. Легкость освоения</w:t>
            </w:r>
          </w:p>
        </w:tc>
        <w:tc>
          <w:tcPr>
            <w:tcW w:w="826" w:type="pct"/>
            <w:vAlign w:val="center"/>
          </w:tcPr>
          <w:p w:rsidR="005739D2" w:rsidRPr="009127A2" w:rsidRDefault="005739D2" w:rsidP="00CF1D03">
            <w:pPr>
              <w:jc w:val="center"/>
            </w:pPr>
            <w:r w:rsidRPr="009127A2">
              <w:t>У1</w:t>
            </w:r>
          </w:p>
        </w:tc>
        <w:tc>
          <w:tcPr>
            <w:tcW w:w="2747" w:type="pct"/>
          </w:tcPr>
          <w:p w:rsidR="005739D2" w:rsidRPr="009127A2" w:rsidRDefault="005739D2" w:rsidP="00CF1D03">
            <w:pPr>
              <w:jc w:val="both"/>
            </w:pPr>
            <w:r w:rsidRPr="009127A2">
              <w:t>Представление программных документов и программ в виде, способствующем пониманию логики функционирования программы в целом и ее частей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3.2. Доступность эксплуатационных программных документов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У2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Понятность, наглядность и полнота описания взаимодействия пользователя с программой в эксплуатационных программных документах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3.3. Удобство эксплуатации и обслуживания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У3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Соответствие процесса обработки данных и форм представления результатов характеру решаемых задач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4. Показатели эффективности</w:t>
            </w:r>
          </w:p>
        </w:tc>
        <w:tc>
          <w:tcPr>
            <w:tcW w:w="2747" w:type="pct"/>
          </w:tcPr>
          <w:p w:rsidR="00CF1D03" w:rsidRPr="009127A2" w:rsidRDefault="00CF1D03" w:rsidP="00CF1D03">
            <w:pPr>
              <w:jc w:val="both"/>
            </w:pPr>
            <w:r w:rsidRPr="009127A2">
              <w:t>Характеризуют степень удовлетворения потребности пользователя в обработке данных с учетом экономических, вычислительных и людских ресурсов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4.1. Уровень автоматизации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Э1</w:t>
            </w:r>
          </w:p>
        </w:tc>
        <w:tc>
          <w:tcPr>
            <w:tcW w:w="2747" w:type="pct"/>
          </w:tcPr>
          <w:p w:rsidR="00E639E8" w:rsidRPr="00042225" w:rsidRDefault="00E639E8" w:rsidP="00CF1D03">
            <w:pPr>
              <w:jc w:val="both"/>
            </w:pPr>
            <w:r w:rsidRPr="009127A2">
              <w:t>Уровень автоматизации функций процесса обработки данных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4.2. Временная эффективность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Э2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Способность программы выполнять заданные действия в интервал времени, отвечающий заданным требованиям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4.3. Ресурсоемкость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Э3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Минимально необходимые вычислительные ресурсы и число обслуживающего персонала для эксплуатации ПС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5. Показатели универсальности</w:t>
            </w:r>
          </w:p>
        </w:tc>
        <w:tc>
          <w:tcPr>
            <w:tcW w:w="2747" w:type="pct"/>
          </w:tcPr>
          <w:p w:rsidR="00CF1D03" w:rsidRPr="009127A2" w:rsidRDefault="00CF1D03" w:rsidP="00CF1D03">
            <w:pPr>
              <w:jc w:val="both"/>
            </w:pPr>
            <w:r w:rsidRPr="009127A2">
              <w:t>Характеризуют адаптируемость ПС к новым функциональным требованиям, возникающим вследствие изменения области применения или других условий функционирования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5.1. Гибкость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Г1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Возможность использования ПС в различных областях применения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5.2. Мобильность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Г2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Возможность применения ПС без существенных дополнительных трудозатрат на ЭВМ аналогичного класса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5.3. Модифицируемость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Г3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Обеспечение простоты внесения необходимых изменений и доработок в программу в процессе эксплуатации</w:t>
            </w:r>
          </w:p>
        </w:tc>
      </w:tr>
      <w:tr w:rsidR="00CF1D03" w:rsidRPr="00200711" w:rsidTr="00CF1D03">
        <w:trPr>
          <w:jc w:val="center"/>
        </w:trPr>
        <w:tc>
          <w:tcPr>
            <w:tcW w:w="2253" w:type="pct"/>
            <w:gridSpan w:val="2"/>
            <w:vAlign w:val="center"/>
          </w:tcPr>
          <w:p w:rsidR="00CF1D03" w:rsidRPr="009127A2" w:rsidRDefault="00CF1D03" w:rsidP="00CF1D03">
            <w:pPr>
              <w:jc w:val="center"/>
            </w:pPr>
            <w:r w:rsidRPr="009127A2">
              <w:t>6. Показатели корректности</w:t>
            </w:r>
          </w:p>
        </w:tc>
        <w:tc>
          <w:tcPr>
            <w:tcW w:w="2747" w:type="pct"/>
          </w:tcPr>
          <w:p w:rsidR="00CF1D03" w:rsidRPr="009127A2" w:rsidRDefault="00CF1D03" w:rsidP="00CF1D03">
            <w:pPr>
              <w:jc w:val="both"/>
            </w:pPr>
            <w:r w:rsidRPr="009127A2">
              <w:t>Характеризуют степень соответствия ПС требованиям, установленным в ТЗ, требованиям к обработке данных и общесистемным требованиям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6.1. Полнота реализации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К1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Полнота реализации заданных функций ПС и достаточность их описания в программной документации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6.2. Согласованность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К2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Однозначное, непротиворечивое описание и использование тождественных объектов, функций, терминов, определений, идентификаторов и т.д. в различных частях программных документов и текста программы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6.3. Логическая корректность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К3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Функциональное и программное соответствие процесса обработки данных при выполнении задания общесистемным требованиям</w:t>
            </w:r>
          </w:p>
        </w:tc>
      </w:tr>
      <w:tr w:rsidR="00E639E8" w:rsidRPr="00200711" w:rsidTr="00CF1D03">
        <w:trPr>
          <w:jc w:val="center"/>
        </w:trPr>
        <w:tc>
          <w:tcPr>
            <w:tcW w:w="1427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6.4. Проверенность</w:t>
            </w:r>
          </w:p>
        </w:tc>
        <w:tc>
          <w:tcPr>
            <w:tcW w:w="826" w:type="pct"/>
            <w:vAlign w:val="center"/>
          </w:tcPr>
          <w:p w:rsidR="00E639E8" w:rsidRPr="009127A2" w:rsidRDefault="00E639E8" w:rsidP="00CF1D03">
            <w:pPr>
              <w:jc w:val="center"/>
            </w:pPr>
            <w:r w:rsidRPr="009127A2">
              <w:t>К4</w:t>
            </w:r>
          </w:p>
        </w:tc>
        <w:tc>
          <w:tcPr>
            <w:tcW w:w="2747" w:type="pct"/>
          </w:tcPr>
          <w:p w:rsidR="00E639E8" w:rsidRPr="009127A2" w:rsidRDefault="00E639E8" w:rsidP="00CF1D03">
            <w:pPr>
              <w:jc w:val="both"/>
            </w:pPr>
            <w:r w:rsidRPr="009127A2">
              <w:t>Полнота проверки возможных маршрутов выполнения программы в процессе тестирования</w:t>
            </w:r>
            <w:r w:rsidRPr="009127A2">
              <w:br/>
            </w:r>
          </w:p>
        </w:tc>
      </w:tr>
    </w:tbl>
    <w:p w:rsidR="005739D2" w:rsidRDefault="005739D2" w:rsidP="005739D2">
      <w:pPr>
        <w:spacing w:line="360" w:lineRule="auto"/>
        <w:rPr>
          <w:sz w:val="28"/>
          <w:szCs w:val="28"/>
        </w:rPr>
      </w:pPr>
    </w:p>
    <w:p w:rsidR="00D96FA3" w:rsidRPr="009127A2" w:rsidRDefault="00D96FA3" w:rsidP="005739D2">
      <w:pPr>
        <w:spacing w:line="360" w:lineRule="auto"/>
        <w:rPr>
          <w:sz w:val="28"/>
          <w:szCs w:val="28"/>
        </w:rPr>
      </w:pPr>
    </w:p>
    <w:p w:rsidR="00D96FA3" w:rsidRDefault="00D96FA3" w:rsidP="00CF1D03">
      <w:pPr>
        <w:spacing w:line="480" w:lineRule="auto"/>
        <w:ind w:firstLine="709"/>
        <w:jc w:val="both"/>
      </w:pPr>
      <w:r w:rsidRPr="00D96FA3">
        <w:t>Выбор номенклатуры показателей качества для конкретного ПС осуществляется с учетом его назначения и требований областей применения. В табл.2 представлена рекомендуемая применяемость показателей качества в зависимости от принадлежности ПС к тому или иному подклассу (группе) в соответствии с классификатором продукции.</w:t>
      </w:r>
    </w:p>
    <w:p w:rsidR="00D96FA3" w:rsidRDefault="00D96FA3" w:rsidP="00D96FA3">
      <w:pPr>
        <w:pStyle w:val="formattexttopleveltext"/>
        <w:spacing w:before="0" w:beforeAutospacing="0" w:after="0" w:afterAutospacing="0"/>
        <w:jc w:val="right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Таблица 2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0"/>
        <w:gridCol w:w="670"/>
        <w:gridCol w:w="669"/>
        <w:gridCol w:w="798"/>
        <w:gridCol w:w="669"/>
        <w:gridCol w:w="669"/>
        <w:gridCol w:w="669"/>
        <w:gridCol w:w="669"/>
        <w:gridCol w:w="642"/>
        <w:gridCol w:w="642"/>
        <w:gridCol w:w="642"/>
        <w:gridCol w:w="642"/>
        <w:gridCol w:w="644"/>
      </w:tblGrid>
      <w:tr w:rsidR="00D96FA3" w:rsidTr="00D96FA3">
        <w:trPr>
          <w:trHeight w:val="1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FA3" w:rsidRDefault="00D96FA3">
            <w:pPr>
              <w:rPr>
                <w:sz w:val="2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показателя по табл.1</w:t>
            </w:r>
          </w:p>
        </w:tc>
        <w:tc>
          <w:tcPr>
            <w:tcW w:w="905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Применяемость показателя по подклассам (группам) ПС</w:t>
            </w: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5012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5013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5014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5016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5017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504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505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506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509</w:t>
            </w:r>
          </w:p>
        </w:tc>
      </w:tr>
      <w:tr w:rsidR="00D96FA3" w:rsidTr="00D96FA3"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  <w:tr w:rsidR="00D96FA3" w:rsidTr="00D96FA3">
        <w:tc>
          <w:tcPr>
            <w:tcW w:w="14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9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pStyle w:val="formattext"/>
              <w:spacing w:before="0" w:beforeAutospacing="0" w:after="0" w:afterAutospacing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7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D96FA3" w:rsidRDefault="00D96FA3">
            <w:pPr>
              <w:rPr>
                <w:sz w:val="18"/>
                <w:szCs w:val="18"/>
              </w:rPr>
            </w:pPr>
          </w:p>
        </w:tc>
      </w:tr>
    </w:tbl>
    <w:p w:rsidR="00CF1D03" w:rsidRDefault="00CF1D03" w:rsidP="00CF1D03">
      <w:pPr>
        <w:spacing w:line="480" w:lineRule="auto"/>
        <w:ind w:firstLine="480"/>
        <w:jc w:val="both"/>
      </w:pPr>
    </w:p>
    <w:p w:rsidR="00D96FA3" w:rsidRPr="00CF1D03" w:rsidRDefault="00D96FA3" w:rsidP="00CF1D03">
      <w:pPr>
        <w:spacing w:line="480" w:lineRule="auto"/>
        <w:ind w:firstLine="480"/>
        <w:jc w:val="both"/>
      </w:pPr>
      <w:r w:rsidRPr="00CF1D03">
        <w:t>Примечани</w:t>
      </w:r>
      <w:r w:rsidR="00CF1D03">
        <w:t>е</w:t>
      </w:r>
      <w:r w:rsidRPr="00CF1D03">
        <w:t>:</w:t>
      </w:r>
    </w:p>
    <w:p w:rsidR="00D96FA3" w:rsidRPr="00CF1D03" w:rsidRDefault="00D96FA3" w:rsidP="00CF1D03">
      <w:pPr>
        <w:spacing w:line="480" w:lineRule="auto"/>
        <w:ind w:firstLine="480"/>
        <w:jc w:val="both"/>
      </w:pPr>
      <w:r w:rsidRPr="00CF1D03">
        <w:t xml:space="preserve">Знак "+" означает применяемость, знак "-" </w:t>
      </w:r>
      <w:r w:rsidR="00CF1D03">
        <w:t>–</w:t>
      </w:r>
      <w:r w:rsidRPr="00CF1D03">
        <w:t xml:space="preserve"> неприменяемость соответствующих показателей качества ПС, знак "±" </w:t>
      </w:r>
      <w:r w:rsidR="00CF1D03">
        <w:t>–</w:t>
      </w:r>
      <w:r w:rsidRPr="00CF1D03">
        <w:t xml:space="preserve"> ограниченную применяемость.</w:t>
      </w:r>
    </w:p>
    <w:p w:rsidR="00D96FA3" w:rsidRPr="00D96FA3" w:rsidRDefault="00D96FA3" w:rsidP="005E4E3F">
      <w:pPr>
        <w:spacing w:line="480" w:lineRule="auto"/>
      </w:pPr>
    </w:p>
    <w:p w:rsidR="00CF1D03" w:rsidRDefault="00D96FA3" w:rsidP="00CF1D03">
      <w:pPr>
        <w:spacing w:line="480" w:lineRule="auto"/>
        <w:ind w:firstLine="480"/>
        <w:jc w:val="both"/>
      </w:pPr>
      <w:r w:rsidRPr="00D96FA3">
        <w:t>Выбор показателей качества ПС для подкласса 509 (прочие ПС) осуществляется в зависимости от их назначения с учетом требований областей применения. Наименование подклассов (групп) ПС по ОКП:</w:t>
      </w:r>
    </w:p>
    <w:p w:rsidR="00CF1D03" w:rsidRDefault="00D96FA3" w:rsidP="00D96FA3">
      <w:pPr>
        <w:spacing w:line="480" w:lineRule="auto"/>
        <w:ind w:firstLine="480"/>
      </w:pPr>
      <w:r w:rsidRPr="00D96FA3">
        <w:t>5011 - операционные системы и средства их расширения;</w:t>
      </w:r>
    </w:p>
    <w:p w:rsidR="00CF1D03" w:rsidRDefault="00D96FA3" w:rsidP="00D96FA3">
      <w:pPr>
        <w:spacing w:line="480" w:lineRule="auto"/>
        <w:ind w:firstLine="480"/>
      </w:pPr>
      <w:r w:rsidRPr="00D96FA3">
        <w:t>5012 - программные средства управления базами данных;</w:t>
      </w:r>
    </w:p>
    <w:p w:rsidR="00CF1D03" w:rsidRDefault="00D96FA3" w:rsidP="00D96FA3">
      <w:pPr>
        <w:spacing w:line="480" w:lineRule="auto"/>
        <w:ind w:firstLine="480"/>
      </w:pPr>
      <w:r w:rsidRPr="00D96FA3">
        <w:t>5013 - инструментально-технологические средства программирования;</w:t>
      </w:r>
    </w:p>
    <w:p w:rsidR="00CF1D03" w:rsidRDefault="00D96FA3" w:rsidP="00D96FA3">
      <w:pPr>
        <w:spacing w:line="480" w:lineRule="auto"/>
        <w:ind w:firstLine="480"/>
      </w:pPr>
      <w:r w:rsidRPr="00D96FA3">
        <w:t>5014 - ПС интерфейса и управления коммуникациями;</w:t>
      </w:r>
    </w:p>
    <w:p w:rsidR="00CF1D03" w:rsidRDefault="00D96FA3" w:rsidP="00D96FA3">
      <w:pPr>
        <w:spacing w:line="480" w:lineRule="auto"/>
        <w:ind w:firstLine="480"/>
      </w:pPr>
      <w:r w:rsidRPr="00D96FA3">
        <w:t>5015 - ПС организации вычислительного процесса (планирования, контроля);</w:t>
      </w:r>
    </w:p>
    <w:p w:rsidR="00F04EED" w:rsidRDefault="00D96FA3" w:rsidP="00F04EED">
      <w:pPr>
        <w:spacing w:line="480" w:lineRule="auto"/>
        <w:ind w:firstLine="480"/>
        <w:jc w:val="both"/>
      </w:pPr>
      <w:r w:rsidRPr="00D96FA3">
        <w:t>5016 - сервисные программы;</w:t>
      </w:r>
    </w:p>
    <w:p w:rsidR="00F04EED" w:rsidRDefault="00D96FA3" w:rsidP="00F04EED">
      <w:pPr>
        <w:spacing w:line="480" w:lineRule="auto"/>
        <w:ind w:firstLine="480"/>
        <w:jc w:val="both"/>
      </w:pPr>
      <w:r w:rsidRPr="00D96FA3">
        <w:t>5017 - ПС обслуживания вычислительной техники;</w:t>
      </w:r>
    </w:p>
    <w:p w:rsidR="00F04EED" w:rsidRDefault="00D96FA3" w:rsidP="00F04EED">
      <w:pPr>
        <w:spacing w:line="480" w:lineRule="auto"/>
        <w:ind w:firstLine="480"/>
        <w:jc w:val="both"/>
      </w:pPr>
      <w:r w:rsidRPr="00D96FA3">
        <w:t>503 - прикладные программы для научных исследований;</w:t>
      </w:r>
    </w:p>
    <w:p w:rsidR="00F04EED" w:rsidRDefault="00D96FA3" w:rsidP="00F04EED">
      <w:pPr>
        <w:spacing w:line="480" w:lineRule="auto"/>
        <w:ind w:firstLine="480"/>
        <w:jc w:val="both"/>
      </w:pPr>
      <w:r w:rsidRPr="00D96FA3">
        <w:t>504 - прикладные программы для проектирования;</w:t>
      </w:r>
    </w:p>
    <w:p w:rsidR="00F04EED" w:rsidRDefault="00D96FA3" w:rsidP="00F04EED">
      <w:pPr>
        <w:spacing w:line="480" w:lineRule="auto"/>
        <w:ind w:left="993" w:hanging="513"/>
        <w:jc w:val="both"/>
      </w:pPr>
      <w:r w:rsidRPr="00D96FA3">
        <w:t>505 - прикладные программы для управления техническими устройствами и технологическими процессами;</w:t>
      </w:r>
    </w:p>
    <w:p w:rsidR="00F04EED" w:rsidRDefault="00D96FA3" w:rsidP="00F04EED">
      <w:pPr>
        <w:spacing w:line="480" w:lineRule="auto"/>
        <w:ind w:firstLine="480"/>
        <w:jc w:val="both"/>
      </w:pPr>
      <w:r w:rsidRPr="00D96FA3">
        <w:t>506 - прикладные программы для решения экономических задач;</w:t>
      </w:r>
    </w:p>
    <w:p w:rsidR="00D96FA3" w:rsidRDefault="00D96FA3" w:rsidP="00F04EED">
      <w:pPr>
        <w:spacing w:line="480" w:lineRule="auto"/>
        <w:ind w:firstLine="480"/>
        <w:jc w:val="both"/>
      </w:pPr>
      <w:r w:rsidRPr="00D96FA3">
        <w:t>509 - прочие ПС.</w:t>
      </w:r>
    </w:p>
    <w:p w:rsidR="00CF1D03" w:rsidRPr="00D96FA3" w:rsidRDefault="00CF1D03" w:rsidP="00D96FA3">
      <w:pPr>
        <w:spacing w:line="480" w:lineRule="auto"/>
      </w:pPr>
    </w:p>
    <w:p w:rsidR="00C274D0" w:rsidRDefault="00C274D0" w:rsidP="00C274D0">
      <w:pPr>
        <w:pStyle w:val="3"/>
        <w:numPr>
          <w:ilvl w:val="0"/>
          <w:numId w:val="0"/>
        </w:numPr>
        <w:rPr>
          <w:lang w:eastAsia="en-US"/>
        </w:rPr>
      </w:pPr>
      <w:r>
        <w:t xml:space="preserve">5.1 </w:t>
      </w:r>
      <w:bookmarkStart w:id="2" w:name="_Toc517265039"/>
      <w:bookmarkStart w:id="3" w:name="_Toc536301351"/>
      <w:r w:rsidRPr="009127A2">
        <w:rPr>
          <w:lang w:eastAsia="en-US"/>
        </w:rPr>
        <w:t>Показатели надежности ПС</w:t>
      </w:r>
      <w:bookmarkEnd w:id="2"/>
      <w:bookmarkEnd w:id="3"/>
    </w:p>
    <w:p w:rsidR="00C274D0" w:rsidRPr="00CF1D03" w:rsidRDefault="00C274D0" w:rsidP="00CF1D03">
      <w:pPr>
        <w:spacing w:line="480" w:lineRule="auto"/>
        <w:ind w:firstLine="480"/>
      </w:pPr>
      <w:r w:rsidRPr="00CF1D03">
        <w:t xml:space="preserve">Показатели надежности оцениваются согласно следующим в таблице 3 показателям. Все оценки экспертные, могут принимать значения от 0 до 1. </w:t>
      </w:r>
    </w:p>
    <w:p w:rsidR="00C274D0" w:rsidRPr="009127A2" w:rsidRDefault="00C274D0" w:rsidP="00C274D0">
      <w:pPr>
        <w:pStyle w:val="a6"/>
        <w:rPr>
          <w:lang w:eastAsia="en-US"/>
        </w:rPr>
      </w:pPr>
      <w:r w:rsidRPr="009127A2">
        <w:rPr>
          <w:lang w:eastAsia="en-US"/>
        </w:rPr>
        <w:t xml:space="preserve">Таблица </w:t>
      </w:r>
      <w:r>
        <w:rPr>
          <w:lang w:eastAsia="en-US"/>
        </w:rPr>
        <w:t>3</w:t>
      </w:r>
      <w:r w:rsidRPr="009127A2">
        <w:rPr>
          <w:lang w:eastAsia="en-US"/>
        </w:rPr>
        <w:t xml:space="preserve"> – Номенклатура показателей надежности ПС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69"/>
        <w:gridCol w:w="5668"/>
        <w:gridCol w:w="1559"/>
        <w:gridCol w:w="1280"/>
      </w:tblGrid>
      <w:tr w:rsidR="00C274D0" w:rsidRPr="00200711" w:rsidTr="00ED76AB">
        <w:tc>
          <w:tcPr>
            <w:tcW w:w="1269" w:type="dxa"/>
            <w:vAlign w:val="center"/>
          </w:tcPr>
          <w:p w:rsidR="00C274D0" w:rsidRPr="009127A2" w:rsidRDefault="00C274D0" w:rsidP="00C274D0">
            <w:pPr>
              <w:jc w:val="center"/>
              <w:rPr>
                <w:b/>
              </w:rPr>
            </w:pPr>
            <w:r w:rsidRPr="009127A2">
              <w:rPr>
                <w:b/>
              </w:rPr>
              <w:t>Код элемента</w:t>
            </w:r>
          </w:p>
        </w:tc>
        <w:tc>
          <w:tcPr>
            <w:tcW w:w="5668" w:type="dxa"/>
            <w:vAlign w:val="center"/>
          </w:tcPr>
          <w:p w:rsidR="00C274D0" w:rsidRPr="009127A2" w:rsidRDefault="00C274D0" w:rsidP="00C274D0">
            <w:pPr>
              <w:jc w:val="center"/>
              <w:rPr>
                <w:b/>
              </w:rPr>
            </w:pPr>
            <w:r w:rsidRPr="009127A2">
              <w:rPr>
                <w:b/>
              </w:rPr>
              <w:t>Наименование</w:t>
            </w:r>
          </w:p>
        </w:tc>
        <w:tc>
          <w:tcPr>
            <w:tcW w:w="1559" w:type="dxa"/>
            <w:vAlign w:val="center"/>
          </w:tcPr>
          <w:p w:rsidR="00C274D0" w:rsidRPr="009127A2" w:rsidRDefault="00C274D0" w:rsidP="00C274D0">
            <w:pPr>
              <w:jc w:val="center"/>
              <w:rPr>
                <w:b/>
              </w:rPr>
            </w:pPr>
            <w:r w:rsidRPr="009127A2">
              <w:rPr>
                <w:b/>
              </w:rPr>
              <w:t>Метод оценки</w:t>
            </w:r>
          </w:p>
        </w:tc>
        <w:tc>
          <w:tcPr>
            <w:tcW w:w="1280" w:type="dxa"/>
            <w:vAlign w:val="center"/>
          </w:tcPr>
          <w:p w:rsidR="00C274D0" w:rsidRPr="009127A2" w:rsidRDefault="00C274D0" w:rsidP="00C274D0">
            <w:pPr>
              <w:jc w:val="center"/>
              <w:rPr>
                <w:b/>
              </w:rPr>
            </w:pPr>
            <w:r w:rsidRPr="009127A2">
              <w:rPr>
                <w:b/>
              </w:rPr>
              <w:t>Оценка</w:t>
            </w:r>
          </w:p>
        </w:tc>
      </w:tr>
      <w:tr w:rsidR="00C274D0" w:rsidRPr="00200711" w:rsidTr="00ED76AB">
        <w:tc>
          <w:tcPr>
            <w:tcW w:w="9776" w:type="dxa"/>
            <w:gridSpan w:val="4"/>
            <w:vAlign w:val="center"/>
          </w:tcPr>
          <w:p w:rsidR="00C274D0" w:rsidRPr="009127A2" w:rsidRDefault="00C274D0" w:rsidP="00C274D0">
            <w:pPr>
              <w:rPr>
                <w:b/>
              </w:rPr>
            </w:pPr>
            <w:r w:rsidRPr="009127A2">
              <w:rPr>
                <w:b/>
              </w:rPr>
              <w:t>Средства восстановления при ошибках на входе</w:t>
            </w:r>
          </w:p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Н0101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Экспертный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Н0102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Возможность обработки ошибочных ситуаций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То же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Н0103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Полнота обработки ошибочных ситуаций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Н0104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тестов для проверки допустимых значений входных данных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Н0105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системы контроля полноты входных данных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Н0106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средств контроля корректности входных данных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Н0107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средств контроля непротиворечивости входных данных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Н0108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проверки параметров и адресов по диапазону их значений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Н0109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обработки граничных результатов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Н0110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обработки неопределенностей (деление на 0, квадратный корень из отрицательного числа и т.д.)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/>
        </w:tc>
        <w:tc>
          <w:tcPr>
            <w:tcW w:w="5668" w:type="dxa"/>
          </w:tcPr>
          <w:p w:rsidR="00C274D0" w:rsidRPr="009127A2" w:rsidRDefault="00C274D0" w:rsidP="00C274D0"/>
        </w:tc>
        <w:tc>
          <w:tcPr>
            <w:tcW w:w="1559" w:type="dxa"/>
          </w:tcPr>
          <w:p w:rsidR="00C274D0" w:rsidRPr="009127A2" w:rsidRDefault="00C274D0" w:rsidP="00C274D0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80" w:type="dxa"/>
          </w:tcPr>
          <w:p w:rsidR="00C274D0" w:rsidRPr="009127A2" w:rsidRDefault="00C274D0" w:rsidP="00C274D0">
            <w:pPr>
              <w:rPr>
                <w:b/>
              </w:rPr>
            </w:pPr>
          </w:p>
        </w:tc>
      </w:tr>
      <w:tr w:rsidR="00C274D0" w:rsidRPr="00200711" w:rsidTr="00ED76AB">
        <w:tc>
          <w:tcPr>
            <w:tcW w:w="9776" w:type="dxa"/>
            <w:gridSpan w:val="4"/>
          </w:tcPr>
          <w:p w:rsidR="00C274D0" w:rsidRPr="009127A2" w:rsidRDefault="00C274D0" w:rsidP="00C274D0">
            <w:pPr>
              <w:rPr>
                <w:b/>
              </w:rPr>
            </w:pPr>
            <w:r w:rsidRPr="009127A2">
              <w:rPr>
                <w:b/>
              </w:rPr>
              <w:t>Средства восстановления при сбоях оборудования</w:t>
            </w:r>
          </w:p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Н0201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требований к программе по восстановлению процесса выполнения в случае сбоя операционной системы, процессора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Н0202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требований к программе по восстановлению результатов при отказах процессора, ОС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Н0203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средств восстановления процесса в случае сбоев оборудования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Н0204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возможности разделения по времени выполнения отдельных функций программ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Н0205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возможности повторного старта с точки останова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/>
        </w:tc>
        <w:tc>
          <w:tcPr>
            <w:tcW w:w="5668" w:type="dxa"/>
          </w:tcPr>
          <w:p w:rsidR="00C274D0" w:rsidRPr="009127A2" w:rsidRDefault="00C274D0" w:rsidP="00C274D0"/>
        </w:tc>
        <w:tc>
          <w:tcPr>
            <w:tcW w:w="1559" w:type="dxa"/>
          </w:tcPr>
          <w:p w:rsidR="00C274D0" w:rsidRPr="009127A2" w:rsidRDefault="00C274D0" w:rsidP="00C274D0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80" w:type="dxa"/>
          </w:tcPr>
          <w:p w:rsidR="00C274D0" w:rsidRPr="009127A2" w:rsidRDefault="00C274D0" w:rsidP="00C274D0">
            <w:pPr>
              <w:rPr>
                <w:b/>
              </w:rPr>
            </w:pPr>
          </w:p>
        </w:tc>
      </w:tr>
      <w:tr w:rsidR="00C274D0" w:rsidRPr="00200711" w:rsidTr="00ED76AB">
        <w:tc>
          <w:tcPr>
            <w:tcW w:w="9776" w:type="dxa"/>
            <w:gridSpan w:val="4"/>
          </w:tcPr>
          <w:p w:rsidR="00C274D0" w:rsidRPr="009127A2" w:rsidRDefault="00C274D0" w:rsidP="00C274D0">
            <w:pPr>
              <w:rPr>
                <w:b/>
              </w:rPr>
            </w:pPr>
            <w:r w:rsidRPr="009127A2">
              <w:rPr>
                <w:b/>
              </w:rPr>
              <w:t>Реализация управления средствами восстановления</w:t>
            </w:r>
          </w:p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Н0301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централизованного управления процессами, конкурирующими из-за ресурсов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Н0302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C274D0" w:rsidRPr="00200711" w:rsidTr="00ED76AB">
        <w:tc>
          <w:tcPr>
            <w:tcW w:w="1269" w:type="dxa"/>
          </w:tcPr>
          <w:p w:rsidR="00C274D0" w:rsidRPr="009127A2" w:rsidRDefault="00C274D0" w:rsidP="00C274D0">
            <w:r w:rsidRPr="009127A2">
              <w:t>Н0303</w:t>
            </w:r>
          </w:p>
        </w:tc>
        <w:tc>
          <w:tcPr>
            <w:tcW w:w="5668" w:type="dxa"/>
          </w:tcPr>
          <w:p w:rsidR="00C274D0" w:rsidRPr="009127A2" w:rsidRDefault="00C274D0" w:rsidP="00C274D0">
            <w:r w:rsidRPr="009127A2">
              <w:t>Наличие средств, обеспечивающих завершение процесса решения в случае помех</w:t>
            </w:r>
          </w:p>
        </w:tc>
        <w:tc>
          <w:tcPr>
            <w:tcW w:w="1559" w:type="dxa"/>
          </w:tcPr>
          <w:p w:rsidR="00C274D0" w:rsidRPr="009127A2" w:rsidRDefault="00C274D0" w:rsidP="00C274D0">
            <w:r w:rsidRPr="009127A2">
              <w:t>»</w:t>
            </w:r>
          </w:p>
        </w:tc>
        <w:tc>
          <w:tcPr>
            <w:tcW w:w="1280" w:type="dxa"/>
          </w:tcPr>
          <w:p w:rsidR="00C274D0" w:rsidRPr="009127A2" w:rsidRDefault="00C274D0" w:rsidP="00C274D0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r w:rsidRPr="009127A2">
              <w:t>Н0304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Наличие средств, обеспечивающих выполнение программы в сокращенном объеме в случае ошибок или помех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»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r w:rsidRPr="009127A2">
              <w:t>Н0305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Показатель устойчивости к искажающим воздействиям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Расчетный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pPr>
              <w:rPr>
                <w:b/>
              </w:rPr>
            </w:pPr>
            <w:r w:rsidRPr="009127A2">
              <w:rPr>
                <w:b/>
              </w:rPr>
              <w:t>Функционирование в заданных режимах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Наличие средств, обеспечивающих выполнение программы в сокращенном объеме в случае ошибок или помех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»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r w:rsidRPr="009127A2">
              <w:t>Н0401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Вероятность безотказной работы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То же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/>
        </w:tc>
        <w:tc>
          <w:tcPr>
            <w:tcW w:w="5668" w:type="dxa"/>
          </w:tcPr>
          <w:p w:rsidR="00ED76AB" w:rsidRPr="009127A2" w:rsidRDefault="00ED76AB" w:rsidP="00AD74D9"/>
        </w:tc>
        <w:tc>
          <w:tcPr>
            <w:tcW w:w="1559" w:type="dxa"/>
          </w:tcPr>
          <w:p w:rsidR="00ED76AB" w:rsidRPr="009127A2" w:rsidRDefault="00ED76AB" w:rsidP="00AD74D9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80" w:type="dxa"/>
          </w:tcPr>
          <w:p w:rsidR="00ED76AB" w:rsidRPr="009127A2" w:rsidRDefault="00ED76AB" w:rsidP="00AD74D9">
            <w:pPr>
              <w:rPr>
                <w:b/>
              </w:rPr>
            </w:pPr>
          </w:p>
        </w:tc>
      </w:tr>
      <w:tr w:rsidR="00ED76AB" w:rsidRPr="00200711" w:rsidTr="00ED76AB">
        <w:tc>
          <w:tcPr>
            <w:tcW w:w="9776" w:type="dxa"/>
            <w:gridSpan w:val="4"/>
          </w:tcPr>
          <w:p w:rsidR="00ED76AB" w:rsidRPr="009127A2" w:rsidRDefault="00ED76AB" w:rsidP="00AD74D9">
            <w:r w:rsidRPr="009127A2">
              <w:rPr>
                <w:b/>
              </w:rPr>
              <w:t>Обеспечение обработки заданного объема информации</w:t>
            </w:r>
          </w:p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r w:rsidRPr="009127A2">
              <w:t>Н0501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Оценка по среднему времени восстановления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»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>
            <w:r w:rsidRPr="009127A2">
              <w:t>Н0502</w:t>
            </w:r>
          </w:p>
        </w:tc>
        <w:tc>
          <w:tcPr>
            <w:tcW w:w="5668" w:type="dxa"/>
          </w:tcPr>
          <w:p w:rsidR="00ED76AB" w:rsidRPr="009127A2" w:rsidRDefault="00ED76AB" w:rsidP="00AD74D9">
            <w:r w:rsidRPr="009127A2">
              <w:t>Оценка по продолжительности преобразования входного набора данных в выходной</w:t>
            </w:r>
          </w:p>
        </w:tc>
        <w:tc>
          <w:tcPr>
            <w:tcW w:w="1559" w:type="dxa"/>
          </w:tcPr>
          <w:p w:rsidR="00ED76AB" w:rsidRPr="009127A2" w:rsidRDefault="00ED76AB" w:rsidP="00AD74D9">
            <w:r w:rsidRPr="009127A2">
              <w:t>Расчетный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  <w:tr w:rsidR="00ED76AB" w:rsidRPr="00200711" w:rsidTr="00ED76AB">
        <w:tc>
          <w:tcPr>
            <w:tcW w:w="1269" w:type="dxa"/>
          </w:tcPr>
          <w:p w:rsidR="00ED76AB" w:rsidRPr="009127A2" w:rsidRDefault="00ED76AB" w:rsidP="00AD74D9"/>
        </w:tc>
        <w:tc>
          <w:tcPr>
            <w:tcW w:w="5668" w:type="dxa"/>
          </w:tcPr>
          <w:p w:rsidR="00ED76AB" w:rsidRPr="009127A2" w:rsidRDefault="00ED76AB" w:rsidP="00AD74D9"/>
        </w:tc>
        <w:tc>
          <w:tcPr>
            <w:tcW w:w="1559" w:type="dxa"/>
          </w:tcPr>
          <w:p w:rsidR="00ED76AB" w:rsidRPr="009127A2" w:rsidRDefault="00ED76AB" w:rsidP="00AD74D9">
            <w:r w:rsidRPr="009127A2">
              <w:rPr>
                <w:b/>
              </w:rPr>
              <w:t>Итого:</w:t>
            </w:r>
          </w:p>
        </w:tc>
        <w:tc>
          <w:tcPr>
            <w:tcW w:w="1280" w:type="dxa"/>
          </w:tcPr>
          <w:p w:rsidR="00ED76AB" w:rsidRPr="009127A2" w:rsidRDefault="00ED76AB" w:rsidP="00AD74D9"/>
        </w:tc>
      </w:tr>
    </w:tbl>
    <w:p w:rsidR="00AB39F5" w:rsidRDefault="00AB39F5" w:rsidP="00AB39F5">
      <w:pPr>
        <w:pStyle w:val="3"/>
        <w:numPr>
          <w:ilvl w:val="0"/>
          <w:numId w:val="0"/>
        </w:numPr>
        <w:ind w:left="1429"/>
        <w:rPr>
          <w:lang w:eastAsia="en-US"/>
        </w:rPr>
      </w:pPr>
      <w:bookmarkStart w:id="4" w:name="_Toc517265040"/>
      <w:bookmarkStart w:id="5" w:name="_Toc536301352"/>
    </w:p>
    <w:p w:rsidR="00172CEF" w:rsidRPr="009127A2" w:rsidRDefault="00AB39F5" w:rsidP="00AB39F5">
      <w:pPr>
        <w:pStyle w:val="3"/>
        <w:numPr>
          <w:ilvl w:val="1"/>
          <w:numId w:val="23"/>
        </w:numPr>
        <w:rPr>
          <w:lang w:eastAsia="en-US"/>
        </w:rPr>
      </w:pPr>
      <w:r>
        <w:rPr>
          <w:lang w:eastAsia="en-US"/>
        </w:rPr>
        <w:t xml:space="preserve"> </w:t>
      </w:r>
      <w:r w:rsidR="00172CEF" w:rsidRPr="009127A2">
        <w:rPr>
          <w:lang w:eastAsia="en-US"/>
        </w:rPr>
        <w:t>Показатели сопровождения</w:t>
      </w:r>
      <w:bookmarkEnd w:id="4"/>
      <w:bookmarkEnd w:id="5"/>
    </w:p>
    <w:p w:rsidR="00172CEF" w:rsidRPr="009127A2" w:rsidRDefault="00172CEF" w:rsidP="00172CEF">
      <w:pPr>
        <w:spacing w:line="360" w:lineRule="auto"/>
        <w:rPr>
          <w:b/>
          <w:sz w:val="28"/>
          <w:szCs w:val="28"/>
          <w:lang w:eastAsia="en-US"/>
        </w:rPr>
      </w:pPr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 xml:space="preserve">Таблица 3 </w:t>
      </w:r>
      <w:r w:rsidRPr="009127A2">
        <w:rPr>
          <w:szCs w:val="24"/>
        </w:rPr>
        <w:t xml:space="preserve">– </w:t>
      </w:r>
      <w:r w:rsidRPr="009127A2">
        <w:rPr>
          <w:lang w:eastAsia="en-US"/>
        </w:rPr>
        <w:t>Номенк</w:t>
      </w:r>
      <w:r w:rsidR="00AB39F5">
        <w:rPr>
          <w:lang w:eastAsia="en-US"/>
        </w:rPr>
        <w:t>латура показателей сопровождения</w:t>
      </w:r>
      <w:r w:rsidRPr="009127A2">
        <w:rPr>
          <w:lang w:eastAsia="en-US"/>
        </w:rPr>
        <w:t xml:space="preserve"> ПС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5674"/>
        <w:gridCol w:w="1575"/>
        <w:gridCol w:w="1123"/>
      </w:tblGrid>
      <w:tr w:rsidR="00172CEF" w:rsidRPr="00200711" w:rsidTr="00172CEF">
        <w:trPr>
          <w:trHeight w:val="484"/>
          <w:jc w:val="center"/>
        </w:trPr>
        <w:tc>
          <w:tcPr>
            <w:tcW w:w="1275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Код элемента</w:t>
            </w:r>
          </w:p>
        </w:tc>
        <w:tc>
          <w:tcPr>
            <w:tcW w:w="5674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Наименование</w:t>
            </w:r>
          </w:p>
        </w:tc>
        <w:tc>
          <w:tcPr>
            <w:tcW w:w="1575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Метод оценки</w:t>
            </w:r>
          </w:p>
        </w:tc>
        <w:tc>
          <w:tcPr>
            <w:tcW w:w="1123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Оценка</w:t>
            </w:r>
          </w:p>
        </w:tc>
      </w:tr>
      <w:tr w:rsidR="00172CEF" w:rsidRPr="00200711" w:rsidTr="00172CEF">
        <w:trPr>
          <w:trHeight w:val="165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Простота архитектуры проекта</w:t>
            </w:r>
          </w:p>
        </w:tc>
      </w:tr>
      <w:tr w:rsidR="00172CEF" w:rsidRPr="00200711" w:rsidTr="00172CEF">
        <w:trPr>
          <w:trHeight w:val="497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С0101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модульной схе</w:t>
            </w:r>
            <w:r w:rsidRPr="009127A2">
              <w:softHyphen/>
              <w:t>мы программы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Экспертный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57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С0102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программы по числу уникальных модулей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00"/>
          <w:jc w:val="center"/>
        </w:trPr>
        <w:tc>
          <w:tcPr>
            <w:tcW w:w="6949" w:type="dxa"/>
            <w:gridSpan w:val="2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50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Сложность архитектуры проекта</w:t>
            </w:r>
          </w:p>
        </w:tc>
      </w:tr>
      <w:tr w:rsidR="00172CEF" w:rsidRPr="00200711" w:rsidTr="00172CEF">
        <w:trPr>
          <w:trHeight w:val="600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С0201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ограничений на размеры модуля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600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trHeight w:val="330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Межмодульные связи</w:t>
            </w:r>
          </w:p>
        </w:tc>
      </w:tr>
      <w:tr w:rsidR="00172CEF" w:rsidRPr="00200711" w:rsidTr="00172CEF">
        <w:trPr>
          <w:trHeight w:val="520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С030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требований к не</w:t>
            </w:r>
            <w:r w:rsidRPr="009127A2">
              <w:softHyphen/>
              <w:t>зависимости модулей про</w:t>
            </w:r>
            <w:r w:rsidRPr="009127A2">
              <w:softHyphen/>
              <w:t>граммы от типов и форма</w:t>
            </w:r>
            <w:r w:rsidRPr="009127A2">
              <w:softHyphen/>
              <w:t xml:space="preserve">тов выходных данных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463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С0301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проверки кор</w:t>
            </w:r>
            <w:r w:rsidRPr="009127A2">
              <w:softHyphen/>
              <w:t>ректности передаваемых данных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463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С0302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простоты программы по числу точек входа и выхода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Расчетный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С0303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Осуществляется ли пере</w:t>
            </w:r>
            <w:r w:rsidRPr="009127A2">
              <w:softHyphen/>
              <w:t xml:space="preserve">дача результатов работы модуля через вызывающий его модуль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Экспертный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</w:tbl>
    <w:p w:rsidR="00172CEF" w:rsidRDefault="00172CEF" w:rsidP="00172CEF"/>
    <w:p w:rsidR="00172CEF" w:rsidRDefault="00172CEF" w:rsidP="00172CEF">
      <w:r>
        <w:t>Таблица 3 - продолжение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5674"/>
        <w:gridCol w:w="1575"/>
        <w:gridCol w:w="1123"/>
      </w:tblGrid>
      <w:tr w:rsidR="00172CEF" w:rsidRPr="00200711" w:rsidTr="00172CEF">
        <w:trPr>
          <w:trHeight w:val="748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С0304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Осуществляется ли конт</w:t>
            </w:r>
            <w:r w:rsidRPr="009127A2">
              <w:softHyphen/>
              <w:t>роль за правильностью дан</w:t>
            </w:r>
            <w:r w:rsidRPr="009127A2">
              <w:softHyphen/>
              <w:t>ных, поступающих в вызы</w:t>
            </w:r>
            <w:r w:rsidRPr="009127A2">
              <w:softHyphen/>
              <w:t>вающий модуль от вызыва</w:t>
            </w:r>
            <w:r w:rsidRPr="009127A2">
              <w:softHyphen/>
              <w:t>емого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80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300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Экспертиза принятой системы идентификации</w:t>
            </w:r>
          </w:p>
        </w:tc>
      </w:tr>
      <w:tr w:rsidR="00172CEF" w:rsidRPr="00200711" w:rsidTr="00172CEF">
        <w:trPr>
          <w:trHeight w:val="300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С0601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Использование при пост</w:t>
            </w:r>
            <w:r w:rsidRPr="009127A2">
              <w:softHyphen/>
              <w:t>роении программ метода структурного программиро</w:t>
            </w:r>
            <w:r w:rsidRPr="009127A2">
              <w:softHyphen/>
              <w:t xml:space="preserve">вания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40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С0602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Соблюдение принципа разработки программы сверху вниз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80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С0603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программы по числу циклов с одним вхо</w:t>
            </w:r>
            <w:r w:rsidRPr="009127A2">
              <w:softHyphen/>
              <w:t xml:space="preserve">дом и одним выходом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37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С0604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Оценка программы по числу циклов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49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95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Комментарии логики программ проекта</w:t>
            </w:r>
          </w:p>
        </w:tc>
      </w:tr>
      <w:tr w:rsidR="00172CEF" w:rsidRPr="00200711" w:rsidTr="00172CEF">
        <w:trPr>
          <w:trHeight w:val="549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С0801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комментариев ко всем машинозависимым частям программы</w:t>
            </w:r>
          </w:p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549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С0802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комментариев к машинозависимым операторам программы</w:t>
            </w:r>
          </w:p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549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С0803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комментариев в точках входа и выхода программы</w:t>
            </w:r>
          </w:p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549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345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Оформление текста программ</w:t>
            </w:r>
          </w:p>
        </w:tc>
      </w:tr>
      <w:tr w:rsidR="00172CEF" w:rsidRPr="00200711" w:rsidTr="00172CEF">
        <w:trPr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С0901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Соответствие комментари</w:t>
            </w:r>
            <w:r w:rsidRPr="009127A2">
              <w:softHyphen/>
              <w:t xml:space="preserve">ев принятым соглашениям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С0902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комментариев-за</w:t>
            </w:r>
            <w:r w:rsidRPr="009127A2">
              <w:softHyphen/>
              <w:t>головков программы с ука</w:t>
            </w:r>
            <w:r w:rsidRPr="009127A2">
              <w:softHyphen/>
              <w:t>занием ее структурных и функциональных характе</w:t>
            </w:r>
            <w:r w:rsidRPr="009127A2">
              <w:softHyphen/>
              <w:t xml:space="preserve">ристик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906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>С0903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ясности и точнос</w:t>
            </w:r>
            <w:r w:rsidRPr="009127A2">
              <w:softHyphen/>
              <w:t>ти описания последователь</w:t>
            </w:r>
            <w:r w:rsidRPr="009127A2">
              <w:softHyphen/>
              <w:t xml:space="preserve">ности функционирования всех элементов программы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45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59"/>
          <w:jc w:val="center"/>
        </w:trPr>
        <w:tc>
          <w:tcPr>
            <w:tcW w:w="9647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Простота кодирования</w:t>
            </w:r>
          </w:p>
        </w:tc>
      </w:tr>
      <w:tr w:rsidR="00172CEF" w:rsidRPr="00200711" w:rsidTr="00172CEF">
        <w:trPr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С1001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Используется ли язык высокого уровня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123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413"/>
          <w:jc w:val="center"/>
        </w:trPr>
        <w:tc>
          <w:tcPr>
            <w:tcW w:w="1275" w:type="dxa"/>
          </w:tcPr>
          <w:p w:rsidR="00172CEF" w:rsidRPr="009127A2" w:rsidRDefault="00172CEF" w:rsidP="00172CEF">
            <w:r w:rsidRPr="009127A2">
              <w:t xml:space="preserve">С1002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простоты прог</w:t>
            </w:r>
            <w:r w:rsidRPr="009127A2">
              <w:softHyphen/>
              <w:t xml:space="preserve">раммы по числу переходов по условию </w:t>
            </w:r>
          </w:p>
        </w:tc>
        <w:tc>
          <w:tcPr>
            <w:tcW w:w="1575" w:type="dxa"/>
          </w:tcPr>
          <w:p w:rsidR="00172CEF" w:rsidRPr="009127A2" w:rsidRDefault="00172CEF" w:rsidP="00172CEF">
            <w:r w:rsidRPr="009127A2">
              <w:t>Расчетный</w:t>
            </w:r>
          </w:p>
        </w:tc>
        <w:tc>
          <w:tcPr>
            <w:tcW w:w="1123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trHeight w:val="238"/>
          <w:jc w:val="center"/>
        </w:trPr>
        <w:tc>
          <w:tcPr>
            <w:tcW w:w="1275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75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123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</w:tbl>
    <w:p w:rsidR="00172CEF" w:rsidRPr="009127A2" w:rsidRDefault="00172CEF" w:rsidP="00172CEF">
      <w:pPr>
        <w:spacing w:line="360" w:lineRule="auto"/>
        <w:ind w:firstLine="709"/>
        <w:rPr>
          <w:sz w:val="28"/>
          <w:szCs w:val="28"/>
          <w:lang w:eastAsia="en-US"/>
        </w:rPr>
      </w:pPr>
    </w:p>
    <w:p w:rsidR="00172CEF" w:rsidRDefault="00172CEF" w:rsidP="00172CEF">
      <w:pPr>
        <w:rPr>
          <w:b/>
          <w:bCs/>
          <w:color w:val="000000"/>
          <w:sz w:val="28"/>
          <w:lang w:eastAsia="en-US"/>
        </w:rPr>
      </w:pPr>
      <w:bookmarkStart w:id="6" w:name="_Toc517265041"/>
      <w:r>
        <w:rPr>
          <w:b/>
          <w:bCs/>
          <w:color w:val="000000"/>
          <w:sz w:val="28"/>
          <w:lang w:eastAsia="en-US"/>
        </w:rPr>
        <w:br w:type="page"/>
      </w:r>
    </w:p>
    <w:p w:rsidR="00172CEF" w:rsidRPr="00042225" w:rsidRDefault="00AB39F5" w:rsidP="00AB39F5">
      <w:pPr>
        <w:pStyle w:val="3"/>
        <w:numPr>
          <w:ilvl w:val="0"/>
          <w:numId w:val="0"/>
        </w:numPr>
        <w:ind w:left="1080"/>
        <w:rPr>
          <w:lang w:eastAsia="en-US"/>
        </w:rPr>
      </w:pPr>
      <w:bookmarkStart w:id="7" w:name="_Toc536301353"/>
      <w:r>
        <w:rPr>
          <w:lang w:eastAsia="en-US"/>
        </w:rPr>
        <w:t xml:space="preserve">5.3 </w:t>
      </w:r>
      <w:r w:rsidR="00172CEF" w:rsidRPr="009127A2">
        <w:rPr>
          <w:lang w:eastAsia="en-US"/>
        </w:rPr>
        <w:t>Показатели удобства применения</w:t>
      </w:r>
      <w:bookmarkEnd w:id="6"/>
      <w:bookmarkEnd w:id="7"/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>Таблица 4 – Номенклатура показателей удобства применения ПС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82"/>
        <w:gridCol w:w="1558"/>
        <w:gridCol w:w="1276"/>
      </w:tblGrid>
      <w:tr w:rsidR="00172CEF" w:rsidRPr="00200711" w:rsidTr="00172CEF">
        <w:trPr>
          <w:trHeight w:val="600"/>
          <w:jc w:val="center"/>
        </w:trPr>
        <w:tc>
          <w:tcPr>
            <w:tcW w:w="1260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Код  элемента</w:t>
            </w:r>
          </w:p>
        </w:tc>
        <w:tc>
          <w:tcPr>
            <w:tcW w:w="5682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Наименование</w:t>
            </w:r>
          </w:p>
        </w:tc>
        <w:tc>
          <w:tcPr>
            <w:tcW w:w="1558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Метод оценки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Оценка</w:t>
            </w:r>
          </w:p>
        </w:tc>
      </w:tr>
      <w:tr w:rsidR="00172CEF" w:rsidRPr="00200711" w:rsidTr="00172CEF">
        <w:trPr>
          <w:trHeight w:val="165"/>
          <w:jc w:val="center"/>
        </w:trPr>
        <w:tc>
          <w:tcPr>
            <w:tcW w:w="9776" w:type="dxa"/>
            <w:gridSpan w:val="4"/>
            <w:vAlign w:val="center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Освоение работы ПС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У0101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освоения програм</w:t>
            </w:r>
            <w:r w:rsidRPr="009127A2">
              <w:softHyphen/>
              <w:t xml:space="preserve">мных средств по документации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Экспертный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У0102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освоения ПС на конт</w:t>
            </w:r>
            <w:r w:rsidRPr="009127A2">
              <w:softHyphen/>
              <w:t xml:space="preserve">рольном  примере при  помощи  ЭВМ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То же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trHeight w:val="225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У0103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Возможность поэтапного освоения ПС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trHeight w:val="28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35"/>
          <w:jc w:val="center"/>
        </w:trPr>
        <w:tc>
          <w:tcPr>
            <w:tcW w:w="9776" w:type="dxa"/>
            <w:gridSpan w:val="4"/>
            <w:vAlign w:val="center"/>
          </w:tcPr>
          <w:p w:rsidR="00172CEF" w:rsidRPr="009127A2" w:rsidRDefault="00172CEF" w:rsidP="00172CEF">
            <w:pPr>
              <w:ind w:firstLine="22"/>
              <w:rPr>
                <w:b/>
                <w:bCs/>
              </w:rPr>
            </w:pPr>
            <w:r w:rsidRPr="009127A2">
              <w:rPr>
                <w:b/>
                <w:bCs/>
              </w:rPr>
              <w:t>Документация для освоения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У0201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Полнота и понятность документа</w:t>
            </w:r>
            <w:r w:rsidRPr="009127A2">
              <w:softHyphen/>
              <w:t xml:space="preserve">ции для освоения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У0202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Точность документации для освое</w:t>
            </w:r>
            <w:r w:rsidRPr="009127A2">
              <w:softHyphen/>
              <w:t xml:space="preserve">ния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trHeight w:val="30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У0203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Техническое исполнение докумен</w:t>
            </w:r>
            <w:r w:rsidRPr="009127A2">
              <w:softHyphen/>
              <w:t xml:space="preserve">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/>
        </w:tc>
      </w:tr>
      <w:tr w:rsidR="00172CEF" w:rsidRPr="00200711" w:rsidTr="00172CEF">
        <w:trPr>
          <w:trHeight w:val="34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Итого:</w:t>
            </w:r>
          </w:p>
        </w:tc>
        <w:tc>
          <w:tcPr>
            <w:tcW w:w="1276" w:type="dxa"/>
            <w:vAlign w:val="center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35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ind w:firstLine="22"/>
              <w:rPr>
                <w:b/>
                <w:bCs/>
              </w:rPr>
            </w:pPr>
            <w:r w:rsidRPr="009127A2">
              <w:rPr>
                <w:b/>
                <w:bCs/>
              </w:rPr>
              <w:t>Полнота пользовательской документации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У0301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краткой аннотации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У0302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решаемых задач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У0303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описания структуры  функ</w:t>
            </w:r>
            <w:r w:rsidRPr="009127A2">
              <w:softHyphen/>
              <w:t xml:space="preserve">ции ПС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У0304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описания основных функ</w:t>
            </w:r>
            <w:r w:rsidRPr="009127A2">
              <w:softHyphen/>
              <w:t xml:space="preserve">ций ПС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У0306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описания частных функ</w:t>
            </w:r>
            <w:r w:rsidRPr="009127A2">
              <w:softHyphen/>
              <w:t xml:space="preserve">ций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У0307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алгоритмов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У0308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межмодульных интерфейсов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У0309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пользовательских интерфейсов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У0310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описания входных и вы</w:t>
            </w:r>
            <w:r w:rsidRPr="009127A2">
              <w:softHyphen/>
              <w:t xml:space="preserve">ходных данных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У0311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диагностических сообщений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У0312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описания основных харак</w:t>
            </w:r>
            <w:r w:rsidRPr="009127A2">
              <w:softHyphen/>
              <w:t xml:space="preserve">теристик ПС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У0314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описания программной среды функционирования ПС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У0315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Достаточность документации для ввода ПС в эксплуатацию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85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У0316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информации технологии переноса   для  мобильных программ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6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330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Точность пользовательской документации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Соответствие оглавления содержа</w:t>
            </w:r>
            <w:r w:rsidRPr="009127A2">
              <w:softHyphen/>
              <w:t xml:space="preserve">нию документации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У0402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Оценка оформления документации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У0403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Грамматическая правильность из</w:t>
            </w:r>
            <w:r w:rsidRPr="009127A2">
              <w:softHyphen/>
              <w:t xml:space="preserve">ложения документации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У0404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Отсутствие противоречий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У0405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Отсутствие неправильных ссылок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У0406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Ясность формулировок и описаний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</w:tbl>
    <w:p w:rsidR="00172CEF" w:rsidRPr="009127A2" w:rsidRDefault="00172CEF" w:rsidP="00172CEF"/>
    <w:p w:rsidR="00172CEF" w:rsidRPr="009127A2" w:rsidRDefault="00172CEF" w:rsidP="00172CEF"/>
    <w:p w:rsidR="00172CEF" w:rsidRPr="009127A2" w:rsidRDefault="00172CEF" w:rsidP="00172CEF">
      <w:pPr>
        <w:pStyle w:val="a6"/>
      </w:pPr>
      <w:r w:rsidRPr="009127A2">
        <w:t>Продолжение таблицы 4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82"/>
        <w:gridCol w:w="1558"/>
        <w:gridCol w:w="1276"/>
      </w:tblGrid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У0407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Отсутствие неоднозначных форму</w:t>
            </w:r>
            <w:r w:rsidRPr="009127A2">
              <w:softHyphen/>
              <w:t xml:space="preserve">лировок и описаний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У0408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Правильность использования тер</w:t>
            </w:r>
            <w:r w:rsidRPr="009127A2">
              <w:softHyphen/>
              <w:t xml:space="preserve">минов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У0409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Краткость,  отсутствие лишней  де</w:t>
            </w:r>
            <w:r w:rsidRPr="009127A2">
              <w:softHyphen/>
              <w:t xml:space="preserve">тализации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У0410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Единство формулировок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У0411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Единство обозначений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У0412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Отсутствие ненужных повторений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3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У0413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нужных объяснений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4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35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Понятность пользовательской документации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У0501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Оценка стиля изложения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У0502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Дидактическая разделенность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У0503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Формальная разделенность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У0504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Ясность логической структуры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У0505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Соблюдение стандартов и правил изложения в документации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1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У0506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Оценка по числу ссылок вперед в тексте документов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1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80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Техническое исполнение пользовательской документации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оглавления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предметного указателя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У0603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перекрестных ссылок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У0604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всех требуемых разделов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У0605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Соблюдение непрерывности нуме</w:t>
            </w:r>
            <w:r w:rsidRPr="009127A2">
              <w:softHyphen/>
              <w:t xml:space="preserve">рации страниц документов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У0606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Отсутствие незаконченных разделов абзацев, предложений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У0607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всех рисунков, чертежей, формул, таблиц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У0608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Наличие всех строк и примечаний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29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У0609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Логический порядок частей внутри главы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3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330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Прослеживание вариантов пользовательской документации</w:t>
            </w:r>
          </w:p>
        </w:tc>
      </w:tr>
      <w:tr w:rsidR="00172CEF" w:rsidRPr="00200711" w:rsidTr="00172CEF">
        <w:trPr>
          <w:trHeight w:val="39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У0701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Наличие полного перечня докумен</w:t>
            </w:r>
            <w:r w:rsidRPr="009127A2">
              <w:softHyphen/>
              <w:t xml:space="preserve">тации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trHeight w:val="390"/>
          <w:jc w:val="center"/>
        </w:trPr>
        <w:tc>
          <w:tcPr>
            <w:tcW w:w="1260" w:type="dxa"/>
          </w:tcPr>
          <w:p w:rsidR="00172CEF" w:rsidRPr="009127A2" w:rsidRDefault="00172CEF" w:rsidP="00172CEF"/>
        </w:tc>
        <w:tc>
          <w:tcPr>
            <w:tcW w:w="5682" w:type="dxa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trHeight w:val="165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Эксплуатация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У0801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Уровень языка общения пользова</w:t>
            </w:r>
            <w:r w:rsidRPr="009127A2">
              <w:softHyphen/>
              <w:t xml:space="preserve">теля с программой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У0802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Легкость и быстрота загрузки и запуска программы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>У0803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Легкость и быстрота завершения работы программы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У0804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распечатки содержи</w:t>
            </w:r>
            <w:r w:rsidRPr="009127A2">
              <w:softHyphen/>
              <w:t xml:space="preserve">мого программы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1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У0805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приостановки и пов</w:t>
            </w:r>
            <w:r w:rsidRPr="009127A2">
              <w:softHyphen/>
              <w:t xml:space="preserve">торного запуска работы без потерь информации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1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80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Управление меню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У0901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Соответствие меню требованиям пользователя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</w:tbl>
    <w:p w:rsidR="00172CEF" w:rsidRPr="009127A2" w:rsidRDefault="00172CEF" w:rsidP="00172CEF">
      <w:pPr>
        <w:pStyle w:val="a6"/>
      </w:pPr>
      <w:r w:rsidRPr="009127A2">
        <w:t>Продолжение таблицы 4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82"/>
        <w:gridCol w:w="1558"/>
        <w:gridCol w:w="1276"/>
      </w:tblGrid>
      <w:tr w:rsidR="00172CEF" w:rsidRPr="00200711" w:rsidTr="00172CEF">
        <w:trPr>
          <w:trHeight w:val="495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У0902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прямого перехода вверх и вниз  по многоуровневому ме</w:t>
            </w:r>
            <w:r w:rsidRPr="009127A2">
              <w:softHyphen/>
              <w:t xml:space="preserve">ню (пропуск уровней)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00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95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 xml:space="preserve">Функция </w:t>
            </w:r>
            <w:r w:rsidRPr="009127A2">
              <w:rPr>
                <w:b/>
                <w:bCs/>
                <w:lang w:val="en-US"/>
              </w:rPr>
              <w:t>Help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У1001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Возможность управления подроб</w:t>
            </w:r>
            <w:r w:rsidRPr="009127A2">
              <w:softHyphen/>
              <w:t>ностью  получаемых выходных дан</w:t>
            </w:r>
            <w:r w:rsidRPr="009127A2">
              <w:softHyphen/>
              <w:t xml:space="preserve">ных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85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У1002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Достаточность полученной инфор</w:t>
            </w:r>
            <w:r w:rsidRPr="009127A2">
              <w:softHyphen/>
              <w:t xml:space="preserve">мации для продолжения работы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6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24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Управление данными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У1101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Обеспечение удобства ввода дан</w:t>
            </w:r>
            <w:r w:rsidRPr="009127A2">
              <w:softHyphen/>
              <w:t xml:space="preserve">ных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30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У1102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 xml:space="preserve">Легкость восприятия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80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80"/>
          <w:jc w:val="center"/>
        </w:trPr>
        <w:tc>
          <w:tcPr>
            <w:tcW w:w="9776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Рабочие процедуры</w:t>
            </w:r>
          </w:p>
        </w:tc>
      </w:tr>
      <w:tr w:rsidR="00172CEF" w:rsidRPr="00200711" w:rsidTr="00172CEF">
        <w:trPr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У1201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Обеспечение программой выполне</w:t>
            </w:r>
            <w:r w:rsidRPr="009127A2">
              <w:softHyphen/>
              <w:t>ния предусмотренных рабочих про</w:t>
            </w:r>
            <w:r w:rsidRPr="009127A2">
              <w:softHyphen/>
              <w:t xml:space="preserve">цедур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795"/>
          <w:jc w:val="center"/>
        </w:trPr>
        <w:tc>
          <w:tcPr>
            <w:tcW w:w="1260" w:type="dxa"/>
          </w:tcPr>
          <w:p w:rsidR="00172CEF" w:rsidRPr="009127A2" w:rsidRDefault="00172CEF" w:rsidP="00172CEF">
            <w:r w:rsidRPr="009127A2">
              <w:t xml:space="preserve">У1202 </w:t>
            </w:r>
          </w:p>
        </w:tc>
        <w:tc>
          <w:tcPr>
            <w:tcW w:w="5682" w:type="dxa"/>
          </w:tcPr>
          <w:p w:rsidR="00172CEF" w:rsidRPr="009127A2" w:rsidRDefault="00172CEF" w:rsidP="00172CEF">
            <w:r w:rsidRPr="009127A2">
              <w:t>Достаточность информации, выда</w:t>
            </w:r>
            <w:r w:rsidRPr="009127A2">
              <w:softHyphen/>
              <w:t xml:space="preserve">ваемой программой для составления дополнительных процедур </w:t>
            </w:r>
          </w:p>
        </w:tc>
        <w:tc>
          <w:tcPr>
            <w:tcW w:w="1558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15"/>
          <w:jc w:val="center"/>
        </w:trPr>
        <w:tc>
          <w:tcPr>
            <w:tcW w:w="6942" w:type="dxa"/>
            <w:gridSpan w:val="2"/>
          </w:tcPr>
          <w:p w:rsidR="00172CEF" w:rsidRPr="009127A2" w:rsidRDefault="00172CEF" w:rsidP="00172CEF"/>
        </w:tc>
        <w:tc>
          <w:tcPr>
            <w:tcW w:w="1558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</w:tbl>
    <w:p w:rsidR="00172CEF" w:rsidRPr="009127A2" w:rsidRDefault="00172CEF" w:rsidP="00172CEF">
      <w:pPr>
        <w:spacing w:line="360" w:lineRule="auto"/>
        <w:rPr>
          <w:sz w:val="28"/>
          <w:szCs w:val="28"/>
          <w:lang w:eastAsia="en-US"/>
        </w:rPr>
      </w:pPr>
    </w:p>
    <w:p w:rsidR="00172CEF" w:rsidRPr="00042225" w:rsidRDefault="00AB39F5" w:rsidP="00AB39F5">
      <w:pPr>
        <w:pStyle w:val="3"/>
        <w:numPr>
          <w:ilvl w:val="0"/>
          <w:numId w:val="0"/>
        </w:numPr>
        <w:ind w:left="1080"/>
        <w:rPr>
          <w:lang w:eastAsia="en-US"/>
        </w:rPr>
      </w:pPr>
      <w:bookmarkStart w:id="8" w:name="_Toc517265042"/>
      <w:bookmarkStart w:id="9" w:name="_Toc536301354"/>
      <w:r>
        <w:rPr>
          <w:lang w:eastAsia="en-US"/>
        </w:rPr>
        <w:t xml:space="preserve">5.4 </w:t>
      </w:r>
      <w:r w:rsidR="00172CEF" w:rsidRPr="009127A2">
        <w:rPr>
          <w:lang w:eastAsia="en-US"/>
        </w:rPr>
        <w:t>Показатели эффективности</w:t>
      </w:r>
      <w:bookmarkEnd w:id="8"/>
      <w:bookmarkEnd w:id="9"/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>Таблица 5 – Номенклатура показателей эффективности ПС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674"/>
        <w:gridCol w:w="1559"/>
        <w:gridCol w:w="1247"/>
      </w:tblGrid>
      <w:tr w:rsidR="00172CEF" w:rsidRPr="00200711" w:rsidTr="00172CEF">
        <w:trPr>
          <w:trHeight w:val="630"/>
          <w:jc w:val="center"/>
        </w:trPr>
        <w:tc>
          <w:tcPr>
            <w:tcW w:w="1271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Код элемента</w:t>
            </w:r>
          </w:p>
        </w:tc>
        <w:tc>
          <w:tcPr>
            <w:tcW w:w="5674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Наименование</w:t>
            </w:r>
          </w:p>
        </w:tc>
        <w:tc>
          <w:tcPr>
            <w:tcW w:w="1559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Метод опенки</w:t>
            </w:r>
          </w:p>
        </w:tc>
        <w:tc>
          <w:tcPr>
            <w:tcW w:w="1247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Оценка</w:t>
            </w:r>
          </w:p>
        </w:tc>
      </w:tr>
      <w:tr w:rsidR="00172CEF" w:rsidRPr="00200711" w:rsidTr="00172CEF">
        <w:trPr>
          <w:trHeight w:val="150"/>
          <w:jc w:val="center"/>
        </w:trPr>
        <w:tc>
          <w:tcPr>
            <w:tcW w:w="9751" w:type="dxa"/>
            <w:gridSpan w:val="4"/>
            <w:vAlign w:val="center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Уровень автоматизации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Проблемно-ориентированные функ</w:t>
            </w:r>
            <w:r w:rsidRPr="009127A2">
              <w:softHyphen/>
              <w:t xml:space="preserve">ции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Экспертный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Машинно-ориентированные функ</w:t>
            </w:r>
            <w:r w:rsidRPr="009127A2">
              <w:softHyphen/>
              <w:t xml:space="preserve">ции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То же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Функции ведения и управления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Функции ввода/вывода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Э0105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Функции защиты и проверки дан</w:t>
            </w:r>
            <w:r w:rsidRPr="009127A2">
              <w:softHyphen/>
              <w:t xml:space="preserve">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Э0106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Функции защиты от несанкциони</w:t>
            </w:r>
            <w:r w:rsidRPr="009127A2">
              <w:softHyphen/>
              <w:t xml:space="preserve">рованного доступа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Э0107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Функции контроля доступа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Э0108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Функции защиты от внесения из</w:t>
            </w:r>
            <w:r w:rsidRPr="009127A2">
              <w:softHyphen/>
              <w:t xml:space="preserve">менений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Э0109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Наличие соответствующих границ функциональных областей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555"/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Э0110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Число знаков после запятой в ре</w:t>
            </w:r>
            <w:r w:rsidRPr="009127A2">
              <w:softHyphen/>
              <w:t xml:space="preserve">зультатах вычислений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57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40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Временная эффективность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Э0201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Время выполнения программ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</w:tbl>
    <w:p w:rsidR="00796D20" w:rsidRDefault="00796D20" w:rsidP="00172CEF">
      <w:pPr>
        <w:spacing w:line="360" w:lineRule="auto"/>
        <w:rPr>
          <w:sz w:val="28"/>
          <w:szCs w:val="28"/>
        </w:rPr>
      </w:pPr>
    </w:p>
    <w:p w:rsidR="00172CEF" w:rsidRPr="009127A2" w:rsidRDefault="00796D20" w:rsidP="00796D20">
      <w:pPr>
        <w:spacing w:line="360" w:lineRule="auto"/>
      </w:pPr>
      <w:r>
        <w:rPr>
          <w:sz w:val="28"/>
          <w:szCs w:val="28"/>
        </w:rPr>
        <w:br w:type="page"/>
      </w:r>
      <w:r w:rsidR="00172CEF" w:rsidRPr="009127A2">
        <w:t>Продолжение таблицы 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674"/>
        <w:gridCol w:w="1559"/>
        <w:gridCol w:w="1247"/>
      </w:tblGrid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Э0202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Время реакции и ответов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Э0203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Время подготовки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Э0205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Затраты времени на защиту дан</w:t>
            </w:r>
            <w:r w:rsidRPr="009127A2">
              <w:softHyphen/>
              <w:t xml:space="preserve">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Э0206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Время компиляции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85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25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Ресурсоемкость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Э0301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Требуемый объем  внутренней  па</w:t>
            </w:r>
            <w:r w:rsidRPr="009127A2">
              <w:softHyphen/>
              <w:t xml:space="preserve">мяти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Э0302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Требуемый объем  внешней  памяти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Э0303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Требуемые периферийные устрой</w:t>
            </w:r>
            <w:r w:rsidRPr="009127A2">
              <w:softHyphen/>
              <w:t xml:space="preserve">ства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85"/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Э0304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Требуемое базовое программное обеспечение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70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</w:tbl>
    <w:p w:rsidR="00172CEF" w:rsidRPr="009127A2" w:rsidRDefault="00172CEF" w:rsidP="00172CEF">
      <w:pPr>
        <w:spacing w:line="360" w:lineRule="auto"/>
        <w:rPr>
          <w:sz w:val="28"/>
          <w:szCs w:val="28"/>
          <w:lang w:eastAsia="en-US"/>
        </w:rPr>
      </w:pPr>
    </w:p>
    <w:p w:rsidR="00172CEF" w:rsidRPr="00042225" w:rsidRDefault="00AB39F5" w:rsidP="00AB39F5">
      <w:pPr>
        <w:pStyle w:val="3"/>
        <w:numPr>
          <w:ilvl w:val="1"/>
          <w:numId w:val="24"/>
        </w:numPr>
        <w:rPr>
          <w:lang w:eastAsia="en-US"/>
        </w:rPr>
      </w:pPr>
      <w:bookmarkStart w:id="10" w:name="_Toc517265043"/>
      <w:bookmarkStart w:id="11" w:name="_Toc536301355"/>
      <w:r>
        <w:rPr>
          <w:lang w:eastAsia="en-US"/>
        </w:rPr>
        <w:t xml:space="preserve"> </w:t>
      </w:r>
      <w:r w:rsidR="00172CEF" w:rsidRPr="009127A2">
        <w:rPr>
          <w:lang w:eastAsia="en-US"/>
        </w:rPr>
        <w:t>Показатели универсальности</w:t>
      </w:r>
      <w:bookmarkEnd w:id="10"/>
      <w:bookmarkEnd w:id="11"/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>Таблица 6 – Номенклатура показателей универсальности ПС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674"/>
        <w:gridCol w:w="1559"/>
        <w:gridCol w:w="1276"/>
      </w:tblGrid>
      <w:tr w:rsidR="00172CEF" w:rsidRPr="00200711" w:rsidTr="00172CEF">
        <w:trPr>
          <w:trHeight w:val="465"/>
          <w:jc w:val="center"/>
        </w:trPr>
        <w:tc>
          <w:tcPr>
            <w:tcW w:w="1271" w:type="dxa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Код элемента</w:t>
            </w:r>
          </w:p>
        </w:tc>
        <w:tc>
          <w:tcPr>
            <w:tcW w:w="5674" w:type="dxa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Наименование</w:t>
            </w:r>
          </w:p>
        </w:tc>
        <w:tc>
          <w:tcPr>
            <w:tcW w:w="1559" w:type="dxa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Метод оценки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Оценка</w:t>
            </w:r>
          </w:p>
        </w:tc>
      </w:tr>
      <w:tr w:rsidR="00172CEF" w:rsidRPr="00200711" w:rsidTr="00172CEF">
        <w:trPr>
          <w:trHeight w:val="237"/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Широта охвата функций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Г0101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числа потенциальных пользователей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Экспертный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Г0102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числа функций ПС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То же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Г0103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Насколько набор функций удовлетворяет требованиям пользователя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Г0104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Насколько возможности программ охватывают область решаемых пользователем задач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Г0105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Возможность настройки формата выходных данных для конкретных пользователей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Простота архитектуры проекта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схемы иерархии модулей программы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независимости модулей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числа уникальных элементов/реквизитов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Используется ли в текущем вызове модуля информация, полученная в предыдущем вызове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Г0205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организации точек входа и выхода модуля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Г0206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описания атрибутов модуля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Сложность архитектуры проекта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Г0301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Оценка программ по числу переходов и точек ветвления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/>
        </w:tc>
        <w:tc>
          <w:tcPr>
            <w:tcW w:w="5674" w:type="dxa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Сложность структуры кода программы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Г0401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Использование метода пошагового уточнения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Г0402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описания структуры программ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</w:tbl>
    <w:p w:rsidR="00172CEF" w:rsidRDefault="00172CEF" w:rsidP="00172CEF">
      <w:pPr>
        <w:spacing w:line="360" w:lineRule="auto"/>
        <w:rPr>
          <w:sz w:val="28"/>
          <w:szCs w:val="28"/>
        </w:rPr>
      </w:pPr>
    </w:p>
    <w:p w:rsidR="00796D20" w:rsidRDefault="00796D20" w:rsidP="00172CEF">
      <w:pPr>
        <w:pStyle w:val="a6"/>
      </w:pPr>
    </w:p>
    <w:p w:rsidR="00172CEF" w:rsidRPr="009127A2" w:rsidRDefault="00172CEF" w:rsidP="00172CEF">
      <w:pPr>
        <w:pStyle w:val="a6"/>
      </w:pPr>
      <w:r w:rsidRPr="009127A2">
        <w:t>Продолжение таблицы 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674"/>
        <w:gridCol w:w="1559"/>
        <w:gridCol w:w="1276"/>
      </w:tblGrid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Г0403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описания связей между элементами структуры программы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70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193"/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Качество комментариев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Г1201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Наличие заголовка в программе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Г1202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Комментарии к точкам ветвлений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Г1205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Комментарии к операторам объяв</w:t>
            </w:r>
            <w:r w:rsidRPr="009127A2">
              <w:softHyphen/>
              <w:t xml:space="preserve">ления переменных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Г1206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Оценка семантики операторов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Г1207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Наличие соглашений по форме представления комментариев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60"/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Г1208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общих комментариев к программам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65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172CEF">
        <w:trPr>
          <w:trHeight w:val="273"/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Использование описательных средств языка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Г1301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Использование языков высокого уровня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Г1302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Семантика имен используемых пе</w:t>
            </w:r>
            <w:r w:rsidRPr="009127A2">
              <w:softHyphen/>
              <w:t xml:space="preserve">ременных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Г1303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Использование отступов, сдвигов и пропусков при формировании текс</w:t>
            </w:r>
            <w:r w:rsidRPr="009127A2">
              <w:softHyphen/>
              <w:t xml:space="preserve">та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25"/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Г1304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Размещение операторов по стро</w:t>
            </w:r>
            <w:r w:rsidRPr="009127A2">
              <w:softHyphen/>
              <w:t xml:space="preserve">кам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198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</w:rPr>
            </w:pPr>
          </w:p>
        </w:tc>
      </w:tr>
      <w:tr w:rsidR="00172CEF" w:rsidRPr="00200711" w:rsidTr="00172CEF">
        <w:trPr>
          <w:trHeight w:val="180"/>
          <w:jc w:val="center"/>
        </w:trPr>
        <w:tc>
          <w:tcPr>
            <w:tcW w:w="9780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Независимость модулей</w:t>
            </w:r>
          </w:p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Г1401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Передача информации для управ</w:t>
            </w:r>
            <w:r w:rsidRPr="009127A2">
              <w:softHyphen/>
              <w:t xml:space="preserve">ления по параметрам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Г1402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передачи результатов ра</w:t>
            </w:r>
            <w:r w:rsidRPr="009127A2">
              <w:softHyphen/>
              <w:t xml:space="preserve">боты между модулями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Г1403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 xml:space="preserve">Наличие проверки правильности данных, получаемых модулями от вызываемого модуля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>Г1404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Наличие проверки правильности данных, получаемых модулями от вызываемого модуля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285"/>
          <w:jc w:val="center"/>
        </w:trPr>
        <w:tc>
          <w:tcPr>
            <w:tcW w:w="1271" w:type="dxa"/>
          </w:tcPr>
          <w:p w:rsidR="00172CEF" w:rsidRPr="009127A2" w:rsidRDefault="00172CEF" w:rsidP="00172CEF">
            <w:r w:rsidRPr="009127A2">
              <w:t xml:space="preserve">Г1405 </w:t>
            </w:r>
          </w:p>
        </w:tc>
        <w:tc>
          <w:tcPr>
            <w:tcW w:w="5674" w:type="dxa"/>
          </w:tcPr>
          <w:p w:rsidR="00172CEF" w:rsidRPr="009127A2" w:rsidRDefault="00172CEF" w:rsidP="00172CEF">
            <w:r w:rsidRPr="009127A2">
              <w:t>Параметрическая передача вход</w:t>
            </w:r>
            <w:r w:rsidRPr="009127A2">
              <w:softHyphen/>
              <w:t xml:space="preserve">ных данных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76" w:type="dxa"/>
          </w:tcPr>
          <w:p w:rsidR="00172CEF" w:rsidRPr="009127A2" w:rsidRDefault="00172CEF" w:rsidP="00172CEF"/>
        </w:tc>
      </w:tr>
      <w:tr w:rsidR="00172CEF" w:rsidRPr="00200711" w:rsidTr="00172CEF">
        <w:trPr>
          <w:trHeight w:val="315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</w:tbl>
    <w:p w:rsidR="00172CEF" w:rsidRPr="009127A2" w:rsidRDefault="00172CEF" w:rsidP="00172CEF">
      <w:pPr>
        <w:spacing w:line="360" w:lineRule="auto"/>
        <w:rPr>
          <w:sz w:val="28"/>
          <w:szCs w:val="28"/>
          <w:lang w:eastAsia="en-US"/>
        </w:rPr>
      </w:pPr>
    </w:p>
    <w:p w:rsidR="00172CEF" w:rsidRPr="00042225" w:rsidRDefault="00AB39F5" w:rsidP="00AB39F5">
      <w:pPr>
        <w:pStyle w:val="3"/>
        <w:numPr>
          <w:ilvl w:val="0"/>
          <w:numId w:val="0"/>
        </w:numPr>
        <w:ind w:left="1080"/>
        <w:rPr>
          <w:lang w:eastAsia="en-US"/>
        </w:rPr>
      </w:pPr>
      <w:bookmarkStart w:id="12" w:name="_Toc517265044"/>
      <w:bookmarkStart w:id="13" w:name="_Toc536301356"/>
      <w:r>
        <w:rPr>
          <w:lang w:eastAsia="en-US"/>
        </w:rPr>
        <w:t>5.6</w:t>
      </w:r>
      <w:r w:rsidR="00172CEF" w:rsidRPr="009127A2">
        <w:rPr>
          <w:lang w:eastAsia="en-US"/>
        </w:rPr>
        <w:t>Показатели корректности</w:t>
      </w:r>
      <w:bookmarkEnd w:id="12"/>
      <w:bookmarkEnd w:id="13"/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>Таблица 7 – Номенклатура показателей корректностей ПС</w:t>
      </w:r>
    </w:p>
    <w:tbl>
      <w:tblPr>
        <w:tblW w:w="9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5688"/>
        <w:gridCol w:w="15"/>
        <w:gridCol w:w="1559"/>
        <w:gridCol w:w="1247"/>
      </w:tblGrid>
      <w:tr w:rsidR="00172CEF" w:rsidRPr="00200711" w:rsidTr="00AB39F5">
        <w:trPr>
          <w:trHeight w:val="585"/>
          <w:jc w:val="center"/>
        </w:trPr>
        <w:tc>
          <w:tcPr>
            <w:tcW w:w="1242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Код элемента</w:t>
            </w:r>
          </w:p>
        </w:tc>
        <w:tc>
          <w:tcPr>
            <w:tcW w:w="5703" w:type="dxa"/>
            <w:gridSpan w:val="2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Наименование</w:t>
            </w:r>
          </w:p>
        </w:tc>
        <w:tc>
          <w:tcPr>
            <w:tcW w:w="1559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Метод оценки</w:t>
            </w:r>
          </w:p>
        </w:tc>
        <w:tc>
          <w:tcPr>
            <w:tcW w:w="1247" w:type="dxa"/>
            <w:vAlign w:val="center"/>
          </w:tcPr>
          <w:p w:rsidR="00172CEF" w:rsidRPr="009127A2" w:rsidRDefault="00172CEF" w:rsidP="00172CEF">
            <w:pPr>
              <w:jc w:val="center"/>
              <w:rPr>
                <w:b/>
                <w:bCs/>
              </w:rPr>
            </w:pPr>
            <w:r w:rsidRPr="009127A2">
              <w:rPr>
                <w:b/>
                <w:bCs/>
              </w:rPr>
              <w:t>Оценка</w:t>
            </w:r>
          </w:p>
        </w:tc>
      </w:tr>
      <w:tr w:rsidR="00172CEF" w:rsidRPr="00200711" w:rsidTr="00AB39F5">
        <w:trPr>
          <w:trHeight w:val="180"/>
          <w:jc w:val="center"/>
        </w:trPr>
        <w:tc>
          <w:tcPr>
            <w:tcW w:w="9751" w:type="dxa"/>
            <w:gridSpan w:val="5"/>
            <w:vAlign w:val="center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Требования, предъявляемые к полноте документации разработчика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К0101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всех необходимых доку</w:t>
            </w:r>
            <w:r w:rsidRPr="009127A2">
              <w:softHyphen/>
              <w:t>ментов для понимания и использова</w:t>
            </w:r>
            <w:r w:rsidRPr="009127A2">
              <w:softHyphen/>
              <w:t xml:space="preserve">ния ПС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Экспертный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К0102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и схемы иерар</w:t>
            </w:r>
            <w:r w:rsidRPr="009127A2">
              <w:softHyphen/>
              <w:t>хии модулей программы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К0103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основных функ</w:t>
            </w:r>
            <w:r w:rsidRPr="009127A2">
              <w:softHyphen/>
              <w:t>ций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К0104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частных функ</w:t>
            </w:r>
            <w:r w:rsidRPr="009127A2">
              <w:softHyphen/>
              <w:t>ций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К0105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данных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К0106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алгоритмов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К0107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 xml:space="preserve">Наличие описания интерфейсов между модулями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К0108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интерфейсов  с пользователями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К0109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используемых числовых методов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К0110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Указаны ли все численные методы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К0111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всех параметров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К0112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методов наст</w:t>
            </w:r>
            <w:r w:rsidRPr="009127A2">
              <w:softHyphen/>
              <w:t>ройки системы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К0113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всех  диагности</w:t>
            </w:r>
            <w:r w:rsidRPr="009127A2">
              <w:softHyphen/>
              <w:t>ческих сообщений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К0114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описания способов про</w:t>
            </w:r>
            <w:r w:rsidRPr="009127A2">
              <w:softHyphen/>
              <w:t xml:space="preserve">верки работоспособности программы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270"/>
          <w:jc w:val="center"/>
        </w:trPr>
        <w:tc>
          <w:tcPr>
            <w:tcW w:w="6945" w:type="dxa"/>
            <w:gridSpan w:val="3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315"/>
          <w:jc w:val="center"/>
        </w:trPr>
        <w:tc>
          <w:tcPr>
            <w:tcW w:w="9751" w:type="dxa"/>
            <w:gridSpan w:val="5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Полнота программной документации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К0201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Реализация всех исходных моду</w:t>
            </w:r>
            <w:r w:rsidRPr="009127A2">
              <w:softHyphen/>
              <w:t xml:space="preserve">лей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К0202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Реализация всех основных функ</w:t>
            </w:r>
            <w:r w:rsidRPr="009127A2">
              <w:softHyphen/>
              <w:t xml:space="preserve">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К0203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 xml:space="preserve">Реализация всех частных  функций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К0204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 xml:space="preserve">Реализация всех алгоритмов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К0205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 xml:space="preserve">Реализация всех взаимосвязей в системе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К0206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Реализация всех интерфейсов меж</w:t>
            </w:r>
            <w:r w:rsidRPr="009127A2">
              <w:softHyphen/>
              <w:t xml:space="preserve">ду модулями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К0207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Реализация возможности настрой</w:t>
            </w:r>
            <w:r w:rsidRPr="009127A2">
              <w:softHyphen/>
              <w:t xml:space="preserve">ки системы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К0208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Реализация диагностики всех гра</w:t>
            </w:r>
            <w:r w:rsidRPr="009127A2">
              <w:softHyphen/>
              <w:t xml:space="preserve">ничных и аварийных ситуаций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К0209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 xml:space="preserve">Наличие определения всех данных (переменные, индексы, массивы и проч.)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300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К0210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Наличие интерфейсов с пользо</w:t>
            </w:r>
            <w:r w:rsidRPr="009127A2">
              <w:softHyphen/>
              <w:t xml:space="preserve">вателем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180"/>
          <w:jc w:val="center"/>
        </w:trPr>
        <w:tc>
          <w:tcPr>
            <w:tcW w:w="6930" w:type="dxa"/>
            <w:gridSpan w:val="2"/>
          </w:tcPr>
          <w:p w:rsidR="00172CEF" w:rsidRPr="009127A2" w:rsidRDefault="00172CEF" w:rsidP="00172CEF"/>
        </w:tc>
        <w:tc>
          <w:tcPr>
            <w:tcW w:w="1574" w:type="dxa"/>
            <w:gridSpan w:val="2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300"/>
          <w:jc w:val="center"/>
        </w:trPr>
        <w:tc>
          <w:tcPr>
            <w:tcW w:w="9751" w:type="dxa"/>
            <w:gridSpan w:val="5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Непротиворечивость документации разработчика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К0301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Отсутствие противоречий в описа</w:t>
            </w:r>
            <w:r w:rsidRPr="009127A2">
              <w:softHyphen/>
              <w:t xml:space="preserve">нии частных функций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К0302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Отсутствие противоречий в описа</w:t>
            </w:r>
            <w:r w:rsidRPr="009127A2">
              <w:softHyphen/>
              <w:t>нии основных функций в разных до</w:t>
            </w:r>
            <w:r w:rsidRPr="009127A2">
              <w:softHyphen/>
              <w:t xml:space="preserve">кументах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К0303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Отсутствие противоречий в описа</w:t>
            </w:r>
            <w:r w:rsidRPr="009127A2">
              <w:softHyphen/>
              <w:t xml:space="preserve">нии алгоритмов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К0304 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Отсутствие противоречий в описа</w:t>
            </w:r>
            <w:r w:rsidRPr="009127A2">
              <w:softHyphen/>
              <w:t xml:space="preserve">нии взаимосвязей в системе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  <w:shd w:val="clear" w:color="auto" w:fill="FFFFFF"/>
          </w:tcPr>
          <w:p w:rsidR="00172CEF" w:rsidRPr="009127A2" w:rsidRDefault="00172CEF" w:rsidP="00172CEF">
            <w:r w:rsidRPr="009127A2">
              <w:t>К0305</w:t>
            </w:r>
          </w:p>
        </w:tc>
        <w:tc>
          <w:tcPr>
            <w:tcW w:w="5703" w:type="dxa"/>
            <w:gridSpan w:val="2"/>
            <w:shd w:val="clear" w:color="auto" w:fill="FFFFFF"/>
          </w:tcPr>
          <w:p w:rsidR="00172CEF" w:rsidRPr="009127A2" w:rsidRDefault="00172CEF" w:rsidP="00172CEF">
            <w:r w:rsidRPr="009127A2">
              <w:t>Отсутствие противоречий в описании интерфейсов между модулями</w:t>
            </w:r>
          </w:p>
        </w:tc>
        <w:tc>
          <w:tcPr>
            <w:tcW w:w="1559" w:type="dxa"/>
            <w:shd w:val="clear" w:color="auto" w:fill="FFFFFF"/>
          </w:tcPr>
          <w:p w:rsidR="00172CEF" w:rsidRPr="009127A2" w:rsidRDefault="00172CEF" w:rsidP="00172CEF">
            <w:r w:rsidRPr="009127A2">
              <w:t>То же</w:t>
            </w:r>
          </w:p>
        </w:tc>
        <w:tc>
          <w:tcPr>
            <w:tcW w:w="1247" w:type="dxa"/>
            <w:shd w:val="clear" w:color="auto" w:fill="FFFFFF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  <w:shd w:val="clear" w:color="auto" w:fill="FFFFFF"/>
          </w:tcPr>
          <w:p w:rsidR="00172CEF" w:rsidRPr="009127A2" w:rsidRDefault="00172CEF" w:rsidP="00172CEF">
            <w:r w:rsidRPr="009127A2">
              <w:t>К0306</w:t>
            </w:r>
          </w:p>
        </w:tc>
        <w:tc>
          <w:tcPr>
            <w:tcW w:w="5703" w:type="dxa"/>
            <w:gridSpan w:val="2"/>
            <w:shd w:val="clear" w:color="auto" w:fill="FFFFFF"/>
          </w:tcPr>
          <w:p w:rsidR="00172CEF" w:rsidRPr="009127A2" w:rsidRDefault="00172CEF" w:rsidP="00172CEF">
            <w:r w:rsidRPr="009127A2">
              <w:t>Отсутствие противоречий в описании интерфейсов с пользователем</w:t>
            </w:r>
          </w:p>
        </w:tc>
        <w:tc>
          <w:tcPr>
            <w:tcW w:w="1559" w:type="dxa"/>
            <w:shd w:val="clear" w:color="auto" w:fill="FFFFFF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47" w:type="dxa"/>
            <w:shd w:val="clear" w:color="auto" w:fill="FFFFFF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  <w:shd w:val="clear" w:color="auto" w:fill="FFFFFF"/>
          </w:tcPr>
          <w:p w:rsidR="00172CEF" w:rsidRPr="009127A2" w:rsidRDefault="00172CEF" w:rsidP="00172CEF">
            <w:r w:rsidRPr="009127A2">
              <w:t>К0307</w:t>
            </w:r>
          </w:p>
        </w:tc>
        <w:tc>
          <w:tcPr>
            <w:tcW w:w="5703" w:type="dxa"/>
            <w:gridSpan w:val="2"/>
            <w:shd w:val="clear" w:color="auto" w:fill="FFFFFF"/>
          </w:tcPr>
          <w:p w:rsidR="00172CEF" w:rsidRPr="009127A2" w:rsidRDefault="00172CEF" w:rsidP="00172CEF">
            <w:r w:rsidRPr="009127A2">
              <w:t>Отсутствие противоречий в описании настройки системы</w:t>
            </w:r>
          </w:p>
        </w:tc>
        <w:tc>
          <w:tcPr>
            <w:tcW w:w="1559" w:type="dxa"/>
            <w:shd w:val="clear" w:color="auto" w:fill="FFFFFF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47" w:type="dxa"/>
            <w:shd w:val="clear" w:color="auto" w:fill="FFFFFF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  <w:shd w:val="clear" w:color="auto" w:fill="FFFFFF"/>
          </w:tcPr>
          <w:p w:rsidR="00172CEF" w:rsidRPr="009127A2" w:rsidRDefault="00172CEF" w:rsidP="00172CEF">
            <w:r w:rsidRPr="009127A2">
              <w:t>К0309</w:t>
            </w:r>
          </w:p>
        </w:tc>
        <w:tc>
          <w:tcPr>
            <w:tcW w:w="5703" w:type="dxa"/>
            <w:gridSpan w:val="2"/>
            <w:shd w:val="clear" w:color="auto" w:fill="FFFFFF"/>
          </w:tcPr>
          <w:p w:rsidR="00172CEF" w:rsidRPr="009127A2" w:rsidRDefault="00172CEF" w:rsidP="00172CEF">
            <w:r w:rsidRPr="009127A2">
              <w:t>Отсутствие противоречий в описании иерархической структуры сообщений</w:t>
            </w:r>
          </w:p>
        </w:tc>
        <w:tc>
          <w:tcPr>
            <w:tcW w:w="1559" w:type="dxa"/>
            <w:shd w:val="clear" w:color="auto" w:fill="FFFFFF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47" w:type="dxa"/>
            <w:shd w:val="clear" w:color="auto" w:fill="FFFFFF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  <w:shd w:val="clear" w:color="auto" w:fill="FFFFFF"/>
          </w:tcPr>
          <w:p w:rsidR="00172CEF" w:rsidRPr="009127A2" w:rsidRDefault="00172CEF" w:rsidP="00172CEF">
            <w:r w:rsidRPr="009127A2">
              <w:t>К0310</w:t>
            </w:r>
          </w:p>
        </w:tc>
        <w:tc>
          <w:tcPr>
            <w:tcW w:w="5703" w:type="dxa"/>
            <w:gridSpan w:val="2"/>
            <w:shd w:val="clear" w:color="auto" w:fill="FFFFFF"/>
          </w:tcPr>
          <w:p w:rsidR="00172CEF" w:rsidRPr="009127A2" w:rsidRDefault="00172CEF" w:rsidP="00172CEF">
            <w:r w:rsidRPr="009127A2">
              <w:t>Отсутствие противоречий в описании диагностических сообщений</w:t>
            </w:r>
          </w:p>
        </w:tc>
        <w:tc>
          <w:tcPr>
            <w:tcW w:w="1559" w:type="dxa"/>
            <w:shd w:val="clear" w:color="auto" w:fill="FFFFFF"/>
          </w:tcPr>
          <w:p w:rsidR="00172CEF" w:rsidRPr="009127A2" w:rsidRDefault="00172CEF" w:rsidP="00172CEF">
            <w:r w:rsidRPr="009127A2">
              <w:t>»</w:t>
            </w:r>
          </w:p>
        </w:tc>
        <w:tc>
          <w:tcPr>
            <w:tcW w:w="1247" w:type="dxa"/>
            <w:shd w:val="clear" w:color="auto" w:fill="FFFFFF"/>
          </w:tcPr>
          <w:p w:rsidR="00172CEF" w:rsidRPr="009127A2" w:rsidRDefault="00172CEF" w:rsidP="00172CEF"/>
        </w:tc>
      </w:tr>
      <w:tr w:rsidR="00172CEF" w:rsidRPr="00200711" w:rsidTr="00AB39F5">
        <w:trPr>
          <w:trHeight w:val="315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К0311</w:t>
            </w:r>
          </w:p>
        </w:tc>
        <w:tc>
          <w:tcPr>
            <w:tcW w:w="5703" w:type="dxa"/>
            <w:gridSpan w:val="2"/>
          </w:tcPr>
          <w:p w:rsidR="00172CEF" w:rsidRPr="009127A2" w:rsidRDefault="00172CEF" w:rsidP="00172CEF">
            <w:r w:rsidRPr="009127A2">
              <w:t>Отсутствие противоречий в описа</w:t>
            </w:r>
            <w:r w:rsidRPr="009127A2">
              <w:softHyphen/>
              <w:t xml:space="preserve">нии данных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158"/>
          <w:jc w:val="center"/>
        </w:trPr>
        <w:tc>
          <w:tcPr>
            <w:tcW w:w="6945" w:type="dxa"/>
            <w:gridSpan w:val="3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255"/>
          <w:jc w:val="center"/>
        </w:trPr>
        <w:tc>
          <w:tcPr>
            <w:tcW w:w="9751" w:type="dxa"/>
            <w:gridSpan w:val="5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Непротиворечивость программы</w:t>
            </w:r>
          </w:p>
        </w:tc>
      </w:tr>
    </w:tbl>
    <w:p w:rsidR="00796D20" w:rsidRDefault="00796D20" w:rsidP="00172CEF">
      <w:pPr>
        <w:pStyle w:val="a6"/>
      </w:pPr>
    </w:p>
    <w:p w:rsidR="00172CEF" w:rsidRPr="009127A2" w:rsidRDefault="00796D20" w:rsidP="00172CEF">
      <w:pPr>
        <w:pStyle w:val="a6"/>
      </w:pPr>
      <w:r>
        <w:br w:type="page"/>
      </w:r>
      <w:r w:rsidR="00172CEF" w:rsidRPr="009127A2">
        <w:t>Продолжение таблицы 7</w:t>
      </w:r>
    </w:p>
    <w:tbl>
      <w:tblPr>
        <w:tblW w:w="9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5703"/>
        <w:gridCol w:w="1559"/>
        <w:gridCol w:w="1247"/>
      </w:tblGrid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К0401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противоречий в выпол</w:t>
            </w:r>
            <w:r w:rsidRPr="009127A2">
              <w:softHyphen/>
              <w:t xml:space="preserve">нении основных функций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К0402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противоречий в выпол</w:t>
            </w:r>
            <w:r w:rsidRPr="009127A2">
              <w:softHyphen/>
              <w:t xml:space="preserve">нении частных функций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К0403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противоречий в выпол</w:t>
            </w:r>
            <w:r w:rsidRPr="009127A2">
              <w:softHyphen/>
              <w:t xml:space="preserve">нении алгоритмов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Правильность взаимосвязей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К0406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Правильность реализации интер</w:t>
            </w:r>
            <w:r w:rsidRPr="009127A2">
              <w:softHyphen/>
              <w:t xml:space="preserve">фейса с пользователем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К0407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Отсутствие противоречий в настройке системы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К0408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противоречий в диаг</w:t>
            </w:r>
            <w:r w:rsidRPr="009127A2">
              <w:softHyphen/>
              <w:t xml:space="preserve">ностике системы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К0409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Отсутствие противоречий в общих переменных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216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255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Единообразие интерфейсов между модулями и пользователями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К0501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Единообразие способов вызова мо</w:t>
            </w:r>
            <w:r w:rsidRPr="009127A2">
              <w:softHyphen/>
              <w:t xml:space="preserve">дулей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К0502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Единообразие процедур возврата управления из модулей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К0503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Единообразие способов сохранения информации для возврата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К0504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Единообразие способов восстанов</w:t>
            </w:r>
            <w:r w:rsidRPr="009127A2">
              <w:softHyphen/>
              <w:t xml:space="preserve">ления информации для возврата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600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К0505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Единообразие организации списков передаваемых параметров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180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270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Единообразие кодирования и определения переменных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К0601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Единообразие наименования каж</w:t>
            </w:r>
            <w:r w:rsidRPr="009127A2">
              <w:softHyphen/>
              <w:t xml:space="preserve">дой переменной и константы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К0602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Все ли одинаковые константы встречаются во всех программах под одинаковыми именами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К0603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Единообразие определения внеш</w:t>
            </w:r>
            <w:r w:rsidRPr="009127A2">
              <w:softHyphen/>
              <w:t xml:space="preserve">них данных во всех программах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Используются ли разные идентифи</w:t>
            </w:r>
            <w:r w:rsidRPr="009127A2">
              <w:softHyphen/>
              <w:t xml:space="preserve">каторы для разных переменных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К0605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Все ли общие переменные объяв</w:t>
            </w:r>
            <w:r w:rsidRPr="009127A2">
              <w:softHyphen/>
              <w:t xml:space="preserve">лены как общие переменные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330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К0606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Наличие определений одинаковых атрибутов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273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180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Соответствие документации стандартам</w:t>
            </w:r>
          </w:p>
        </w:tc>
      </w:tr>
      <w:tr w:rsidR="00172CEF" w:rsidRPr="00200711" w:rsidTr="00AB39F5">
        <w:trPr>
          <w:trHeight w:val="611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К0701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Комплектность документации в со</w:t>
            </w:r>
            <w:r w:rsidRPr="009127A2">
              <w:softHyphen/>
              <w:t xml:space="preserve">ответствии со стандартами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К0702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Правильное оформление частей документов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К0703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Правильное оформление титульных и заглавных листов документов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К0704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Наличие в документах всех разде</w:t>
            </w:r>
            <w:r w:rsidRPr="009127A2">
              <w:softHyphen/>
              <w:t xml:space="preserve">лов в соответствии со стандартами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К0705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 xml:space="preserve">Полнота содержания разделов в соответствии со стандартами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600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К0706</w:t>
            </w:r>
          </w:p>
          <w:p w:rsidR="00172CEF" w:rsidRPr="009127A2" w:rsidRDefault="00172CEF" w:rsidP="00172CEF">
            <w:r w:rsidRPr="009127A2">
              <w:t xml:space="preserve">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Деление документов на структур</w:t>
            </w:r>
            <w:r w:rsidRPr="009127A2">
              <w:softHyphen/>
              <w:t xml:space="preserve">ные элементы: разделы, подразделы, пункты, подпункты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165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214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Соответствие ПС стандартам программирования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К0801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Соответствие организации и вы</w:t>
            </w:r>
            <w:r w:rsidRPr="009127A2">
              <w:softHyphen/>
              <w:t>числительного процесса эксплуата</w:t>
            </w:r>
            <w:r w:rsidRPr="009127A2">
              <w:softHyphen/>
              <w:t xml:space="preserve">ционной документации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К0802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Правильность заданий на выпол</w:t>
            </w:r>
            <w:r w:rsidRPr="009127A2">
              <w:softHyphen/>
              <w:t>нение программы, правильность на</w:t>
            </w:r>
            <w:r w:rsidRPr="009127A2">
              <w:softHyphen/>
              <w:t xml:space="preserve">писания управляющих и операторов (отсутствие ошибок)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>К0803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ошибок в описании дей</w:t>
            </w:r>
            <w:r w:rsidRPr="009127A2">
              <w:softHyphen/>
              <w:t xml:space="preserve">ствий пользователя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К0804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ошибок в описании за</w:t>
            </w:r>
            <w:r w:rsidRPr="009127A2">
              <w:softHyphen/>
              <w:t xml:space="preserve">пуска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К0805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ошибок в описании ге</w:t>
            </w:r>
            <w:r w:rsidRPr="009127A2">
              <w:softHyphen/>
              <w:t xml:space="preserve">нерации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225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К0806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Отсутствие ошибок в описании на</w:t>
            </w:r>
            <w:r w:rsidRPr="009127A2">
              <w:softHyphen/>
              <w:t xml:space="preserve">стройки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trHeight w:val="300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/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47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  <w:tr w:rsidR="00172CEF" w:rsidRPr="00200711" w:rsidTr="00AB39F5">
        <w:trPr>
          <w:trHeight w:val="210"/>
          <w:jc w:val="center"/>
        </w:trPr>
        <w:tc>
          <w:tcPr>
            <w:tcW w:w="9751" w:type="dxa"/>
            <w:gridSpan w:val="4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Полнота тестирования проекта</w:t>
            </w:r>
          </w:p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К1001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Наличие требований к тестирова</w:t>
            </w:r>
            <w:r w:rsidRPr="009127A2">
              <w:softHyphen/>
              <w:t xml:space="preserve">нию программ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К1002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Достаточность требований к тестирова</w:t>
            </w:r>
            <w:r w:rsidRPr="009127A2">
              <w:softHyphen/>
              <w:t>нию программ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» </w:t>
            </w:r>
          </w:p>
        </w:tc>
        <w:tc>
          <w:tcPr>
            <w:tcW w:w="1247" w:type="dxa"/>
          </w:tcPr>
          <w:p w:rsidR="00172CEF" w:rsidRPr="009127A2" w:rsidRDefault="00172CEF" w:rsidP="00172CEF"/>
        </w:tc>
      </w:tr>
      <w:tr w:rsidR="00172CEF" w:rsidRPr="00200711" w:rsidTr="00AB39F5">
        <w:trPr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К1003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Отношение числа модулей, отрабо</w:t>
            </w:r>
            <w:r w:rsidRPr="009127A2">
              <w:softHyphen/>
              <w:t xml:space="preserve">тавших в процессе тестирования и отладки </w:t>
            </w:r>
            <w:r w:rsidR="00C34840" w:rsidRPr="003D6CFE">
              <w:rPr>
                <w:noProof/>
              </w:rPr>
              <w:drawing>
                <wp:inline distT="0" distB="0" distL="0" distR="0">
                  <wp:extent cx="313690" cy="113030"/>
                  <wp:effectExtent l="0" t="0" r="0" b="0"/>
                  <wp:docPr id="1" name="Рисунок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127A2">
              <w:t>к общему числу мо</w:t>
            </w:r>
            <w:r w:rsidRPr="009127A2">
              <w:softHyphen/>
              <w:t>дулей</w:t>
            </w:r>
            <w:r w:rsidR="00C34840" w:rsidRPr="003D6CFE">
              <w:rPr>
                <w:noProof/>
              </w:rPr>
              <w:drawing>
                <wp:inline distT="0" distB="0" distL="0" distR="0">
                  <wp:extent cx="321945" cy="123825"/>
                  <wp:effectExtent l="0" t="0" r="0" b="0"/>
                  <wp:docPr id="2" name="Рисунок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127A2">
              <w:t xml:space="preserve">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Расчетный </w:t>
            </w:r>
          </w:p>
        </w:tc>
        <w:tc>
          <w:tcPr>
            <w:tcW w:w="1247" w:type="dxa"/>
            <w:vAlign w:val="center"/>
          </w:tcPr>
          <w:p w:rsidR="00172CEF" w:rsidRPr="009127A2" w:rsidRDefault="00172CEF" w:rsidP="00172CEF"/>
        </w:tc>
      </w:tr>
      <w:tr w:rsidR="00172CEF" w:rsidRPr="00200711" w:rsidTr="00AB39F5">
        <w:trPr>
          <w:trHeight w:val="1242"/>
          <w:jc w:val="center"/>
        </w:trPr>
        <w:tc>
          <w:tcPr>
            <w:tcW w:w="1242" w:type="dxa"/>
          </w:tcPr>
          <w:p w:rsidR="00172CEF" w:rsidRPr="009127A2" w:rsidRDefault="00172CEF" w:rsidP="00172CEF">
            <w:r w:rsidRPr="009127A2">
              <w:t xml:space="preserve">К1004 </w:t>
            </w:r>
          </w:p>
        </w:tc>
        <w:tc>
          <w:tcPr>
            <w:tcW w:w="5703" w:type="dxa"/>
          </w:tcPr>
          <w:p w:rsidR="00172CEF" w:rsidRPr="009127A2" w:rsidRDefault="00172CEF" w:rsidP="00172CEF">
            <w:r w:rsidRPr="009127A2">
              <w:t>Отношение числа логических бло</w:t>
            </w:r>
            <w:r w:rsidRPr="009127A2">
              <w:softHyphen/>
              <w:t>ков, отработавших в процессе тести</w:t>
            </w:r>
            <w:r w:rsidRPr="009127A2">
              <w:softHyphen/>
              <w:t>рования и отладки (Q</w:t>
            </w:r>
            <w:r w:rsidRPr="009127A2">
              <w:rPr>
                <w:vertAlign w:val="subscript"/>
              </w:rPr>
              <w:t>т</w:t>
            </w:r>
            <w:r w:rsidRPr="009127A2">
              <w:rPr>
                <w:vertAlign w:val="superscript"/>
              </w:rPr>
              <w:t>б</w:t>
            </w:r>
            <w:r w:rsidRPr="009127A2">
              <w:t>), к общему числу логических блоков в програм</w:t>
            </w:r>
            <w:r w:rsidRPr="009127A2">
              <w:softHyphen/>
              <w:t>ме</w:t>
            </w:r>
            <w:r w:rsidR="00C34840" w:rsidRPr="003D6CFE">
              <w:rPr>
                <w:noProof/>
              </w:rPr>
              <w:drawing>
                <wp:inline distT="0" distB="0" distL="0" distR="0">
                  <wp:extent cx="274320" cy="161290"/>
                  <wp:effectExtent l="0" t="0" r="0" b="0"/>
                  <wp:docPr id="3" name="Рисунок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127A2">
              <w:t xml:space="preserve"> </w:t>
            </w:r>
          </w:p>
        </w:tc>
        <w:tc>
          <w:tcPr>
            <w:tcW w:w="1559" w:type="dxa"/>
          </w:tcPr>
          <w:p w:rsidR="00172CEF" w:rsidRPr="009127A2" w:rsidRDefault="00172CEF" w:rsidP="00172CEF">
            <w:r w:rsidRPr="009127A2">
              <w:t xml:space="preserve">То же </w:t>
            </w:r>
          </w:p>
        </w:tc>
        <w:tc>
          <w:tcPr>
            <w:tcW w:w="1247" w:type="dxa"/>
            <w:vAlign w:val="center"/>
          </w:tcPr>
          <w:p w:rsidR="00172CEF" w:rsidRPr="009127A2" w:rsidRDefault="00172CEF" w:rsidP="00172CEF"/>
        </w:tc>
      </w:tr>
      <w:tr w:rsidR="00172CEF" w:rsidRPr="00200711" w:rsidTr="00AB39F5">
        <w:trPr>
          <w:trHeight w:val="255"/>
          <w:jc w:val="center"/>
        </w:trPr>
        <w:tc>
          <w:tcPr>
            <w:tcW w:w="6945" w:type="dxa"/>
            <w:gridSpan w:val="2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:rsidR="00172CEF" w:rsidRPr="009127A2" w:rsidRDefault="00172CEF" w:rsidP="00172CEF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Итого:</w:t>
            </w:r>
          </w:p>
        </w:tc>
        <w:tc>
          <w:tcPr>
            <w:tcW w:w="1247" w:type="dxa"/>
            <w:vAlign w:val="center"/>
          </w:tcPr>
          <w:p w:rsidR="00172CEF" w:rsidRPr="009127A2" w:rsidRDefault="00172CEF" w:rsidP="00172CEF">
            <w:pPr>
              <w:rPr>
                <w:b/>
                <w:bCs/>
              </w:rPr>
            </w:pPr>
          </w:p>
        </w:tc>
      </w:tr>
    </w:tbl>
    <w:p w:rsidR="00172CEF" w:rsidRPr="009127A2" w:rsidRDefault="00172CEF" w:rsidP="00172CEF">
      <w:pPr>
        <w:spacing w:line="360" w:lineRule="auto"/>
        <w:rPr>
          <w:sz w:val="28"/>
          <w:szCs w:val="28"/>
        </w:rPr>
      </w:pPr>
    </w:p>
    <w:p w:rsidR="00172CEF" w:rsidRDefault="00744D84" w:rsidP="00172CEF">
      <w:pPr>
        <w:spacing w:line="360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 xml:space="preserve">После заполнения всех таблиц экспертными и расчетными оценками в каждом разделе «Итого» необходимо вычислить среднее арифметическое. </w:t>
      </w:r>
    </w:p>
    <w:p w:rsidR="00744D84" w:rsidRDefault="00796D20" w:rsidP="00172CEF">
      <w:pPr>
        <w:spacing w:line="360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Приведем пример оценивания программного обеспечения сайта мебельного магазина, введем оценки для следующего фрагмента таблицы: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674"/>
        <w:gridCol w:w="1559"/>
        <w:gridCol w:w="1276"/>
      </w:tblGrid>
      <w:tr w:rsidR="00796D20" w:rsidRPr="009127A2" w:rsidTr="00AD74D9">
        <w:trPr>
          <w:trHeight w:val="237"/>
          <w:jc w:val="center"/>
        </w:trPr>
        <w:tc>
          <w:tcPr>
            <w:tcW w:w="9780" w:type="dxa"/>
            <w:gridSpan w:val="4"/>
          </w:tcPr>
          <w:p w:rsidR="00796D20" w:rsidRPr="009127A2" w:rsidRDefault="00796D20" w:rsidP="00AD74D9">
            <w:pPr>
              <w:rPr>
                <w:b/>
                <w:bCs/>
              </w:rPr>
            </w:pPr>
            <w:r w:rsidRPr="009127A2">
              <w:rPr>
                <w:b/>
                <w:bCs/>
              </w:rPr>
              <w:t>Широта охвата функций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>
            <w:r w:rsidRPr="009127A2">
              <w:t>Г0101</w:t>
            </w:r>
          </w:p>
        </w:tc>
        <w:tc>
          <w:tcPr>
            <w:tcW w:w="5674" w:type="dxa"/>
          </w:tcPr>
          <w:p w:rsidR="00796D20" w:rsidRPr="009127A2" w:rsidRDefault="00796D20" w:rsidP="00AD74D9">
            <w:r w:rsidRPr="009127A2">
              <w:t>Оценка числа потенциальных пользователей</w:t>
            </w:r>
          </w:p>
        </w:tc>
        <w:tc>
          <w:tcPr>
            <w:tcW w:w="1559" w:type="dxa"/>
          </w:tcPr>
          <w:p w:rsidR="00796D20" w:rsidRPr="009127A2" w:rsidRDefault="00796D20" w:rsidP="00AD74D9">
            <w:r w:rsidRPr="009127A2">
              <w:t>Экспертный</w:t>
            </w:r>
          </w:p>
        </w:tc>
        <w:tc>
          <w:tcPr>
            <w:tcW w:w="1276" w:type="dxa"/>
          </w:tcPr>
          <w:p w:rsidR="00796D20" w:rsidRPr="009127A2" w:rsidRDefault="00796D20" w:rsidP="00AD74D9">
            <w:r>
              <w:t>0,5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>
            <w:r w:rsidRPr="009127A2">
              <w:t>Г0102</w:t>
            </w:r>
          </w:p>
        </w:tc>
        <w:tc>
          <w:tcPr>
            <w:tcW w:w="5674" w:type="dxa"/>
          </w:tcPr>
          <w:p w:rsidR="00796D20" w:rsidRPr="009127A2" w:rsidRDefault="00796D20" w:rsidP="00AD74D9">
            <w:r w:rsidRPr="009127A2">
              <w:t>Оценка числа функций ПС</w:t>
            </w:r>
          </w:p>
        </w:tc>
        <w:tc>
          <w:tcPr>
            <w:tcW w:w="1559" w:type="dxa"/>
          </w:tcPr>
          <w:p w:rsidR="00796D20" w:rsidRPr="009127A2" w:rsidRDefault="00796D20" w:rsidP="00AD74D9">
            <w:r w:rsidRPr="009127A2">
              <w:t>То же</w:t>
            </w:r>
          </w:p>
        </w:tc>
        <w:tc>
          <w:tcPr>
            <w:tcW w:w="1276" w:type="dxa"/>
          </w:tcPr>
          <w:p w:rsidR="00796D20" w:rsidRPr="009127A2" w:rsidRDefault="00796D20" w:rsidP="00AD74D9">
            <w:r>
              <w:t>0,7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>
            <w:r w:rsidRPr="009127A2">
              <w:t>Г0103</w:t>
            </w:r>
          </w:p>
        </w:tc>
        <w:tc>
          <w:tcPr>
            <w:tcW w:w="5674" w:type="dxa"/>
          </w:tcPr>
          <w:p w:rsidR="00796D20" w:rsidRPr="009127A2" w:rsidRDefault="00796D20" w:rsidP="00AD74D9">
            <w:r w:rsidRPr="009127A2">
              <w:t>Насколько набор функций удовлетворяет требованиям пользователя</w:t>
            </w:r>
          </w:p>
        </w:tc>
        <w:tc>
          <w:tcPr>
            <w:tcW w:w="1559" w:type="dxa"/>
          </w:tcPr>
          <w:p w:rsidR="00796D20" w:rsidRPr="009127A2" w:rsidRDefault="00796D20" w:rsidP="00AD74D9">
            <w:r w:rsidRPr="009127A2">
              <w:t>»</w:t>
            </w:r>
          </w:p>
        </w:tc>
        <w:tc>
          <w:tcPr>
            <w:tcW w:w="1276" w:type="dxa"/>
          </w:tcPr>
          <w:p w:rsidR="00796D20" w:rsidRPr="009127A2" w:rsidRDefault="00796D20" w:rsidP="00AD74D9">
            <w:r>
              <w:t>0,9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>
            <w:r w:rsidRPr="009127A2">
              <w:t>Г0104</w:t>
            </w:r>
          </w:p>
        </w:tc>
        <w:tc>
          <w:tcPr>
            <w:tcW w:w="5674" w:type="dxa"/>
          </w:tcPr>
          <w:p w:rsidR="00796D20" w:rsidRPr="009127A2" w:rsidRDefault="00796D20" w:rsidP="00AD74D9">
            <w:r w:rsidRPr="009127A2">
              <w:t>Насколько возможности программ охватывают область решаемых пользователем задач</w:t>
            </w:r>
          </w:p>
        </w:tc>
        <w:tc>
          <w:tcPr>
            <w:tcW w:w="1559" w:type="dxa"/>
          </w:tcPr>
          <w:p w:rsidR="00796D20" w:rsidRPr="009127A2" w:rsidRDefault="00796D20" w:rsidP="00AD74D9">
            <w:r w:rsidRPr="009127A2">
              <w:t>»</w:t>
            </w:r>
          </w:p>
        </w:tc>
        <w:tc>
          <w:tcPr>
            <w:tcW w:w="1276" w:type="dxa"/>
          </w:tcPr>
          <w:p w:rsidR="00796D20" w:rsidRPr="009127A2" w:rsidRDefault="00796D20" w:rsidP="00AD74D9">
            <w:r>
              <w:t>0,8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>
            <w:r w:rsidRPr="009127A2">
              <w:t>Г0105</w:t>
            </w:r>
          </w:p>
        </w:tc>
        <w:tc>
          <w:tcPr>
            <w:tcW w:w="5674" w:type="dxa"/>
          </w:tcPr>
          <w:p w:rsidR="00796D20" w:rsidRPr="009127A2" w:rsidRDefault="00796D20" w:rsidP="00AD74D9">
            <w:r w:rsidRPr="009127A2">
              <w:t>Возможность настройки формата выходных данных для конкретных пользователей</w:t>
            </w:r>
          </w:p>
        </w:tc>
        <w:tc>
          <w:tcPr>
            <w:tcW w:w="1559" w:type="dxa"/>
          </w:tcPr>
          <w:p w:rsidR="00796D20" w:rsidRPr="009127A2" w:rsidRDefault="00796D20" w:rsidP="00AD74D9">
            <w:r w:rsidRPr="009127A2">
              <w:t>»</w:t>
            </w:r>
          </w:p>
        </w:tc>
        <w:tc>
          <w:tcPr>
            <w:tcW w:w="1276" w:type="dxa"/>
          </w:tcPr>
          <w:p w:rsidR="00796D20" w:rsidRPr="009127A2" w:rsidRDefault="00796D20" w:rsidP="00AD74D9">
            <w:r>
              <w:t>0,6</w:t>
            </w:r>
          </w:p>
        </w:tc>
      </w:tr>
      <w:tr w:rsidR="00796D20" w:rsidRPr="009127A2" w:rsidTr="00AD74D9">
        <w:trPr>
          <w:jc w:val="center"/>
        </w:trPr>
        <w:tc>
          <w:tcPr>
            <w:tcW w:w="1271" w:type="dxa"/>
          </w:tcPr>
          <w:p w:rsidR="00796D20" w:rsidRPr="009127A2" w:rsidRDefault="00796D20" w:rsidP="00AD74D9"/>
        </w:tc>
        <w:tc>
          <w:tcPr>
            <w:tcW w:w="5674" w:type="dxa"/>
          </w:tcPr>
          <w:p w:rsidR="00796D20" w:rsidRPr="009127A2" w:rsidRDefault="00796D20" w:rsidP="00AD74D9"/>
        </w:tc>
        <w:tc>
          <w:tcPr>
            <w:tcW w:w="1559" w:type="dxa"/>
          </w:tcPr>
          <w:p w:rsidR="00796D20" w:rsidRPr="009127A2" w:rsidRDefault="00796D20" w:rsidP="00AD74D9">
            <w:pPr>
              <w:rPr>
                <w:b/>
              </w:rPr>
            </w:pPr>
            <w:r w:rsidRPr="009127A2">
              <w:rPr>
                <w:b/>
              </w:rPr>
              <w:t>Итого:</w:t>
            </w:r>
          </w:p>
        </w:tc>
        <w:tc>
          <w:tcPr>
            <w:tcW w:w="1276" w:type="dxa"/>
          </w:tcPr>
          <w:p w:rsidR="00796D20" w:rsidRPr="009127A2" w:rsidRDefault="00796D20" w:rsidP="00AD74D9">
            <w:pPr>
              <w:rPr>
                <w:b/>
              </w:rPr>
            </w:pPr>
            <w:r>
              <w:rPr>
                <w:b/>
              </w:rPr>
              <w:t>0,7</w:t>
            </w:r>
          </w:p>
        </w:tc>
      </w:tr>
    </w:tbl>
    <w:p w:rsidR="00796D20" w:rsidRDefault="00796D20" w:rsidP="00E8766A">
      <w:pPr>
        <w:spacing w:line="360" w:lineRule="auto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 xml:space="preserve">Число потенциальных пользователей оценим как 0,5 – считаем, что сайтом воспользуется примерно половина потенциальных покупателей. Оценку числа функций возьмем 0,7 – не все возможные функции были реализованы. Г0103 возьмем 0,9 – большинство покупателей удовлетворено возможностями сайта. Под настройками формата выходных данных будем понимать возможность фильтрации каталога, но, фильтры имеются только </w:t>
      </w:r>
      <w:r w:rsidR="00E8766A">
        <w:rPr>
          <w:sz w:val="28"/>
          <w:szCs w:val="28"/>
          <w:lang w:eastAsia="en-US"/>
        </w:rPr>
        <w:t>по виду продукции и цене, например, и отсутствуют по другим критериям – изготовителю, материалу и т.п., поэтому поставим оценку 0,6. Далее вычисляем среднее арифметическое этих пяти оценок – 0,7.</w:t>
      </w:r>
    </w:p>
    <w:p w:rsidR="00796D20" w:rsidRDefault="00796D20" w:rsidP="00172CEF">
      <w:pPr>
        <w:spacing w:line="360" w:lineRule="auto"/>
        <w:rPr>
          <w:sz w:val="28"/>
          <w:szCs w:val="28"/>
          <w:lang w:eastAsia="en-US"/>
        </w:rPr>
      </w:pPr>
    </w:p>
    <w:p w:rsidR="00172CEF" w:rsidRPr="009127A2" w:rsidRDefault="00172CEF" w:rsidP="00AB39F5">
      <w:pPr>
        <w:pStyle w:val="3"/>
        <w:numPr>
          <w:ilvl w:val="1"/>
          <w:numId w:val="25"/>
        </w:numPr>
        <w:rPr>
          <w:lang w:eastAsia="en-US"/>
        </w:rPr>
      </w:pPr>
      <w:bookmarkStart w:id="14" w:name="_Toc517265045"/>
      <w:bookmarkStart w:id="15" w:name="_Toc536301357"/>
      <w:r w:rsidRPr="009127A2">
        <w:rPr>
          <w:lang w:eastAsia="en-US"/>
        </w:rPr>
        <w:t>Результаты оценки качества программного продукта</w:t>
      </w:r>
      <w:bookmarkEnd w:id="14"/>
      <w:bookmarkEnd w:id="15"/>
    </w:p>
    <w:p w:rsidR="00172CEF" w:rsidRPr="009127A2" w:rsidRDefault="00172CEF" w:rsidP="00172CEF">
      <w:pPr>
        <w:rPr>
          <w:b/>
          <w:sz w:val="28"/>
          <w:szCs w:val="28"/>
          <w:lang w:eastAsia="en-US"/>
        </w:rPr>
      </w:pPr>
    </w:p>
    <w:p w:rsidR="00172CEF" w:rsidRDefault="00172CEF" w:rsidP="00AB39F5">
      <w:pPr>
        <w:pStyle w:val="4"/>
        <w:numPr>
          <w:ilvl w:val="2"/>
          <w:numId w:val="25"/>
        </w:numPr>
        <w:rPr>
          <w:lang w:eastAsia="en-US"/>
        </w:rPr>
      </w:pPr>
      <w:r w:rsidRPr="009127A2">
        <w:rPr>
          <w:lang w:eastAsia="en-US"/>
        </w:rPr>
        <w:t>Оценки метрик</w:t>
      </w:r>
    </w:p>
    <w:p w:rsidR="00172CEF" w:rsidRPr="00E8766A" w:rsidRDefault="00E8766A" w:rsidP="00E8766A">
      <w:pPr>
        <w:pStyle w:val="4"/>
        <w:numPr>
          <w:ilvl w:val="0"/>
          <w:numId w:val="0"/>
        </w:numPr>
        <w:ind w:firstLine="708"/>
        <w:rPr>
          <w:b w:val="0"/>
          <w:sz w:val="24"/>
        </w:rPr>
      </w:pPr>
      <w:r w:rsidRPr="00E8766A">
        <w:rPr>
          <w:b w:val="0"/>
          <w:sz w:val="24"/>
          <w:lang w:eastAsia="en-US"/>
        </w:rPr>
        <w:t xml:space="preserve">После заполнения таблиц предыдущего раздела переносим все оценки в таблицу 8 и вычисляем метрику. </w:t>
      </w:r>
      <w:r w:rsidR="00172CEF" w:rsidRPr="00E8766A">
        <w:rPr>
          <w:b w:val="0"/>
          <w:sz w:val="24"/>
        </w:rPr>
        <w:t>Итоговая оценка k-ой метрики j-го критерия ведется по формуле (1).</w:t>
      </w:r>
    </w:p>
    <w:p w:rsidR="00172CEF" w:rsidRPr="009127A2" w:rsidRDefault="00172CEF" w:rsidP="00E8766A">
      <w:pPr>
        <w:spacing w:line="360" w:lineRule="auto"/>
        <w:jc w:val="center"/>
        <w:rPr>
          <w:sz w:val="28"/>
        </w:rPr>
      </w:pPr>
      <w:r w:rsidRPr="00200711">
        <w:rPr>
          <w:sz w:val="28"/>
        </w:rPr>
        <w:fldChar w:fldCharType="begin"/>
      </w:r>
      <w:r w:rsidRPr="00200711">
        <w:rPr>
          <w:sz w:val="28"/>
        </w:rPr>
        <w:instrText xml:space="preserve"> QUOTE </w:instrText>
      </w:r>
      <w:r w:rsidR="009172F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1pt;height:35.2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88B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B1788B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8&quot;/&gt;&lt;/w:rPr&gt;&lt;/m:ctrlPr&gt;&lt;/m:fPr&gt;&lt;m:num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q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Q&lt;/m:t&gt;&lt;/m:r&gt;&lt;/m:sup&gt;&lt;m:e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/w:rPr&gt;&lt;m:t&gt;m&lt;/m:t&gt;&lt;/m:r&gt;&lt;/m:e&gt;&lt;m:sub&gt;&lt;m:r&gt;&lt;w:rPr&gt;&lt;w:rFonts w:ascii=&quot;Cambria Math&quot; w:h-ansi=&quot;Cambria Math&quot;/&gt;&lt;wx:font wx:val=&quot;Cambria Math&quot;/&gt;&lt;w:i/&gt;&lt;w:sz w:val=&quot;28&quot;/&gt;&lt;/w:rPr&gt;&lt;m:t&gt;kq &lt;/m:t&gt;&lt;/m:r&gt;&lt;/m:sub&gt;&lt;/m:sSub&gt;&lt;/m:e&gt;&lt;/m:nary&gt;&lt;/m:num&gt;&lt;m:den&gt;&lt;m:r&gt;&lt;w:rPr&gt;&lt;w:rFonts w:ascii=&quot;Cambria Math&quot; w:h-ansi=&quot;Cambria Math&quot;/&gt;&lt;wx:font wx:val=&quot;Cambria Math&quot;/&gt;&lt;w:i/&gt;&lt;w:sz w:val=&quot;28&quot;/&gt;&lt;/w:rPr&gt;&lt;m:t&gt;Q&lt;/m:t&gt;&lt;/m:r&gt;&lt;/m:den&gt;&lt;/m:f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200711">
        <w:rPr>
          <w:sz w:val="28"/>
        </w:rPr>
        <w:instrText xml:space="preserve"> </w:instrText>
      </w:r>
      <w:r w:rsidRPr="00200711">
        <w:rPr>
          <w:sz w:val="28"/>
        </w:rPr>
        <w:fldChar w:fldCharType="separate"/>
      </w:r>
      <w:r w:rsidR="009172FE">
        <w:rPr>
          <w:noProof/>
        </w:rPr>
        <w:pict>
          <v:shape id="_x0000_i1026" type="#_x0000_t75" style="width:90.1pt;height:35.2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88B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B1788B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8&quot;/&gt;&lt;/w:rPr&gt;&lt;/m:ctrlPr&gt;&lt;/m:fPr&gt;&lt;m:num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q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Q&lt;/m:t&gt;&lt;/m:r&gt;&lt;/m:sup&gt;&lt;m:e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/w:rPr&gt;&lt;m:t&gt;m&lt;/m:t&gt;&lt;/m:r&gt;&lt;/m:e&gt;&lt;m:sub&gt;&lt;m:r&gt;&lt;w:rPr&gt;&lt;w:rFonts w:ascii=&quot;Cambria Math&quot; w:h-ansi=&quot;Cambria Math&quot;/&gt;&lt;wx:font wx:val=&quot;Cambria Math&quot;/&gt;&lt;w:i/&gt;&lt;w:sz w:val=&quot;28&quot;/&gt;&lt;/w:rPr&gt;&lt;m:t&gt;kq &lt;/m:t&gt;&lt;/m:r&gt;&lt;/m:sub&gt;&lt;/m:sSub&gt;&lt;/m:e&gt;&lt;/m:nary&gt;&lt;/m:num&gt;&lt;m:den&gt;&lt;m:r&gt;&lt;w:rPr&gt;&lt;w:rFonts w:ascii=&quot;Cambria Math&quot; w:h-ansi=&quot;Cambria Math&quot;/&gt;&lt;wx:font wx:val=&quot;Cambria Math&quot;/&gt;&lt;w:i/&gt;&lt;w:sz w:val=&quot;28&quot;/&gt;&lt;/w:rPr&gt;&lt;m:t&gt;Q&lt;/m:t&gt;&lt;/m:r&gt;&lt;/m:den&gt;&lt;/m:f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8" o:title="" chromakey="white"/>
          </v:shape>
        </w:pict>
      </w:r>
      <w:r w:rsidRPr="00200711">
        <w:rPr>
          <w:sz w:val="28"/>
        </w:rPr>
        <w:fldChar w:fldCharType="end"/>
      </w:r>
      <w:r w:rsidRPr="009127A2">
        <w:rPr>
          <w:sz w:val="28"/>
        </w:rPr>
        <w:t>,</w:t>
      </w:r>
      <w:r w:rsidRPr="009127A2">
        <w:rPr>
          <w:sz w:val="28"/>
        </w:rPr>
        <w:tab/>
      </w:r>
      <w:r w:rsidRPr="009127A2">
        <w:rPr>
          <w:sz w:val="28"/>
        </w:rPr>
        <w:tab/>
        <w:t>(1)</w:t>
      </w:r>
    </w:p>
    <w:p w:rsidR="00172CEF" w:rsidRPr="00E8766A" w:rsidRDefault="00172CEF" w:rsidP="00E8766A">
      <w:pPr>
        <w:spacing w:line="360" w:lineRule="auto"/>
        <w:jc w:val="both"/>
      </w:pPr>
      <w:r w:rsidRPr="00E8766A">
        <w:t xml:space="preserve">где </w:t>
      </w:r>
      <w:r w:rsidRPr="00E8766A">
        <w:rPr>
          <w:lang w:val="en-US"/>
        </w:rPr>
        <w:t>Q</w:t>
      </w:r>
      <w:r w:rsidRPr="00E8766A">
        <w:t xml:space="preserve"> – число оценочных элементов в </w:t>
      </w:r>
      <w:r w:rsidRPr="00E8766A">
        <w:rPr>
          <w:lang w:val="en-US"/>
        </w:rPr>
        <w:t>k</w:t>
      </w:r>
      <w:r w:rsidRPr="00E8766A">
        <w:t>-ой метрике;</w:t>
      </w:r>
    </w:p>
    <w:p w:rsidR="00172CEF" w:rsidRPr="00E8766A" w:rsidRDefault="00172CEF" w:rsidP="00E8766A">
      <w:pPr>
        <w:spacing w:line="360" w:lineRule="auto"/>
        <w:jc w:val="both"/>
      </w:pPr>
      <w:r w:rsidRPr="00E8766A">
        <w:rPr>
          <w:lang w:val="en-US"/>
        </w:rPr>
        <w:t>m</w:t>
      </w:r>
      <w:r w:rsidRPr="00E8766A">
        <w:t xml:space="preserve"> – оценочный элемент </w:t>
      </w:r>
      <w:r w:rsidRPr="00E8766A">
        <w:rPr>
          <w:lang w:val="en-US"/>
        </w:rPr>
        <w:t>k</w:t>
      </w:r>
      <w:r w:rsidRPr="00E8766A">
        <w:t>-ой метрики.</w:t>
      </w:r>
    </w:p>
    <w:p w:rsidR="00E8766A" w:rsidRPr="007F5DFA" w:rsidRDefault="00E8766A" w:rsidP="00E8766A">
      <w:pPr>
        <w:spacing w:line="360" w:lineRule="auto"/>
        <w:jc w:val="both"/>
      </w:pPr>
      <w:r>
        <w:rPr>
          <w:sz w:val="28"/>
        </w:rPr>
        <w:tab/>
      </w:r>
      <w:r w:rsidRPr="007F5DFA">
        <w:t xml:space="preserve">Для примера приведем уже заполненную метриками таблицу. </w:t>
      </w:r>
    </w:p>
    <w:p w:rsidR="00172CEF" w:rsidRPr="009127A2" w:rsidRDefault="00172CEF" w:rsidP="00172CEF">
      <w:pPr>
        <w:pStyle w:val="a6"/>
      </w:pPr>
      <w:r w:rsidRPr="009127A2">
        <w:t>Таблица 8 – Метрики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82"/>
        <w:gridCol w:w="7167"/>
        <w:gridCol w:w="19"/>
        <w:gridCol w:w="1077"/>
      </w:tblGrid>
      <w:tr w:rsidR="00172CEF" w:rsidRPr="00200711" w:rsidTr="00F00475">
        <w:trPr>
          <w:jc w:val="center"/>
        </w:trPr>
        <w:tc>
          <w:tcPr>
            <w:tcW w:w="1100" w:type="dxa"/>
            <w:tcBorders>
              <w:top w:val="single" w:sz="4" w:space="0" w:color="auto"/>
            </w:tcBorders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Код</w:t>
            </w:r>
          </w:p>
        </w:tc>
        <w:tc>
          <w:tcPr>
            <w:tcW w:w="7373" w:type="dxa"/>
            <w:tcBorders>
              <w:top w:val="single" w:sz="4" w:space="0" w:color="auto"/>
            </w:tcBorders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Метрика</w:t>
            </w:r>
          </w:p>
        </w:tc>
        <w:tc>
          <w:tcPr>
            <w:tcW w:w="1098" w:type="dxa"/>
            <w:gridSpan w:val="2"/>
            <w:tcBorders>
              <w:top w:val="single" w:sz="4" w:space="0" w:color="auto"/>
            </w:tcBorders>
            <w:vAlign w:val="center"/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Оценка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Н01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Средства восстановления при ошибках на входе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0,7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Н02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Средства восстановления при сбоях оборудования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  <w:r>
              <w:t>,6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Н03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Реализация управления средствами восстановления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0,2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Н04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Функционирование в заданных режимах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0,95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Н05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Обеспечение обработки заданного объема информации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8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Простота архитектуры проекта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Сложность архитектуры проекта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Межмодульные связи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5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С06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Экспертиза принятой системы идентификации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С08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Комментарии логики программ проекта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С09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Оформление текста программ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С10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Простота кодирования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83</w:t>
            </w:r>
          </w:p>
        </w:tc>
      </w:tr>
      <w:tr w:rsidR="00172CEF" w:rsidRPr="00200711" w:rsidTr="00F00475">
        <w:trPr>
          <w:trHeight w:val="292"/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Освоение работы ПС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Документация для освоения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Полнота пользовательской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64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У04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Точность пользовательской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У05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Понятность пользовательской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0,83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У06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Техническое исполнение пользовательской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0,78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У07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Прослеживание вариантов пользовательской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У08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Эксплуатация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72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У09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Управление меню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У10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 xml:space="preserve">Функция </w:t>
            </w:r>
            <w:r w:rsidRPr="009127A2">
              <w:rPr>
                <w:lang w:val="en-US"/>
              </w:rPr>
              <w:t>Help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У11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Управление данными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0,3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У12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Рабочие процедуры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Э01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Уровень автоматизации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76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Э02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Временная эффективность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Э03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Ресурсоемкость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Широта охвата функций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0,</w:t>
            </w:r>
            <w:r w:rsidR="00E8766A">
              <w:t>7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Простота архитектуры проекта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63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Сложность архитектуры проекта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Г04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Сложность структуры кода программы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0,33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Г05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Применение стандартных протоколов связи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Г06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Применение стандартных интерфейсных программ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Г07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Зависимость от используемого комплекса технических средств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Г08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Зависимость от базового программного обеспечения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Г09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Изоляция немобильности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0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Г10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Простота кодирования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0,9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Г12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Качество комментариев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16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Г13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Использование описательных средств языка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Г14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Независимость модулей</w:t>
            </w:r>
          </w:p>
        </w:tc>
        <w:tc>
          <w:tcPr>
            <w:tcW w:w="1098" w:type="dxa"/>
            <w:gridSpan w:val="2"/>
          </w:tcPr>
          <w:p w:rsidR="00172CEF" w:rsidRPr="00551728" w:rsidRDefault="00172CEF" w:rsidP="00172C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К01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Требования, предъявляемые к полноте документации разработчика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43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К02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Полнота программной документации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</w:tcPr>
          <w:p w:rsidR="00172CEF" w:rsidRPr="009127A2" w:rsidRDefault="00172CEF" w:rsidP="00172CEF">
            <w:pPr>
              <w:jc w:val="center"/>
            </w:pPr>
            <w:r w:rsidRPr="009127A2">
              <w:t>К03</w:t>
            </w:r>
          </w:p>
        </w:tc>
        <w:tc>
          <w:tcPr>
            <w:tcW w:w="7373" w:type="dxa"/>
          </w:tcPr>
          <w:p w:rsidR="00172CEF" w:rsidRPr="009127A2" w:rsidRDefault="00172CEF" w:rsidP="00172CEF">
            <w:r w:rsidRPr="009127A2">
              <w:t>Непротиворечивость документации разработчика</w:t>
            </w:r>
          </w:p>
        </w:tc>
        <w:tc>
          <w:tcPr>
            <w:tcW w:w="1098" w:type="dxa"/>
            <w:gridSpan w:val="2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0" w:type="dxa"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К04</w:t>
            </w:r>
          </w:p>
        </w:tc>
        <w:tc>
          <w:tcPr>
            <w:tcW w:w="7373" w:type="dxa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t>Непротиворечивость программы</w:t>
            </w:r>
          </w:p>
        </w:tc>
        <w:tc>
          <w:tcPr>
            <w:tcW w:w="1098" w:type="dxa"/>
            <w:gridSpan w:val="2"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2" w:type="dxa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К05</w:t>
            </w:r>
          </w:p>
        </w:tc>
        <w:tc>
          <w:tcPr>
            <w:tcW w:w="7392" w:type="dxa"/>
            <w:gridSpan w:val="2"/>
            <w:tcBorders>
              <w:top w:val="single" w:sz="4" w:space="0" w:color="auto"/>
            </w:tcBorders>
          </w:tcPr>
          <w:p w:rsidR="00172CEF" w:rsidRPr="009127A2" w:rsidRDefault="00172CEF" w:rsidP="00172CEF">
            <w:r w:rsidRPr="009127A2">
              <w:t>Единообразие интерфейсов между модулями и пользователями</w:t>
            </w:r>
          </w:p>
        </w:tc>
        <w:tc>
          <w:tcPr>
            <w:tcW w:w="1077" w:type="dxa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2" w:type="dxa"/>
          </w:tcPr>
          <w:p w:rsidR="00172CEF" w:rsidRPr="009127A2" w:rsidRDefault="00172CEF" w:rsidP="00172CEF">
            <w:pPr>
              <w:jc w:val="center"/>
            </w:pPr>
            <w:r w:rsidRPr="009127A2">
              <w:t>К06</w:t>
            </w:r>
          </w:p>
        </w:tc>
        <w:tc>
          <w:tcPr>
            <w:tcW w:w="7392" w:type="dxa"/>
            <w:gridSpan w:val="2"/>
          </w:tcPr>
          <w:p w:rsidR="00172CEF" w:rsidRPr="009127A2" w:rsidRDefault="00172CEF" w:rsidP="00172CEF">
            <w:r w:rsidRPr="009127A2">
              <w:t>Единообразие кодирования и определения переменных</w:t>
            </w:r>
          </w:p>
        </w:tc>
        <w:tc>
          <w:tcPr>
            <w:tcW w:w="1077" w:type="dxa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2" w:type="dxa"/>
          </w:tcPr>
          <w:p w:rsidR="00172CEF" w:rsidRPr="009127A2" w:rsidRDefault="00172CEF" w:rsidP="00172CEF">
            <w:pPr>
              <w:jc w:val="center"/>
            </w:pPr>
            <w:r w:rsidRPr="009127A2">
              <w:t>К07</w:t>
            </w:r>
          </w:p>
        </w:tc>
        <w:tc>
          <w:tcPr>
            <w:tcW w:w="7392" w:type="dxa"/>
            <w:gridSpan w:val="2"/>
          </w:tcPr>
          <w:p w:rsidR="00172CEF" w:rsidRPr="009127A2" w:rsidRDefault="00172CEF" w:rsidP="00172CEF">
            <w:r w:rsidRPr="009127A2">
              <w:t>Соответствие документации стандартам</w:t>
            </w:r>
          </w:p>
        </w:tc>
        <w:tc>
          <w:tcPr>
            <w:tcW w:w="1077" w:type="dxa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2" w:type="dxa"/>
          </w:tcPr>
          <w:p w:rsidR="00172CEF" w:rsidRPr="009127A2" w:rsidRDefault="00172CEF" w:rsidP="00172CEF">
            <w:pPr>
              <w:jc w:val="center"/>
            </w:pPr>
            <w:r w:rsidRPr="009127A2">
              <w:t>К08</w:t>
            </w:r>
          </w:p>
        </w:tc>
        <w:tc>
          <w:tcPr>
            <w:tcW w:w="7392" w:type="dxa"/>
            <w:gridSpan w:val="2"/>
          </w:tcPr>
          <w:p w:rsidR="00172CEF" w:rsidRPr="009127A2" w:rsidRDefault="00172CEF" w:rsidP="00172CEF">
            <w:r w:rsidRPr="009127A2">
              <w:t>Соответствие ПС стандартам программирования</w:t>
            </w:r>
          </w:p>
        </w:tc>
        <w:tc>
          <w:tcPr>
            <w:tcW w:w="1077" w:type="dxa"/>
          </w:tcPr>
          <w:p w:rsidR="00172CEF" w:rsidRPr="009127A2" w:rsidRDefault="00172CEF" w:rsidP="00172CEF">
            <w:pPr>
              <w:jc w:val="center"/>
            </w:pPr>
            <w:r w:rsidRPr="009127A2">
              <w:t>1</w:t>
            </w:r>
          </w:p>
        </w:tc>
      </w:tr>
      <w:tr w:rsidR="00172CEF" w:rsidRPr="00200711" w:rsidTr="00F00475">
        <w:trPr>
          <w:jc w:val="center"/>
        </w:trPr>
        <w:tc>
          <w:tcPr>
            <w:tcW w:w="1102" w:type="dxa"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К10</w:t>
            </w:r>
          </w:p>
        </w:tc>
        <w:tc>
          <w:tcPr>
            <w:tcW w:w="7392" w:type="dxa"/>
            <w:gridSpan w:val="2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t>Полнота тестирования проекта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0,</w:t>
            </w:r>
            <w:r>
              <w:t>51</w:t>
            </w:r>
          </w:p>
        </w:tc>
      </w:tr>
    </w:tbl>
    <w:p w:rsidR="00172CEF" w:rsidRPr="009127A2" w:rsidRDefault="00172CEF" w:rsidP="00172CEF">
      <w:pPr>
        <w:spacing w:line="360" w:lineRule="auto"/>
        <w:jc w:val="both"/>
        <w:rPr>
          <w:sz w:val="28"/>
        </w:rPr>
      </w:pPr>
    </w:p>
    <w:p w:rsidR="00172CEF" w:rsidRPr="009127A2" w:rsidRDefault="00172CEF" w:rsidP="00172CEF">
      <w:pPr>
        <w:pStyle w:val="4"/>
        <w:numPr>
          <w:ilvl w:val="3"/>
          <w:numId w:val="25"/>
        </w:numPr>
        <w:ind w:left="0" w:firstLine="709"/>
        <w:rPr>
          <w:lang w:eastAsia="en-US"/>
        </w:rPr>
      </w:pPr>
      <w:r w:rsidRPr="009127A2">
        <w:rPr>
          <w:lang w:eastAsia="en-US"/>
        </w:rPr>
        <w:t>Абсолютные показатели критериев</w:t>
      </w:r>
    </w:p>
    <w:p w:rsidR="00172CEF" w:rsidRPr="009127A2" w:rsidRDefault="00172CEF" w:rsidP="00172CEF">
      <w:pPr>
        <w:spacing w:line="360" w:lineRule="auto"/>
        <w:rPr>
          <w:b/>
          <w:sz w:val="28"/>
          <w:szCs w:val="28"/>
          <w:lang w:eastAsia="en-US"/>
        </w:rPr>
      </w:pPr>
    </w:p>
    <w:p w:rsidR="00172CEF" w:rsidRPr="00E8766A" w:rsidRDefault="00172CEF" w:rsidP="00E8766A">
      <w:pPr>
        <w:spacing w:line="360" w:lineRule="auto"/>
        <w:jc w:val="both"/>
      </w:pPr>
      <w:r w:rsidRPr="00E8766A">
        <w:t>Абсолютные показатели критериев i-го фактора качества определяется по формуле (2).</w:t>
      </w:r>
    </w:p>
    <w:p w:rsidR="00172CEF" w:rsidRPr="00E8766A" w:rsidRDefault="00172CEF" w:rsidP="00E8766A">
      <w:pPr>
        <w:spacing w:line="360" w:lineRule="auto"/>
        <w:jc w:val="center"/>
      </w:pPr>
      <w:r w:rsidRPr="00E8766A">
        <w:fldChar w:fldCharType="begin"/>
      </w:r>
      <w:r w:rsidRPr="00E8766A">
        <w:instrText xml:space="preserve"> QUOTE </w:instrText>
      </w:r>
      <w:r w:rsidR="009172FE">
        <w:rPr>
          <w:noProof/>
        </w:rPr>
        <w:pict>
          <v:shape id="_x0000_i1027" type="#_x0000_t75" style="width:113.15pt;height:36.7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6FA1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846FA1&quot;&gt;&lt;m:oMathPara&gt;&lt;m:oMath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ij&lt;/m:t&gt;&lt;/m:r&gt;&lt;/m:sub&gt;&lt;/m:sSub&gt;&lt;m:r&gt;&lt;w:rPr&gt;&lt;w:rFonts w:ascii=&quot;Cambria Math&quot; w:h-ansi=&quot;Cambria Math&quot;/&gt;&lt;wx:font wx:val=&quot;Cambria Math&quot;/&gt;&lt;w:i/&gt;&lt;w:sz w:val=&quot;28&quot;/&gt;&lt;/w:rPr&gt;&lt;m:t&gt;=&lt;/m:t&gt;&lt;/m:r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k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n&lt;/m:t&gt;&lt;/m:r&gt;&lt;/m:sup&gt;&lt;m:e&gt;&lt;m:r&gt;&lt;w:rPr&gt;&lt;w:rFonts w:ascii=&quot;Cambria Math&quot; w:h-ansi=&quot;Cambria Math&quot;/&gt;&lt;wx:font wx:val=&quot;Cambria Math&quot;/&gt;&lt;w:i/&gt;&lt;w:sz w:val=&quot;28&quot;/&gt;&lt;/w:rPr&gt;&lt;m:t&gt;(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i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*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)&lt;/m:t&gt;&lt;/m:r&gt;&lt;/m:e&gt;&lt;/m:nary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9" o:title="" chromakey="white"/>
          </v:shape>
        </w:pict>
      </w:r>
      <w:r w:rsidRPr="00E8766A">
        <w:instrText xml:space="preserve"> </w:instrText>
      </w:r>
      <w:r w:rsidRPr="00E8766A">
        <w:fldChar w:fldCharType="separate"/>
      </w:r>
      <w:r w:rsidR="009172FE">
        <w:rPr>
          <w:noProof/>
        </w:rPr>
        <w:pict>
          <v:shape id="_x0000_i1028" type="#_x0000_t75" style="width:113.15pt;height:36.7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6FA1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846FA1&quot;&gt;&lt;m:oMathPara&gt;&lt;m:oMath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ij&lt;/m:t&gt;&lt;/m:r&gt;&lt;/m:sub&gt;&lt;/m:sSub&gt;&lt;m:r&gt;&lt;w:rPr&gt;&lt;w:rFonts w:ascii=&quot;Cambria Math&quot; w:h-ansi=&quot;Cambria Math&quot;/&gt;&lt;wx:font wx:val=&quot;Cambria Math&quot;/&gt;&lt;w:i/&gt;&lt;w:sz w:val=&quot;28&quot;/&gt;&lt;/w:rPr&gt;&lt;m:t&gt;=&lt;/m:t&gt;&lt;/m:r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k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n&lt;/m:t&gt;&lt;/m:r&gt;&lt;/m:sup&gt;&lt;m:e&gt;&lt;m:r&gt;&lt;w:rPr&gt;&lt;w:rFonts w:ascii=&quot;Cambria Math&quot; w:h-ansi=&quot;Cambria Math&quot;/&gt;&lt;wx:font wx:val=&quot;Cambria Math&quot;/&gt;&lt;w:i/&gt;&lt;w:sz w:val=&quot;28&quot;/&gt;&lt;/w:rPr&gt;&lt;m:t&gt;(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P&lt;/m:t&gt;&lt;/m:r&gt;&lt;/m:e&gt;&lt;m:sub&gt;&lt;m:r&gt;&lt;w:rPr&gt;&lt;w:rFonts w:ascii=&quot;Cambria Math&quot; w:h-ansi=&quot;Cambria Math&quot;/&gt;&lt;wx:font wx:val=&quot;Cambria Math&quot;/&gt;&lt;w:i/&gt;&lt;w:sz w:val=&quot;28&quot;/&gt;&lt;/w:rPr&gt;&lt;m:t&gt;i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*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m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)&lt;/m:t&gt;&lt;/m:r&gt;&lt;/m:e&gt;&lt;/m:nary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9" o:title="" chromakey="white"/>
          </v:shape>
        </w:pict>
      </w:r>
      <w:r w:rsidRPr="00E8766A">
        <w:fldChar w:fldCharType="end"/>
      </w:r>
      <w:r w:rsidRPr="00E8766A">
        <w:t>,</w:t>
      </w:r>
      <w:r w:rsidRPr="00E8766A">
        <w:tab/>
      </w:r>
      <w:r w:rsidRPr="00E8766A">
        <w:tab/>
      </w:r>
      <w:r w:rsidRPr="00E8766A">
        <w:tab/>
        <w:t>(2)</w:t>
      </w:r>
    </w:p>
    <w:p w:rsidR="00172CEF" w:rsidRPr="00E8766A" w:rsidRDefault="00172CEF" w:rsidP="00E8766A">
      <w:pPr>
        <w:spacing w:line="360" w:lineRule="auto"/>
        <w:jc w:val="both"/>
      </w:pPr>
      <w:r w:rsidRPr="00E8766A">
        <w:t xml:space="preserve">где </w:t>
      </w:r>
      <w:r w:rsidRPr="00E8766A">
        <w:rPr>
          <w:lang w:val="en-US"/>
        </w:rPr>
        <w:t>n</w:t>
      </w:r>
      <w:r w:rsidRPr="00E8766A">
        <w:t xml:space="preserve"> – количество метрик, относящихся к </w:t>
      </w:r>
      <w:r w:rsidRPr="00E8766A">
        <w:rPr>
          <w:lang w:val="en-US"/>
        </w:rPr>
        <w:t>j</w:t>
      </w:r>
      <w:r w:rsidRPr="00E8766A">
        <w:t>-ому критерию;</w:t>
      </w:r>
    </w:p>
    <w:p w:rsidR="00172CEF" w:rsidRPr="00E8766A" w:rsidRDefault="00172CEF" w:rsidP="00E8766A">
      <w:pPr>
        <w:spacing w:line="360" w:lineRule="auto"/>
        <w:jc w:val="both"/>
      </w:pPr>
      <w:r w:rsidRPr="00E8766A">
        <w:fldChar w:fldCharType="begin"/>
      </w:r>
      <w:r w:rsidRPr="00E8766A">
        <w:instrText xml:space="preserve"> QUOTE </w:instrText>
      </w:r>
      <w:r w:rsidR="009172FE">
        <w:rPr>
          <w:noProof/>
        </w:rPr>
        <w:pict>
          <v:shape id="_x0000_i1029" type="#_x0000_t75" style="width:22.05pt;height:17.1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1C62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901C62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w:lang w:val=&quot;EN-US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w:lang w:val=&quot;EN-US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w:lang w:val=&quot;EN-US&quot;/&gt;&lt;/w:rPr&gt;&lt;m:t&gt;m&lt;/m:t&gt;&lt;/m:r&gt;&lt;/m:sup&gt;&lt;/m:sSub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E8766A">
        <w:instrText xml:space="preserve"> </w:instrText>
      </w:r>
      <w:r w:rsidRPr="00E8766A">
        <w:fldChar w:fldCharType="separate"/>
      </w:r>
      <w:r w:rsidR="009172FE">
        <w:rPr>
          <w:noProof/>
        </w:rPr>
        <w:pict>
          <v:shape id="_x0000_i1030" type="#_x0000_t75" style="width:22.05pt;height:17.1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1C62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901C62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w:lang w:val=&quot;EN-US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w:lang w:val=&quot;EN-US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w:lang w:val=&quot;EN-US&quot;/&gt;&lt;/w:rPr&gt;&lt;m:t&gt;m&lt;/m:t&gt;&lt;/m:r&gt;&lt;/m:sup&gt;&lt;/m:sSubSup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E8766A">
        <w:fldChar w:fldCharType="end"/>
      </w:r>
      <w:r w:rsidRPr="00E8766A">
        <w:t xml:space="preserve"> – весовой коэффициент </w:t>
      </w:r>
      <w:r w:rsidRPr="00E8766A">
        <w:rPr>
          <w:lang w:val="en-US"/>
        </w:rPr>
        <w:t>k</w:t>
      </w:r>
      <w:r w:rsidRPr="00E8766A">
        <w:t xml:space="preserve">-ой метрики </w:t>
      </w:r>
      <w:r w:rsidRPr="00E8766A">
        <w:rPr>
          <w:lang w:val="en-US"/>
        </w:rPr>
        <w:t>j</w:t>
      </w:r>
      <w:r w:rsidRPr="00E8766A">
        <w:t>-го критерия.</w:t>
      </w:r>
    </w:p>
    <w:p w:rsidR="00172CEF" w:rsidRPr="009127A2" w:rsidRDefault="00172CEF" w:rsidP="00172CEF">
      <w:pPr>
        <w:pStyle w:val="a6"/>
      </w:pPr>
      <w:r w:rsidRPr="009127A2">
        <w:t>Таблица 9 – Показатели критерия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679"/>
        <w:gridCol w:w="21"/>
        <w:gridCol w:w="3242"/>
        <w:gridCol w:w="6"/>
        <w:gridCol w:w="5397"/>
      </w:tblGrid>
      <w:tr w:rsidR="00172CEF" w:rsidRPr="00200711" w:rsidTr="000F6C71">
        <w:trPr>
          <w:jc w:val="center"/>
        </w:trPr>
        <w:tc>
          <w:tcPr>
            <w:tcW w:w="703" w:type="dxa"/>
            <w:gridSpan w:val="2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Код</w:t>
            </w:r>
          </w:p>
        </w:tc>
        <w:tc>
          <w:tcPr>
            <w:tcW w:w="3289" w:type="dxa"/>
            <w:gridSpan w:val="2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Абсолютный показатель критерия</w:t>
            </w:r>
          </w:p>
        </w:tc>
        <w:tc>
          <w:tcPr>
            <w:tcW w:w="5579" w:type="dxa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  <w:rPr>
                <w:b/>
              </w:rPr>
            </w:pPr>
            <w:r w:rsidRPr="009127A2">
              <w:rPr>
                <w:b/>
              </w:rPr>
              <w:t>Оценка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 w:val="restart"/>
          </w:tcPr>
          <w:p w:rsidR="00172CEF" w:rsidRPr="009127A2" w:rsidRDefault="00172CEF" w:rsidP="00172CEF">
            <w:pPr>
              <w:jc w:val="center"/>
            </w:pPr>
            <w:r w:rsidRPr="009127A2">
              <w:t>Н</w:t>
            </w: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Устойчивость функционирования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rPr>
                <w:lang w:val="en-US"/>
              </w:rPr>
              <w:t>P</w:t>
            </w:r>
            <w:r w:rsidRPr="009127A2">
              <w:rPr>
                <w:vertAlign w:val="subscript"/>
              </w:rPr>
              <w:t xml:space="preserve">11 </w:t>
            </w:r>
            <w:r w:rsidRPr="009127A2">
              <w:t>=</w:t>
            </w:r>
            <w:r>
              <w:t xml:space="preserve"> (0</w:t>
            </w:r>
            <w:r>
              <w:rPr>
                <w:lang w:val="en-US"/>
              </w:rPr>
              <w:t>.</w:t>
            </w:r>
            <w:r>
              <w:t>7 + 0</w:t>
            </w:r>
            <w:r>
              <w:rPr>
                <w:lang w:val="en-US"/>
              </w:rPr>
              <w:t>.</w:t>
            </w:r>
            <w:r>
              <w:t>6 + 0</w:t>
            </w:r>
            <w:r>
              <w:rPr>
                <w:lang w:val="en-US"/>
              </w:rPr>
              <w:t>.</w:t>
            </w:r>
            <w:r>
              <w:t>2) / 3</w:t>
            </w:r>
            <w:r w:rsidRPr="009127A2">
              <w:t xml:space="preserve"> = 0</w:t>
            </w:r>
            <w:r>
              <w:rPr>
                <w:lang w:val="en-US"/>
              </w:rPr>
              <w:t>.</w:t>
            </w:r>
            <w:r w:rsidRPr="009127A2">
              <w:t>5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Работоспособность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t>Р</w:t>
            </w:r>
            <w:r w:rsidRPr="009127A2">
              <w:rPr>
                <w:vertAlign w:val="subscript"/>
              </w:rPr>
              <w:t>12</w:t>
            </w:r>
            <w:r w:rsidRPr="009127A2">
              <w:t>=</w:t>
            </w:r>
            <w:r>
              <w:t xml:space="preserve"> (0</w:t>
            </w:r>
            <w:r>
              <w:rPr>
                <w:lang w:val="en-US"/>
              </w:rPr>
              <w:t>.</w:t>
            </w:r>
            <w:r>
              <w:t>95 + 0</w:t>
            </w:r>
            <w:r>
              <w:rPr>
                <w:lang w:val="en-US"/>
              </w:rPr>
              <w:t>.</w:t>
            </w:r>
            <w:r>
              <w:t>8) / 2</w:t>
            </w:r>
            <w:r w:rsidRPr="009127A2">
              <w:t xml:space="preserve"> = 0</w:t>
            </w:r>
            <w:r>
              <w:rPr>
                <w:lang w:val="en-US"/>
              </w:rPr>
              <w:t>.</w:t>
            </w:r>
            <w:r>
              <w:t>87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 w:val="restart"/>
          </w:tcPr>
          <w:p w:rsidR="00172CEF" w:rsidRPr="009127A2" w:rsidRDefault="00172CEF" w:rsidP="00172CEF">
            <w:pPr>
              <w:jc w:val="center"/>
              <w:rPr>
                <w:lang w:val="en-US"/>
              </w:rPr>
            </w:pPr>
            <w:r w:rsidRPr="009127A2">
              <w:rPr>
                <w:lang w:val="en-US"/>
              </w:rPr>
              <w:t>C</w:t>
            </w: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Простота конструкции</w:t>
            </w:r>
          </w:p>
        </w:tc>
        <w:tc>
          <w:tcPr>
            <w:tcW w:w="5579" w:type="dxa"/>
          </w:tcPr>
          <w:p w:rsidR="00172CEF" w:rsidRPr="00166BD5" w:rsidRDefault="00172CEF" w:rsidP="00172CEF">
            <w:pPr>
              <w:rPr>
                <w:lang w:val="en-US"/>
              </w:rPr>
            </w:pPr>
            <w:r w:rsidRPr="009127A2">
              <w:t>Р</w:t>
            </w:r>
            <w:r w:rsidRPr="009127A2">
              <w:rPr>
                <w:vertAlign w:val="subscript"/>
              </w:rPr>
              <w:t>22</w:t>
            </w:r>
            <w:r w:rsidRPr="009127A2">
              <w:t>=</w:t>
            </w:r>
            <w:r>
              <w:t xml:space="preserve"> (1 + 0) /</w:t>
            </w:r>
            <w:r>
              <w:rPr>
                <w:lang w:val="en-US"/>
              </w:rPr>
              <w:t xml:space="preserve"> 2</w:t>
            </w:r>
            <w:r>
              <w:t xml:space="preserve"> </w:t>
            </w:r>
            <w:r w:rsidRPr="009127A2">
              <w:t>= 0</w:t>
            </w:r>
            <w:r>
              <w:rPr>
                <w:lang w:val="en-US"/>
              </w:rPr>
              <w:t>.5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Наглядность</w:t>
            </w:r>
          </w:p>
        </w:tc>
        <w:tc>
          <w:tcPr>
            <w:tcW w:w="5579" w:type="dxa"/>
          </w:tcPr>
          <w:p w:rsidR="00172CEF" w:rsidRPr="00166BD5" w:rsidRDefault="00172CEF" w:rsidP="00172CEF">
            <w:pPr>
              <w:rPr>
                <w:lang w:val="en-US"/>
              </w:rPr>
            </w:pPr>
            <w:r w:rsidRPr="009127A2">
              <w:t>Р</w:t>
            </w:r>
            <w:r w:rsidRPr="009127A2">
              <w:rPr>
                <w:vertAlign w:val="subscript"/>
              </w:rPr>
              <w:t>23</w:t>
            </w:r>
            <w:r w:rsidRPr="009127A2">
              <w:t>=</w:t>
            </w:r>
            <w:r>
              <w:rPr>
                <w:lang w:val="en-US"/>
              </w:rPr>
              <w:t xml:space="preserve"> (1 + 0 + 0) / 3 </w:t>
            </w:r>
            <w:r w:rsidRPr="009127A2">
              <w:t>= 0</w:t>
            </w:r>
            <w:r>
              <w:rPr>
                <w:lang w:val="en-US"/>
              </w:rPr>
              <w:t>.33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Структурность</w:t>
            </w:r>
          </w:p>
        </w:tc>
        <w:tc>
          <w:tcPr>
            <w:tcW w:w="5579" w:type="dxa"/>
          </w:tcPr>
          <w:p w:rsidR="00172CEF" w:rsidRPr="00166BD5" w:rsidRDefault="00172CEF" w:rsidP="00172CEF">
            <w:pPr>
              <w:rPr>
                <w:lang w:val="en-US"/>
              </w:rPr>
            </w:pPr>
            <w:r w:rsidRPr="009127A2">
              <w:t>Р</w:t>
            </w:r>
            <w:r w:rsidRPr="009127A2">
              <w:rPr>
                <w:vertAlign w:val="subscript"/>
              </w:rPr>
              <w:t>24</w:t>
            </w:r>
            <w:r w:rsidRPr="009127A2">
              <w:t xml:space="preserve">= </w:t>
            </w:r>
            <w:r>
              <w:rPr>
                <w:lang w:val="en-US"/>
              </w:rPr>
              <w:t>0.5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 w:val="restart"/>
          </w:tcPr>
          <w:p w:rsidR="00172CEF" w:rsidRPr="009127A2" w:rsidRDefault="00172CEF" w:rsidP="00172CEF">
            <w:pPr>
              <w:jc w:val="center"/>
            </w:pPr>
            <w:r w:rsidRPr="009127A2">
              <w:t>У</w:t>
            </w: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Легкость освоения</w:t>
            </w:r>
          </w:p>
        </w:tc>
        <w:tc>
          <w:tcPr>
            <w:tcW w:w="5579" w:type="dxa"/>
          </w:tcPr>
          <w:p w:rsidR="00172CEF" w:rsidRPr="00166BD5" w:rsidRDefault="00172CEF" w:rsidP="00172CEF">
            <w:pPr>
              <w:rPr>
                <w:lang w:val="en-US"/>
              </w:rPr>
            </w:pPr>
            <w:r w:rsidRPr="009127A2">
              <w:t>Р</w:t>
            </w:r>
            <w:r w:rsidRPr="009127A2">
              <w:rPr>
                <w:vertAlign w:val="subscript"/>
              </w:rPr>
              <w:t>31</w:t>
            </w:r>
            <w:r w:rsidRPr="009127A2">
              <w:t>=</w:t>
            </w:r>
            <w:r>
              <w:rPr>
                <w:lang w:val="en-US"/>
              </w:rPr>
              <w:t xml:space="preserve"> (1 + 0.64) / 2</w:t>
            </w:r>
            <w:r w:rsidRPr="009127A2">
              <w:rPr>
                <w:lang w:val="en-US"/>
              </w:rPr>
              <w:t xml:space="preserve"> </w:t>
            </w:r>
            <w:r w:rsidRPr="009127A2">
              <w:t>=</w:t>
            </w:r>
            <w:r>
              <w:rPr>
                <w:lang w:val="en-US"/>
              </w:rPr>
              <w:t xml:space="preserve"> 0.82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Доступность эксплуатационных программных документов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t>Р</w:t>
            </w:r>
            <w:r w:rsidRPr="009127A2">
              <w:rPr>
                <w:vertAlign w:val="subscript"/>
              </w:rPr>
              <w:t>32</w:t>
            </w:r>
            <w:r w:rsidRPr="009127A2">
              <w:t>=</w:t>
            </w:r>
            <w:r>
              <w:rPr>
                <w:lang w:val="en-US"/>
              </w:rPr>
              <w:t xml:space="preserve"> (1 + 0.83 + 0.78 + 1) / 4 </w:t>
            </w:r>
            <w:r w:rsidRPr="009127A2">
              <w:t>=</w:t>
            </w:r>
            <w:r>
              <w:rPr>
                <w:lang w:val="en-US"/>
              </w:rPr>
              <w:t xml:space="preserve"> </w:t>
            </w:r>
            <w:r w:rsidRPr="009127A2">
              <w:t>0</w:t>
            </w:r>
            <w:r>
              <w:rPr>
                <w:lang w:val="en-US"/>
              </w:rPr>
              <w:t>.</w:t>
            </w:r>
            <w:r w:rsidRPr="009127A2">
              <w:t>9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Удобство эксплуатации и обслуживания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t>Р</w:t>
            </w:r>
            <w:r w:rsidRPr="009127A2">
              <w:rPr>
                <w:vertAlign w:val="subscript"/>
              </w:rPr>
              <w:t>33</w:t>
            </w:r>
            <w:r w:rsidRPr="009127A2">
              <w:t>=</w:t>
            </w:r>
            <w:r>
              <w:t xml:space="preserve"> (0</w:t>
            </w:r>
            <w:r>
              <w:rPr>
                <w:lang w:val="en-US"/>
              </w:rPr>
              <w:t>.</w:t>
            </w:r>
            <w:r>
              <w:t>72 + 0 + 0 + 0</w:t>
            </w:r>
            <w:r>
              <w:rPr>
                <w:lang w:val="en-US"/>
              </w:rPr>
              <w:t>.</w:t>
            </w:r>
            <w:r>
              <w:t xml:space="preserve">3 + </w:t>
            </w:r>
            <w:r>
              <w:rPr>
                <w:lang w:val="en-US"/>
              </w:rPr>
              <w:t>1</w:t>
            </w:r>
            <w:r>
              <w:t xml:space="preserve">) / 5 </w:t>
            </w:r>
            <w:r w:rsidRPr="009127A2">
              <w:t xml:space="preserve">= </w:t>
            </w:r>
            <w:r>
              <w:t>0,4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 w:val="restart"/>
          </w:tcPr>
          <w:p w:rsidR="00172CEF" w:rsidRPr="009127A2" w:rsidRDefault="00172CEF" w:rsidP="00172CEF">
            <w:pPr>
              <w:jc w:val="center"/>
            </w:pPr>
            <w:r w:rsidRPr="009127A2">
              <w:t>Э</w:t>
            </w: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Уровень автоматизации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rPr>
                <w:lang w:val="en-US"/>
              </w:rPr>
              <w:t>P</w:t>
            </w:r>
            <w:r w:rsidRPr="009127A2">
              <w:rPr>
                <w:vertAlign w:val="subscript"/>
              </w:rPr>
              <w:t>41</w:t>
            </w:r>
            <w:r w:rsidRPr="009127A2">
              <w:t>=0,</w:t>
            </w:r>
            <w:r>
              <w:t>76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</w:tcPr>
          <w:p w:rsidR="00172CEF" w:rsidRPr="009127A2" w:rsidRDefault="00172CEF" w:rsidP="00172CEF">
            <w:r w:rsidRPr="009127A2">
              <w:t>Временная эффективность</w:t>
            </w:r>
          </w:p>
        </w:tc>
        <w:tc>
          <w:tcPr>
            <w:tcW w:w="5579" w:type="dxa"/>
          </w:tcPr>
          <w:p w:rsidR="00172CEF" w:rsidRPr="009127A2" w:rsidRDefault="00172CEF" w:rsidP="00172CEF">
            <w:r w:rsidRPr="009127A2">
              <w:rPr>
                <w:lang w:val="en-US"/>
              </w:rPr>
              <w:t>P</w:t>
            </w:r>
            <w:r w:rsidRPr="009127A2">
              <w:rPr>
                <w:vertAlign w:val="subscript"/>
              </w:rPr>
              <w:t>42</w:t>
            </w:r>
            <w:r w:rsidRPr="009127A2">
              <w:t>=</w:t>
            </w:r>
            <w:r>
              <w:t>1</w:t>
            </w:r>
          </w:p>
        </w:tc>
      </w:tr>
      <w:tr w:rsidR="00172CEF" w:rsidRPr="00200711" w:rsidTr="000F6C71">
        <w:trPr>
          <w:jc w:val="center"/>
        </w:trPr>
        <w:tc>
          <w:tcPr>
            <w:tcW w:w="703" w:type="dxa"/>
            <w:gridSpan w:val="2"/>
            <w:vMerge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289" w:type="dxa"/>
            <w:gridSpan w:val="2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t>Ресурсоемкость</w:t>
            </w:r>
          </w:p>
        </w:tc>
        <w:tc>
          <w:tcPr>
            <w:tcW w:w="5579" w:type="dxa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rPr>
                <w:lang w:val="en-US"/>
              </w:rPr>
              <w:t>P</w:t>
            </w:r>
            <w:r w:rsidRPr="009127A2">
              <w:rPr>
                <w:vertAlign w:val="subscript"/>
              </w:rPr>
              <w:t>43</w:t>
            </w:r>
            <w:r w:rsidRPr="009127A2">
              <w:t>=1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 w:val="restart"/>
            <w:tcBorders>
              <w:top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  <w:r w:rsidRPr="009127A2">
              <w:t>Г</w:t>
            </w:r>
          </w:p>
        </w:tc>
        <w:tc>
          <w:tcPr>
            <w:tcW w:w="3304" w:type="dxa"/>
            <w:gridSpan w:val="2"/>
            <w:tcBorders>
              <w:top w:val="single" w:sz="4" w:space="0" w:color="auto"/>
            </w:tcBorders>
          </w:tcPr>
          <w:p w:rsidR="00172CEF" w:rsidRPr="009127A2" w:rsidRDefault="00172CEF" w:rsidP="00172CEF">
            <w:r w:rsidRPr="009127A2">
              <w:t>Гибкость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</w:tcBorders>
          </w:tcPr>
          <w:p w:rsidR="00172CEF" w:rsidRPr="00551728" w:rsidRDefault="00172CEF" w:rsidP="00172CEF">
            <w:r w:rsidRPr="009127A2">
              <w:t>Р</w:t>
            </w:r>
            <w:r w:rsidRPr="009127A2">
              <w:rPr>
                <w:vertAlign w:val="subscript"/>
              </w:rPr>
              <w:t>51</w:t>
            </w:r>
            <w:r w:rsidRPr="009127A2">
              <w:t>=</w:t>
            </w:r>
            <w:r>
              <w:t xml:space="preserve"> (</w:t>
            </w:r>
            <w:r>
              <w:rPr>
                <w:lang w:val="en-US"/>
              </w:rPr>
              <w:t>0.8 + 0.63 + 1 + 0.33 + 1 + 0</w:t>
            </w:r>
            <w:r>
              <w:t>)</w:t>
            </w:r>
            <w:r>
              <w:rPr>
                <w:lang w:val="en-US"/>
              </w:rPr>
              <w:t xml:space="preserve"> / 6</w: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>
              <w:t>0,63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304" w:type="dxa"/>
            <w:gridSpan w:val="2"/>
          </w:tcPr>
          <w:p w:rsidR="00172CEF" w:rsidRPr="009127A2" w:rsidRDefault="00172CEF" w:rsidP="00172CEF">
            <w:r w:rsidRPr="009127A2">
              <w:t>Мобильность</w:t>
            </w:r>
          </w:p>
        </w:tc>
        <w:tc>
          <w:tcPr>
            <w:tcW w:w="5585" w:type="dxa"/>
            <w:gridSpan w:val="2"/>
          </w:tcPr>
          <w:p w:rsidR="00172CEF" w:rsidRPr="009127A2" w:rsidRDefault="00172CEF" w:rsidP="00172CEF">
            <w:r w:rsidRPr="009127A2">
              <w:t>Р52=</w:t>
            </w:r>
            <w:r>
              <w:t xml:space="preserve"> (0 + 1 + 0) / 3 </w:t>
            </w:r>
            <w:r w:rsidRPr="009127A2">
              <w:t>= 0</w:t>
            </w:r>
            <w:r>
              <w:rPr>
                <w:lang w:val="en-US"/>
              </w:rPr>
              <w:t>.</w:t>
            </w:r>
            <w:r>
              <w:t>33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304" w:type="dxa"/>
            <w:gridSpan w:val="2"/>
          </w:tcPr>
          <w:p w:rsidR="00172CEF" w:rsidRPr="009127A2" w:rsidRDefault="00172CEF" w:rsidP="00172CEF">
            <w:r w:rsidRPr="009127A2">
              <w:t>Модифицируемость</w:t>
            </w:r>
          </w:p>
        </w:tc>
        <w:tc>
          <w:tcPr>
            <w:tcW w:w="5585" w:type="dxa"/>
            <w:gridSpan w:val="2"/>
          </w:tcPr>
          <w:p w:rsidR="00172CEF" w:rsidRPr="00551728" w:rsidRDefault="00172CEF" w:rsidP="00172CEF">
            <w:pPr>
              <w:rPr>
                <w:lang w:val="en-US"/>
              </w:rPr>
            </w:pPr>
            <w:r w:rsidRPr="009127A2">
              <w:t>Р53=</w:t>
            </w:r>
            <w:r>
              <w:t xml:space="preserve"> (0</w:t>
            </w:r>
            <w:r>
              <w:rPr>
                <w:lang w:val="en-US"/>
              </w:rPr>
              <w:t>.9 + 0.16 + 1 + 1</w:t>
            </w:r>
            <w:r>
              <w:t xml:space="preserve">) </w:t>
            </w:r>
            <w:r>
              <w:rPr>
                <w:lang w:val="en-US"/>
              </w:rPr>
              <w:t xml:space="preserve">/ 4 </w:t>
            </w:r>
            <w:r w:rsidRPr="009127A2">
              <w:t xml:space="preserve">= </w:t>
            </w:r>
            <w:r>
              <w:t>0</w:t>
            </w:r>
            <w:r>
              <w:rPr>
                <w:lang w:val="en-US"/>
              </w:rPr>
              <w:t>.76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 w:val="restart"/>
          </w:tcPr>
          <w:p w:rsidR="00172CEF" w:rsidRPr="009127A2" w:rsidRDefault="00172CEF" w:rsidP="00172CEF">
            <w:pPr>
              <w:jc w:val="center"/>
            </w:pPr>
            <w:r w:rsidRPr="009127A2">
              <w:t>К</w:t>
            </w:r>
          </w:p>
        </w:tc>
        <w:tc>
          <w:tcPr>
            <w:tcW w:w="3304" w:type="dxa"/>
            <w:gridSpan w:val="2"/>
          </w:tcPr>
          <w:p w:rsidR="00172CEF" w:rsidRPr="009127A2" w:rsidRDefault="00172CEF" w:rsidP="00172CEF">
            <w:r w:rsidRPr="009127A2">
              <w:t>Полнота реализации</w:t>
            </w:r>
          </w:p>
        </w:tc>
        <w:tc>
          <w:tcPr>
            <w:tcW w:w="5585" w:type="dxa"/>
            <w:gridSpan w:val="2"/>
          </w:tcPr>
          <w:p w:rsidR="00172CEF" w:rsidRPr="00551728" w:rsidRDefault="00172CEF" w:rsidP="00172CEF">
            <w:pPr>
              <w:rPr>
                <w:lang w:val="en-US"/>
              </w:rPr>
            </w:pPr>
            <w:r w:rsidRPr="009127A2">
              <w:t>Р61=</w:t>
            </w:r>
            <w:r>
              <w:rPr>
                <w:lang w:val="en-US"/>
              </w:rPr>
              <w:t xml:space="preserve"> (1 + 0.51) / 2 </w:t>
            </w:r>
            <w:r w:rsidRPr="009127A2">
              <w:t>=</w:t>
            </w:r>
            <w:r>
              <w:rPr>
                <w:lang w:val="en-US"/>
              </w:rPr>
              <w:t xml:space="preserve"> </w:t>
            </w:r>
            <w:r w:rsidRPr="009127A2">
              <w:t>0,</w:t>
            </w:r>
            <w:r>
              <w:rPr>
                <w:lang w:val="en-US"/>
              </w:rPr>
              <w:t>75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/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304" w:type="dxa"/>
            <w:gridSpan w:val="2"/>
          </w:tcPr>
          <w:p w:rsidR="00172CEF" w:rsidRPr="009127A2" w:rsidRDefault="00172CEF" w:rsidP="00172CEF">
            <w:r w:rsidRPr="009127A2">
              <w:t>Согласованность</w:t>
            </w:r>
          </w:p>
        </w:tc>
        <w:tc>
          <w:tcPr>
            <w:tcW w:w="5585" w:type="dxa"/>
            <w:gridSpan w:val="2"/>
          </w:tcPr>
          <w:p w:rsidR="00172CEF" w:rsidRPr="00551728" w:rsidRDefault="00172CEF" w:rsidP="00172CEF">
            <w:pPr>
              <w:rPr>
                <w:lang w:val="en-US"/>
              </w:rPr>
            </w:pPr>
            <w:r w:rsidRPr="009127A2">
              <w:t>Р62=</w:t>
            </w:r>
            <w:r>
              <w:rPr>
                <w:lang w:val="en-US"/>
              </w:rPr>
              <w:t xml:space="preserve"> (0.43 + 1 + 1 + 1 + 1) / 5 = 0.87</w:t>
            </w:r>
          </w:p>
        </w:tc>
      </w:tr>
      <w:tr w:rsidR="00172CEF" w:rsidRPr="00200711" w:rsidTr="000F6C71">
        <w:trPr>
          <w:jc w:val="center"/>
        </w:trPr>
        <w:tc>
          <w:tcPr>
            <w:tcW w:w="682" w:type="dxa"/>
            <w:vMerge/>
            <w:tcBorders>
              <w:bottom w:val="single" w:sz="4" w:space="0" w:color="auto"/>
            </w:tcBorders>
          </w:tcPr>
          <w:p w:rsidR="00172CEF" w:rsidRPr="009127A2" w:rsidRDefault="00172CEF" w:rsidP="00172CEF">
            <w:pPr>
              <w:jc w:val="center"/>
            </w:pPr>
          </w:p>
        </w:tc>
        <w:tc>
          <w:tcPr>
            <w:tcW w:w="3304" w:type="dxa"/>
            <w:gridSpan w:val="2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t>Проверенность</w:t>
            </w:r>
          </w:p>
        </w:tc>
        <w:tc>
          <w:tcPr>
            <w:tcW w:w="5585" w:type="dxa"/>
            <w:gridSpan w:val="2"/>
            <w:tcBorders>
              <w:bottom w:val="single" w:sz="4" w:space="0" w:color="auto"/>
            </w:tcBorders>
          </w:tcPr>
          <w:p w:rsidR="00172CEF" w:rsidRPr="00551728" w:rsidRDefault="00172CEF" w:rsidP="00172CEF">
            <w:pPr>
              <w:rPr>
                <w:lang w:val="en-US"/>
              </w:rPr>
            </w:pPr>
            <w:r w:rsidRPr="009127A2">
              <w:t>Р64</w:t>
            </w:r>
            <w:r>
              <w:rPr>
                <w:lang w:val="en-US"/>
              </w:rPr>
              <w:t>= (1 + 1) / 2 = 1</w:t>
            </w:r>
          </w:p>
        </w:tc>
      </w:tr>
    </w:tbl>
    <w:p w:rsidR="00172CEF" w:rsidRPr="009127A2" w:rsidRDefault="00172CEF" w:rsidP="00172CEF">
      <w:pPr>
        <w:spacing w:line="360" w:lineRule="auto"/>
        <w:ind w:firstLine="709"/>
        <w:jc w:val="both"/>
        <w:rPr>
          <w:sz w:val="28"/>
        </w:rPr>
      </w:pPr>
    </w:p>
    <w:p w:rsidR="00172CEF" w:rsidRPr="009127A2" w:rsidRDefault="00172CEF" w:rsidP="00172CEF">
      <w:pPr>
        <w:spacing w:line="360" w:lineRule="auto"/>
        <w:rPr>
          <w:sz w:val="28"/>
          <w:szCs w:val="28"/>
          <w:lang w:eastAsia="en-US"/>
        </w:rPr>
      </w:pPr>
    </w:p>
    <w:p w:rsidR="00172CEF" w:rsidRPr="009127A2" w:rsidRDefault="00172CEF" w:rsidP="00172CEF">
      <w:pPr>
        <w:pStyle w:val="4"/>
        <w:numPr>
          <w:ilvl w:val="3"/>
          <w:numId w:val="25"/>
        </w:numPr>
        <w:ind w:left="0" w:firstLine="709"/>
        <w:rPr>
          <w:lang w:eastAsia="en-US"/>
        </w:rPr>
      </w:pPr>
      <w:r w:rsidRPr="009127A2">
        <w:rPr>
          <w:lang w:eastAsia="en-US"/>
        </w:rPr>
        <w:t>Факторы качества</w:t>
      </w:r>
    </w:p>
    <w:p w:rsidR="00172CEF" w:rsidRPr="009127A2" w:rsidRDefault="00172CEF" w:rsidP="00172CEF">
      <w:pPr>
        <w:spacing w:line="360" w:lineRule="auto"/>
        <w:rPr>
          <w:b/>
          <w:sz w:val="28"/>
          <w:szCs w:val="28"/>
          <w:lang w:eastAsia="en-US"/>
        </w:rPr>
      </w:pPr>
    </w:p>
    <w:p w:rsidR="00172CEF" w:rsidRPr="000F6C71" w:rsidRDefault="00172CEF" w:rsidP="00172CEF">
      <w:pPr>
        <w:spacing w:line="360" w:lineRule="auto"/>
        <w:ind w:firstLine="709"/>
        <w:jc w:val="both"/>
      </w:pPr>
      <w:r w:rsidRPr="000F6C71">
        <w:t>Фактор качества вычисляется по формуле (3.4).</w:t>
      </w:r>
    </w:p>
    <w:p w:rsidR="00172CEF" w:rsidRPr="000F6C71" w:rsidRDefault="00172CEF" w:rsidP="00172CEF">
      <w:pPr>
        <w:spacing w:line="360" w:lineRule="auto"/>
        <w:ind w:firstLine="709"/>
        <w:jc w:val="both"/>
      </w:pPr>
    </w:p>
    <w:p w:rsidR="00172CEF" w:rsidRPr="00042225" w:rsidRDefault="00172CEF" w:rsidP="000F6C71">
      <w:pPr>
        <w:spacing w:line="360" w:lineRule="auto"/>
        <w:ind w:firstLine="3827"/>
        <w:jc w:val="center"/>
        <w:rPr>
          <w:sz w:val="28"/>
        </w:rPr>
      </w:pPr>
      <w:r w:rsidRPr="000F6C71">
        <w:fldChar w:fldCharType="begin"/>
      </w:r>
      <w:r w:rsidRPr="000F6C71">
        <w:instrText xml:space="preserve"> QUOTE </w:instrText>
      </w:r>
      <w:r w:rsidR="009172FE">
        <w:rPr>
          <w:noProof/>
        </w:rPr>
        <w:pict>
          <v:shape id="_x0000_i1031" type="#_x0000_t75" style="width:113.15pt;height:40.6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7760E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17760E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K&lt;/m:t&gt;&lt;/m:r&gt;&lt;/m:e&gt;&lt;m:sub&gt;&lt;m:r&gt;&lt;w:rPr&gt;&lt;w:rFonts w:ascii=&quot;Cambria Math&quot; w:h-ansi=&quot;Cambria Math&quot;/&gt;&lt;wx:font wx:val=&quot;Cambria Math&quot;/&gt;&lt;w:i/&gt;&lt;w:sz w:val=&quot;28&quot;/&gt;&lt;w:lang w:val=&quot;EN-US&quot;/&gt;&lt;/w:rPr&gt;&lt;m:t&gt;i&lt;/m:t&gt;&lt;/m:r&gt;&lt;/m:sub&gt;&lt;m:sup&gt;&lt;m:r&gt;&lt;w:rPr&gt;&lt;w:rFonts w:ascii=&quot;Cambria Math&quot; w:h-ansi=&quot;Cambria Math&quot;/&gt;&lt;wx:font wx:val=&quot;Cambria Math&quot;/&gt;&lt;w:i/&gt;&lt;w:sz w:val=&quot;28&quot;/&gt;&lt;/w:rPr&gt;&lt;m:t&gt;Р¤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=&lt;/m:t&gt;&lt;/m:r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j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N&lt;/m:t&gt;&lt;/m:r&gt;&lt;/m:sup&gt;&lt;m:e&gt;&lt;m:r&gt;&lt;w:rPr&gt;&lt;w:rFonts w:ascii=&quot;Cambria Math&quot; w:h-ansi=&quot;Cambria Math&quot;/&gt;&lt;wx:font wx:val=&quot;Cambria Math&quot;/&gt;&lt;w:i/&gt;&lt;w:sz w:val=&quot;28&quot;/&gt;&lt;/w:rPr&gt;&lt;m:t&gt;(&lt;/m:t&gt;&lt;/m:r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/w:rPr&gt;&lt;m:t&gt;K&lt;/m:t&gt;&lt;/m:r&gt;&lt;/m:e&gt;&lt;m:sub&gt;&lt;m:r&gt;&lt;w:rPr&gt;&lt;w:rFonts w:ascii=&quot;Cambria Math&quot; w:h-ansi=&quot;Cambria Math&quot;/&gt;&lt;wx:font wx:val=&quot;Cambria Math&quot;/&gt;&lt;w:i/&gt;&lt;w:sz w:val=&quot;28&quot;/&gt;&lt;/w:rPr&gt;&lt;m:t&gt;ij&lt;/m:t&gt;&lt;/m:r&gt;&lt;/m:sub&gt;&lt;/m:sSub&gt;&lt;m:r&gt;&lt;w:rPr&gt;&lt;w:rFonts w:ascii=&quot;Cambria Math&quot; w:h-ansi=&quot;Cambria Math&quot;/&gt;&lt;wx:font wx:val=&quot;Cambria Math&quot;/&gt;&lt;w:i/&gt;&lt;w:sz w:val=&quot;28&quot;/&gt;&lt;/w:rPr&gt;&lt;m:t&gt;*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k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)&lt;/m:t&gt;&lt;/m:r&gt;&lt;/m:e&gt;&lt;/m:nary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0F6C71">
        <w:instrText xml:space="preserve"> </w:instrText>
      </w:r>
      <w:r w:rsidRPr="000F6C71">
        <w:fldChar w:fldCharType="separate"/>
      </w:r>
      <w:r w:rsidR="009172FE">
        <w:rPr>
          <w:noProof/>
        </w:rPr>
        <w:pict>
          <v:shape id="_x0000_i1032" type="#_x0000_t75" style="width:113.15pt;height:40.65pt" equationxml="&lt;?xml version=&quot;1.0&quot; encoding=&quot;UTF-8&quot; standalone=&quot;yes&quot;?&gt;&#10;&#10;&#10;&#10;&lt;?mso-application progid=&quot;Word.Document&quot;?&gt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09&quot;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D37EC&quot;/&gt;&lt;wsp:rsid wsp:val=&quot;000031A6&quot;/&gt;&lt;wsp:rsid wsp:val=&quot;000079C4&quot;/&gt;&lt;wsp:rsid wsp:val=&quot;00011665&quot;/&gt;&lt;wsp:rsid wsp:val=&quot;0001474A&quot;/&gt;&lt;wsp:rsid wsp:val=&quot;00016982&quot;/&gt;&lt;wsp:rsid wsp:val=&quot;00024DDF&quot;/&gt;&lt;wsp:rsid wsp:val=&quot;000307C7&quot;/&gt;&lt;wsp:rsid wsp:val=&quot;00034641&quot;/&gt;&lt;wsp:rsid wsp:val=&quot;000365B5&quot;/&gt;&lt;wsp:rsid wsp:val=&quot;00042225&quot;/&gt;&lt;wsp:rsid wsp:val=&quot;000568DD&quot;/&gt;&lt;wsp:rsid wsp:val=&quot;000600E1&quot;/&gt;&lt;wsp:rsid wsp:val=&quot;000622ED&quot;/&gt;&lt;wsp:rsid wsp:val=&quot;00074E56&quot;/&gt;&lt;wsp:rsid wsp:val=&quot;000A259B&quot;/&gt;&lt;wsp:rsid wsp:val=&quot;000A3EB0&quot;/&gt;&lt;wsp:rsid wsp:val=&quot;000B4549&quot;/&gt;&lt;wsp:rsid wsp:val=&quot;000B4E62&quot;/&gt;&lt;wsp:rsid wsp:val=&quot;000B767A&quot;/&gt;&lt;wsp:rsid wsp:val=&quot;000C2FFB&quot;/&gt;&lt;wsp:rsid wsp:val=&quot;000C4ADD&quot;/&gt;&lt;wsp:rsid wsp:val=&quot;000D0D22&quot;/&gt;&lt;wsp:rsid wsp:val=&quot;000D6442&quot;/&gt;&lt;wsp:rsid wsp:val=&quot;000E35ED&quot;/&gt;&lt;wsp:rsid wsp:val=&quot;000F177D&quot;/&gt;&lt;wsp:rsid wsp:val=&quot;000F1DF0&quot;/&gt;&lt;wsp:rsid wsp:val=&quot;000F6113&quot;/&gt;&lt;wsp:rsid wsp:val=&quot;000F62B9&quot;/&gt;&lt;wsp:rsid wsp:val=&quot;000F6B2A&quot;/&gt;&lt;wsp:rsid wsp:val=&quot;00101B10&quot;/&gt;&lt;wsp:rsid wsp:val=&quot;00121263&quot;/&gt;&lt;wsp:rsid wsp:val=&quot;00121422&quot;/&gt;&lt;wsp:rsid wsp:val=&quot;001221E6&quot;/&gt;&lt;wsp:rsid wsp:val=&quot;00130828&quot;/&gt;&lt;wsp:rsid wsp:val=&quot;001353D6&quot;/&gt;&lt;wsp:rsid wsp:val=&quot;00147C56&quot;/&gt;&lt;wsp:rsid wsp:val=&quot;00151E25&quot;/&gt;&lt;wsp:rsid wsp:val=&quot;00153CF8&quot;/&gt;&lt;wsp:rsid wsp:val=&quot;0016005B&quot;/&gt;&lt;wsp:rsid wsp:val=&quot;00162CCE&quot;/&gt;&lt;wsp:rsid wsp:val=&quot;00164301&quot;/&gt;&lt;wsp:rsid wsp:val=&quot;00164B45&quot;/&gt;&lt;wsp:rsid wsp:val=&quot;00166BD5&quot;/&gt;&lt;wsp:rsid wsp:val=&quot;0017018D&quot;/&gt;&lt;wsp:rsid wsp:val=&quot;00172299&quot;/&gt;&lt;wsp:rsid wsp:val=&quot;00175515&quot;/&gt;&lt;wsp:rsid wsp:val=&quot;0017760E&quot;/&gt;&lt;wsp:rsid wsp:val=&quot;00180B15&quot;/&gt;&lt;wsp:rsid wsp:val=&quot;00184265&quot;/&gt;&lt;wsp:rsid wsp:val=&quot;0019155C&quot;/&gt;&lt;wsp:rsid wsp:val=&quot;001A349F&quot;/&gt;&lt;wsp:rsid wsp:val=&quot;001A5996&quot;/&gt;&lt;wsp:rsid wsp:val=&quot;001B3014&quot;/&gt;&lt;wsp:rsid wsp:val=&quot;001B48BB&quot;/&gt;&lt;wsp:rsid wsp:val=&quot;001B5146&quot;/&gt;&lt;wsp:rsid wsp:val=&quot;001C1302&quot;/&gt;&lt;wsp:rsid wsp:val=&quot;001C2815&quot;/&gt;&lt;wsp:rsid wsp:val=&quot;001C2905&quot;/&gt;&lt;wsp:rsid wsp:val=&quot;001C3301&quot;/&gt;&lt;wsp:rsid wsp:val=&quot;001C6F28&quot;/&gt;&lt;wsp:rsid wsp:val=&quot;001D7145&quot;/&gt;&lt;wsp:rsid wsp:val=&quot;001E0FC5&quot;/&gt;&lt;wsp:rsid wsp:val=&quot;001F48D0&quot;/&gt;&lt;wsp:rsid wsp:val=&quot;001F7414&quot;/&gt;&lt;wsp:rsid wsp:val=&quot;00200711&quot;/&gt;&lt;wsp:rsid wsp:val=&quot;0020415F&quot;/&gt;&lt;wsp:rsid wsp:val=&quot;00205F4E&quot;/&gt;&lt;wsp:rsid wsp:val=&quot;0021218E&quot;/&gt;&lt;wsp:rsid wsp:val=&quot;00223E9E&quot;/&gt;&lt;wsp:rsid wsp:val=&quot;00226661&quot;/&gt;&lt;wsp:rsid wsp:val=&quot;00226AD8&quot;/&gt;&lt;wsp:rsid wsp:val=&quot;00245D3D&quot;/&gt;&lt;wsp:rsid wsp:val=&quot;00250B59&quot;/&gt;&lt;wsp:rsid wsp:val=&quot;00266C7A&quot;/&gt;&lt;wsp:rsid wsp:val=&quot;0027191C&quot;/&gt;&lt;wsp:rsid wsp:val=&quot;00273D75&quot;/&gt;&lt;wsp:rsid wsp:val=&quot;00280F5B&quot;/&gt;&lt;wsp:rsid wsp:val=&quot;00281F05&quot;/&gt;&lt;wsp:rsid wsp:val=&quot;00282264&quot;/&gt;&lt;wsp:rsid wsp:val=&quot;002926DB&quot;/&gt;&lt;wsp:rsid wsp:val=&quot;0029739D&quot;/&gt;&lt;wsp:rsid wsp:val=&quot;00297989&quot;/&gt;&lt;wsp:rsid wsp:val=&quot;002A2E28&quot;/&gt;&lt;wsp:rsid wsp:val=&quot;002A4191&quot;/&gt;&lt;wsp:rsid wsp:val=&quot;002A41E3&quot;/&gt;&lt;wsp:rsid wsp:val=&quot;002A6152&quot;/&gt;&lt;wsp:rsid wsp:val=&quot;002A682F&quot;/&gt;&lt;wsp:rsid wsp:val=&quot;002D6A75&quot;/&gt;&lt;wsp:rsid wsp:val=&quot;002E2FC3&quot;/&gt;&lt;wsp:rsid wsp:val=&quot;002E511E&quot;/&gt;&lt;wsp:rsid wsp:val=&quot;002E684A&quot;/&gt;&lt;wsp:rsid wsp:val=&quot;002F066A&quot;/&gt;&lt;wsp:rsid wsp:val=&quot;0030158C&quot;/&gt;&lt;wsp:rsid wsp:val=&quot;00302625&quot;/&gt;&lt;wsp:rsid wsp:val=&quot;00314016&quot;/&gt;&lt;wsp:rsid wsp:val=&quot;003168BC&quot;/&gt;&lt;wsp:rsid wsp:val=&quot;003207D3&quot;/&gt;&lt;wsp:rsid wsp:val=&quot;00324252&quot;/&gt;&lt;wsp:rsid wsp:val=&quot;003428E5&quot;/&gt;&lt;wsp:rsid wsp:val=&quot;0035782C&quot;/&gt;&lt;wsp:rsid wsp:val=&quot;00361A96&quot;/&gt;&lt;wsp:rsid wsp:val=&quot;00361C54&quot;/&gt;&lt;wsp:rsid wsp:val=&quot;00375A47&quot;/&gt;&lt;wsp:rsid wsp:val=&quot;00380371&quot;/&gt;&lt;wsp:rsid wsp:val=&quot;0038448B&quot;/&gt;&lt;wsp:rsid wsp:val=&quot;00395FFB&quot;/&gt;&lt;wsp:rsid wsp:val=&quot;003A6517&quot;/&gt;&lt;wsp:rsid wsp:val=&quot;003B339F&quot;/&gt;&lt;wsp:rsid wsp:val=&quot;003C5F36&quot;/&gt;&lt;wsp:rsid wsp:val=&quot;003D2CF5&quot;/&gt;&lt;wsp:rsid wsp:val=&quot;003E6ADE&quot;/&gt;&lt;wsp:rsid wsp:val=&quot;003F662D&quot;/&gt;&lt;wsp:rsid wsp:val=&quot;00402B31&quot;/&gt;&lt;wsp:rsid wsp:val=&quot;004046E4&quot;/&gt;&lt;wsp:rsid wsp:val=&quot;00414AAF&quot;/&gt;&lt;wsp:rsid wsp:val=&quot;00416DFF&quot;/&gt;&lt;wsp:rsid wsp:val=&quot;00426108&quot;/&gt;&lt;wsp:rsid wsp:val=&quot;0043187D&quot;/&gt;&lt;wsp:rsid wsp:val=&quot;0043483A&quot;/&gt;&lt;wsp:rsid wsp:val=&quot;0045356B&quot;/&gt;&lt;wsp:rsid wsp:val=&quot;00462519&quot;/&gt;&lt;wsp:rsid wsp:val=&quot;00466B41&quot;/&gt;&lt;wsp:rsid wsp:val=&quot;00476376&quot;/&gt;&lt;wsp:rsid wsp:val=&quot;00480467&quot;/&gt;&lt;wsp:rsid wsp:val=&quot;004938C4&quot;/&gt;&lt;wsp:rsid wsp:val=&quot;004978D3&quot;/&gt;&lt;wsp:rsid wsp:val=&quot;004A1512&quot;/&gt;&lt;wsp:rsid wsp:val=&quot;004A27A6&quot;/&gt;&lt;wsp:rsid wsp:val=&quot;004A662E&quot;/&gt;&lt;wsp:rsid wsp:val=&quot;004A6AEF&quot;/&gt;&lt;wsp:rsid wsp:val=&quot;004B103E&quot;/&gt;&lt;wsp:rsid wsp:val=&quot;004B1944&quot;/&gt;&lt;wsp:rsid wsp:val=&quot;004B34F3&quot;/&gt;&lt;wsp:rsid wsp:val=&quot;004B4420&quot;/&gt;&lt;wsp:rsid wsp:val=&quot;004C3CE4&quot;/&gt;&lt;wsp:rsid wsp:val=&quot;004D7AC2&quot;/&gt;&lt;wsp:rsid wsp:val=&quot;004E189D&quot;/&gt;&lt;wsp:rsid wsp:val=&quot;004F2012&quot;/&gt;&lt;wsp:rsid wsp:val=&quot;004F38F5&quot;/&gt;&lt;wsp:rsid wsp:val=&quot;004F6308&quot;/&gt;&lt;wsp:rsid wsp:val=&quot;0050404C&quot;/&gt;&lt;wsp:rsid wsp:val=&quot;00504FE9&quot;/&gt;&lt;wsp:rsid wsp:val=&quot;005137EF&quot;/&gt;&lt;wsp:rsid wsp:val=&quot;00517239&quot;/&gt;&lt;wsp:rsid wsp:val=&quot;00517D35&quot;/&gt;&lt;wsp:rsid wsp:val=&quot;0052253D&quot;/&gt;&lt;wsp:rsid wsp:val=&quot;00532E88&quot;/&gt;&lt;wsp:rsid wsp:val=&quot;00537F3C&quot;/&gt;&lt;wsp:rsid wsp:val=&quot;00540F7A&quot;/&gt;&lt;wsp:rsid wsp:val=&quot;00550FD8&quot;/&gt;&lt;wsp:rsid wsp:val=&quot;00551728&quot;/&gt;&lt;wsp:rsid wsp:val=&quot;00553C43&quot;/&gt;&lt;wsp:rsid wsp:val=&quot;005576A5&quot;/&gt;&lt;wsp:rsid wsp:val=&quot;005667BE&quot;/&gt;&lt;wsp:rsid wsp:val=&quot;00566C4C&quot;/&gt;&lt;wsp:rsid wsp:val=&quot;00571194&quot;/&gt;&lt;wsp:rsid wsp:val=&quot;00573F92&quot;/&gt;&lt;wsp:rsid wsp:val=&quot;0057667A&quot;/&gt;&lt;wsp:rsid wsp:val=&quot;005859D2&quot;/&gt;&lt;wsp:rsid wsp:val=&quot;00591655&quot;/&gt;&lt;wsp:rsid wsp:val=&quot;00597EA2&quot;/&gt;&lt;wsp:rsid wsp:val=&quot;005A12BE&quot;/&gt;&lt;wsp:rsid wsp:val=&quot;005A6FAA&quot;/&gt;&lt;wsp:rsid wsp:val=&quot;005B0E10&quot;/&gt;&lt;wsp:rsid wsp:val=&quot;005B3396&quot;/&gt;&lt;wsp:rsid wsp:val=&quot;005C01D1&quot;/&gt;&lt;wsp:rsid wsp:val=&quot;005C598E&quot;/&gt;&lt;wsp:rsid wsp:val=&quot;005C796E&quot;/&gt;&lt;wsp:rsid wsp:val=&quot;005D5ED6&quot;/&gt;&lt;wsp:rsid wsp:val=&quot;005D6A17&quot;/&gt;&lt;wsp:rsid wsp:val=&quot;005E0156&quot;/&gt;&lt;wsp:rsid wsp:val=&quot;005F023C&quot;/&gt;&lt;wsp:rsid wsp:val=&quot;00600421&quot;/&gt;&lt;wsp:rsid wsp:val=&quot;00605532&quot;/&gt;&lt;wsp:rsid wsp:val=&quot;006059A2&quot;/&gt;&lt;wsp:rsid wsp:val=&quot;0060750F&quot;/&gt;&lt;wsp:rsid wsp:val=&quot;006105A8&quot;/&gt;&lt;wsp:rsid wsp:val=&quot;00616DB8&quot;/&gt;&lt;wsp:rsid wsp:val=&quot;0062600D&quot;/&gt;&lt;wsp:rsid wsp:val=&quot;00630C73&quot;/&gt;&lt;wsp:rsid wsp:val=&quot;006320B8&quot;/&gt;&lt;wsp:rsid wsp:val=&quot;00637639&quot;/&gt;&lt;wsp:rsid wsp:val=&quot;00640593&quot;/&gt;&lt;wsp:rsid wsp:val=&quot;00647138&quot;/&gt;&lt;wsp:rsid wsp:val=&quot;006556D7&quot;/&gt;&lt;wsp:rsid wsp:val=&quot;006638A7&quot;/&gt;&lt;wsp:rsid wsp:val=&quot;00666BCC&quot;/&gt;&lt;wsp:rsid wsp:val=&quot;006739D4&quot;/&gt;&lt;wsp:rsid wsp:val=&quot;00683A22&quot;/&gt;&lt;wsp:rsid wsp:val=&quot;00683BDA&quot;/&gt;&lt;wsp:rsid wsp:val=&quot;00690AB8&quot;/&gt;&lt;wsp:rsid wsp:val=&quot;00695F99&quot;/&gt;&lt;wsp:rsid wsp:val=&quot;006A184E&quot;/&gt;&lt;wsp:rsid wsp:val=&quot;006A73A8&quot;/&gt;&lt;wsp:rsid wsp:val=&quot;006B11D9&quot;/&gt;&lt;wsp:rsid wsp:val=&quot;006B2449&quot;/&gt;&lt;wsp:rsid wsp:val=&quot;006B4153&quot;/&gt;&lt;wsp:rsid wsp:val=&quot;006C0150&quot;/&gt;&lt;wsp:rsid wsp:val=&quot;006C179A&quot;/&gt;&lt;wsp:rsid wsp:val=&quot;006C536C&quot;/&gt;&lt;wsp:rsid wsp:val=&quot;006C6731&quot;/&gt;&lt;wsp:rsid wsp:val=&quot;006E10FF&quot;/&gt;&lt;wsp:rsid wsp:val=&quot;006E7DB9&quot;/&gt;&lt;wsp:rsid wsp:val=&quot;006F5404&quot;/&gt;&lt;wsp:rsid wsp:val=&quot;006F6A07&quot;/&gt;&lt;wsp:rsid wsp:val=&quot;007100D7&quot;/&gt;&lt;wsp:rsid wsp:val=&quot;00712C2E&quot;/&gt;&lt;wsp:rsid wsp:val=&quot;00713FD2&quot;/&gt;&lt;wsp:rsid wsp:val=&quot;00714FA6&quot;/&gt;&lt;wsp:rsid wsp:val=&quot;007203C7&quot;/&gt;&lt;wsp:rsid wsp:val=&quot;00724FCA&quot;/&gt;&lt;wsp:rsid wsp:val=&quot;00730EDE&quot;/&gt;&lt;wsp:rsid wsp:val=&quot;007314F0&quot;/&gt;&lt;wsp:rsid wsp:val=&quot;00736B04&quot;/&gt;&lt;wsp:rsid wsp:val=&quot;00737EEF&quot;/&gt;&lt;wsp:rsid wsp:val=&quot;007419A4&quot;/&gt;&lt;wsp:rsid wsp:val=&quot;00743A91&quot;/&gt;&lt;wsp:rsid wsp:val=&quot;007451A8&quot;/&gt;&lt;wsp:rsid wsp:val=&quot;00746216&quot;/&gt;&lt;wsp:rsid wsp:val=&quot;00761008&quot;/&gt;&lt;wsp:rsid wsp:val=&quot;00772C1A&quot;/&gt;&lt;wsp:rsid wsp:val=&quot;00773228&quot;/&gt;&lt;wsp:rsid wsp:val=&quot;00775B36&quot;/&gt;&lt;wsp:rsid wsp:val=&quot;0077609A&quot;/&gt;&lt;wsp:rsid wsp:val=&quot;00782B2D&quot;/&gt;&lt;wsp:rsid wsp:val=&quot;007859DB&quot;/&gt;&lt;wsp:rsid wsp:val=&quot;007866A7&quot;/&gt;&lt;wsp:rsid wsp:val=&quot;00787663&quot;/&gt;&lt;wsp:rsid wsp:val=&quot;00797F9F&quot;/&gt;&lt;wsp:rsid wsp:val=&quot;007A0FF2&quot;/&gt;&lt;wsp:rsid wsp:val=&quot;007B02EB&quot;/&gt;&lt;wsp:rsid wsp:val=&quot;007B33D3&quot;/&gt;&lt;wsp:rsid wsp:val=&quot;007C0FD3&quot;/&gt;&lt;wsp:rsid wsp:val=&quot;007C3261&quot;/&gt;&lt;wsp:rsid wsp:val=&quot;007C57DF&quot;/&gt;&lt;wsp:rsid wsp:val=&quot;007D3DE7&quot;/&gt;&lt;wsp:rsid wsp:val=&quot;007D79A3&quot;/&gt;&lt;wsp:rsid wsp:val=&quot;007D7DDE&quot;/&gt;&lt;wsp:rsid wsp:val=&quot;007E0420&quot;/&gt;&lt;wsp:rsid wsp:val=&quot;007E0E17&quot;/&gt;&lt;wsp:rsid wsp:val=&quot;007E2F8D&quot;/&gt;&lt;wsp:rsid wsp:val=&quot;007F02E9&quot;/&gt;&lt;wsp:rsid wsp:val=&quot;007F0F05&quot;/&gt;&lt;wsp:rsid wsp:val=&quot;00801A11&quot;/&gt;&lt;wsp:rsid wsp:val=&quot;00801B10&quot;/&gt;&lt;wsp:rsid wsp:val=&quot;00806DFB&quot;/&gt;&lt;wsp:rsid wsp:val=&quot;00807645&quot;/&gt;&lt;wsp:rsid wsp:val=&quot;00820D38&quot;/&gt;&lt;wsp:rsid wsp:val=&quot;00820D6E&quot;/&gt;&lt;wsp:rsid wsp:val=&quot;00824918&quot;/&gt;&lt;wsp:rsid wsp:val=&quot;00837DA1&quot;/&gt;&lt;wsp:rsid wsp:val=&quot;0084262C&quot;/&gt;&lt;wsp:rsid wsp:val=&quot;00846408&quot;/&gt;&lt;wsp:rsid wsp:val=&quot;008476E5&quot;/&gt;&lt;wsp:rsid wsp:val=&quot;008501DE&quot;/&gt;&lt;wsp:rsid wsp:val=&quot;00856677&quot;/&gt;&lt;wsp:rsid wsp:val=&quot;008609DF&quot;/&gt;&lt;wsp:rsid wsp:val=&quot;00867302&quot;/&gt;&lt;wsp:rsid wsp:val=&quot;008730B6&quot;/&gt;&lt;wsp:rsid wsp:val=&quot;00873B4E&quot;/&gt;&lt;wsp:rsid wsp:val=&quot;00881482&quot;/&gt;&lt;wsp:rsid wsp:val=&quot;0088149C&quot;/&gt;&lt;wsp:rsid wsp:val=&quot;008B33D2&quot;/&gt;&lt;wsp:rsid wsp:val=&quot;008B6352&quot;/&gt;&lt;wsp:rsid wsp:val=&quot;008D368E&quot;/&gt;&lt;wsp:rsid wsp:val=&quot;008D638D&quot;/&gt;&lt;wsp:rsid wsp:val=&quot;008D7E82&quot;/&gt;&lt;wsp:rsid wsp:val=&quot;008E45DD&quot;/&gt;&lt;wsp:rsid wsp:val=&quot;008E7E92&quot;/&gt;&lt;wsp:rsid wsp:val=&quot;008F20BA&quot;/&gt;&lt;wsp:rsid wsp:val=&quot;008F265E&quot;/&gt;&lt;wsp:rsid wsp:val=&quot;0090409E&quot;/&gt;&lt;wsp:rsid wsp:val=&quot;00910B63&quot;/&gt;&lt;wsp:rsid wsp:val=&quot;009127A2&quot;/&gt;&lt;wsp:rsid wsp:val=&quot;00925FB4&quot;/&gt;&lt;wsp:rsid wsp:val=&quot;00930F13&quot;/&gt;&lt;wsp:rsid wsp:val=&quot;00932FD0&quot;/&gt;&lt;wsp:rsid wsp:val=&quot;009336DF&quot;/&gt;&lt;wsp:rsid wsp:val=&quot;00934109&quot;/&gt;&lt;wsp:rsid wsp:val=&quot;00944A42&quot;/&gt;&lt;wsp:rsid wsp:val=&quot;009561EB&quot;/&gt;&lt;wsp:rsid wsp:val=&quot;00960FA3&quot;/&gt;&lt;wsp:rsid wsp:val=&quot;009611EB&quot;/&gt;&lt;wsp:rsid wsp:val=&quot;00970094&quot;/&gt;&lt;wsp:rsid wsp:val=&quot;00983874&quot;/&gt;&lt;wsp:rsid wsp:val=&quot;009B0101&quot;/&gt;&lt;wsp:rsid wsp:val=&quot;009B2FE2&quot;/&gt;&lt;wsp:rsid wsp:val=&quot;009B4807&quot;/&gt;&lt;wsp:rsid wsp:val=&quot;009B6579&quot;/&gt;&lt;wsp:rsid wsp:val=&quot;009B680B&quot;/&gt;&lt;wsp:rsid wsp:val=&quot;009B6C48&quot;/&gt;&lt;wsp:rsid wsp:val=&quot;009B6DC8&quot;/&gt;&lt;wsp:rsid wsp:val=&quot;009C2574&quot;/&gt;&lt;wsp:rsid wsp:val=&quot;009D5751&quot;/&gt;&lt;wsp:rsid wsp:val=&quot;009E10EB&quot;/&gt;&lt;wsp:rsid wsp:val=&quot;009E17DC&quot;/&gt;&lt;wsp:rsid wsp:val=&quot;009E269C&quot;/&gt;&lt;wsp:rsid wsp:val=&quot;009F56FE&quot;/&gt;&lt;wsp:rsid wsp:val=&quot;009F65CD&quot;/&gt;&lt;wsp:rsid wsp:val=&quot;00A07E75&quot;/&gt;&lt;wsp:rsid wsp:val=&quot;00A2288B&quot;/&gt;&lt;wsp:rsid wsp:val=&quot;00A22BFD&quot;/&gt;&lt;wsp:rsid wsp:val=&quot;00A338BE&quot;/&gt;&lt;wsp:rsid wsp:val=&quot;00A34F6A&quot;/&gt;&lt;wsp:rsid wsp:val=&quot;00A37267&quot;/&gt;&lt;wsp:rsid wsp:val=&quot;00A416CD&quot;/&gt;&lt;wsp:rsid wsp:val=&quot;00A435D9&quot;/&gt;&lt;wsp:rsid wsp:val=&quot;00A43CDA&quot;/&gt;&lt;wsp:rsid wsp:val=&quot;00A4438B&quot;/&gt;&lt;wsp:rsid wsp:val=&quot;00A622EA&quot;/&gt;&lt;wsp:rsid wsp:val=&quot;00A65C3D&quot;/&gt;&lt;wsp:rsid wsp:val=&quot;00A80428&quot;/&gt;&lt;wsp:rsid wsp:val=&quot;00A907F8&quot;/&gt;&lt;wsp:rsid wsp:val=&quot;00A95D4B&quot;/&gt;&lt;wsp:rsid wsp:val=&quot;00AA5ADF&quot;/&gt;&lt;wsp:rsid wsp:val=&quot;00AB3CA5&quot;/&gt;&lt;wsp:rsid wsp:val=&quot;00AC376D&quot;/&gt;&lt;wsp:rsid wsp:val=&quot;00AD252D&quot;/&gt;&lt;wsp:rsid wsp:val=&quot;00AD37EC&quot;/&gt;&lt;wsp:rsid wsp:val=&quot;00AD509F&quot;/&gt;&lt;wsp:rsid wsp:val=&quot;00AE33C5&quot;/&gt;&lt;wsp:rsid wsp:val=&quot;00B00B34&quot;/&gt;&lt;wsp:rsid wsp:val=&quot;00B17D73&quot;/&gt;&lt;wsp:rsid wsp:val=&quot;00B2237D&quot;/&gt;&lt;wsp:rsid wsp:val=&quot;00B318D5&quot;/&gt;&lt;wsp:rsid wsp:val=&quot;00B31B47&quot;/&gt;&lt;wsp:rsid wsp:val=&quot;00B400C3&quot;/&gt;&lt;wsp:rsid wsp:val=&quot;00B42F6D&quot;/&gt;&lt;wsp:rsid wsp:val=&quot;00B44451&quot;/&gt;&lt;wsp:rsid wsp:val=&quot;00B53CAC&quot;/&gt;&lt;wsp:rsid wsp:val=&quot;00B614BF&quot;/&gt;&lt;wsp:rsid wsp:val=&quot;00B61D2F&quot;/&gt;&lt;wsp:rsid wsp:val=&quot;00B62189&quot;/&gt;&lt;wsp:rsid wsp:val=&quot;00B62898&quot;/&gt;&lt;wsp:rsid wsp:val=&quot;00B75B4E&quot;/&gt;&lt;wsp:rsid wsp:val=&quot;00BA0205&quot;/&gt;&lt;wsp:rsid wsp:val=&quot;00BA11DE&quot;/&gt;&lt;wsp:rsid wsp:val=&quot;00BA4726&quot;/&gt;&lt;wsp:rsid wsp:val=&quot;00BB21EF&quot;/&gt;&lt;wsp:rsid wsp:val=&quot;00BC0CCC&quot;/&gt;&lt;wsp:rsid wsp:val=&quot;00BC51C0&quot;/&gt;&lt;wsp:rsid wsp:val=&quot;00BC6D82&quot;/&gt;&lt;wsp:rsid wsp:val=&quot;00BD6242&quot;/&gt;&lt;wsp:rsid wsp:val=&quot;00BE424E&quot;/&gt;&lt;wsp:rsid wsp:val=&quot;00BE6556&quot;/&gt;&lt;wsp:rsid wsp:val=&quot;00BF3888&quot;/&gt;&lt;wsp:rsid wsp:val=&quot;00C172D1&quot;/&gt;&lt;wsp:rsid wsp:val=&quot;00C17DAC&quot;/&gt;&lt;wsp:rsid wsp:val=&quot;00C24EA3&quot;/&gt;&lt;wsp:rsid wsp:val=&quot;00C3155D&quot;/&gt;&lt;wsp:rsid wsp:val=&quot;00C320A9&quot;/&gt;&lt;wsp:rsid wsp:val=&quot;00C3577B&quot;/&gt;&lt;wsp:rsid wsp:val=&quot;00C50F30&quot;/&gt;&lt;wsp:rsid wsp:val=&quot;00C66CA5&quot;/&gt;&lt;wsp:rsid wsp:val=&quot;00C67DF5&quot;/&gt;&lt;wsp:rsid wsp:val=&quot;00C81C40&quot;/&gt;&lt;wsp:rsid wsp:val=&quot;00C81E40&quot;/&gt;&lt;wsp:rsid wsp:val=&quot;00C87A2B&quot;/&gt;&lt;wsp:rsid wsp:val=&quot;00C90300&quot;/&gt;&lt;wsp:rsid wsp:val=&quot;00C9292B&quot;/&gt;&lt;wsp:rsid wsp:val=&quot;00C92EDB&quot;/&gt;&lt;wsp:rsid wsp:val=&quot;00CB07F2&quot;/&gt;&lt;wsp:rsid wsp:val=&quot;00CC2370&quot;/&gt;&lt;wsp:rsid wsp:val=&quot;00CC4BD9&quot;/&gt;&lt;wsp:rsid wsp:val=&quot;00CD0D8D&quot;/&gt;&lt;wsp:rsid wsp:val=&quot;00CD707D&quot;/&gt;&lt;wsp:rsid wsp:val=&quot;00CE38D2&quot;/&gt;&lt;wsp:rsid wsp:val=&quot;00CE748B&quot;/&gt;&lt;wsp:rsid wsp:val=&quot;00CF791E&quot;/&gt;&lt;wsp:rsid wsp:val=&quot;00D007A1&quot;/&gt;&lt;wsp:rsid wsp:val=&quot;00D022D8&quot;/&gt;&lt;wsp:rsid wsp:val=&quot;00D05A63&quot;/&gt;&lt;wsp:rsid wsp:val=&quot;00D16021&quot;/&gt;&lt;wsp:rsid wsp:val=&quot;00D42E95&quot;/&gt;&lt;wsp:rsid wsp:val=&quot;00D43D0B&quot;/&gt;&lt;wsp:rsid wsp:val=&quot;00D528C1&quot;/&gt;&lt;wsp:rsid wsp:val=&quot;00D5363E&quot;/&gt;&lt;wsp:rsid wsp:val=&quot;00D64B73&quot;/&gt;&lt;wsp:rsid wsp:val=&quot;00D65A44&quot;/&gt;&lt;wsp:rsid wsp:val=&quot;00D66FBC&quot;/&gt;&lt;wsp:rsid wsp:val=&quot;00D83136&quot;/&gt;&lt;wsp:rsid wsp:val=&quot;00D926A2&quot;/&gt;&lt;wsp:rsid wsp:val=&quot;00DA5CFC&quot;/&gt;&lt;wsp:rsid wsp:val=&quot;00DC039C&quot;/&gt;&lt;wsp:rsid wsp:val=&quot;00DC08B4&quot;/&gt;&lt;wsp:rsid wsp:val=&quot;00DC0E28&quot;/&gt;&lt;wsp:rsid wsp:val=&quot;00DC4D45&quot;/&gt;&lt;wsp:rsid wsp:val=&quot;00DD05B8&quot;/&gt;&lt;wsp:rsid wsp:val=&quot;00DE0B5D&quot;/&gt;&lt;wsp:rsid wsp:val=&quot;00DF27B0&quot;/&gt;&lt;wsp:rsid wsp:val=&quot;00E00217&quot;/&gt;&lt;wsp:rsid wsp:val=&quot;00E03C9A&quot;/&gt;&lt;wsp:rsid wsp:val=&quot;00E11DC9&quot;/&gt;&lt;wsp:rsid wsp:val=&quot;00E14AE7&quot;/&gt;&lt;wsp:rsid wsp:val=&quot;00E173F2&quot;/&gt;&lt;wsp:rsid wsp:val=&quot;00E204E2&quot;/&gt;&lt;wsp:rsid wsp:val=&quot;00E403E0&quot;/&gt;&lt;wsp:rsid wsp:val=&quot;00E40622&quot;/&gt;&lt;wsp:rsid wsp:val=&quot;00E41D54&quot;/&gt;&lt;wsp:rsid wsp:val=&quot;00E60795&quot;/&gt;&lt;wsp:rsid wsp:val=&quot;00E60DCD&quot;/&gt;&lt;wsp:rsid wsp:val=&quot;00E669E2&quot;/&gt;&lt;wsp:rsid wsp:val=&quot;00E72F1B&quot;/&gt;&lt;wsp:rsid wsp:val=&quot;00E740CF&quot;/&gt;&lt;wsp:rsid wsp:val=&quot;00E841C3&quot;/&gt;&lt;wsp:rsid wsp:val=&quot;00EA18D9&quot;/&gt;&lt;wsp:rsid wsp:val=&quot;00EA2A85&quot;/&gt;&lt;wsp:rsid wsp:val=&quot;00EA3A71&quot;/&gt;&lt;wsp:rsid wsp:val=&quot;00EA3DB9&quot;/&gt;&lt;wsp:rsid wsp:val=&quot;00EA5386&quot;/&gt;&lt;wsp:rsid wsp:val=&quot;00EB31DE&quot;/&gt;&lt;wsp:rsid wsp:val=&quot;00EC4D31&quot;/&gt;&lt;wsp:rsid wsp:val=&quot;00EC74D7&quot;/&gt;&lt;wsp:rsid wsp:val=&quot;00EC7A9A&quot;/&gt;&lt;wsp:rsid wsp:val=&quot;00ED0D56&quot;/&gt;&lt;wsp:rsid wsp:val=&quot;00ED1E7E&quot;/&gt;&lt;wsp:rsid wsp:val=&quot;00EE32F3&quot;/&gt;&lt;wsp:rsid wsp:val=&quot;00EE763C&quot;/&gt;&lt;wsp:rsid wsp:val=&quot;00EF0C5B&quot;/&gt;&lt;wsp:rsid wsp:val=&quot;00EF78EE&quot;/&gt;&lt;wsp:rsid wsp:val=&quot;00F030F5&quot;/&gt;&lt;wsp:rsid wsp:val=&quot;00F07936&quot;/&gt;&lt;wsp:rsid wsp:val=&quot;00F07CDB&quot;/&gt;&lt;wsp:rsid wsp:val=&quot;00F23A90&quot;/&gt;&lt;wsp:rsid wsp:val=&quot;00F35E67&quot;/&gt;&lt;wsp:rsid wsp:val=&quot;00F4126F&quot;/&gt;&lt;wsp:rsid wsp:val=&quot;00F52515&quot;/&gt;&lt;wsp:rsid wsp:val=&quot;00F645D8&quot;/&gt;&lt;wsp:rsid wsp:val=&quot;00F70CD3&quot;/&gt;&lt;wsp:rsid wsp:val=&quot;00F77B4E&quot;/&gt;&lt;wsp:rsid wsp:val=&quot;00F81C3E&quot;/&gt;&lt;wsp:rsid wsp:val=&quot;00F83ABB&quot;/&gt;&lt;wsp:rsid wsp:val=&quot;00F84B59&quot;/&gt;&lt;wsp:rsid wsp:val=&quot;00F9255C&quot;/&gt;&lt;wsp:rsid wsp:val=&quot;00F94AD2&quot;/&gt;&lt;wsp:rsid wsp:val=&quot;00F95D58&quot;/&gt;&lt;wsp:rsid wsp:val=&quot;00F978B9&quot;/&gt;&lt;wsp:rsid wsp:val=&quot;00FA315D&quot;/&gt;&lt;wsp:rsid wsp:val=&quot;00FA38A1&quot;/&gt;&lt;wsp:rsid wsp:val=&quot;00FC14FD&quot;/&gt;&lt;wsp:rsid wsp:val=&quot;00FC3D06&quot;/&gt;&lt;wsp:rsid wsp:val=&quot;00FE190B&quot;/&gt;&lt;wsp:rsid wsp:val=&quot;00FE431A&quot;/&gt;&lt;wsp:rsid wsp:val=&quot;00FE52B7&quot;/&gt;&lt;wsp:rsid wsp:val=&quot;00FF71EF&quot;/&gt;&lt;/wsp:rsids&gt;&lt;/w:docPr&gt;&lt;w:body&gt;&lt;w:p wsp:rsidR=&quot;00000000&quot; wsp:rsidRDefault=&quot;0017760E&quot;&gt;&lt;m:oMathPara&gt;&lt;m:oMath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w:lang w:val=&quot;EN-US&quot;/&gt;&lt;/w:rPr&gt;&lt;m:t&gt;K&lt;/m:t&gt;&lt;/m:r&gt;&lt;/m:e&gt;&lt;m:sub&gt;&lt;m:r&gt;&lt;w:rPr&gt;&lt;w:rFonts w:ascii=&quot;Cambria Math&quot; w:h-ansi=&quot;Cambria Math&quot;/&gt;&lt;wx:font wx:val=&quot;Cambria Math&quot;/&gt;&lt;w:i/&gt;&lt;w:sz w:val=&quot;28&quot;/&gt;&lt;w:lang w:val=&quot;EN-US&quot;/&gt;&lt;/w:rPr&gt;&lt;m:t&gt;i&lt;/m:t&gt;&lt;/m:r&gt;&lt;/m:sub&gt;&lt;m:sup&gt;&lt;m:r&gt;&lt;w:rPr&gt;&lt;w:rFonts w:ascii=&quot;Cambria Math&quot; w:h-ansi=&quot;Cambria Math&quot;/&gt;&lt;wx:font wx:val=&quot;Cambria Math&quot;/&gt;&lt;w:i/&gt;&lt;w:sz w:val=&quot;28&quot;/&gt;&lt;/w:rPr&gt;&lt;m:t&gt;Р¤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=&lt;/m:t&gt;&lt;/m:r&gt;&lt;m:nary&gt;&lt;m:naryPr&gt;&lt;m:chr m:val=&quot;в€‘&quot;/&gt;&lt;m:limLoc m:val=&quot;undOvr&quot;/&gt;&lt;m:ctrlPr&gt;&lt;w:rPr&gt;&lt;w:rFonts w:ascii=&quot;Cambria Math&quot; w:h-ansi=&quot;Cambria Math&quot;/&gt;&lt;wx:font wx:val=&quot;Cambria Math&quot;/&gt;&lt;w:i/&gt;&lt;w:sz w:val=&quot;28&quot;/&gt;&lt;/w:rPr&gt;&lt;/m:ctrlPr&gt;&lt;/m:naryPr&gt;&lt;m:sub&gt;&lt;m:r&gt;&lt;w:rPr&gt;&lt;w:rFonts w:ascii=&quot;Cambria Math&quot; w:h-ansi=&quot;Cambria Math&quot;/&gt;&lt;wx:font wx:val=&quot;Cambria Math&quot;/&gt;&lt;w:i/&gt;&lt;w:sz w:val=&quot;28&quot;/&gt;&lt;/w:rPr&gt;&lt;m:t&gt;j=1&lt;/m:t&gt;&lt;/m:r&gt;&lt;/m:sub&gt;&lt;m:sup&gt;&lt;m:r&gt;&lt;w:rPr&gt;&lt;w:rFonts w:ascii=&quot;Cambria Math&quot; w:h-ansi=&quot;Cambria Math&quot;/&gt;&lt;wx:font wx:val=&quot;Cambria Math&quot;/&gt;&lt;w:i/&gt;&lt;w:sz w:val=&quot;28&quot;/&gt;&lt;/w:rPr&gt;&lt;m:t&gt;N&lt;/m:t&gt;&lt;/m:r&gt;&lt;/m:sup&gt;&lt;m:e&gt;&lt;m:r&gt;&lt;w:rPr&gt;&lt;w:rFonts w:ascii=&quot;Cambria Math&quot; w:h-ansi=&quot;Cambria Math&quot;/&gt;&lt;wx:font wx:val=&quot;Cambria Math&quot;/&gt;&lt;w:i/&gt;&lt;w:sz w:val=&quot;28&quot;/&gt;&lt;/w:rPr&gt;&lt;m:t&gt;(&lt;/m:t&gt;&lt;/m:r&gt;&lt;m:sSub&gt;&lt;m:sSubPr&gt;&lt;m:ctrlPr&gt;&lt;w:rPr&gt;&lt;w:rFonts w:ascii=&quot;Cambria Math&quot; w:h-ansi=&quot;Cambria Math&quot;/&gt;&lt;wx:font wx:val=&quot;Cambria Math&quot;/&gt;&lt;w:i/&gt;&lt;w:sz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/w:rPr&gt;&lt;m:t&gt;K&lt;/m:t&gt;&lt;/m:r&gt;&lt;/m:e&gt;&lt;m:sub&gt;&lt;m:r&gt;&lt;w:rPr&gt;&lt;w:rFonts w:ascii=&quot;Cambria Math&quot; w:h-ansi=&quot;Cambria Math&quot;/&gt;&lt;wx:font wx:val=&quot;Cambria Math&quot;/&gt;&lt;w:i/&gt;&lt;w:sz w:val=&quot;28&quot;/&gt;&lt;/w:rPr&gt;&lt;m:t&gt;ij&lt;/m:t&gt;&lt;/m:r&gt;&lt;/m:sub&gt;&lt;/m:sSub&gt;&lt;m:r&gt;&lt;w:rPr&gt;&lt;w:rFonts w:ascii=&quot;Cambria Math&quot; w:h-ansi=&quot;Cambria Math&quot;/&gt;&lt;wx:font wx:val=&quot;Cambria Math&quot;/&gt;&lt;w:i/&gt;&lt;w:sz w:val=&quot;28&quot;/&gt;&lt;/w:rPr&gt;&lt;m:t&gt;*&lt;/m:t&gt;&lt;/m:r&gt;&lt;m:sSubSup&gt;&lt;m:sSubSupPr&gt;&lt;m:ctrlPr&gt;&lt;w:rPr&gt;&lt;w:rFonts w:ascii=&quot;Cambria Math&quot; w:h-ansi=&quot;Cambria Math&quot;/&gt;&lt;wx:font wx:val=&quot;Cambria Math&quot;/&gt;&lt;w:i/&gt;&lt;w:sz w:val=&quot;28&quot;/&gt;&lt;/w:rPr&gt;&lt;/m:ctrlPr&gt;&lt;/m:sSubSupPr&gt;&lt;m:e&gt;&lt;m:r&gt;&lt;w:rPr&gt;&lt;w:rFonts w:ascii=&quot;Cambria Math&quot; w:h-ansi=&quot;Cambria Math&quot;/&gt;&lt;wx:font wx:val=&quot;Cambria Math&quot;/&gt;&lt;w:i/&gt;&lt;w:sz w:val=&quot;28&quot;/&gt;&lt;/w:rPr&gt;&lt;m:t&gt;V&lt;/m:t&gt;&lt;/m:r&gt;&lt;/m:e&gt;&lt;m:sub&gt;&lt;m:r&gt;&lt;w:rPr&gt;&lt;w:rFonts w:ascii=&quot;Cambria Math&quot; w:h-ansi=&quot;Cambria Math&quot;/&gt;&lt;wx:font wx:val=&quot;Cambria Math&quot;/&gt;&lt;w:i/&gt;&lt;w:sz w:val=&quot;28&quot;/&gt;&lt;/w:rPr&gt;&lt;m:t&gt;jk&lt;/m:t&gt;&lt;/m:r&gt;&lt;/m:sub&gt;&lt;m:sup&gt;&lt;m:r&gt;&lt;w:rPr&gt;&lt;w:rFonts w:ascii=&quot;Cambria Math&quot; w:h-ansi=&quot;Cambria Math&quot;/&gt;&lt;wx:font wx:val=&quot;Cambria Math&quot;/&gt;&lt;w:i/&gt;&lt;w:sz w:val=&quot;28&quot;/&gt;&lt;/w:rPr&gt;&lt;m:t&gt;k&lt;/m:t&gt;&lt;/m:r&gt;&lt;/m:sup&gt;&lt;/m:sSubSup&gt;&lt;m:r&gt;&lt;w:rPr&gt;&lt;w:rFonts w:ascii=&quot;Cambria Math&quot; w:h-ansi=&quot;Cambria Math&quot;/&gt;&lt;wx:font wx:val=&quot;Cambria Math&quot;/&gt;&lt;w:i/&gt;&lt;w:sz w:val=&quot;28&quot;/&gt;&lt;/w:rPr&gt;&lt;m:t&gt;)&lt;/m:t&gt;&lt;/m:r&gt;&lt;/m:e&gt;&lt;/m:nary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0F6C71">
        <w:fldChar w:fldCharType="end"/>
      </w:r>
      <w:r w:rsidRPr="009127A2">
        <w:rPr>
          <w:sz w:val="28"/>
        </w:rPr>
        <w:tab/>
      </w:r>
      <w:r w:rsidR="000F6C71">
        <w:rPr>
          <w:sz w:val="28"/>
        </w:rPr>
        <w:t xml:space="preserve"> (3.4)</w:t>
      </w:r>
      <w:r w:rsidRPr="009127A2">
        <w:rPr>
          <w:sz w:val="28"/>
        </w:rPr>
        <w:tab/>
      </w:r>
      <w:r w:rsidRPr="009127A2">
        <w:rPr>
          <w:sz w:val="28"/>
        </w:rPr>
        <w:tab/>
      </w:r>
      <w:r w:rsidRPr="009127A2">
        <w:rPr>
          <w:sz w:val="28"/>
        </w:rPr>
        <w:tab/>
      </w:r>
      <w:r w:rsidRPr="009127A2">
        <w:rPr>
          <w:sz w:val="28"/>
        </w:rPr>
        <w:tab/>
      </w:r>
    </w:p>
    <w:p w:rsidR="00172CEF" w:rsidRPr="009127A2" w:rsidRDefault="00172CEF" w:rsidP="00172CEF">
      <w:pPr>
        <w:pStyle w:val="a6"/>
        <w:rPr>
          <w:lang w:eastAsia="en-US"/>
        </w:rPr>
      </w:pPr>
      <w:r w:rsidRPr="009127A2">
        <w:rPr>
          <w:lang w:eastAsia="en-US"/>
        </w:rPr>
        <w:t>Таблица 10 – Факторы качества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648"/>
        <w:gridCol w:w="3801"/>
      </w:tblGrid>
      <w:tr w:rsidR="00172CEF" w:rsidRPr="00200711" w:rsidTr="00172CEF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:rsidR="00172CEF" w:rsidRPr="009127A2" w:rsidRDefault="00172CEF" w:rsidP="00172CEF">
            <w:r w:rsidRPr="009127A2">
              <w:t>Показатель надежности ПС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172CEF" w:rsidRPr="009127A2" w:rsidRDefault="00C34840" w:rsidP="00172CEF">
            <w:r w:rsidRPr="003D6CFE">
              <w:rPr>
                <w:noProof/>
                <w:position w:val="-18"/>
              </w:rPr>
              <w:drawing>
                <wp:inline distT="0" distB="0" distL="0" distR="0">
                  <wp:extent cx="302895" cy="302895"/>
                  <wp:effectExtent l="0" t="0" r="0" b="0"/>
                  <wp:docPr id="12" name="Рисунок 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5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(0.5 + 0.87) / 2 </w:t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</w:t>
            </w:r>
            <w:r w:rsidR="00172CEF" w:rsidRPr="009127A2">
              <w:t>0,</w:t>
            </w:r>
            <w:r w:rsidR="00172CEF">
              <w:t>68</w:t>
            </w:r>
          </w:p>
        </w:tc>
      </w:tr>
      <w:tr w:rsidR="00172CEF" w:rsidRPr="00200711" w:rsidTr="00172CEF">
        <w:trPr>
          <w:jc w:val="center"/>
        </w:trPr>
        <w:tc>
          <w:tcPr>
            <w:tcW w:w="0" w:type="auto"/>
          </w:tcPr>
          <w:p w:rsidR="00172CEF" w:rsidRPr="009127A2" w:rsidRDefault="00172CEF" w:rsidP="00172CEF">
            <w:r w:rsidRPr="009127A2">
              <w:t>Показатель сопровождения</w:t>
            </w:r>
          </w:p>
        </w:tc>
        <w:tc>
          <w:tcPr>
            <w:tcW w:w="0" w:type="auto"/>
          </w:tcPr>
          <w:p w:rsidR="00172CEF" w:rsidRPr="00551728" w:rsidRDefault="00C34840" w:rsidP="00172CEF">
            <w:pPr>
              <w:rPr>
                <w:lang w:val="en-US"/>
              </w:rPr>
            </w:pPr>
            <w:r w:rsidRPr="003D6CFE">
              <w:rPr>
                <w:noProof/>
                <w:position w:val="-18"/>
              </w:rPr>
              <w:drawing>
                <wp:inline distT="0" distB="0" distL="0" distR="0">
                  <wp:extent cx="302895" cy="302895"/>
                  <wp:effectExtent l="0" t="0" r="0" b="0"/>
                  <wp:docPr id="13" name="Рисунок 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2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(0.5 + 0.33 + 0.5) / 3 </w:t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0.44</w:t>
            </w:r>
          </w:p>
        </w:tc>
      </w:tr>
      <w:tr w:rsidR="00172CEF" w:rsidRPr="00200711" w:rsidTr="00172CEF">
        <w:trPr>
          <w:jc w:val="center"/>
        </w:trPr>
        <w:tc>
          <w:tcPr>
            <w:tcW w:w="0" w:type="auto"/>
          </w:tcPr>
          <w:p w:rsidR="00172CEF" w:rsidRPr="009127A2" w:rsidRDefault="00172CEF" w:rsidP="00172CEF">
            <w:r w:rsidRPr="009127A2">
              <w:t>Показатель удобства применения</w:t>
            </w:r>
          </w:p>
        </w:tc>
        <w:tc>
          <w:tcPr>
            <w:tcW w:w="0" w:type="auto"/>
          </w:tcPr>
          <w:p w:rsidR="00172CEF" w:rsidRPr="00C3577B" w:rsidRDefault="00C34840" w:rsidP="00172CEF">
            <w:pPr>
              <w:rPr>
                <w:lang w:val="en-US"/>
              </w:rPr>
            </w:pPr>
            <w:r w:rsidRPr="003D6CFE">
              <w:rPr>
                <w:noProof/>
                <w:position w:val="-20"/>
              </w:rPr>
              <w:drawing>
                <wp:inline distT="0" distB="0" distL="0" distR="0">
                  <wp:extent cx="302895" cy="328930"/>
                  <wp:effectExtent l="0" t="0" r="0" b="0"/>
                  <wp:docPr id="14" name="Рисунок 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8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(0.82 + 0.9 + 0.4) / 3 </w:t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</w:t>
            </w:r>
            <w:r w:rsidR="00172CEF" w:rsidRPr="009127A2">
              <w:t>0</w:t>
            </w:r>
            <w:r w:rsidR="00172CEF">
              <w:rPr>
                <w:lang w:val="en-US"/>
              </w:rPr>
              <w:t>.70</w:t>
            </w:r>
          </w:p>
        </w:tc>
      </w:tr>
      <w:tr w:rsidR="00172CEF" w:rsidRPr="00200711" w:rsidTr="00172CEF">
        <w:trPr>
          <w:jc w:val="center"/>
        </w:trPr>
        <w:tc>
          <w:tcPr>
            <w:tcW w:w="0" w:type="auto"/>
          </w:tcPr>
          <w:p w:rsidR="00172CEF" w:rsidRPr="009127A2" w:rsidRDefault="00172CEF" w:rsidP="00172CEF">
            <w:r w:rsidRPr="009127A2">
              <w:t>Показатель эффективности</w:t>
            </w:r>
          </w:p>
        </w:tc>
        <w:tc>
          <w:tcPr>
            <w:tcW w:w="0" w:type="auto"/>
          </w:tcPr>
          <w:p w:rsidR="00172CEF" w:rsidRPr="00C3577B" w:rsidRDefault="00C34840" w:rsidP="00172CEF">
            <w:pPr>
              <w:rPr>
                <w:lang w:val="en-US"/>
              </w:rPr>
            </w:pPr>
            <w:r w:rsidRPr="003D6CFE">
              <w:rPr>
                <w:noProof/>
                <w:position w:val="-18"/>
              </w:rPr>
              <w:drawing>
                <wp:inline distT="0" distB="0" distL="0" distR="0">
                  <wp:extent cx="302895" cy="302895"/>
                  <wp:effectExtent l="0" t="0" r="0" b="0"/>
                  <wp:docPr id="15" name="Рисунок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4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(0.76 + 1 + 1) / 3 </w:t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</w:t>
            </w:r>
            <w:r w:rsidR="00172CEF" w:rsidRPr="009127A2">
              <w:t>0</w:t>
            </w:r>
            <w:r w:rsidR="00172CEF">
              <w:rPr>
                <w:lang w:val="en-US"/>
              </w:rPr>
              <w:t>.92</w:t>
            </w:r>
          </w:p>
        </w:tc>
      </w:tr>
      <w:tr w:rsidR="00172CEF" w:rsidRPr="00200711" w:rsidTr="00172CEF">
        <w:trPr>
          <w:jc w:val="center"/>
        </w:trPr>
        <w:tc>
          <w:tcPr>
            <w:tcW w:w="0" w:type="auto"/>
          </w:tcPr>
          <w:p w:rsidR="00172CEF" w:rsidRPr="009127A2" w:rsidRDefault="00172CEF" w:rsidP="00172CEF">
            <w:r w:rsidRPr="009127A2">
              <w:t>Показатель универсальности</w:t>
            </w:r>
          </w:p>
        </w:tc>
        <w:tc>
          <w:tcPr>
            <w:tcW w:w="0" w:type="auto"/>
          </w:tcPr>
          <w:p w:rsidR="00172CEF" w:rsidRPr="00C3577B" w:rsidRDefault="00C34840" w:rsidP="00172CEF">
            <w:pPr>
              <w:rPr>
                <w:lang w:val="en-US"/>
              </w:rPr>
            </w:pPr>
            <w:r w:rsidRPr="003D6CFE">
              <w:rPr>
                <w:noProof/>
                <w:position w:val="-20"/>
              </w:rPr>
              <w:drawing>
                <wp:inline distT="0" distB="0" distL="0" distR="0">
                  <wp:extent cx="302895" cy="328930"/>
                  <wp:effectExtent l="0" t="0" r="0" b="0"/>
                  <wp:docPr id="16" name="Рисунок 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0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(0.63 + 0.33 + 0.76) / 3 </w:t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</w:t>
            </w:r>
            <w:r w:rsidR="00172CEF" w:rsidRPr="009127A2">
              <w:t>0</w:t>
            </w:r>
            <w:r w:rsidR="00172CEF">
              <w:rPr>
                <w:lang w:val="en-US"/>
              </w:rPr>
              <w:t>.57</w:t>
            </w:r>
          </w:p>
        </w:tc>
      </w:tr>
      <w:tr w:rsidR="00172CEF" w:rsidRPr="00200711" w:rsidTr="00172CEF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:rsidR="00172CEF" w:rsidRPr="009127A2" w:rsidRDefault="00172CEF" w:rsidP="00172CEF">
            <w:r w:rsidRPr="009127A2">
              <w:t>Показатель корректности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172CEF" w:rsidRPr="00C3577B" w:rsidRDefault="00C34840" w:rsidP="00172CEF">
            <w:pPr>
              <w:rPr>
                <w:lang w:val="en-US"/>
              </w:rPr>
            </w:pPr>
            <w:r w:rsidRPr="003D6CFE">
              <w:rPr>
                <w:noProof/>
                <w:position w:val="-20"/>
              </w:rPr>
              <w:drawing>
                <wp:inline distT="0" distB="0" distL="0" distR="0">
                  <wp:extent cx="302895" cy="328930"/>
                  <wp:effectExtent l="0" t="0" r="0" b="0"/>
                  <wp:docPr id="17" name="Рисунок 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6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2CEF" w:rsidRPr="009127A2">
              <w:t>=</w:t>
            </w:r>
            <w:r w:rsidR="00172CEF">
              <w:rPr>
                <w:lang w:val="en-US"/>
              </w:rPr>
              <w:t xml:space="preserve"> (0.75 + 0.87 + 1) / 3 = </w:t>
            </w:r>
            <w:r w:rsidR="00172CEF" w:rsidRPr="009127A2">
              <w:t>0</w:t>
            </w:r>
            <w:r w:rsidR="00172CEF">
              <w:rPr>
                <w:lang w:val="en-US"/>
              </w:rPr>
              <w:t>.</w:t>
            </w:r>
            <w:r w:rsidR="00172CEF" w:rsidRPr="009127A2">
              <w:t>8</w:t>
            </w:r>
            <w:r w:rsidR="00172CEF">
              <w:rPr>
                <w:lang w:val="en-US"/>
              </w:rPr>
              <w:t>7</w:t>
            </w:r>
          </w:p>
        </w:tc>
      </w:tr>
    </w:tbl>
    <w:p w:rsidR="00172CEF" w:rsidRPr="009127A2" w:rsidRDefault="00172CEF" w:rsidP="00172CEF">
      <w:pPr>
        <w:spacing w:line="360" w:lineRule="auto"/>
        <w:rPr>
          <w:b/>
          <w:sz w:val="28"/>
          <w:szCs w:val="28"/>
          <w:lang w:eastAsia="en-US"/>
        </w:rPr>
      </w:pPr>
    </w:p>
    <w:p w:rsidR="00172CEF" w:rsidRDefault="000F6C71" w:rsidP="000F6C71">
      <w:pPr>
        <w:pStyle w:val="2"/>
        <w:numPr>
          <w:ilvl w:val="1"/>
          <w:numId w:val="25"/>
        </w:numPr>
        <w:ind w:left="0" w:firstLine="0"/>
        <w:rPr>
          <w:lang w:eastAsia="en-US"/>
        </w:rPr>
      </w:pPr>
      <w:bookmarkStart w:id="16" w:name="_Toc517265046"/>
      <w:bookmarkStart w:id="17" w:name="_Toc536301358"/>
      <w:r>
        <w:rPr>
          <w:lang w:eastAsia="en-US"/>
        </w:rPr>
        <w:br w:type="page"/>
      </w:r>
      <w:r w:rsidR="00172CEF" w:rsidRPr="009127A2">
        <w:rPr>
          <w:lang w:eastAsia="en-US"/>
        </w:rPr>
        <w:t>Анализ полученных оценок</w:t>
      </w:r>
      <w:bookmarkEnd w:id="16"/>
      <w:bookmarkEnd w:id="17"/>
    </w:p>
    <w:p w:rsidR="00172CEF" w:rsidRPr="00042225" w:rsidRDefault="00172CEF" w:rsidP="000F6C71">
      <w:pPr>
        <w:pStyle w:val="2"/>
        <w:numPr>
          <w:ilvl w:val="0"/>
          <w:numId w:val="0"/>
        </w:numPr>
        <w:ind w:left="709"/>
        <w:rPr>
          <w:lang w:eastAsia="en-US"/>
        </w:rPr>
      </w:pPr>
    </w:p>
    <w:p w:rsidR="000F6C71" w:rsidRDefault="000F6C71" w:rsidP="000F6C71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данном заключительном разделе необходимо провести анализ полученных оценок. Будем считать, что </w:t>
      </w:r>
      <w:r w:rsidR="00172CEF" w:rsidRPr="009127A2">
        <w:rPr>
          <w:sz w:val="28"/>
        </w:rPr>
        <w:t>пороговое</w:t>
      </w:r>
      <w:r>
        <w:rPr>
          <w:sz w:val="28"/>
        </w:rPr>
        <w:t xml:space="preserve"> достаточное</w:t>
      </w:r>
      <w:r w:rsidR="00172CEF" w:rsidRPr="009127A2">
        <w:rPr>
          <w:sz w:val="28"/>
        </w:rPr>
        <w:t xml:space="preserve"> значение показателей</w:t>
      </w:r>
      <w:r>
        <w:rPr>
          <w:sz w:val="28"/>
        </w:rPr>
        <w:t xml:space="preserve"> равно</w:t>
      </w:r>
      <w:r w:rsidR="00172CEF" w:rsidRPr="009127A2">
        <w:rPr>
          <w:sz w:val="28"/>
        </w:rPr>
        <w:t xml:space="preserve"> 0</w:t>
      </w:r>
      <w:r w:rsidR="00172CEF">
        <w:rPr>
          <w:sz w:val="28"/>
        </w:rPr>
        <w:t>.</w:t>
      </w:r>
      <w:r w:rsidR="00172CEF" w:rsidRPr="009127A2">
        <w:rPr>
          <w:sz w:val="28"/>
        </w:rPr>
        <w:t>7.</w:t>
      </w:r>
      <w:r>
        <w:rPr>
          <w:sz w:val="28"/>
        </w:rPr>
        <w:t xml:space="preserve"> Если какой-то из показателей меньше порогового значения возможны два варианта:</w:t>
      </w:r>
      <w:r>
        <w:rPr>
          <w:sz w:val="28"/>
        </w:rPr>
        <w:br/>
        <w:t>- обосновать данную оценку;</w:t>
      </w:r>
    </w:p>
    <w:p w:rsidR="000F6C71" w:rsidRDefault="000F6C71" w:rsidP="000F6C7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- описать возможности повышения показателя. </w:t>
      </w:r>
    </w:p>
    <w:p w:rsidR="000F6C71" w:rsidRDefault="000F6C71" w:rsidP="000F6C71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Например, по приведенному выше примеру  </w:t>
      </w:r>
      <w:r w:rsidR="00AD74D9">
        <w:rPr>
          <w:sz w:val="28"/>
        </w:rPr>
        <w:t>можно написать:</w:t>
      </w:r>
    </w:p>
    <w:p w:rsidR="00172CEF" w:rsidRPr="00AD74D9" w:rsidRDefault="00AD74D9" w:rsidP="000F6C71">
      <w:pPr>
        <w:spacing w:line="360" w:lineRule="auto"/>
        <w:ind w:firstLine="708"/>
        <w:jc w:val="both"/>
        <w:rPr>
          <w:i/>
          <w:sz w:val="28"/>
        </w:rPr>
      </w:pPr>
      <w:r>
        <w:rPr>
          <w:sz w:val="28"/>
        </w:rPr>
        <w:t>«</w:t>
      </w:r>
      <w:r w:rsidR="00172CEF" w:rsidRPr="00AD74D9">
        <w:rPr>
          <w:i/>
          <w:sz w:val="28"/>
        </w:rPr>
        <w:t>В ходе оценки качества программного продукта было установлено, что показатели надежности, сопровождения и универсальности не соответствуют требуемому порогу качества.</w:t>
      </w:r>
    </w:p>
    <w:p w:rsidR="00172CEF" w:rsidRPr="00AD74D9" w:rsidRDefault="00172CEF" w:rsidP="00172CEF">
      <w:pPr>
        <w:spacing w:line="360" w:lineRule="auto"/>
        <w:ind w:firstLine="709"/>
        <w:jc w:val="both"/>
        <w:rPr>
          <w:i/>
          <w:sz w:val="28"/>
        </w:rPr>
      </w:pPr>
      <w:r w:rsidRPr="00AD74D9">
        <w:rPr>
          <w:i/>
          <w:sz w:val="28"/>
        </w:rPr>
        <w:t>Это объясняется следующим:</w:t>
      </w:r>
    </w:p>
    <w:p w:rsidR="00172CEF" w:rsidRPr="00AD74D9" w:rsidRDefault="00172CEF" w:rsidP="00172CEF">
      <w:pPr>
        <w:spacing w:line="360" w:lineRule="auto"/>
        <w:ind w:firstLine="709"/>
        <w:jc w:val="both"/>
        <w:rPr>
          <w:i/>
          <w:sz w:val="28"/>
        </w:rPr>
      </w:pPr>
      <w:r w:rsidRPr="00AD74D9">
        <w:rPr>
          <w:i/>
          <w:sz w:val="28"/>
        </w:rPr>
        <w:t>- оценка надежности снижена за счёт отсутствия в программе средств восстановления при сбоях оборудования и управления средствами восстановления, т.к. к программе не предъявлялись требования по наличию таких средств;</w:t>
      </w:r>
    </w:p>
    <w:p w:rsidR="00172CEF" w:rsidRPr="00AD74D9" w:rsidRDefault="00172CEF" w:rsidP="00172CEF">
      <w:pPr>
        <w:spacing w:line="360" w:lineRule="auto"/>
        <w:ind w:firstLine="709"/>
        <w:jc w:val="both"/>
        <w:rPr>
          <w:i/>
          <w:sz w:val="28"/>
        </w:rPr>
      </w:pPr>
      <w:r w:rsidRPr="00AD74D9">
        <w:rPr>
          <w:i/>
          <w:sz w:val="28"/>
        </w:rPr>
        <w:t>- оценка сопровождения снижена за счёт отсутствия в программном коде комментариев, что является следствием внутренних стандартов кодирования компании-разработчика;</w:t>
      </w:r>
    </w:p>
    <w:p w:rsidR="00172CEF" w:rsidRDefault="00172CEF" w:rsidP="00172CEF">
      <w:pPr>
        <w:spacing w:line="360" w:lineRule="auto"/>
        <w:ind w:firstLine="709"/>
        <w:jc w:val="both"/>
        <w:rPr>
          <w:sz w:val="28"/>
        </w:rPr>
      </w:pPr>
      <w:r w:rsidRPr="00AD74D9">
        <w:rPr>
          <w:i/>
          <w:sz w:val="28"/>
        </w:rPr>
        <w:t>- оценка универсальности снижена за счёт зависимости от конкретной платформы, что является следствием специфик</w:t>
      </w:r>
      <w:r w:rsidR="00AD74D9" w:rsidRPr="00AD74D9">
        <w:rPr>
          <w:i/>
          <w:sz w:val="28"/>
        </w:rPr>
        <w:t>и данного программного продукта</w:t>
      </w:r>
      <w:r w:rsidR="00AD74D9">
        <w:rPr>
          <w:sz w:val="28"/>
        </w:rPr>
        <w:t>».</w:t>
      </w:r>
    </w:p>
    <w:p w:rsidR="00172CEF" w:rsidRPr="009127A2" w:rsidRDefault="00172CEF" w:rsidP="00172CEF">
      <w:pPr>
        <w:spacing w:line="360" w:lineRule="auto"/>
        <w:ind w:firstLine="709"/>
        <w:jc w:val="both"/>
        <w:rPr>
          <w:sz w:val="28"/>
        </w:rPr>
      </w:pPr>
    </w:p>
    <w:p w:rsidR="00D96FA3" w:rsidRDefault="00D96FA3" w:rsidP="005E4E3F">
      <w:pPr>
        <w:spacing w:line="480" w:lineRule="auto"/>
      </w:pPr>
    </w:p>
    <w:p w:rsidR="00172CEF" w:rsidRDefault="00172CEF" w:rsidP="005E4E3F">
      <w:pPr>
        <w:spacing w:line="480" w:lineRule="auto"/>
      </w:pPr>
    </w:p>
    <w:p w:rsidR="005E4E3F" w:rsidRPr="009371AD" w:rsidRDefault="00E95D64" w:rsidP="005E4E3F">
      <w:pPr>
        <w:spacing w:line="480" w:lineRule="auto"/>
        <w:rPr>
          <w:sz w:val="32"/>
          <w:szCs w:val="32"/>
        </w:rPr>
      </w:pPr>
      <w:r>
        <w:br w:type="page"/>
      </w:r>
      <w:r w:rsidRPr="009371AD">
        <w:rPr>
          <w:sz w:val="32"/>
          <w:szCs w:val="32"/>
        </w:rPr>
        <w:t>6. Руководство пользователя</w:t>
      </w:r>
    </w:p>
    <w:p w:rsidR="003D45EF" w:rsidRDefault="00ED2529" w:rsidP="00DE43D2">
      <w:pPr>
        <w:spacing w:line="480" w:lineRule="auto"/>
        <w:jc w:val="both"/>
      </w:pPr>
      <w:r>
        <w:tab/>
      </w:r>
      <w:r w:rsidR="00AE5DC5">
        <w:t xml:space="preserve">Требования к содержанию и оформлению «Руководства пользователя (оператора)» определяются ГОСТ 19.105-79. Руководство должно содержать </w:t>
      </w:r>
      <w:r w:rsidR="003D45EF">
        <w:t>следующие разделы:</w:t>
      </w:r>
    </w:p>
    <w:p w:rsidR="003D45EF" w:rsidRDefault="003D45EF" w:rsidP="00DE43D2">
      <w:pPr>
        <w:numPr>
          <w:ilvl w:val="0"/>
          <w:numId w:val="28"/>
        </w:numPr>
        <w:spacing w:line="480" w:lineRule="auto"/>
        <w:jc w:val="both"/>
      </w:pPr>
      <w:r>
        <w:t xml:space="preserve">назначение программы; </w:t>
      </w:r>
    </w:p>
    <w:p w:rsidR="003D45EF" w:rsidRDefault="003D45EF" w:rsidP="00DE43D2">
      <w:pPr>
        <w:numPr>
          <w:ilvl w:val="0"/>
          <w:numId w:val="28"/>
        </w:numPr>
        <w:spacing w:line="480" w:lineRule="auto"/>
        <w:jc w:val="both"/>
      </w:pPr>
      <w:r>
        <w:t>условия выполнения программы;</w:t>
      </w:r>
    </w:p>
    <w:p w:rsidR="003D45EF" w:rsidRDefault="003D45EF" w:rsidP="00DE43D2">
      <w:pPr>
        <w:numPr>
          <w:ilvl w:val="0"/>
          <w:numId w:val="28"/>
        </w:numPr>
        <w:spacing w:line="480" w:lineRule="auto"/>
        <w:jc w:val="both"/>
      </w:pPr>
      <w:r>
        <w:t>выполнение программы;</w:t>
      </w:r>
    </w:p>
    <w:p w:rsidR="003D45EF" w:rsidRDefault="003D45EF" w:rsidP="00DE43D2">
      <w:pPr>
        <w:numPr>
          <w:ilvl w:val="0"/>
          <w:numId w:val="28"/>
        </w:numPr>
        <w:spacing w:line="480" w:lineRule="auto"/>
        <w:jc w:val="both"/>
      </w:pPr>
      <w:r>
        <w:t>сообщения пользователю (оператору).</w:t>
      </w:r>
    </w:p>
    <w:p w:rsidR="007F5DFA" w:rsidRPr="007F5DFA" w:rsidRDefault="007F5DFA" w:rsidP="00DE43D2">
      <w:pPr>
        <w:spacing w:line="480" w:lineRule="auto"/>
        <w:ind w:firstLine="426"/>
        <w:jc w:val="both"/>
      </w:pPr>
      <w:r w:rsidRPr="007F5DFA">
        <w:t>В разделе «Назначение программы» должны быть указаны сведения о назначении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программы и информация, достаточная для понимания функций программы и ее</w:t>
      </w:r>
    </w:p>
    <w:p w:rsidR="007F5DFA" w:rsidRDefault="007F5DFA" w:rsidP="00DE43D2">
      <w:pPr>
        <w:spacing w:line="480" w:lineRule="auto"/>
        <w:jc w:val="both"/>
      </w:pPr>
      <w:r w:rsidRPr="007F5DFA">
        <w:t>эксплуатации.</w:t>
      </w:r>
    </w:p>
    <w:p w:rsidR="007F5DFA" w:rsidRPr="007F5DFA" w:rsidRDefault="007F5DFA" w:rsidP="00DE43D2">
      <w:pPr>
        <w:spacing w:line="480" w:lineRule="auto"/>
        <w:jc w:val="both"/>
      </w:pPr>
      <w:r>
        <w:tab/>
      </w:r>
      <w:r w:rsidRPr="007F5DFA">
        <w:t>В разделе «Условия выполнения программы» должны быть указаны условия,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необходимые для выполнения программы (минимальный и (или) максимальный состав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аппаратурных и программных средств и т.п.).</w:t>
      </w:r>
    </w:p>
    <w:p w:rsidR="007F5DFA" w:rsidRPr="007F5DFA" w:rsidRDefault="007F5DFA" w:rsidP="00DE43D2">
      <w:pPr>
        <w:spacing w:line="480" w:lineRule="auto"/>
        <w:jc w:val="both"/>
      </w:pPr>
      <w:r>
        <w:tab/>
      </w:r>
      <w:r w:rsidRPr="007F5DFA">
        <w:t>В разделе «Выполнение программы» должна быть указана последовательность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действий оператора, обеспечивающих загрузку, запуск, выполнение и завершение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программы, приведено описание функций, формата и возможных вариантов команд, с</w:t>
      </w:r>
    </w:p>
    <w:p w:rsidR="007F5DFA" w:rsidRPr="007F5DFA" w:rsidRDefault="007F5DFA" w:rsidP="00DE43D2">
      <w:pPr>
        <w:spacing w:line="480" w:lineRule="auto"/>
        <w:jc w:val="both"/>
      </w:pPr>
      <w:r w:rsidRPr="007F5DFA">
        <w:t>помощью которых оператор осуществляет загрузки и управляет выполнением программы,</w:t>
      </w:r>
    </w:p>
    <w:p w:rsidR="007F5DFA" w:rsidRDefault="007F5DFA" w:rsidP="00DE43D2">
      <w:pPr>
        <w:spacing w:line="480" w:lineRule="auto"/>
        <w:jc w:val="both"/>
      </w:pPr>
      <w:r w:rsidRPr="007F5DFA">
        <w:t>а также ответы программы на эти команды.</w:t>
      </w:r>
      <w:r>
        <w:t xml:space="preserve"> Рекомендуется </w:t>
      </w:r>
      <w:r w:rsidR="00DE43D2">
        <w:t>в этом разделе приводить скрины экрана, демонстрирующие действия пользователя и реакцию программы.</w:t>
      </w:r>
    </w:p>
    <w:p w:rsidR="00DE43D2" w:rsidRPr="00DE43D2" w:rsidRDefault="00DE43D2" w:rsidP="00DE43D2">
      <w:pPr>
        <w:spacing w:line="480" w:lineRule="auto"/>
        <w:jc w:val="both"/>
      </w:pPr>
      <w:r>
        <w:tab/>
      </w:r>
      <w:r w:rsidRPr="00DE43D2">
        <w:t>В разделе «Сообщения оператору» должны быть приведены тексты сообщений,</w:t>
      </w:r>
    </w:p>
    <w:p w:rsidR="00DE43D2" w:rsidRPr="00DE43D2" w:rsidRDefault="00DE43D2" w:rsidP="00DE43D2">
      <w:pPr>
        <w:spacing w:line="480" w:lineRule="auto"/>
        <w:jc w:val="both"/>
      </w:pPr>
      <w:r w:rsidRPr="00DE43D2">
        <w:t>выдаваемых в ходе выполнения программы, описание их содержания и соответствующие</w:t>
      </w:r>
    </w:p>
    <w:p w:rsidR="00DE43D2" w:rsidRPr="00DE43D2" w:rsidRDefault="00DE43D2" w:rsidP="00DE43D2">
      <w:pPr>
        <w:spacing w:line="480" w:lineRule="auto"/>
        <w:jc w:val="both"/>
      </w:pPr>
      <w:r w:rsidRPr="00DE43D2">
        <w:t>действия оператора (действия оператора в случае сбоя, возможности повторного запуска</w:t>
      </w:r>
    </w:p>
    <w:p w:rsidR="00DE43D2" w:rsidRPr="00DE43D2" w:rsidRDefault="00DE43D2" w:rsidP="00DE43D2">
      <w:pPr>
        <w:spacing w:line="480" w:lineRule="auto"/>
        <w:jc w:val="both"/>
      </w:pPr>
      <w:r w:rsidRPr="00DE43D2">
        <w:t>программы и т.п.).</w:t>
      </w:r>
    </w:p>
    <w:p w:rsidR="00DE43D2" w:rsidRPr="007F5DFA" w:rsidRDefault="00DE43D2" w:rsidP="007F5DFA">
      <w:pPr>
        <w:spacing w:line="480" w:lineRule="auto"/>
        <w:jc w:val="both"/>
      </w:pPr>
    </w:p>
    <w:p w:rsidR="007F5DFA" w:rsidRPr="007F5DFA" w:rsidRDefault="007F5DFA" w:rsidP="007F5DFA">
      <w:pPr>
        <w:spacing w:line="480" w:lineRule="auto"/>
        <w:jc w:val="both"/>
      </w:pPr>
    </w:p>
    <w:p w:rsidR="00E95D64" w:rsidRPr="00C02B5D" w:rsidRDefault="00E95D64" w:rsidP="005E4E3F">
      <w:pPr>
        <w:spacing w:line="480" w:lineRule="auto"/>
        <w:rPr>
          <w:b/>
          <w:sz w:val="32"/>
          <w:szCs w:val="32"/>
        </w:rPr>
      </w:pPr>
      <w:r>
        <w:br w:type="page"/>
      </w:r>
      <w:r w:rsidRPr="00C02B5D">
        <w:rPr>
          <w:b/>
          <w:sz w:val="32"/>
          <w:szCs w:val="32"/>
        </w:rPr>
        <w:t>7. Руководство программиста</w:t>
      </w:r>
    </w:p>
    <w:p w:rsidR="00C02B5D" w:rsidRDefault="00C02B5D" w:rsidP="00C02B5D">
      <w:pPr>
        <w:spacing w:line="480" w:lineRule="auto"/>
        <w:ind w:firstLine="360"/>
        <w:jc w:val="both"/>
      </w:pPr>
      <w:r>
        <w:t>Требования к содержанию и оформлению «Руководства программиста» определяются ГОСТ 19.101-77 и ГОСТ 19.105-78 и соответствуют стандарту СТ СЭВ 2095-80. Руководство программиста должно содержать следующие разделы:</w:t>
      </w:r>
    </w:p>
    <w:p w:rsidR="00C02B5D" w:rsidRDefault="00C02B5D" w:rsidP="00C02B5D">
      <w:pPr>
        <w:numPr>
          <w:ilvl w:val="0"/>
          <w:numId w:val="26"/>
        </w:numPr>
        <w:spacing w:line="480" w:lineRule="auto"/>
        <w:jc w:val="both"/>
      </w:pPr>
      <w:r>
        <w:t>назначение и условие применения программы;</w:t>
      </w:r>
    </w:p>
    <w:p w:rsidR="00C02B5D" w:rsidRDefault="00C02B5D" w:rsidP="00C02B5D">
      <w:pPr>
        <w:numPr>
          <w:ilvl w:val="0"/>
          <w:numId w:val="26"/>
        </w:numPr>
        <w:spacing w:line="480" w:lineRule="auto"/>
        <w:jc w:val="both"/>
      </w:pPr>
      <w:r>
        <w:t>характеристика программы;</w:t>
      </w:r>
    </w:p>
    <w:p w:rsidR="00C02B5D" w:rsidRDefault="00C02B5D" w:rsidP="00C02B5D">
      <w:pPr>
        <w:numPr>
          <w:ilvl w:val="0"/>
          <w:numId w:val="26"/>
        </w:numPr>
        <w:spacing w:line="480" w:lineRule="auto"/>
        <w:jc w:val="both"/>
      </w:pPr>
      <w:r>
        <w:t>обращение к программе;</w:t>
      </w:r>
    </w:p>
    <w:p w:rsidR="00C02B5D" w:rsidRDefault="00C02B5D" w:rsidP="00C02B5D">
      <w:pPr>
        <w:numPr>
          <w:ilvl w:val="0"/>
          <w:numId w:val="26"/>
        </w:numPr>
        <w:spacing w:line="480" w:lineRule="auto"/>
        <w:jc w:val="both"/>
      </w:pPr>
      <w:r>
        <w:t>входные и выходные данные;</w:t>
      </w:r>
    </w:p>
    <w:p w:rsidR="00C02B5D" w:rsidRDefault="00C02B5D" w:rsidP="00C02B5D">
      <w:pPr>
        <w:numPr>
          <w:ilvl w:val="0"/>
          <w:numId w:val="26"/>
        </w:numPr>
        <w:spacing w:line="480" w:lineRule="auto"/>
        <w:jc w:val="both"/>
      </w:pPr>
      <w:r>
        <w:t>сообщения.</w:t>
      </w:r>
    </w:p>
    <w:p w:rsidR="00C02B5D" w:rsidRDefault="00C02B5D" w:rsidP="00C02B5D">
      <w:pPr>
        <w:spacing w:line="480" w:lineRule="auto"/>
        <w:jc w:val="both"/>
      </w:pPr>
      <w:r>
        <w:t>В зависимости от особенностей ПО допускается вводить новые разделы.</w:t>
      </w:r>
    </w:p>
    <w:p w:rsidR="00C02B5D" w:rsidRDefault="00C02B5D" w:rsidP="00C02B5D">
      <w:pPr>
        <w:spacing w:line="480" w:lineRule="auto"/>
        <w:jc w:val="both"/>
      </w:pPr>
      <w:r>
        <w:tab/>
        <w:t>В разделе «Назначение и условия применения программ» должны быть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системному программному обеспечению и т.п.).</w:t>
      </w:r>
    </w:p>
    <w:p w:rsidR="00C02B5D" w:rsidRDefault="00C02B5D" w:rsidP="00C02B5D">
      <w:pPr>
        <w:spacing w:line="480" w:lineRule="auto"/>
        <w:jc w:val="both"/>
      </w:pPr>
      <w:r>
        <w:tab/>
        <w:t>В разделе «Характеристика программы» должно быть приведено описание основных характеристик и особенностей программы (временные характеристики, режим работы, средства контроля и правильности выполнения и самовосстанавливаемости программы и т.п.).</w:t>
      </w:r>
    </w:p>
    <w:p w:rsidR="00C02B5D" w:rsidRDefault="00C02B5D" w:rsidP="00C02B5D">
      <w:pPr>
        <w:spacing w:line="480" w:lineRule="auto"/>
        <w:jc w:val="both"/>
      </w:pPr>
      <w:r>
        <w:tab/>
        <w:t>В разделе «Обращение к программе» должно быть приведено описание процедур вызова программы (способы передачи управления и параметров данных и пр.).</w:t>
      </w:r>
    </w:p>
    <w:p w:rsidR="00C02B5D" w:rsidRDefault="00C02B5D" w:rsidP="00C02B5D">
      <w:pPr>
        <w:spacing w:line="480" w:lineRule="auto"/>
        <w:jc w:val="both"/>
      </w:pPr>
      <w:r>
        <w:tab/>
        <w:t xml:space="preserve">В разделе «Входные и выходные данные» должно быть приведено описание организации используемой входной и выходной информации и, при необходимости, ее кодирования.  </w:t>
      </w:r>
    </w:p>
    <w:p w:rsidR="00C02B5D" w:rsidRDefault="00C02B5D" w:rsidP="00C02B5D">
      <w:pPr>
        <w:spacing w:line="480" w:lineRule="auto"/>
        <w:jc w:val="both"/>
      </w:pPr>
      <w:r>
        <w:tab/>
        <w:t>В разделе «Сообщения» должны быть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C02B5D" w:rsidRDefault="00C02B5D" w:rsidP="005E4E3F">
      <w:pPr>
        <w:spacing w:line="480" w:lineRule="auto"/>
      </w:pPr>
      <w:r>
        <w:t>Дополнительно в этом документе можно ввести разделы, соответствующие руководству системного программиста, а именно:</w:t>
      </w:r>
    </w:p>
    <w:p w:rsidR="00C02B5D" w:rsidRDefault="00C02B5D" w:rsidP="00C02B5D">
      <w:pPr>
        <w:numPr>
          <w:ilvl w:val="0"/>
          <w:numId w:val="27"/>
        </w:numPr>
        <w:spacing w:line="480" w:lineRule="auto"/>
      </w:pPr>
      <w:r>
        <w:t>в разделе «Структура программы» должны быть приведены сведения о структуре программы</w:t>
      </w:r>
      <w:r w:rsidR="003144BA">
        <w:t>, описание модулей, классов, о связях  между составными частями и о связях с другими программами;</w:t>
      </w:r>
    </w:p>
    <w:p w:rsidR="00C02B5D" w:rsidRDefault="003144BA" w:rsidP="00C02B5D">
      <w:pPr>
        <w:numPr>
          <w:ilvl w:val="0"/>
          <w:numId w:val="27"/>
        </w:numPr>
        <w:spacing w:line="480" w:lineRule="auto"/>
      </w:pPr>
      <w:r>
        <w:t>в разделе «Настройка программы» должно быть приведено описание действий по настройке программы на условия конкретного применения (настройка на состав технических средств, выбор функций и др.)</w:t>
      </w:r>
    </w:p>
    <w:p w:rsidR="003144BA" w:rsidRDefault="003144BA" w:rsidP="00C02B5D">
      <w:pPr>
        <w:numPr>
          <w:ilvl w:val="0"/>
          <w:numId w:val="27"/>
        </w:numPr>
        <w:spacing w:line="480" w:lineRule="auto"/>
      </w:pPr>
      <w:r>
        <w:t>в разделе «Проверка программы» должно быть приведено описание способов проверки, позволяющих дать общее заключение о работоспособности программы (контрольные примеры, методы прогона, результаты).</w:t>
      </w:r>
    </w:p>
    <w:p w:rsidR="00701292" w:rsidRPr="00701292" w:rsidRDefault="00C02B5D" w:rsidP="00C02B5D">
      <w:pPr>
        <w:spacing w:line="480" w:lineRule="auto"/>
        <w:ind w:left="360"/>
      </w:pPr>
      <w:r>
        <w:br/>
      </w:r>
      <w:r w:rsidR="00701292" w:rsidRPr="00701292">
        <w:br w:type="page"/>
        <w:t>Список литературы</w:t>
      </w:r>
    </w:p>
    <w:p w:rsidR="00701292" w:rsidRDefault="00701292" w:rsidP="005739D2">
      <w:pPr>
        <w:numPr>
          <w:ilvl w:val="0"/>
          <w:numId w:val="5"/>
        </w:numPr>
        <w:spacing w:line="480" w:lineRule="auto"/>
      </w:pPr>
      <w:r w:rsidRPr="00701292">
        <w:t>ГОСТ Р 56920-2016/ISO/IEC/IEEE 29119-1:2013</w:t>
      </w:r>
      <w:r>
        <w:t xml:space="preserve"> </w:t>
      </w:r>
      <w:hyperlink r:id="rId18" w:history="1">
        <w:r w:rsidR="005739D2" w:rsidRPr="00AA212D">
          <w:rPr>
            <w:rStyle w:val="a5"/>
          </w:rPr>
          <w:t>https://files.stroyinf.ru/Data/626/62657.pdf</w:t>
        </w:r>
      </w:hyperlink>
    </w:p>
    <w:p w:rsidR="00DE43D2" w:rsidRDefault="00DE43D2" w:rsidP="005739D2">
      <w:pPr>
        <w:numPr>
          <w:ilvl w:val="0"/>
          <w:numId w:val="5"/>
        </w:numPr>
        <w:spacing w:line="480" w:lineRule="auto"/>
      </w:pPr>
    </w:p>
    <w:p w:rsidR="005739D2" w:rsidRDefault="005739D2" w:rsidP="005739D2">
      <w:pPr>
        <w:spacing w:line="480" w:lineRule="auto"/>
      </w:pPr>
    </w:p>
    <w:p w:rsidR="005739D2" w:rsidRDefault="005739D2" w:rsidP="005739D2">
      <w:pPr>
        <w:spacing w:line="480" w:lineRule="auto"/>
      </w:pPr>
      <w:r>
        <w:br w:type="page"/>
        <w:t>Приложения</w:t>
      </w:r>
    </w:p>
    <w:p w:rsidR="005739D2" w:rsidRPr="00701292" w:rsidRDefault="005739D2" w:rsidP="005739D2">
      <w:pPr>
        <w:spacing w:line="480" w:lineRule="auto"/>
      </w:pPr>
    </w:p>
    <w:sectPr w:rsidR="005739D2" w:rsidRPr="00701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Iris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3F9"/>
    <w:multiLevelType w:val="hybridMultilevel"/>
    <w:tmpl w:val="38C8C68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AF64ED"/>
    <w:multiLevelType w:val="hybridMultilevel"/>
    <w:tmpl w:val="5EB4A708"/>
    <w:lvl w:ilvl="0" w:tplc="16EA803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 w15:restartNumberingAfterBreak="0">
    <w:nsid w:val="04E033C9"/>
    <w:multiLevelType w:val="hybridMultilevel"/>
    <w:tmpl w:val="D688B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308C"/>
    <w:multiLevelType w:val="hybridMultilevel"/>
    <w:tmpl w:val="68AACFB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43EF"/>
    <w:multiLevelType w:val="hybridMultilevel"/>
    <w:tmpl w:val="B296C5B0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E055765"/>
    <w:multiLevelType w:val="hybridMultilevel"/>
    <w:tmpl w:val="41DCE492"/>
    <w:lvl w:ilvl="0" w:tplc="96C0C99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 w15:restartNumberingAfterBreak="0">
    <w:nsid w:val="1E6A0A75"/>
    <w:multiLevelType w:val="multilevel"/>
    <w:tmpl w:val="FBAEEDD8"/>
    <w:lvl w:ilvl="0">
      <w:start w:val="3"/>
      <w:numFmt w:val="decimal"/>
      <w:lvlText w:val="%1"/>
      <w:lvlJc w:val="left"/>
      <w:pPr>
        <w:ind w:left="600" w:hanging="60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ind w:left="954" w:hanging="600"/>
      </w:pPr>
      <w:rPr>
        <w:rFonts w:cs="Times New Roman"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cs="Times New Roman" w:hint="default"/>
      </w:rPr>
    </w:lvl>
  </w:abstractNum>
  <w:abstractNum w:abstractNumId="7" w15:restartNumberingAfterBreak="0">
    <w:nsid w:val="2F1C0668"/>
    <w:multiLevelType w:val="hybridMultilevel"/>
    <w:tmpl w:val="DED40B90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1B767F"/>
    <w:multiLevelType w:val="multilevel"/>
    <w:tmpl w:val="5BA4268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36A23B0"/>
    <w:multiLevelType w:val="hybridMultilevel"/>
    <w:tmpl w:val="846C8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74233"/>
    <w:multiLevelType w:val="hybridMultilevel"/>
    <w:tmpl w:val="4D88D8E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1656C"/>
    <w:multiLevelType w:val="hybridMultilevel"/>
    <w:tmpl w:val="A34AFE40"/>
    <w:lvl w:ilvl="0" w:tplc="E340D42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1" w:tplc="9378CADE">
      <w:numFmt w:val="bullet"/>
      <w:pStyle w:val="-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2624C7"/>
    <w:multiLevelType w:val="multilevel"/>
    <w:tmpl w:val="BF92DCEA"/>
    <w:lvl w:ilvl="0">
      <w:start w:val="3"/>
      <w:numFmt w:val="decimal"/>
      <w:lvlText w:val="%1"/>
      <w:lvlJc w:val="left"/>
      <w:pPr>
        <w:ind w:left="810" w:hanging="81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ind w:left="1046" w:hanging="810"/>
      </w:pPr>
      <w:rPr>
        <w:rFonts w:cs="Times New Roman" w:hint="default"/>
      </w:rPr>
    </w:lvl>
    <w:lvl w:ilvl="2">
      <w:start w:val="7"/>
      <w:numFmt w:val="decimal"/>
      <w:lvlText w:val="%1.%2.%3"/>
      <w:lvlJc w:val="left"/>
      <w:pPr>
        <w:ind w:left="1282" w:hanging="810"/>
      </w:pPr>
      <w:rPr>
        <w:rFonts w:cs="Times New Roman" w:hint="default"/>
      </w:rPr>
    </w:lvl>
    <w:lvl w:ilvl="3">
      <w:start w:val="2"/>
      <w:numFmt w:val="decimal"/>
      <w:lvlText w:val="%1.%2.%3.%4"/>
      <w:lvlJc w:val="left"/>
      <w:pPr>
        <w:ind w:left="1788" w:hanging="122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cs="Times New Roman" w:hint="default"/>
      </w:rPr>
    </w:lvl>
  </w:abstractNum>
  <w:abstractNum w:abstractNumId="13" w15:restartNumberingAfterBreak="0">
    <w:nsid w:val="4C0814B3"/>
    <w:multiLevelType w:val="hybridMultilevel"/>
    <w:tmpl w:val="94BEAA48"/>
    <w:lvl w:ilvl="0" w:tplc="36C8F7C2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4" w15:restartNumberingAfterBreak="0">
    <w:nsid w:val="4C3A2060"/>
    <w:multiLevelType w:val="hybridMultilevel"/>
    <w:tmpl w:val="2618D4B2"/>
    <w:lvl w:ilvl="0" w:tplc="D71E1E20">
      <w:start w:val="1"/>
      <w:numFmt w:val="decimal"/>
      <w:pStyle w:val="1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5" w15:restartNumberingAfterBreak="0">
    <w:nsid w:val="505F0575"/>
    <w:multiLevelType w:val="hybridMultilevel"/>
    <w:tmpl w:val="9F5C3650"/>
    <w:lvl w:ilvl="0" w:tplc="8A5EC28A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6" w15:restartNumberingAfterBreak="0">
    <w:nsid w:val="51265CFB"/>
    <w:multiLevelType w:val="hybridMultilevel"/>
    <w:tmpl w:val="C46863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C45BA"/>
    <w:multiLevelType w:val="multilevel"/>
    <w:tmpl w:val="33EAE88E"/>
    <w:lvl w:ilvl="0">
      <w:start w:val="1"/>
      <w:numFmt w:val="decimal"/>
      <w:pStyle w:val="10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pStyle w:val="2"/>
      <w:isLgl/>
      <w:lvlText w:val="%1.%2."/>
      <w:lvlJc w:val="left"/>
      <w:pPr>
        <w:ind w:left="1789" w:hanging="720"/>
      </w:pPr>
      <w:rPr>
        <w:rFonts w:cs="Times New Roman"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2869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cs="Times New Roman" w:hint="default"/>
      </w:rPr>
    </w:lvl>
  </w:abstractNum>
  <w:abstractNum w:abstractNumId="18" w15:restartNumberingAfterBreak="0">
    <w:nsid w:val="5B907F7C"/>
    <w:multiLevelType w:val="multilevel"/>
    <w:tmpl w:val="010A1C6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78"/>
        </w:tabs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367"/>
        </w:tabs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796"/>
        </w:tabs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585"/>
        </w:tabs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4"/>
        </w:tabs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03"/>
        </w:tabs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592"/>
        </w:tabs>
        <w:ind w:left="13592" w:hanging="2160"/>
      </w:pPr>
      <w:rPr>
        <w:rFonts w:hint="default"/>
      </w:rPr>
    </w:lvl>
  </w:abstractNum>
  <w:abstractNum w:abstractNumId="19" w15:restartNumberingAfterBreak="0">
    <w:nsid w:val="73BC5318"/>
    <w:multiLevelType w:val="hybridMultilevel"/>
    <w:tmpl w:val="E8CEA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8A6CB0"/>
    <w:multiLevelType w:val="hybridMultilevel"/>
    <w:tmpl w:val="F24CF6EA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779E47F0"/>
    <w:multiLevelType w:val="hybridMultilevel"/>
    <w:tmpl w:val="A65ED9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84D7300"/>
    <w:multiLevelType w:val="hybridMultilevel"/>
    <w:tmpl w:val="F4805E34"/>
    <w:lvl w:ilvl="0" w:tplc="62D4D1D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3" w15:restartNumberingAfterBreak="0">
    <w:nsid w:val="7971361D"/>
    <w:multiLevelType w:val="multilevel"/>
    <w:tmpl w:val="85625EE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num w:numId="1" w16cid:durableId="1003821649">
    <w:abstractNumId w:val="20"/>
  </w:num>
  <w:num w:numId="2" w16cid:durableId="1127552509">
    <w:abstractNumId w:val="10"/>
  </w:num>
  <w:num w:numId="3" w16cid:durableId="916789083">
    <w:abstractNumId w:val="17"/>
  </w:num>
  <w:num w:numId="4" w16cid:durableId="582684345">
    <w:abstractNumId w:val="7"/>
  </w:num>
  <w:num w:numId="5" w16cid:durableId="2006787895">
    <w:abstractNumId w:val="21"/>
  </w:num>
  <w:num w:numId="6" w16cid:durableId="453596698">
    <w:abstractNumId w:val="11"/>
  </w:num>
  <w:num w:numId="7" w16cid:durableId="2098356297">
    <w:abstractNumId w:val="14"/>
  </w:num>
  <w:num w:numId="8" w16cid:durableId="312367716">
    <w:abstractNumId w:val="1"/>
  </w:num>
  <w:num w:numId="9" w16cid:durableId="1846478280">
    <w:abstractNumId w:val="0"/>
  </w:num>
  <w:num w:numId="10" w16cid:durableId="2088334057">
    <w:abstractNumId w:val="6"/>
  </w:num>
  <w:num w:numId="11" w16cid:durableId="384185830">
    <w:abstractNumId w:val="12"/>
  </w:num>
  <w:num w:numId="12" w16cid:durableId="1947230536">
    <w:abstractNumId w:val="22"/>
  </w:num>
  <w:num w:numId="13" w16cid:durableId="1683623666">
    <w:abstractNumId w:val="19"/>
  </w:num>
  <w:num w:numId="14" w16cid:durableId="1369920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7531373">
    <w:abstractNumId w:val="15"/>
  </w:num>
  <w:num w:numId="16" w16cid:durableId="1393581083">
    <w:abstractNumId w:val="5"/>
  </w:num>
  <w:num w:numId="17" w16cid:durableId="11845193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29860070">
    <w:abstractNumId w:val="13"/>
  </w:num>
  <w:num w:numId="19" w16cid:durableId="12483438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15608483">
    <w:abstractNumId w:val="9"/>
  </w:num>
  <w:num w:numId="21" w16cid:durableId="105122650">
    <w:abstractNumId w:val="2"/>
  </w:num>
  <w:num w:numId="22" w16cid:durableId="7190120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4195082">
    <w:abstractNumId w:val="18"/>
  </w:num>
  <w:num w:numId="24" w16cid:durableId="1958559585">
    <w:abstractNumId w:val="23"/>
  </w:num>
  <w:num w:numId="25" w16cid:durableId="594552973">
    <w:abstractNumId w:val="8"/>
  </w:num>
  <w:num w:numId="26" w16cid:durableId="1929926821">
    <w:abstractNumId w:val="3"/>
  </w:num>
  <w:num w:numId="27" w16cid:durableId="1873181123">
    <w:abstractNumId w:val="16"/>
  </w:num>
  <w:num w:numId="28" w16cid:durableId="284896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19"/>
    <w:rsid w:val="00017A2B"/>
    <w:rsid w:val="0003781C"/>
    <w:rsid w:val="00037FE8"/>
    <w:rsid w:val="000A4D4E"/>
    <w:rsid w:val="000F6C71"/>
    <w:rsid w:val="001033BE"/>
    <w:rsid w:val="00111D65"/>
    <w:rsid w:val="00135E19"/>
    <w:rsid w:val="00142CB8"/>
    <w:rsid w:val="00172CEF"/>
    <w:rsid w:val="00267EAA"/>
    <w:rsid w:val="002A40F9"/>
    <w:rsid w:val="002E116C"/>
    <w:rsid w:val="003144BA"/>
    <w:rsid w:val="00330976"/>
    <w:rsid w:val="00390FD8"/>
    <w:rsid w:val="003D45EF"/>
    <w:rsid w:val="00421884"/>
    <w:rsid w:val="004246F7"/>
    <w:rsid w:val="0043718D"/>
    <w:rsid w:val="004877ED"/>
    <w:rsid w:val="00531BC1"/>
    <w:rsid w:val="00567E09"/>
    <w:rsid w:val="005703D9"/>
    <w:rsid w:val="005739D2"/>
    <w:rsid w:val="005E4E3F"/>
    <w:rsid w:val="00632F51"/>
    <w:rsid w:val="0070042B"/>
    <w:rsid w:val="00701292"/>
    <w:rsid w:val="00701797"/>
    <w:rsid w:val="00744D84"/>
    <w:rsid w:val="00796D20"/>
    <w:rsid w:val="007F5DFA"/>
    <w:rsid w:val="008A0382"/>
    <w:rsid w:val="008A68B2"/>
    <w:rsid w:val="008E1285"/>
    <w:rsid w:val="008E1A45"/>
    <w:rsid w:val="008E5A29"/>
    <w:rsid w:val="009172FE"/>
    <w:rsid w:val="00936AEA"/>
    <w:rsid w:val="009371AD"/>
    <w:rsid w:val="00AA4379"/>
    <w:rsid w:val="00AB39F5"/>
    <w:rsid w:val="00AD6988"/>
    <w:rsid w:val="00AD74D9"/>
    <w:rsid w:val="00AE50D1"/>
    <w:rsid w:val="00AE5DC5"/>
    <w:rsid w:val="00B01A02"/>
    <w:rsid w:val="00B8399A"/>
    <w:rsid w:val="00BA59DF"/>
    <w:rsid w:val="00BC0C4A"/>
    <w:rsid w:val="00BD78E9"/>
    <w:rsid w:val="00C00526"/>
    <w:rsid w:val="00C02B5D"/>
    <w:rsid w:val="00C274D0"/>
    <w:rsid w:val="00C34840"/>
    <w:rsid w:val="00CA4D86"/>
    <w:rsid w:val="00CC0A35"/>
    <w:rsid w:val="00CF1D03"/>
    <w:rsid w:val="00D52370"/>
    <w:rsid w:val="00D96FA3"/>
    <w:rsid w:val="00D97B91"/>
    <w:rsid w:val="00DE43D2"/>
    <w:rsid w:val="00E639E8"/>
    <w:rsid w:val="00E8766A"/>
    <w:rsid w:val="00E87920"/>
    <w:rsid w:val="00E95D64"/>
    <w:rsid w:val="00EA36D8"/>
    <w:rsid w:val="00EB69C7"/>
    <w:rsid w:val="00ED2529"/>
    <w:rsid w:val="00ED76AB"/>
    <w:rsid w:val="00F00475"/>
    <w:rsid w:val="00F04EED"/>
    <w:rsid w:val="00F252BB"/>
    <w:rsid w:val="00FC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63B060-8D12-2646-9413-187C1954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1">
    <w:name w:val="heading 1"/>
    <w:basedOn w:val="a"/>
    <w:next w:val="a"/>
    <w:link w:val="12"/>
    <w:qFormat/>
    <w:rsid w:val="00172CEF"/>
    <w:pPr>
      <w:keepNext/>
      <w:spacing w:after="360"/>
      <w:jc w:val="center"/>
      <w:outlineLvl w:val="0"/>
    </w:pPr>
    <w:rPr>
      <w:b/>
      <w:bCs/>
      <w:sz w:val="32"/>
      <w:szCs w:val="32"/>
      <w:lang w:val="ba-RU"/>
    </w:rPr>
  </w:style>
  <w:style w:type="paragraph" w:styleId="20">
    <w:name w:val="heading 2"/>
    <w:basedOn w:val="a"/>
    <w:next w:val="a"/>
    <w:link w:val="21"/>
    <w:qFormat/>
    <w:rsid w:val="00172CEF"/>
    <w:pPr>
      <w:keepNext/>
      <w:ind w:firstLine="720"/>
      <w:jc w:val="both"/>
      <w:outlineLvl w:val="1"/>
    </w:pPr>
    <w:rPr>
      <w:sz w:val="28"/>
      <w:szCs w:val="22"/>
    </w:rPr>
  </w:style>
  <w:style w:type="paragraph" w:styleId="30">
    <w:name w:val="heading 3"/>
    <w:basedOn w:val="a"/>
    <w:next w:val="a"/>
    <w:link w:val="31"/>
    <w:qFormat/>
    <w:rsid w:val="00172CEF"/>
    <w:pPr>
      <w:keepNext/>
      <w:ind w:right="1538" w:firstLine="720"/>
      <w:jc w:val="right"/>
      <w:outlineLvl w:val="2"/>
    </w:pPr>
    <w:rPr>
      <w:sz w:val="28"/>
      <w:szCs w:val="19"/>
    </w:rPr>
  </w:style>
  <w:style w:type="paragraph" w:styleId="40">
    <w:name w:val="heading 4"/>
    <w:basedOn w:val="a"/>
    <w:next w:val="a"/>
    <w:link w:val="41"/>
    <w:qFormat/>
    <w:rsid w:val="00172CEF"/>
    <w:pPr>
      <w:keepNext/>
      <w:shd w:val="clear" w:color="auto" w:fill="FFFFFF"/>
      <w:autoSpaceDE w:val="0"/>
      <w:autoSpaceDN w:val="0"/>
      <w:adjustRightInd w:val="0"/>
      <w:ind w:firstLine="720"/>
      <w:jc w:val="both"/>
      <w:outlineLvl w:val="3"/>
    </w:pPr>
    <w:rPr>
      <w:sz w:val="28"/>
      <w:szCs w:val="22"/>
    </w:rPr>
  </w:style>
  <w:style w:type="paragraph" w:styleId="5">
    <w:name w:val="heading 5"/>
    <w:basedOn w:val="a"/>
    <w:next w:val="a"/>
    <w:link w:val="50"/>
    <w:qFormat/>
    <w:rsid w:val="00172CEF"/>
    <w:pPr>
      <w:keepNext/>
      <w:ind w:firstLine="720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172CEF"/>
    <w:pPr>
      <w:keepNext/>
      <w:jc w:val="both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172CEF"/>
    <w:pPr>
      <w:keepNext/>
      <w:tabs>
        <w:tab w:val="left" w:pos="900"/>
      </w:tabs>
      <w:spacing w:before="120" w:line="360" w:lineRule="auto"/>
      <w:ind w:firstLine="709"/>
      <w:jc w:val="both"/>
      <w:outlineLvl w:val="6"/>
    </w:pPr>
    <w:rPr>
      <w:bCs/>
      <w:sz w:val="28"/>
    </w:rPr>
  </w:style>
  <w:style w:type="paragraph" w:styleId="8">
    <w:name w:val="heading 8"/>
    <w:basedOn w:val="a"/>
    <w:next w:val="a"/>
    <w:link w:val="80"/>
    <w:qFormat/>
    <w:rsid w:val="00172CEF"/>
    <w:pPr>
      <w:keepNext/>
      <w:jc w:val="center"/>
      <w:outlineLvl w:val="7"/>
    </w:pPr>
    <w:rPr>
      <w:sz w:val="28"/>
    </w:rPr>
  </w:style>
  <w:style w:type="paragraph" w:styleId="9">
    <w:name w:val="heading 9"/>
    <w:basedOn w:val="a"/>
    <w:next w:val="a"/>
    <w:link w:val="90"/>
    <w:qFormat/>
    <w:rsid w:val="00172CEF"/>
    <w:pPr>
      <w:keepNext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link w:val="11"/>
    <w:locked/>
    <w:rsid w:val="00172CEF"/>
    <w:rPr>
      <w:b/>
      <w:bCs/>
      <w:sz w:val="32"/>
      <w:szCs w:val="32"/>
      <w:lang w:val="ba-RU" w:eastAsia="ru-RU" w:bidi="ar-SA"/>
    </w:rPr>
  </w:style>
  <w:style w:type="character" w:customStyle="1" w:styleId="21">
    <w:name w:val="Заголовок 2 Знак"/>
    <w:link w:val="20"/>
    <w:locked/>
    <w:rsid w:val="00172CEF"/>
    <w:rPr>
      <w:sz w:val="28"/>
      <w:szCs w:val="22"/>
      <w:lang w:val="ru-RU" w:eastAsia="ru-RU" w:bidi="ar-SA"/>
    </w:rPr>
  </w:style>
  <w:style w:type="character" w:customStyle="1" w:styleId="31">
    <w:name w:val="Заголовок 3 Знак"/>
    <w:link w:val="30"/>
    <w:locked/>
    <w:rsid w:val="00172CEF"/>
    <w:rPr>
      <w:sz w:val="28"/>
      <w:szCs w:val="19"/>
      <w:lang w:val="ru-RU" w:eastAsia="ru-RU" w:bidi="ar-SA"/>
    </w:rPr>
  </w:style>
  <w:style w:type="character" w:customStyle="1" w:styleId="41">
    <w:name w:val="Заголовок 4 Знак"/>
    <w:link w:val="40"/>
    <w:locked/>
    <w:rsid w:val="00172CEF"/>
    <w:rPr>
      <w:sz w:val="28"/>
      <w:szCs w:val="22"/>
      <w:lang w:val="ru-RU" w:eastAsia="ru-RU" w:bidi="ar-SA"/>
    </w:rPr>
  </w:style>
  <w:style w:type="character" w:customStyle="1" w:styleId="50">
    <w:name w:val="Заголовок 5 Знак"/>
    <w:link w:val="5"/>
    <w:locked/>
    <w:rsid w:val="00172CEF"/>
    <w:rPr>
      <w:sz w:val="28"/>
      <w:szCs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172CEF"/>
    <w:rPr>
      <w:sz w:val="28"/>
      <w:szCs w:val="24"/>
      <w:lang w:val="ru-RU" w:eastAsia="ru-RU" w:bidi="ar-SA"/>
    </w:rPr>
  </w:style>
  <w:style w:type="character" w:customStyle="1" w:styleId="70">
    <w:name w:val="Заголовок 7 Знак"/>
    <w:link w:val="7"/>
    <w:locked/>
    <w:rsid w:val="00172CEF"/>
    <w:rPr>
      <w:bCs/>
      <w:sz w:val="28"/>
      <w:szCs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172CEF"/>
    <w:rPr>
      <w:sz w:val="28"/>
      <w:szCs w:val="24"/>
      <w:lang w:val="ru-RU" w:eastAsia="ru-RU" w:bidi="ar-SA"/>
    </w:rPr>
  </w:style>
  <w:style w:type="character" w:customStyle="1" w:styleId="90">
    <w:name w:val="Заголовок 9 Знак"/>
    <w:link w:val="9"/>
    <w:locked/>
    <w:rsid w:val="00172CEF"/>
    <w:rPr>
      <w:sz w:val="28"/>
      <w:szCs w:val="24"/>
      <w:lang w:val="ru-RU" w:eastAsia="ru-RU" w:bidi="ar-SA"/>
    </w:rPr>
  </w:style>
  <w:style w:type="paragraph" w:customStyle="1" w:styleId="Default">
    <w:name w:val="Default"/>
    <w:rsid w:val="00135E1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">
    <w:name w:val="Заголовок 2 (с нумерацией)"/>
    <w:basedOn w:val="a"/>
    <w:link w:val="22"/>
    <w:rsid w:val="00330976"/>
    <w:pPr>
      <w:numPr>
        <w:ilvl w:val="1"/>
        <w:numId w:val="3"/>
      </w:numPr>
      <w:ind w:left="0" w:firstLine="709"/>
      <w:contextualSpacing/>
      <w:jc w:val="both"/>
    </w:pPr>
    <w:rPr>
      <w:b/>
      <w:sz w:val="28"/>
      <w:szCs w:val="28"/>
    </w:rPr>
  </w:style>
  <w:style w:type="character" w:customStyle="1" w:styleId="22">
    <w:name w:val="Заголовок 2 (с нумерацией) Знак"/>
    <w:link w:val="2"/>
    <w:locked/>
    <w:rsid w:val="00330976"/>
    <w:rPr>
      <w:b/>
      <w:sz w:val="28"/>
      <w:szCs w:val="28"/>
      <w:lang w:val="ru-RU" w:eastAsia="ru-RU" w:bidi="ar-SA"/>
    </w:rPr>
  </w:style>
  <w:style w:type="paragraph" w:customStyle="1" w:styleId="3">
    <w:name w:val="Заголовок 3 (ВКР)"/>
    <w:basedOn w:val="2"/>
    <w:link w:val="32"/>
    <w:rsid w:val="00330976"/>
    <w:pPr>
      <w:numPr>
        <w:ilvl w:val="2"/>
      </w:numPr>
      <w:tabs>
        <w:tab w:val="num" w:pos="360"/>
      </w:tabs>
      <w:ind w:left="0" w:firstLine="709"/>
    </w:pPr>
  </w:style>
  <w:style w:type="character" w:customStyle="1" w:styleId="32">
    <w:name w:val="Заголовок 3 (ВКР) Знак"/>
    <w:basedOn w:val="22"/>
    <w:link w:val="3"/>
    <w:locked/>
    <w:rsid w:val="00C274D0"/>
    <w:rPr>
      <w:b/>
      <w:sz w:val="28"/>
      <w:szCs w:val="28"/>
      <w:lang w:val="ru-RU" w:eastAsia="ru-RU" w:bidi="ar-SA"/>
    </w:rPr>
  </w:style>
  <w:style w:type="paragraph" w:customStyle="1" w:styleId="10">
    <w:name w:val="Заголовок 1 (ВКР)"/>
    <w:basedOn w:val="2"/>
    <w:link w:val="13"/>
    <w:autoRedefine/>
    <w:rsid w:val="00330976"/>
    <w:pPr>
      <w:numPr>
        <w:ilvl w:val="0"/>
      </w:numPr>
      <w:tabs>
        <w:tab w:val="num" w:pos="360"/>
      </w:tabs>
      <w:ind w:left="0" w:firstLine="709"/>
      <w:jc w:val="center"/>
    </w:pPr>
    <w:rPr>
      <w:sz w:val="32"/>
    </w:rPr>
  </w:style>
  <w:style w:type="character" w:customStyle="1" w:styleId="13">
    <w:name w:val="Заголовок 1 (ВКР) Знак"/>
    <w:link w:val="10"/>
    <w:locked/>
    <w:rsid w:val="00172CEF"/>
    <w:rPr>
      <w:b/>
      <w:sz w:val="32"/>
      <w:szCs w:val="28"/>
      <w:lang w:val="ru-RU" w:eastAsia="ru-RU" w:bidi="ar-SA"/>
    </w:rPr>
  </w:style>
  <w:style w:type="paragraph" w:customStyle="1" w:styleId="4">
    <w:name w:val="Заголовок 4 (ВКР)"/>
    <w:basedOn w:val="3"/>
    <w:link w:val="42"/>
    <w:rsid w:val="00330976"/>
    <w:pPr>
      <w:numPr>
        <w:ilvl w:val="3"/>
      </w:numPr>
      <w:tabs>
        <w:tab w:val="num" w:pos="360"/>
      </w:tabs>
      <w:ind w:left="0" w:firstLine="709"/>
    </w:pPr>
  </w:style>
  <w:style w:type="character" w:customStyle="1" w:styleId="42">
    <w:name w:val="Заголовок 4 (ВКР) Знак"/>
    <w:basedOn w:val="32"/>
    <w:link w:val="4"/>
    <w:locked/>
    <w:rsid w:val="00172CEF"/>
    <w:rPr>
      <w:b/>
      <w:sz w:val="28"/>
      <w:szCs w:val="28"/>
      <w:lang w:val="ru-RU" w:eastAsia="ru-RU" w:bidi="ar-SA"/>
    </w:rPr>
  </w:style>
  <w:style w:type="paragraph" w:customStyle="1" w:styleId="a3">
    <w:name w:val="Основной текст (ВКР)"/>
    <w:basedOn w:val="a"/>
    <w:link w:val="a4"/>
    <w:rsid w:val="00B01A02"/>
    <w:pPr>
      <w:spacing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4">
    <w:name w:val="Основной текст (ВКР) Знак"/>
    <w:link w:val="a3"/>
    <w:locked/>
    <w:rsid w:val="00B01A02"/>
    <w:rPr>
      <w:color w:val="000000"/>
      <w:sz w:val="28"/>
      <w:szCs w:val="28"/>
      <w:lang w:val="ru-RU" w:eastAsia="ru-RU" w:bidi="ar-SA"/>
    </w:rPr>
  </w:style>
  <w:style w:type="character" w:styleId="a5">
    <w:name w:val="Hyperlink"/>
    <w:rsid w:val="005739D2"/>
    <w:rPr>
      <w:color w:val="0000FF"/>
      <w:u w:val="single"/>
    </w:rPr>
  </w:style>
  <w:style w:type="paragraph" w:customStyle="1" w:styleId="a6">
    <w:name w:val="Листинг"/>
    <w:basedOn w:val="a"/>
    <w:link w:val="a7"/>
    <w:autoRedefine/>
    <w:rsid w:val="005739D2"/>
    <w:pPr>
      <w:spacing w:before="240" w:after="360"/>
    </w:pPr>
    <w:rPr>
      <w:noProof/>
      <w:color w:val="000000"/>
      <w:szCs w:val="28"/>
    </w:rPr>
  </w:style>
  <w:style w:type="character" w:customStyle="1" w:styleId="a7">
    <w:name w:val="Листинг Знак"/>
    <w:link w:val="a6"/>
    <w:locked/>
    <w:rsid w:val="005739D2"/>
    <w:rPr>
      <w:noProof/>
      <w:color w:val="000000"/>
      <w:sz w:val="24"/>
      <w:szCs w:val="28"/>
      <w:lang w:val="ru-RU" w:eastAsia="ru-RU" w:bidi="ar-SA"/>
    </w:rPr>
  </w:style>
  <w:style w:type="paragraph" w:customStyle="1" w:styleId="formattexttopleveltext">
    <w:name w:val="formattext topleveltext"/>
    <w:basedOn w:val="a"/>
    <w:rsid w:val="00D96FA3"/>
    <w:pPr>
      <w:spacing w:before="100" w:beforeAutospacing="1" w:after="100" w:afterAutospacing="1"/>
    </w:pPr>
  </w:style>
  <w:style w:type="paragraph" w:customStyle="1" w:styleId="formattext">
    <w:name w:val="formattext"/>
    <w:basedOn w:val="a"/>
    <w:rsid w:val="00D96FA3"/>
    <w:pPr>
      <w:spacing w:before="100" w:beforeAutospacing="1" w:after="100" w:afterAutospacing="1"/>
    </w:pPr>
  </w:style>
  <w:style w:type="paragraph" w:customStyle="1" w:styleId="formattexttopleveltextindenttext">
    <w:name w:val="formattext topleveltext indenttext"/>
    <w:basedOn w:val="a"/>
    <w:rsid w:val="00D96FA3"/>
    <w:pPr>
      <w:spacing w:before="100" w:beforeAutospacing="1" w:after="100" w:afterAutospacing="1"/>
    </w:pPr>
  </w:style>
  <w:style w:type="paragraph" w:styleId="a8">
    <w:name w:val="Body Text Indent"/>
    <w:basedOn w:val="a"/>
    <w:link w:val="a9"/>
    <w:semiHidden/>
    <w:rsid w:val="00172CEF"/>
    <w:pPr>
      <w:shd w:val="clear" w:color="auto" w:fill="FFFFFF"/>
      <w:autoSpaceDE w:val="0"/>
      <w:autoSpaceDN w:val="0"/>
      <w:adjustRightInd w:val="0"/>
      <w:ind w:firstLine="540"/>
      <w:jc w:val="both"/>
    </w:pPr>
    <w:rPr>
      <w:sz w:val="28"/>
    </w:rPr>
  </w:style>
  <w:style w:type="character" w:customStyle="1" w:styleId="a9">
    <w:name w:val="Основной текст с отступом Знак"/>
    <w:link w:val="a8"/>
    <w:semiHidden/>
    <w:locked/>
    <w:rsid w:val="00172CEF"/>
    <w:rPr>
      <w:sz w:val="28"/>
      <w:szCs w:val="24"/>
      <w:lang w:val="ru-RU" w:eastAsia="ru-RU" w:bidi="ar-SA"/>
    </w:rPr>
  </w:style>
  <w:style w:type="paragraph" w:styleId="aa">
    <w:name w:val="header"/>
    <w:basedOn w:val="a"/>
    <w:link w:val="ab"/>
    <w:rsid w:val="00172CEF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 w:val="28"/>
      <w:szCs w:val="20"/>
    </w:rPr>
  </w:style>
  <w:style w:type="character" w:customStyle="1" w:styleId="ab">
    <w:name w:val="Верхний колонтитул Знак"/>
    <w:link w:val="aa"/>
    <w:locked/>
    <w:rsid w:val="00172CEF"/>
    <w:rPr>
      <w:sz w:val="28"/>
      <w:lang w:val="ru-RU" w:eastAsia="ru-RU" w:bidi="ar-SA"/>
    </w:rPr>
  </w:style>
  <w:style w:type="paragraph" w:styleId="23">
    <w:name w:val="Body Text Indent 2"/>
    <w:basedOn w:val="a"/>
    <w:link w:val="24"/>
    <w:semiHidden/>
    <w:rsid w:val="00172CEF"/>
    <w:pPr>
      <w:tabs>
        <w:tab w:val="left" w:pos="142"/>
      </w:tabs>
      <w:ind w:right="112" w:firstLine="709"/>
      <w:jc w:val="both"/>
    </w:pPr>
    <w:rPr>
      <w:sz w:val="28"/>
    </w:rPr>
  </w:style>
  <w:style w:type="character" w:customStyle="1" w:styleId="24">
    <w:name w:val="Основной текст с отступом 2 Знак"/>
    <w:link w:val="23"/>
    <w:semiHidden/>
    <w:locked/>
    <w:rsid w:val="00172CEF"/>
    <w:rPr>
      <w:sz w:val="28"/>
      <w:szCs w:val="24"/>
      <w:lang w:val="ru-RU" w:eastAsia="ru-RU" w:bidi="ar-SA"/>
    </w:rPr>
  </w:style>
  <w:style w:type="paragraph" w:styleId="ac">
    <w:name w:val="Title"/>
    <w:basedOn w:val="a"/>
    <w:link w:val="ad"/>
    <w:qFormat/>
    <w:rsid w:val="00172CEF"/>
    <w:pPr>
      <w:jc w:val="center"/>
    </w:pPr>
    <w:rPr>
      <w:b/>
      <w:bCs/>
      <w:sz w:val="32"/>
    </w:rPr>
  </w:style>
  <w:style w:type="character" w:customStyle="1" w:styleId="ad">
    <w:name w:val="Заголовок Знак"/>
    <w:link w:val="ac"/>
    <w:locked/>
    <w:rsid w:val="00172CEF"/>
    <w:rPr>
      <w:b/>
      <w:bCs/>
      <w:sz w:val="32"/>
      <w:szCs w:val="24"/>
      <w:lang w:val="ru-RU" w:eastAsia="ru-RU" w:bidi="ar-SA"/>
    </w:rPr>
  </w:style>
  <w:style w:type="paragraph" w:styleId="ae">
    <w:name w:val="Body Text"/>
    <w:basedOn w:val="a"/>
    <w:link w:val="af"/>
    <w:rsid w:val="00172CEF"/>
    <w:rPr>
      <w:sz w:val="28"/>
      <w:szCs w:val="20"/>
    </w:rPr>
  </w:style>
  <w:style w:type="character" w:customStyle="1" w:styleId="af">
    <w:name w:val="Основной текст Знак"/>
    <w:link w:val="ae"/>
    <w:semiHidden/>
    <w:locked/>
    <w:rsid w:val="00172CEF"/>
    <w:rPr>
      <w:sz w:val="28"/>
      <w:lang w:val="ru-RU" w:eastAsia="ru-RU" w:bidi="ar-SA"/>
    </w:rPr>
  </w:style>
  <w:style w:type="paragraph" w:styleId="af0">
    <w:name w:val="Subtitle"/>
    <w:basedOn w:val="a"/>
    <w:link w:val="af1"/>
    <w:qFormat/>
    <w:rsid w:val="00172CEF"/>
    <w:pPr>
      <w:spacing w:line="360" w:lineRule="auto"/>
      <w:ind w:firstLine="720"/>
    </w:pPr>
    <w:rPr>
      <w:sz w:val="28"/>
    </w:rPr>
  </w:style>
  <w:style w:type="character" w:customStyle="1" w:styleId="af1">
    <w:name w:val="Подзаголовок Знак"/>
    <w:link w:val="af0"/>
    <w:locked/>
    <w:rsid w:val="00172CEF"/>
    <w:rPr>
      <w:sz w:val="28"/>
      <w:szCs w:val="24"/>
      <w:lang w:val="ru-RU" w:eastAsia="ru-RU" w:bidi="ar-SA"/>
    </w:rPr>
  </w:style>
  <w:style w:type="paragraph" w:styleId="33">
    <w:name w:val="Body Text Indent 3"/>
    <w:basedOn w:val="a"/>
    <w:link w:val="34"/>
    <w:semiHidden/>
    <w:rsid w:val="00172CEF"/>
    <w:pPr>
      <w:ind w:firstLine="851"/>
      <w:jc w:val="both"/>
    </w:pPr>
    <w:rPr>
      <w:sz w:val="28"/>
      <w:szCs w:val="20"/>
    </w:rPr>
  </w:style>
  <w:style w:type="character" w:customStyle="1" w:styleId="34">
    <w:name w:val="Основной текст с отступом 3 Знак"/>
    <w:link w:val="33"/>
    <w:semiHidden/>
    <w:locked/>
    <w:rsid w:val="00172CEF"/>
    <w:rPr>
      <w:sz w:val="28"/>
      <w:lang w:val="ru-RU" w:eastAsia="ru-RU" w:bidi="ar-SA"/>
    </w:rPr>
  </w:style>
  <w:style w:type="paragraph" w:styleId="af2">
    <w:name w:val="caption"/>
    <w:basedOn w:val="a"/>
    <w:next w:val="a"/>
    <w:qFormat/>
    <w:rsid w:val="00172CEF"/>
    <w:pPr>
      <w:ind w:firstLine="720"/>
      <w:jc w:val="center"/>
    </w:pPr>
    <w:rPr>
      <w:sz w:val="28"/>
    </w:rPr>
  </w:style>
  <w:style w:type="paragraph" w:styleId="af3">
    <w:name w:val="footer"/>
    <w:basedOn w:val="a"/>
    <w:link w:val="af4"/>
    <w:rsid w:val="00172CEF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locked/>
    <w:rsid w:val="00172CEF"/>
    <w:rPr>
      <w:sz w:val="24"/>
      <w:szCs w:val="24"/>
      <w:lang w:val="ru-RU" w:eastAsia="ru-RU" w:bidi="ar-SA"/>
    </w:rPr>
  </w:style>
  <w:style w:type="paragraph" w:styleId="14">
    <w:name w:val="toc 1"/>
    <w:basedOn w:val="a"/>
    <w:next w:val="a"/>
    <w:autoRedefine/>
    <w:rsid w:val="00172CEF"/>
    <w:pPr>
      <w:spacing w:before="240" w:after="120" w:line="276" w:lineRule="auto"/>
    </w:pPr>
    <w:rPr>
      <w:rFonts w:ascii="Calibri" w:hAnsi="Calibri"/>
      <w:b/>
      <w:bCs/>
      <w:sz w:val="20"/>
      <w:szCs w:val="20"/>
    </w:rPr>
  </w:style>
  <w:style w:type="paragraph" w:styleId="25">
    <w:name w:val="toc 2"/>
    <w:basedOn w:val="a"/>
    <w:next w:val="a"/>
    <w:autoRedefine/>
    <w:rsid w:val="00172CEF"/>
    <w:pPr>
      <w:spacing w:before="120" w:line="276" w:lineRule="auto"/>
      <w:ind w:left="220"/>
    </w:pPr>
    <w:rPr>
      <w:rFonts w:ascii="Calibri" w:hAnsi="Calibri"/>
      <w:i/>
      <w:iCs/>
      <w:sz w:val="20"/>
      <w:szCs w:val="20"/>
    </w:rPr>
  </w:style>
  <w:style w:type="paragraph" w:styleId="35">
    <w:name w:val="toc 3"/>
    <w:basedOn w:val="a"/>
    <w:next w:val="a"/>
    <w:autoRedefine/>
    <w:rsid w:val="00172CEF"/>
    <w:pPr>
      <w:spacing w:line="276" w:lineRule="auto"/>
      <w:ind w:left="440"/>
    </w:pPr>
    <w:rPr>
      <w:rFonts w:ascii="Calibri" w:hAnsi="Calibri"/>
      <w:sz w:val="20"/>
      <w:szCs w:val="20"/>
    </w:rPr>
  </w:style>
  <w:style w:type="paragraph" w:styleId="43">
    <w:name w:val="toc 4"/>
    <w:basedOn w:val="a"/>
    <w:next w:val="a"/>
    <w:autoRedefine/>
    <w:rsid w:val="00172CEF"/>
    <w:pPr>
      <w:spacing w:line="276" w:lineRule="auto"/>
      <w:ind w:left="660"/>
    </w:pPr>
    <w:rPr>
      <w:rFonts w:ascii="Calibri" w:hAnsi="Calibri"/>
      <w:sz w:val="20"/>
      <w:szCs w:val="20"/>
    </w:rPr>
  </w:style>
  <w:style w:type="paragraph" w:customStyle="1" w:styleId="af5">
    <w:name w:val="Обычный (веб)"/>
    <w:basedOn w:val="a"/>
    <w:rsid w:val="00172CEF"/>
    <w:pPr>
      <w:spacing w:before="100" w:beforeAutospacing="1" w:after="100" w:afterAutospacing="1"/>
    </w:pPr>
    <w:rPr>
      <w:rFonts w:ascii="Arial Unicode MS" w:hAnsi="Arial Unicode MS" w:cs="Arial Unicode MS"/>
      <w:color w:val="000000"/>
    </w:rPr>
  </w:style>
  <w:style w:type="paragraph" w:styleId="26">
    <w:name w:val="Body Text 2"/>
    <w:basedOn w:val="a"/>
    <w:link w:val="27"/>
    <w:semiHidden/>
    <w:rsid w:val="00172CEF"/>
    <w:pPr>
      <w:jc w:val="both"/>
    </w:pPr>
    <w:rPr>
      <w:sz w:val="28"/>
      <w:szCs w:val="20"/>
    </w:rPr>
  </w:style>
  <w:style w:type="character" w:customStyle="1" w:styleId="27">
    <w:name w:val="Основной текст 2 Знак"/>
    <w:link w:val="26"/>
    <w:semiHidden/>
    <w:locked/>
    <w:rsid w:val="00172CEF"/>
    <w:rPr>
      <w:sz w:val="28"/>
      <w:lang w:val="ru-RU" w:eastAsia="ru-RU" w:bidi="ar-SA"/>
    </w:rPr>
  </w:style>
  <w:style w:type="paragraph" w:customStyle="1" w:styleId="af6">
    <w:name w:val="Заголовок (Диплома)"/>
    <w:basedOn w:val="a"/>
    <w:next w:val="a"/>
    <w:rsid w:val="00172CEF"/>
    <w:pPr>
      <w:tabs>
        <w:tab w:val="left" w:pos="142"/>
      </w:tabs>
      <w:ind w:left="709" w:right="112"/>
      <w:jc w:val="both"/>
    </w:pPr>
    <w:rPr>
      <w:b/>
      <w:bCs/>
      <w:sz w:val="28"/>
    </w:rPr>
  </w:style>
  <w:style w:type="paragraph" w:styleId="36">
    <w:name w:val="Body Text 3"/>
    <w:basedOn w:val="a"/>
    <w:link w:val="37"/>
    <w:semiHidden/>
    <w:rsid w:val="00172CEF"/>
    <w:pPr>
      <w:widowControl w:val="0"/>
      <w:spacing w:before="240"/>
    </w:pPr>
    <w:rPr>
      <w:sz w:val="28"/>
      <w:szCs w:val="20"/>
    </w:rPr>
  </w:style>
  <w:style w:type="character" w:customStyle="1" w:styleId="37">
    <w:name w:val="Основной текст 3 Знак"/>
    <w:link w:val="36"/>
    <w:semiHidden/>
    <w:locked/>
    <w:rsid w:val="00172CEF"/>
    <w:rPr>
      <w:sz w:val="28"/>
      <w:lang w:val="ru-RU" w:eastAsia="ru-RU" w:bidi="ar-SA"/>
    </w:rPr>
  </w:style>
  <w:style w:type="paragraph" w:customStyle="1" w:styleId="15">
    <w:name w:val="Обычный1"/>
    <w:rsid w:val="00172CEF"/>
    <w:pPr>
      <w:jc w:val="both"/>
    </w:pPr>
    <w:rPr>
      <w:sz w:val="28"/>
    </w:rPr>
  </w:style>
  <w:style w:type="character" w:styleId="af7">
    <w:name w:val="Strong"/>
    <w:qFormat/>
    <w:rsid w:val="00172CEF"/>
    <w:rPr>
      <w:rFonts w:cs="Times New Roman"/>
      <w:b/>
      <w:bCs/>
    </w:rPr>
  </w:style>
  <w:style w:type="paragraph" w:styleId="af8">
    <w:name w:val="Balloon Text"/>
    <w:basedOn w:val="a"/>
    <w:link w:val="af9"/>
    <w:semiHidden/>
    <w:rsid w:val="00172CEF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semiHidden/>
    <w:locked/>
    <w:rsid w:val="00172CE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16">
    <w:name w:val="Заголовок оглавления1"/>
    <w:basedOn w:val="11"/>
    <w:next w:val="a"/>
    <w:rsid w:val="00172CEF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</w:rPr>
  </w:style>
  <w:style w:type="paragraph" w:customStyle="1" w:styleId="17">
    <w:name w:val="Абзац списка1"/>
    <w:basedOn w:val="a"/>
    <w:link w:val="ListParagraphChar"/>
    <w:rsid w:val="00172CE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17"/>
    <w:locked/>
    <w:rsid w:val="00172CEF"/>
    <w:rPr>
      <w:rFonts w:ascii="Calibri" w:hAnsi="Calibri"/>
      <w:sz w:val="22"/>
      <w:szCs w:val="22"/>
      <w:lang w:val="ru-RU" w:eastAsia="ru-RU" w:bidi="ar-SA"/>
    </w:rPr>
  </w:style>
  <w:style w:type="paragraph" w:customStyle="1" w:styleId="afa">
    <w:name w:val="Основной"/>
    <w:basedOn w:val="a"/>
    <w:link w:val="afb"/>
    <w:rsid w:val="00172CEF"/>
    <w:pPr>
      <w:spacing w:line="360" w:lineRule="auto"/>
      <w:ind w:firstLine="709"/>
      <w:jc w:val="both"/>
    </w:pPr>
    <w:rPr>
      <w:sz w:val="28"/>
    </w:rPr>
  </w:style>
  <w:style w:type="character" w:customStyle="1" w:styleId="afb">
    <w:name w:val="Основной Знак"/>
    <w:link w:val="afa"/>
    <w:locked/>
    <w:rsid w:val="00172CEF"/>
    <w:rPr>
      <w:sz w:val="28"/>
      <w:szCs w:val="24"/>
      <w:lang w:val="ru-RU" w:eastAsia="ru-RU" w:bidi="ar-SA"/>
    </w:rPr>
  </w:style>
  <w:style w:type="paragraph" w:customStyle="1" w:styleId="28">
    <w:name w:val="Заг2"/>
    <w:basedOn w:val="20"/>
    <w:link w:val="29"/>
    <w:rsid w:val="00172CEF"/>
    <w:pPr>
      <w:ind w:firstLine="0"/>
      <w:jc w:val="center"/>
    </w:pPr>
    <w:rPr>
      <w:b/>
      <w:sz w:val="32"/>
      <w:szCs w:val="32"/>
    </w:rPr>
  </w:style>
  <w:style w:type="character" w:customStyle="1" w:styleId="29">
    <w:name w:val="Заг2 Знак"/>
    <w:link w:val="28"/>
    <w:locked/>
    <w:rsid w:val="00172CEF"/>
    <w:rPr>
      <w:b/>
      <w:sz w:val="32"/>
      <w:szCs w:val="32"/>
      <w:lang w:val="ru-RU" w:eastAsia="ru-RU" w:bidi="ar-SA"/>
    </w:rPr>
  </w:style>
  <w:style w:type="character" w:customStyle="1" w:styleId="apple-converted-space">
    <w:name w:val="apple-converted-space"/>
    <w:rsid w:val="00172CEF"/>
    <w:rPr>
      <w:rFonts w:cs="Times New Roman"/>
    </w:rPr>
  </w:style>
  <w:style w:type="paragraph" w:customStyle="1" w:styleId="western">
    <w:name w:val="western"/>
    <w:basedOn w:val="a"/>
    <w:rsid w:val="00172CEF"/>
    <w:pPr>
      <w:spacing w:before="100" w:beforeAutospacing="1" w:after="100" w:afterAutospacing="1"/>
    </w:pPr>
    <w:rPr>
      <w:sz w:val="28"/>
      <w:szCs w:val="28"/>
    </w:rPr>
  </w:style>
  <w:style w:type="paragraph" w:customStyle="1" w:styleId="-">
    <w:name w:val="- Список"/>
    <w:basedOn w:val="a"/>
    <w:link w:val="-0"/>
    <w:rsid w:val="00172CEF"/>
    <w:pPr>
      <w:widowControl w:val="0"/>
      <w:numPr>
        <w:ilvl w:val="1"/>
        <w:numId w:val="6"/>
      </w:numPr>
      <w:tabs>
        <w:tab w:val="clear" w:pos="2160"/>
        <w:tab w:val="num" w:pos="1080"/>
      </w:tabs>
      <w:spacing w:line="360" w:lineRule="auto"/>
      <w:ind w:left="0" w:firstLine="709"/>
      <w:jc w:val="both"/>
    </w:pPr>
    <w:rPr>
      <w:position w:val="-6"/>
      <w:sz w:val="28"/>
    </w:rPr>
  </w:style>
  <w:style w:type="character" w:customStyle="1" w:styleId="-0">
    <w:name w:val="- Список Знак"/>
    <w:link w:val="-"/>
    <w:locked/>
    <w:rsid w:val="00172CEF"/>
    <w:rPr>
      <w:position w:val="-6"/>
      <w:sz w:val="28"/>
      <w:szCs w:val="24"/>
      <w:lang w:val="ru-RU" w:eastAsia="ru-RU" w:bidi="ar-SA"/>
    </w:rPr>
  </w:style>
  <w:style w:type="paragraph" w:customStyle="1" w:styleId="1">
    <w:name w:val="1) Список"/>
    <w:basedOn w:val="a"/>
    <w:link w:val="18"/>
    <w:rsid w:val="00172CEF"/>
    <w:pPr>
      <w:widowControl w:val="0"/>
      <w:numPr>
        <w:numId w:val="7"/>
      </w:numPr>
      <w:tabs>
        <w:tab w:val="left" w:pos="142"/>
      </w:tabs>
      <w:spacing w:line="360" w:lineRule="auto"/>
      <w:jc w:val="both"/>
    </w:pPr>
    <w:rPr>
      <w:sz w:val="28"/>
    </w:rPr>
  </w:style>
  <w:style w:type="character" w:customStyle="1" w:styleId="18">
    <w:name w:val="1) Список Знак"/>
    <w:link w:val="1"/>
    <w:locked/>
    <w:rsid w:val="00172CEF"/>
    <w:rPr>
      <w:sz w:val="28"/>
      <w:szCs w:val="24"/>
      <w:lang w:val="ru-RU" w:eastAsia="ru-RU" w:bidi="ar-SA"/>
    </w:rPr>
  </w:style>
  <w:style w:type="paragraph" w:customStyle="1" w:styleId="19">
    <w:name w:val="Без интервала1"/>
    <w:rsid w:val="00172CEF"/>
    <w:rPr>
      <w:rFonts w:ascii="Calibri" w:hAnsi="Calibri"/>
      <w:sz w:val="22"/>
      <w:szCs w:val="22"/>
    </w:rPr>
  </w:style>
  <w:style w:type="character" w:styleId="afc">
    <w:name w:val="Emphasis"/>
    <w:qFormat/>
    <w:rsid w:val="00172CEF"/>
    <w:rPr>
      <w:rFonts w:cs="Times New Roman"/>
      <w:i/>
      <w:iCs/>
    </w:rPr>
  </w:style>
  <w:style w:type="paragraph" w:customStyle="1" w:styleId="pros0">
    <w:name w:val="pros0"/>
    <w:basedOn w:val="a"/>
    <w:rsid w:val="00172CEF"/>
    <w:pPr>
      <w:spacing w:before="120" w:after="120"/>
      <w:jc w:val="both"/>
    </w:pPr>
    <w:rPr>
      <w:sz w:val="17"/>
      <w:szCs w:val="17"/>
    </w:rPr>
  </w:style>
  <w:style w:type="paragraph" w:customStyle="1" w:styleId="afd">
    <w:name w:val="Раздел"/>
    <w:basedOn w:val="11"/>
    <w:link w:val="afe"/>
    <w:rsid w:val="00172CEF"/>
    <w:pPr>
      <w:spacing w:after="0"/>
    </w:pPr>
  </w:style>
  <w:style w:type="character" w:customStyle="1" w:styleId="afe">
    <w:name w:val="Раздел Знак"/>
    <w:basedOn w:val="12"/>
    <w:link w:val="afd"/>
    <w:locked/>
    <w:rsid w:val="00172CEF"/>
    <w:rPr>
      <w:b/>
      <w:bCs/>
      <w:sz w:val="32"/>
      <w:szCs w:val="32"/>
      <w:lang w:val="ba-RU" w:eastAsia="ru-RU" w:bidi="ar-SA"/>
    </w:rPr>
  </w:style>
  <w:style w:type="paragraph" w:customStyle="1" w:styleId="aff">
    <w:name w:val="Чертежный"/>
    <w:rsid w:val="00172CEF"/>
    <w:pPr>
      <w:jc w:val="center"/>
    </w:pPr>
    <w:rPr>
      <w:rFonts w:ascii="ISOCPEUR" w:hAnsi="ISOCPEUR"/>
      <w:iCs/>
      <w:sz w:val="18"/>
      <w:szCs w:val="28"/>
      <w:lang w:val="uk-UA"/>
    </w:rPr>
  </w:style>
  <w:style w:type="paragraph" w:customStyle="1" w:styleId="aff0">
    <w:name w:val="Рамка"/>
    <w:basedOn w:val="a"/>
    <w:link w:val="aff1"/>
    <w:rsid w:val="00172CEF"/>
    <w:pPr>
      <w:jc w:val="center"/>
    </w:pPr>
    <w:rPr>
      <w:rFonts w:cs="IrisUPC"/>
      <w:sz w:val="18"/>
      <w:szCs w:val="18"/>
    </w:rPr>
  </w:style>
  <w:style w:type="character" w:customStyle="1" w:styleId="aff1">
    <w:name w:val="Рамка Знак"/>
    <w:link w:val="aff0"/>
    <w:locked/>
    <w:rsid w:val="00172CEF"/>
    <w:rPr>
      <w:rFonts w:cs="IrisUPC"/>
      <w:sz w:val="18"/>
      <w:szCs w:val="18"/>
      <w:lang w:val="ru-RU" w:eastAsia="ru-RU" w:bidi="ar-SA"/>
    </w:rPr>
  </w:style>
  <w:style w:type="paragraph" w:customStyle="1" w:styleId="msonormal0">
    <w:name w:val="msonormal"/>
    <w:basedOn w:val="a"/>
    <w:rsid w:val="00172CEF"/>
    <w:pPr>
      <w:spacing w:before="100" w:beforeAutospacing="1" w:after="100" w:afterAutospacing="1"/>
    </w:pPr>
  </w:style>
  <w:style w:type="character" w:customStyle="1" w:styleId="1a">
    <w:name w:val="Стиль1уууу Знак"/>
    <w:link w:val="1b"/>
    <w:locked/>
    <w:rsid w:val="00172CEF"/>
    <w:rPr>
      <w:b/>
      <w:noProof/>
      <w:sz w:val="22"/>
      <w:lang w:val="ru-RU" w:eastAsia="ru-RU" w:bidi="ar-SA"/>
    </w:rPr>
  </w:style>
  <w:style w:type="paragraph" w:customStyle="1" w:styleId="1b">
    <w:name w:val="Стиль1уууу"/>
    <w:link w:val="1a"/>
    <w:rsid w:val="00172CEF"/>
    <w:pPr>
      <w:spacing w:after="200" w:line="360" w:lineRule="auto"/>
      <w:ind w:firstLine="709"/>
      <w:jc w:val="center"/>
    </w:pPr>
    <w:rPr>
      <w:b/>
      <w:noProof/>
      <w:sz w:val="22"/>
    </w:rPr>
  </w:style>
  <w:style w:type="paragraph" w:customStyle="1" w:styleId="aff2">
    <w:name w:val="Таблица"/>
    <w:basedOn w:val="a"/>
    <w:rsid w:val="00172CEF"/>
    <w:pPr>
      <w:spacing w:line="360" w:lineRule="auto"/>
      <w:jc w:val="both"/>
    </w:pPr>
    <w:rPr>
      <w:sz w:val="28"/>
      <w:szCs w:val="28"/>
      <w:lang w:eastAsia="en-US"/>
    </w:rPr>
  </w:style>
  <w:style w:type="paragraph" w:customStyle="1" w:styleId="TOP">
    <w:name w:val="Заголовок TOP (без нумерации)"/>
    <w:basedOn w:val="28"/>
    <w:link w:val="TOP0"/>
    <w:rsid w:val="00172CEF"/>
  </w:style>
  <w:style w:type="character" w:customStyle="1" w:styleId="TOP0">
    <w:name w:val="Заголовок TOP (без нумерации) Знак"/>
    <w:basedOn w:val="29"/>
    <w:link w:val="TOP"/>
    <w:locked/>
    <w:rsid w:val="00172CEF"/>
    <w:rPr>
      <w:b/>
      <w:sz w:val="32"/>
      <w:szCs w:val="32"/>
      <w:lang w:val="ru-RU" w:eastAsia="ru-RU" w:bidi="ar-SA"/>
    </w:rPr>
  </w:style>
  <w:style w:type="paragraph" w:customStyle="1" w:styleId="aff3">
    <w:name w:val="Рисунок (картинка)"/>
    <w:basedOn w:val="a3"/>
    <w:link w:val="aff4"/>
    <w:rsid w:val="00172CEF"/>
    <w:pPr>
      <w:spacing w:before="120" w:after="120" w:line="240" w:lineRule="auto"/>
      <w:ind w:firstLine="0"/>
      <w:jc w:val="center"/>
    </w:pPr>
    <w:rPr>
      <w:noProof/>
    </w:rPr>
  </w:style>
  <w:style w:type="character" w:customStyle="1" w:styleId="aff4">
    <w:name w:val="Рисунок (картинка) Знак"/>
    <w:link w:val="aff3"/>
    <w:locked/>
    <w:rsid w:val="00172CEF"/>
    <w:rPr>
      <w:noProof/>
      <w:color w:val="000000"/>
      <w:sz w:val="28"/>
      <w:szCs w:val="28"/>
      <w:lang w:val="ru-RU" w:eastAsia="ru-RU" w:bidi="ar-SA"/>
    </w:rPr>
  </w:style>
  <w:style w:type="paragraph" w:customStyle="1" w:styleId="aff5">
    <w:name w:val="Подпись к рисунку"/>
    <w:basedOn w:val="aff3"/>
    <w:link w:val="aff6"/>
    <w:autoRedefine/>
    <w:rsid w:val="00172CEF"/>
    <w:pPr>
      <w:spacing w:before="240" w:after="360"/>
    </w:pPr>
    <w:rPr>
      <w:sz w:val="24"/>
    </w:rPr>
  </w:style>
  <w:style w:type="character" w:customStyle="1" w:styleId="aff6">
    <w:name w:val="Подпись к рисунку Знак"/>
    <w:link w:val="aff5"/>
    <w:locked/>
    <w:rsid w:val="00172CEF"/>
    <w:rPr>
      <w:noProof/>
      <w:color w:val="000000"/>
      <w:sz w:val="24"/>
      <w:szCs w:val="28"/>
      <w:lang w:val="ru-RU" w:eastAsia="ru-RU" w:bidi="ar-SA"/>
    </w:rPr>
  </w:style>
  <w:style w:type="paragraph" w:customStyle="1" w:styleId="aff7">
    <w:name w:val="Фрагмент кода"/>
    <w:basedOn w:val="a"/>
    <w:link w:val="aff8"/>
    <w:autoRedefine/>
    <w:rsid w:val="00172CEF"/>
    <w:rPr>
      <w:rFonts w:ascii="Consolas" w:hAnsi="Consolas"/>
      <w:sz w:val="16"/>
      <w:szCs w:val="16"/>
      <w:lang w:val="en-US"/>
    </w:rPr>
  </w:style>
  <w:style w:type="character" w:customStyle="1" w:styleId="aff8">
    <w:name w:val="Фрагмент кода Знак"/>
    <w:link w:val="aff7"/>
    <w:locked/>
    <w:rsid w:val="00172CEF"/>
    <w:rPr>
      <w:rFonts w:ascii="Consolas" w:hAnsi="Consolas"/>
      <w:sz w:val="16"/>
      <w:szCs w:val="16"/>
      <w:lang w:val="en-US" w:eastAsia="ru-RU" w:bidi="ar-SA"/>
    </w:rPr>
  </w:style>
  <w:style w:type="paragraph" w:customStyle="1" w:styleId="aff9">
    <w:name w:val="Формула"/>
    <w:basedOn w:val="a3"/>
    <w:link w:val="affa"/>
    <w:rsid w:val="00172CEF"/>
    <w:pPr>
      <w:spacing w:before="240" w:after="240"/>
      <w:jc w:val="center"/>
    </w:pPr>
  </w:style>
  <w:style w:type="character" w:customStyle="1" w:styleId="affa">
    <w:name w:val="Формула Знак"/>
    <w:basedOn w:val="a4"/>
    <w:link w:val="aff9"/>
    <w:locked/>
    <w:rsid w:val="00172CEF"/>
    <w:rPr>
      <w:color w:val="000000"/>
      <w:sz w:val="28"/>
      <w:szCs w:val="28"/>
      <w:lang w:val="ru-RU" w:eastAsia="ru-RU" w:bidi="ar-SA"/>
    </w:rPr>
  </w:style>
  <w:style w:type="paragraph" w:styleId="affb">
    <w:name w:val="annotation text"/>
    <w:basedOn w:val="a"/>
    <w:link w:val="affc"/>
    <w:rsid w:val="00172CEF"/>
    <w:rPr>
      <w:sz w:val="20"/>
      <w:szCs w:val="20"/>
    </w:rPr>
  </w:style>
  <w:style w:type="character" w:customStyle="1" w:styleId="affc">
    <w:name w:val="Текст примечания Знак"/>
    <w:link w:val="affb"/>
    <w:locked/>
    <w:rsid w:val="00172CEF"/>
    <w:rPr>
      <w:lang w:val="ru-RU" w:eastAsia="ru-RU" w:bidi="ar-SA"/>
    </w:rPr>
  </w:style>
  <w:style w:type="paragraph" w:customStyle="1" w:styleId="affd">
    <w:name w:val="Табличный текст"/>
    <w:basedOn w:val="a3"/>
    <w:link w:val="affe"/>
    <w:rsid w:val="00172CEF"/>
    <w:pPr>
      <w:spacing w:line="240" w:lineRule="auto"/>
      <w:ind w:firstLine="0"/>
    </w:pPr>
    <w:rPr>
      <w:sz w:val="24"/>
    </w:rPr>
  </w:style>
  <w:style w:type="character" w:customStyle="1" w:styleId="affe">
    <w:name w:val="Табличный текст Знак"/>
    <w:link w:val="affd"/>
    <w:locked/>
    <w:rsid w:val="00172CEF"/>
    <w:rPr>
      <w:color w:val="000000"/>
      <w:sz w:val="24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7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3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1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hyperlink" Target="https://files.stroyinf.ru/Data/626/62657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6830</Words>
  <Characters>38933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/>
  <LinksUpToDate>false</LinksUpToDate>
  <CharactersWithSpaces>45672</CharactersWithSpaces>
  <SharedDoc>false</SharedDoc>
  <HLinks>
    <vt:vector size="6" baseType="variant">
      <vt:variant>
        <vt:i4>5963803</vt:i4>
      </vt:variant>
      <vt:variant>
        <vt:i4>12</vt:i4>
      </vt:variant>
      <vt:variant>
        <vt:i4>0</vt:i4>
      </vt:variant>
      <vt:variant>
        <vt:i4>5</vt:i4>
      </vt:variant>
      <vt:variant>
        <vt:lpwstr>https://files.stroyinf.ru/Data/626/62657.pdf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user</dc:creator>
  <cp:keywords/>
  <dc:description/>
  <cp:lastModifiedBy>Елена И Прокудина</cp:lastModifiedBy>
  <cp:revision>2</cp:revision>
  <dcterms:created xsi:type="dcterms:W3CDTF">2026-02-12T18:29:00Z</dcterms:created>
  <dcterms:modified xsi:type="dcterms:W3CDTF">2026-02-12T18:29:00Z</dcterms:modified>
</cp:coreProperties>
</file>